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AB73" w14:textId="77777777" w:rsidR="003D155E" w:rsidRDefault="00B00A1C">
      <w:pPr>
        <w:spacing w:line="386" w:lineRule="exact"/>
      </w:pPr>
      <w:r>
        <w:pict w14:anchorId="52BD795A">
          <v:shapetype id="_x0000_t202" coordsize="21600,21600" o:spt="202" path="m,l,21600r21600,l21600,xe">
            <v:stroke joinstyle="miter"/>
            <v:path gradientshapeok="t" o:connecttype="rect"/>
          </v:shapetype>
          <v:shape id="_x0000_s1026" type="#_x0000_t202" style="position:absolute;margin-left:10.55pt;margin-top:0;width:16.8pt;height:20.4pt;z-index:251657728;mso-wrap-distance-left:5pt;mso-wrap-distance-right:5pt;mso-position-horizontal-relative:margin" wrapcoords="1539 0 20006 0 20006 15378 21600 15378 21600 21600 0 21600 0 15378 1539 15378 1539 0" filled="f" stroked="f">
            <v:textbox style="mso-fit-shape-to-text:t" inset="0,0,0,0">
              <w:txbxContent>
                <w:p w14:paraId="2473F8CF" w14:textId="77777777" w:rsidR="003D155E" w:rsidRDefault="00B00A1C">
                  <w:pPr>
                    <w:jc w:val="center"/>
                    <w:rPr>
                      <w:sz w:val="2"/>
                      <w:szCs w:val="2"/>
                    </w:rPr>
                  </w:pPr>
                  <w:r>
                    <w:fldChar w:fldCharType="begin"/>
                  </w:r>
                  <w:r>
                    <w:instrText xml:space="preserve"> </w:instrText>
                  </w:r>
                  <w:r>
                    <w:instrText>INCLUDEPICTURE  "H:\\HOME\\WIN\\REGISTR SMLUV NAD 50 000\\media\\image1.jpeg" \* MERGEFORMATINET</w:instrText>
                  </w:r>
                  <w:r>
                    <w:instrText xml:space="preserve"> </w:instrText>
                  </w:r>
                  <w:r>
                    <w:fldChar w:fldCharType="separate"/>
                  </w:r>
                  <w:r>
                    <w:pict w14:anchorId="712BB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21pt">
                        <v:imagedata r:id="rId7" r:href="rId8"/>
                      </v:shape>
                    </w:pict>
                  </w:r>
                  <w:r>
                    <w:fldChar w:fldCharType="end"/>
                  </w:r>
                </w:p>
                <w:p w14:paraId="101CD21A" w14:textId="77777777" w:rsidR="003D155E" w:rsidRDefault="00B00A1C">
                  <w:pPr>
                    <w:pStyle w:val="Titulekobrzku0"/>
                    <w:shd w:val="clear" w:color="auto" w:fill="auto"/>
                    <w:spacing w:line="80" w:lineRule="exact"/>
                  </w:pPr>
                  <w:r>
                    <w:rPr>
                      <w:rStyle w:val="TitulekobrzkuExact"/>
                    </w:rPr>
                    <w:t>NEMOCNHX</w:t>
                  </w:r>
                </w:p>
              </w:txbxContent>
            </v:textbox>
            <w10:wrap anchorx="margin"/>
          </v:shape>
        </w:pict>
      </w:r>
    </w:p>
    <w:p w14:paraId="1B9731B2" w14:textId="77777777" w:rsidR="003D155E" w:rsidRDefault="003D155E">
      <w:pPr>
        <w:rPr>
          <w:sz w:val="2"/>
          <w:szCs w:val="2"/>
        </w:rPr>
        <w:sectPr w:rsidR="003D155E">
          <w:headerReference w:type="even" r:id="rId9"/>
          <w:footerReference w:type="even" r:id="rId10"/>
          <w:footerReference w:type="default" r:id="rId11"/>
          <w:headerReference w:type="first" r:id="rId12"/>
          <w:footerReference w:type="first" r:id="rId13"/>
          <w:type w:val="continuous"/>
          <w:pgSz w:w="11900" w:h="16840"/>
          <w:pgMar w:top="1221" w:right="353" w:bottom="1418" w:left="1241" w:header="0" w:footer="3" w:gutter="0"/>
          <w:cols w:space="720"/>
          <w:noEndnote/>
          <w:titlePg/>
          <w:docGrid w:linePitch="360"/>
        </w:sectPr>
      </w:pPr>
    </w:p>
    <w:p w14:paraId="125A481E" w14:textId="77777777" w:rsidR="003D155E" w:rsidRDefault="00B00A1C">
      <w:pPr>
        <w:pStyle w:val="Nadpis20"/>
        <w:keepNext/>
        <w:keepLines/>
        <w:shd w:val="clear" w:color="auto" w:fill="auto"/>
        <w:tabs>
          <w:tab w:val="left" w:leader="underscore" w:pos="6072"/>
          <w:tab w:val="left" w:leader="underscore" w:pos="7301"/>
          <w:tab w:val="left" w:leader="underscore" w:pos="8760"/>
        </w:tabs>
        <w:ind w:left="840"/>
      </w:pPr>
      <w:bookmarkStart w:id="0" w:name="bookmark0"/>
      <w:r>
        <w:t>Kaštanová 26</w:t>
      </w:r>
      <w:r>
        <w:rPr>
          <w:rStyle w:val="Nadpis21"/>
          <w:b/>
          <w:bCs/>
        </w:rPr>
        <w:t xml:space="preserve">8, Dolní </w:t>
      </w:r>
      <w:proofErr w:type="spellStart"/>
      <w:r>
        <w:rPr>
          <w:rStyle w:val="Nadpis21"/>
          <w:b/>
          <w:bCs/>
        </w:rPr>
        <w:t>L</w:t>
      </w:r>
      <w:r>
        <w:t>íšt</w:t>
      </w:r>
      <w:r>
        <w:rPr>
          <w:rStyle w:val="Nadpis21"/>
          <w:b/>
          <w:bCs/>
        </w:rPr>
        <w:t>ná</w:t>
      </w:r>
      <w:proofErr w:type="spellEnd"/>
      <w:r>
        <w:rPr>
          <w:rStyle w:val="Nadpis21"/>
          <w:b/>
          <w:bCs/>
        </w:rPr>
        <w:t>, 739 61 T</w:t>
      </w:r>
      <w:r>
        <w:t>řinec</w:t>
      </w:r>
      <w:r>
        <w:tab/>
      </w:r>
      <w:r>
        <w:tab/>
        <w:t xml:space="preserve"> </w:t>
      </w:r>
      <w:r>
        <w:tab/>
      </w:r>
      <w:bookmarkEnd w:id="0"/>
    </w:p>
    <w:p w14:paraId="2C8D6132" w14:textId="77777777" w:rsidR="003D155E" w:rsidRDefault="00B00A1C">
      <w:pPr>
        <w:pStyle w:val="Zkladntext30"/>
        <w:shd w:val="clear" w:color="auto" w:fill="auto"/>
        <w:spacing w:after="923" w:line="150" w:lineRule="exact"/>
        <w:ind w:left="6120"/>
      </w:pPr>
      <w:r>
        <w:t>AKREDITO VANĚ ZDRA VOTNICKÉ ZAŘÍZENÍ</w:t>
      </w:r>
    </w:p>
    <w:p w14:paraId="46D67AC7" w14:textId="3B17AB7F" w:rsidR="003D155E" w:rsidRDefault="00B00A1C">
      <w:pPr>
        <w:pStyle w:val="Nadpis10"/>
        <w:keepNext/>
        <w:keepLines/>
        <w:shd w:val="clear" w:color="auto" w:fill="auto"/>
        <w:spacing w:before="0" w:after="47" w:line="300" w:lineRule="exact"/>
        <w:ind w:left="3680"/>
      </w:pPr>
      <w:bookmarkStart w:id="1" w:name="bookmark1"/>
      <w:r>
        <w:t>KUPNÍ SMLOUVA</w:t>
      </w:r>
      <w:bookmarkEnd w:id="1"/>
    </w:p>
    <w:p w14:paraId="2D31064D" w14:textId="77777777" w:rsidR="003D155E" w:rsidRDefault="00B00A1C">
      <w:pPr>
        <w:pStyle w:val="Nadpis20"/>
        <w:keepNext/>
        <w:keepLines/>
        <w:shd w:val="clear" w:color="auto" w:fill="auto"/>
        <w:spacing w:after="78" w:line="220" w:lineRule="exact"/>
        <w:ind w:left="4360"/>
        <w:jc w:val="left"/>
      </w:pPr>
      <w:bookmarkStart w:id="2" w:name="bookmark2"/>
      <w:r>
        <w:t>číslo:</w:t>
      </w:r>
      <w:bookmarkEnd w:id="2"/>
    </w:p>
    <w:p w14:paraId="4CCB81ED" w14:textId="77777777" w:rsidR="003D155E" w:rsidRDefault="00B00A1C">
      <w:pPr>
        <w:pStyle w:val="Zkladntext20"/>
        <w:shd w:val="clear" w:color="auto" w:fill="auto"/>
        <w:spacing w:before="0" w:after="54" w:line="190" w:lineRule="exact"/>
        <w:ind w:left="3780" w:firstLine="0"/>
      </w:pPr>
      <w:r>
        <w:t>(dále jen „smlouva“)</w:t>
      </w:r>
    </w:p>
    <w:p w14:paraId="364445A7" w14:textId="77777777" w:rsidR="003D155E" w:rsidRDefault="00B00A1C">
      <w:pPr>
        <w:pStyle w:val="Zkladntext40"/>
        <w:shd w:val="clear" w:color="auto" w:fill="auto"/>
        <w:spacing w:before="0" w:after="445"/>
        <w:ind w:left="2380"/>
      </w:pPr>
      <w:r>
        <w:t xml:space="preserve">uzavřená ve smyslu § 2079 a násl. zákona č. 89/2012 Sb., </w:t>
      </w:r>
      <w:r>
        <w:t>občanského zákoníku, ve znění pozdějších předpisů (dále jen „</w:t>
      </w:r>
      <w:proofErr w:type="spellStart"/>
      <w:r>
        <w:t>ObčZ</w:t>
      </w:r>
      <w:proofErr w:type="spellEnd"/>
      <w:r>
        <w:t>“ nebo „občanský zákoník“)</w:t>
      </w:r>
    </w:p>
    <w:p w14:paraId="7430E85D" w14:textId="77777777" w:rsidR="003D155E" w:rsidRDefault="00B00A1C">
      <w:pPr>
        <w:pStyle w:val="Zkladntext50"/>
        <w:shd w:val="clear" w:color="auto" w:fill="auto"/>
        <w:spacing w:before="0" w:after="79" w:line="190" w:lineRule="exact"/>
        <w:ind w:left="400"/>
      </w:pPr>
      <w:r>
        <w:t>Kupující:</w:t>
      </w:r>
    </w:p>
    <w:p w14:paraId="134F29AE" w14:textId="77777777" w:rsidR="003D155E" w:rsidRDefault="00B00A1C">
      <w:pPr>
        <w:pStyle w:val="Zkladntext50"/>
        <w:shd w:val="clear" w:color="auto" w:fill="auto"/>
        <w:spacing w:before="0" w:after="0" w:line="190" w:lineRule="exact"/>
        <w:ind w:left="400"/>
      </w:pPr>
      <w:r>
        <w:rPr>
          <w:rStyle w:val="Zkladntext51"/>
          <w:b/>
          <w:bCs/>
        </w:rPr>
        <w:t>Nemocnice Třinec, příspěvková organizace</w:t>
      </w:r>
    </w:p>
    <w:p w14:paraId="5EFEAF48" w14:textId="77777777" w:rsidR="003D155E" w:rsidRDefault="00B00A1C">
      <w:pPr>
        <w:pStyle w:val="Zkladntext20"/>
        <w:shd w:val="clear" w:color="auto" w:fill="auto"/>
        <w:spacing w:before="0" w:after="0" w:line="336" w:lineRule="exact"/>
        <w:ind w:left="400" w:hanging="400"/>
        <w:jc w:val="both"/>
      </w:pPr>
      <w:r>
        <w:pict w14:anchorId="7CE5D48F">
          <v:shape id="_x0000_s1034" type="#_x0000_t202" style="position:absolute;left:0;text-align:left;margin-left:1.05pt;margin-top:-6.25pt;width:89.75pt;height:120.5pt;z-index:-125829375;mso-wrap-distance-left:5pt;mso-wrap-distance-right:16.3pt;mso-position-horizontal-relative:margin" filled="f" stroked="f">
            <v:textbox style="mso-fit-shape-to-text:t" inset="0,0,0,0">
              <w:txbxContent>
                <w:p w14:paraId="03D0F9A2" w14:textId="77777777" w:rsidR="003D155E" w:rsidRDefault="00B00A1C">
                  <w:pPr>
                    <w:pStyle w:val="Zkladntext20"/>
                    <w:shd w:val="clear" w:color="auto" w:fill="auto"/>
                    <w:spacing w:before="0" w:after="0" w:line="336" w:lineRule="exact"/>
                    <w:ind w:firstLine="0"/>
                  </w:pPr>
                  <w:r>
                    <w:rPr>
                      <w:rStyle w:val="Zkladntext2Exact"/>
                    </w:rPr>
                    <w:t>se sídlem:</w:t>
                  </w:r>
                </w:p>
                <w:p w14:paraId="03056AD6" w14:textId="77777777" w:rsidR="003D155E" w:rsidRDefault="00B00A1C">
                  <w:pPr>
                    <w:pStyle w:val="Zkladntext6"/>
                    <w:shd w:val="clear" w:color="auto" w:fill="auto"/>
                  </w:pPr>
                  <w:r>
                    <w:t>IČ:</w:t>
                  </w:r>
                </w:p>
                <w:p w14:paraId="01E042F3" w14:textId="77777777" w:rsidR="003D155E" w:rsidRDefault="00B00A1C">
                  <w:pPr>
                    <w:pStyle w:val="Zkladntext20"/>
                    <w:shd w:val="clear" w:color="auto" w:fill="auto"/>
                    <w:spacing w:before="0" w:after="0" w:line="336" w:lineRule="exact"/>
                    <w:ind w:firstLine="0"/>
                  </w:pPr>
                  <w:r>
                    <w:rPr>
                      <w:rStyle w:val="Zkladntext2Exact"/>
                    </w:rPr>
                    <w:t>DIČ:</w:t>
                  </w:r>
                </w:p>
                <w:p w14:paraId="13752864" w14:textId="77777777" w:rsidR="003D155E" w:rsidRDefault="00B00A1C">
                  <w:pPr>
                    <w:pStyle w:val="Zkladntext20"/>
                    <w:shd w:val="clear" w:color="auto" w:fill="auto"/>
                    <w:spacing w:before="0" w:after="0" w:line="336" w:lineRule="exact"/>
                    <w:ind w:firstLine="0"/>
                  </w:pPr>
                  <w:r>
                    <w:rPr>
                      <w:rStyle w:val="Zkladntext2Exact"/>
                    </w:rPr>
                    <w:t>ID datové schránky: zastoupena: bankovní spojení: číslo účtu:</w:t>
                  </w:r>
                </w:p>
              </w:txbxContent>
            </v:textbox>
            <w10:wrap type="square" side="right" anchorx="margin"/>
          </v:shape>
        </w:pict>
      </w:r>
      <w:r>
        <w:t xml:space="preserve">Kaštanová 268, Dolní </w:t>
      </w:r>
      <w:proofErr w:type="spellStart"/>
      <w:r>
        <w:t>Líštná</w:t>
      </w:r>
      <w:proofErr w:type="spellEnd"/>
      <w:r>
        <w:t>, 739 61 Třinec</w:t>
      </w:r>
    </w:p>
    <w:p w14:paraId="6B974A66" w14:textId="77777777" w:rsidR="003D155E" w:rsidRDefault="00B00A1C">
      <w:pPr>
        <w:pStyle w:val="Zkladntext20"/>
        <w:shd w:val="clear" w:color="auto" w:fill="auto"/>
        <w:spacing w:before="0" w:after="0" w:line="336" w:lineRule="exact"/>
        <w:ind w:left="400" w:hanging="400"/>
        <w:jc w:val="both"/>
      </w:pPr>
      <w:r>
        <w:t>00534242</w:t>
      </w:r>
    </w:p>
    <w:p w14:paraId="260E24D1" w14:textId="77777777" w:rsidR="003D155E" w:rsidRDefault="00B00A1C">
      <w:pPr>
        <w:pStyle w:val="Zkladntext20"/>
        <w:shd w:val="clear" w:color="auto" w:fill="auto"/>
        <w:spacing w:before="0" w:after="0" w:line="336" w:lineRule="exact"/>
        <w:ind w:left="400" w:hanging="400"/>
        <w:jc w:val="both"/>
      </w:pPr>
      <w:r>
        <w:t>CZ00534242</w:t>
      </w:r>
    </w:p>
    <w:p w14:paraId="07A71FD9" w14:textId="77777777" w:rsidR="003D155E" w:rsidRDefault="00B00A1C">
      <w:pPr>
        <w:pStyle w:val="Zkladntext20"/>
        <w:shd w:val="clear" w:color="auto" w:fill="auto"/>
        <w:spacing w:before="0" w:after="0" w:line="336" w:lineRule="exact"/>
        <w:ind w:left="400" w:hanging="400"/>
        <w:jc w:val="both"/>
      </w:pPr>
      <w:r>
        <w:t>n3ek6pv</w:t>
      </w:r>
    </w:p>
    <w:p w14:paraId="317D8AF8" w14:textId="77777777" w:rsidR="003D155E" w:rsidRDefault="00B00A1C">
      <w:pPr>
        <w:pStyle w:val="Zkladntext20"/>
        <w:shd w:val="clear" w:color="auto" w:fill="auto"/>
        <w:spacing w:before="0" w:after="0" w:line="336" w:lineRule="exact"/>
        <w:ind w:right="5420" w:firstLine="0"/>
      </w:pPr>
      <w:r>
        <w:t>Ing. Jiří Veverka, ředitel 0100 - Komerční banka, a.s.</w:t>
      </w:r>
    </w:p>
    <w:p w14:paraId="38491C58" w14:textId="77777777" w:rsidR="003D155E" w:rsidRDefault="00B00A1C">
      <w:pPr>
        <w:pStyle w:val="Zkladntext20"/>
        <w:shd w:val="clear" w:color="auto" w:fill="auto"/>
        <w:spacing w:before="0" w:after="300" w:line="336" w:lineRule="exact"/>
        <w:ind w:left="400" w:hanging="400"/>
        <w:jc w:val="both"/>
      </w:pPr>
      <w:r>
        <w:t>29034781</w:t>
      </w:r>
    </w:p>
    <w:p w14:paraId="67D1240C" w14:textId="77777777" w:rsidR="003D155E" w:rsidRDefault="00B00A1C">
      <w:pPr>
        <w:pStyle w:val="Zkladntext50"/>
        <w:shd w:val="clear" w:color="auto" w:fill="auto"/>
        <w:spacing w:before="0" w:after="0" w:line="336" w:lineRule="exact"/>
        <w:ind w:left="400"/>
      </w:pPr>
      <w:r>
        <w:t>Prodávající:</w:t>
      </w:r>
    </w:p>
    <w:p w14:paraId="5D60D685" w14:textId="77777777" w:rsidR="003D155E" w:rsidRDefault="00B00A1C">
      <w:pPr>
        <w:pStyle w:val="Zkladntext50"/>
        <w:shd w:val="clear" w:color="auto" w:fill="auto"/>
        <w:spacing w:before="0" w:after="0" w:line="336" w:lineRule="exact"/>
        <w:ind w:left="400"/>
      </w:pPr>
      <w:r>
        <w:rPr>
          <w:rStyle w:val="Zkladntext51"/>
          <w:b/>
          <w:bCs/>
        </w:rPr>
        <w:t>COMA Praha s.r.o.</w:t>
      </w:r>
    </w:p>
    <w:p w14:paraId="67129750" w14:textId="77777777" w:rsidR="003D155E" w:rsidRDefault="00B00A1C">
      <w:pPr>
        <w:pStyle w:val="Zkladntext20"/>
        <w:shd w:val="clear" w:color="auto" w:fill="auto"/>
        <w:tabs>
          <w:tab w:val="left" w:pos="1995"/>
        </w:tabs>
        <w:spacing w:before="0" w:after="0" w:line="336" w:lineRule="exact"/>
        <w:ind w:left="400" w:hanging="400"/>
        <w:jc w:val="both"/>
      </w:pPr>
      <w:r>
        <w:t>se sídlem:</w:t>
      </w:r>
      <w:r>
        <w:tab/>
      </w:r>
      <w:proofErr w:type="spellStart"/>
      <w:r>
        <w:t>Svazarmovská</w:t>
      </w:r>
      <w:proofErr w:type="spellEnd"/>
      <w:r>
        <w:t xml:space="preserve"> 317, 738 01 Frýdek-Místek</w:t>
      </w:r>
    </w:p>
    <w:p w14:paraId="4F43C096" w14:textId="77777777" w:rsidR="003D155E" w:rsidRDefault="00B00A1C">
      <w:pPr>
        <w:pStyle w:val="Zkladntext20"/>
        <w:shd w:val="clear" w:color="auto" w:fill="auto"/>
        <w:tabs>
          <w:tab w:val="left" w:pos="1995"/>
        </w:tabs>
        <w:spacing w:before="0" w:after="0" w:line="336" w:lineRule="exact"/>
        <w:ind w:left="400" w:hanging="400"/>
        <w:jc w:val="both"/>
      </w:pPr>
      <w:r>
        <w:t>IČ:</w:t>
      </w:r>
      <w:r>
        <w:tab/>
        <w:t>25615971</w:t>
      </w:r>
    </w:p>
    <w:p w14:paraId="7540233D" w14:textId="77777777" w:rsidR="003D155E" w:rsidRDefault="00B00A1C">
      <w:pPr>
        <w:pStyle w:val="Zkladntext20"/>
        <w:shd w:val="clear" w:color="auto" w:fill="auto"/>
        <w:tabs>
          <w:tab w:val="left" w:pos="1995"/>
        </w:tabs>
        <w:spacing w:before="0" w:after="0" w:line="336" w:lineRule="exact"/>
        <w:ind w:left="400" w:hanging="400"/>
        <w:jc w:val="both"/>
      </w:pPr>
      <w:r>
        <w:t>DIČ:</w:t>
      </w:r>
      <w:r>
        <w:tab/>
        <w:t>CZ25615971</w:t>
      </w:r>
    </w:p>
    <w:p w14:paraId="3894D8D1" w14:textId="77777777" w:rsidR="003D155E" w:rsidRDefault="00B00A1C">
      <w:pPr>
        <w:pStyle w:val="Zkladntext20"/>
        <w:shd w:val="clear" w:color="auto" w:fill="auto"/>
        <w:tabs>
          <w:tab w:val="left" w:pos="1995"/>
        </w:tabs>
        <w:spacing w:before="0" w:after="0" w:line="336" w:lineRule="exact"/>
        <w:ind w:left="400" w:hanging="400"/>
        <w:jc w:val="both"/>
      </w:pPr>
      <w:r>
        <w:t>zastoupen:</w:t>
      </w:r>
      <w:r>
        <w:tab/>
        <w:t xml:space="preserve">Pavlem </w:t>
      </w:r>
      <w:proofErr w:type="spellStart"/>
      <w:r>
        <w:t>Heidrichem</w:t>
      </w:r>
      <w:proofErr w:type="spellEnd"/>
    </w:p>
    <w:p w14:paraId="414E94EE" w14:textId="77777777" w:rsidR="003D155E" w:rsidRDefault="00B00A1C">
      <w:pPr>
        <w:pStyle w:val="Zkladntext20"/>
        <w:shd w:val="clear" w:color="auto" w:fill="auto"/>
        <w:tabs>
          <w:tab w:val="left" w:pos="1995"/>
        </w:tabs>
        <w:spacing w:before="0" w:after="0" w:line="336" w:lineRule="exact"/>
        <w:ind w:right="1680" w:firstLine="0"/>
      </w:pPr>
      <w:r>
        <w:t>zapsaná v Obchodním rejstříku vedeném u Krajského soudu v Ostravě, spisová značka C 84312 bankovní spojení:</w:t>
      </w:r>
      <w:r>
        <w:tab/>
        <w:t>Československá obchodní banka, a. s.</w:t>
      </w:r>
    </w:p>
    <w:p w14:paraId="7EB4417A" w14:textId="77777777" w:rsidR="003D155E" w:rsidRDefault="00B00A1C">
      <w:pPr>
        <w:pStyle w:val="Zkladntext20"/>
        <w:shd w:val="clear" w:color="auto" w:fill="auto"/>
        <w:tabs>
          <w:tab w:val="left" w:pos="1995"/>
        </w:tabs>
        <w:spacing w:before="0" w:after="717" w:line="336" w:lineRule="exact"/>
        <w:ind w:left="400" w:hanging="400"/>
        <w:jc w:val="both"/>
      </w:pPr>
      <w:r>
        <w:t>číslo účtu:</w:t>
      </w:r>
      <w:r>
        <w:tab/>
        <w:t>304801384/0300</w:t>
      </w:r>
    </w:p>
    <w:p w14:paraId="6440EF69" w14:textId="77777777" w:rsidR="003D155E" w:rsidRDefault="00B00A1C">
      <w:pPr>
        <w:pStyle w:val="Zkladntext50"/>
        <w:numPr>
          <w:ilvl w:val="0"/>
          <w:numId w:val="1"/>
        </w:numPr>
        <w:shd w:val="clear" w:color="auto" w:fill="auto"/>
        <w:tabs>
          <w:tab w:val="left" w:pos="3966"/>
        </w:tabs>
        <w:spacing w:before="0" w:after="63" w:line="190" w:lineRule="exact"/>
        <w:ind w:left="3680" w:firstLine="0"/>
      </w:pPr>
      <w:r>
        <w:t>Předmět smlouvy</w:t>
      </w:r>
    </w:p>
    <w:p w14:paraId="2A2D865B" w14:textId="77777777" w:rsidR="003D155E" w:rsidRDefault="00B00A1C">
      <w:pPr>
        <w:pStyle w:val="Zkladntext20"/>
        <w:numPr>
          <w:ilvl w:val="0"/>
          <w:numId w:val="2"/>
        </w:numPr>
        <w:shd w:val="clear" w:color="auto" w:fill="auto"/>
        <w:tabs>
          <w:tab w:val="left" w:pos="352"/>
        </w:tabs>
        <w:spacing w:before="0" w:after="141" w:line="216" w:lineRule="exact"/>
        <w:ind w:left="400" w:right="940" w:hanging="400"/>
        <w:jc w:val="both"/>
      </w:pPr>
      <w:r>
        <w:t>Prodávající se zavazuje odevzdat Kupujícímu předmět koupě</w:t>
      </w:r>
      <w:r>
        <w:t xml:space="preserve">, a to výpočetní techniku a související licence v rozsahu, specifikaci a o parametrech specifikovaných v příloze č. 1 této smlouvy, včetně návodů k použití v českém jazyce a další související dokumentace (dále jen </w:t>
      </w:r>
      <w:r>
        <w:rPr>
          <w:rStyle w:val="Zkladntext2Tun"/>
        </w:rPr>
        <w:t xml:space="preserve">„zboží"). </w:t>
      </w:r>
      <w:r>
        <w:t>Prodávající se dále zavazuje umo</w:t>
      </w:r>
      <w:r>
        <w:t>žnit Kupujícímu nabýt vlastnické právo ke zboží, jakož i další související práva (kupř. práva duševního vlastnictví). Kupující se zavazuje zboží převzít a zaplatit za ně Prodávajícímu kupní cenu dle čl. III. této smlouvy.</w:t>
      </w:r>
    </w:p>
    <w:p w14:paraId="2F882A86" w14:textId="77777777" w:rsidR="003D155E" w:rsidRDefault="00B00A1C">
      <w:pPr>
        <w:pStyle w:val="Zkladntext20"/>
        <w:numPr>
          <w:ilvl w:val="0"/>
          <w:numId w:val="2"/>
        </w:numPr>
        <w:shd w:val="clear" w:color="auto" w:fill="auto"/>
        <w:tabs>
          <w:tab w:val="left" w:pos="352"/>
        </w:tabs>
        <w:spacing w:before="0" w:after="63" w:line="190" w:lineRule="exact"/>
        <w:ind w:left="400" w:hanging="400"/>
        <w:jc w:val="both"/>
      </w:pPr>
      <w:r>
        <w:t xml:space="preserve">Dodávané zboží musí být nové a </w:t>
      </w:r>
      <w:r>
        <w:t>nepoužívané.</w:t>
      </w:r>
    </w:p>
    <w:p w14:paraId="15D42BE0" w14:textId="77777777" w:rsidR="003D155E" w:rsidRDefault="00B00A1C">
      <w:pPr>
        <w:pStyle w:val="Zkladntext20"/>
        <w:numPr>
          <w:ilvl w:val="0"/>
          <w:numId w:val="2"/>
        </w:numPr>
        <w:shd w:val="clear" w:color="auto" w:fill="auto"/>
        <w:tabs>
          <w:tab w:val="left" w:pos="352"/>
        </w:tabs>
        <w:spacing w:before="0" w:after="0" w:line="216" w:lineRule="exact"/>
        <w:ind w:left="400" w:right="940" w:hanging="400"/>
        <w:jc w:val="both"/>
      </w:pPr>
      <w:r>
        <w:t>Prodávající je povinen v rámci plnění svého závazku z této smlouvy provést také instalaci/montáž zboží a ujednaného software, k němuž jsou poskytovány licence dle této smlouvy, jakož i seznámení zaměstnanců Kupujícího s obsluhou zboží.</w:t>
      </w:r>
      <w:r>
        <w:br w:type="page"/>
      </w:r>
    </w:p>
    <w:p w14:paraId="07A3F803" w14:textId="77777777" w:rsidR="003D155E" w:rsidRDefault="00B00A1C">
      <w:pPr>
        <w:pStyle w:val="Zkladntext70"/>
        <w:shd w:val="clear" w:color="auto" w:fill="auto"/>
        <w:spacing w:after="46" w:line="80" w:lineRule="exact"/>
        <w:ind w:left="280" w:firstLine="0"/>
      </w:pPr>
      <w:r>
        <w:lastRenderedPageBreak/>
        <w:t>NE^OCN</w:t>
      </w:r>
      <w:r>
        <w:t>CE</w:t>
      </w:r>
    </w:p>
    <w:p w14:paraId="386E3114" w14:textId="77777777" w:rsidR="003D155E" w:rsidRDefault="00B00A1C">
      <w:pPr>
        <w:pStyle w:val="Nadpis20"/>
        <w:keepNext/>
        <w:keepLines/>
        <w:shd w:val="clear" w:color="auto" w:fill="auto"/>
        <w:tabs>
          <w:tab w:val="left" w:leader="underscore" w:pos="9168"/>
        </w:tabs>
        <w:spacing w:after="40" w:line="220" w:lineRule="exact"/>
        <w:ind w:left="840"/>
      </w:pPr>
      <w:bookmarkStart w:id="3" w:name="bookmark3"/>
      <w:r>
        <w:rPr>
          <w:rStyle w:val="Nadpis21"/>
          <w:b/>
          <w:bCs/>
        </w:rPr>
        <w:t xml:space="preserve">Kaštanová 268, Dolní </w:t>
      </w:r>
      <w:proofErr w:type="spellStart"/>
      <w:r>
        <w:rPr>
          <w:rStyle w:val="Nadpis21"/>
          <w:b/>
          <w:bCs/>
        </w:rPr>
        <w:t>Líštná</w:t>
      </w:r>
      <w:proofErr w:type="spellEnd"/>
      <w:r>
        <w:rPr>
          <w:rStyle w:val="Nadpis21"/>
          <w:b/>
          <w:bCs/>
        </w:rPr>
        <w:t>, 739 61 Třinec</w:t>
      </w:r>
      <w:r>
        <w:tab/>
      </w:r>
      <w:bookmarkEnd w:id="3"/>
    </w:p>
    <w:p w14:paraId="765DA9A0" w14:textId="77777777" w:rsidR="003D155E" w:rsidRDefault="00B00A1C">
      <w:pPr>
        <w:pStyle w:val="Zkladntext30"/>
        <w:shd w:val="clear" w:color="auto" w:fill="auto"/>
        <w:spacing w:after="722" w:line="150" w:lineRule="exact"/>
        <w:ind w:left="6160"/>
      </w:pPr>
      <w:r>
        <w:t>AKREDITOVANÉ ZDRA VOTNICKÉ ZAŘÍZENÍ</w:t>
      </w:r>
    </w:p>
    <w:p w14:paraId="02414568" w14:textId="77777777" w:rsidR="003D155E" w:rsidRDefault="00B00A1C">
      <w:pPr>
        <w:pStyle w:val="Zkladntext20"/>
        <w:numPr>
          <w:ilvl w:val="0"/>
          <w:numId w:val="2"/>
        </w:numPr>
        <w:shd w:val="clear" w:color="auto" w:fill="auto"/>
        <w:tabs>
          <w:tab w:val="left" w:pos="348"/>
        </w:tabs>
        <w:spacing w:before="0" w:after="64" w:line="221" w:lineRule="exact"/>
        <w:ind w:left="460" w:right="880" w:hanging="460"/>
        <w:jc w:val="both"/>
      </w:pPr>
      <w:r>
        <w:t>Prodávající prohlašuje, že je výlučným vlastníkem zařízení, které je specifikováno v Příloze č. 1 této smlouvy, a že je odborně způsobilý k zajištění předmětu plnění podle t</w:t>
      </w:r>
      <w:r>
        <w:t>éto smlouvy, včetně poskytování souvisejících licencí k software a převodu dalších práv duševního vlastnictví, a že tímto neporušuje žádná autorská ani jiná práva žádné třetí osoby.</w:t>
      </w:r>
    </w:p>
    <w:p w14:paraId="1D105803" w14:textId="77777777" w:rsidR="003D155E" w:rsidRDefault="00B00A1C">
      <w:pPr>
        <w:pStyle w:val="Zkladntext20"/>
        <w:numPr>
          <w:ilvl w:val="0"/>
          <w:numId w:val="2"/>
        </w:numPr>
        <w:shd w:val="clear" w:color="auto" w:fill="auto"/>
        <w:tabs>
          <w:tab w:val="left" w:pos="348"/>
        </w:tabs>
        <w:spacing w:before="0" w:after="56" w:line="216" w:lineRule="exact"/>
        <w:ind w:left="460" w:right="880" w:hanging="460"/>
        <w:jc w:val="both"/>
      </w:pPr>
      <w:r>
        <w:t xml:space="preserve">Prodávající dále prohlašuje, že na předmětu plnění dle této smlouvy ani </w:t>
      </w:r>
      <w:r>
        <w:t>jeho příslušenství nevážnou práva třetích osob a toto nemá žádné věcné ani právní vady.</w:t>
      </w:r>
    </w:p>
    <w:p w14:paraId="170D2B89" w14:textId="77777777" w:rsidR="003D155E" w:rsidRDefault="00B00A1C">
      <w:pPr>
        <w:pStyle w:val="Zkladntext20"/>
        <w:numPr>
          <w:ilvl w:val="0"/>
          <w:numId w:val="2"/>
        </w:numPr>
        <w:shd w:val="clear" w:color="auto" w:fill="auto"/>
        <w:tabs>
          <w:tab w:val="left" w:pos="348"/>
        </w:tabs>
        <w:spacing w:before="0" w:after="85" w:line="221" w:lineRule="exact"/>
        <w:ind w:left="460" w:right="880" w:hanging="460"/>
        <w:jc w:val="both"/>
      </w:pPr>
      <w:r>
        <w:t>Spolu se zbožím, které musí být označeno značkou CE (</w:t>
      </w:r>
      <w:proofErr w:type="spellStart"/>
      <w:r>
        <w:t>Conformité</w:t>
      </w:r>
      <w:proofErr w:type="spellEnd"/>
      <w:r>
        <w:t xml:space="preserve"> </w:t>
      </w:r>
      <w:proofErr w:type="spellStart"/>
      <w:r>
        <w:t>Européenne</w:t>
      </w:r>
      <w:proofErr w:type="spellEnd"/>
      <w:r>
        <w:t>), budou Kupujícímu předány zejména tyto dokumenty:</w:t>
      </w:r>
    </w:p>
    <w:p w14:paraId="6F4BD2FA" w14:textId="77777777" w:rsidR="003D155E" w:rsidRDefault="00B00A1C">
      <w:pPr>
        <w:pStyle w:val="Zkladntext20"/>
        <w:shd w:val="clear" w:color="auto" w:fill="auto"/>
        <w:spacing w:before="0" w:after="19" w:line="190" w:lineRule="exact"/>
        <w:ind w:left="840" w:firstLine="0"/>
        <w:jc w:val="both"/>
      </w:pPr>
      <w:r>
        <w:t>platné prohlášení o shodě,</w:t>
      </w:r>
    </w:p>
    <w:p w14:paraId="4AE9A11A" w14:textId="77777777" w:rsidR="003D155E" w:rsidRDefault="00B00A1C">
      <w:pPr>
        <w:pStyle w:val="Zkladntext20"/>
        <w:shd w:val="clear" w:color="auto" w:fill="auto"/>
        <w:spacing w:before="0" w:after="0" w:line="190" w:lineRule="exact"/>
        <w:ind w:left="840" w:firstLine="0"/>
        <w:jc w:val="both"/>
      </w:pPr>
      <w:r>
        <w:t>návod k obsluze</w:t>
      </w:r>
      <w:r>
        <w:t xml:space="preserve"> v českém jazyce v 1x v tištěné a 1x v elektronické podobě (na CD/DVD nebo USB</w:t>
      </w:r>
    </w:p>
    <w:p w14:paraId="7FD64C04" w14:textId="77777777" w:rsidR="003D155E" w:rsidRDefault="00B00A1C">
      <w:pPr>
        <w:pStyle w:val="Zkladntext20"/>
        <w:shd w:val="clear" w:color="auto" w:fill="auto"/>
        <w:spacing w:before="0" w:after="0" w:line="331" w:lineRule="exact"/>
        <w:ind w:left="840" w:firstLine="0"/>
        <w:jc w:val="both"/>
      </w:pPr>
      <w:proofErr w:type="spellStart"/>
      <w:r>
        <w:t>flash</w:t>
      </w:r>
      <w:proofErr w:type="spellEnd"/>
      <w:r>
        <w:t xml:space="preserve"> disku),</w:t>
      </w:r>
    </w:p>
    <w:p w14:paraId="5B2F3308" w14:textId="77777777" w:rsidR="003D155E" w:rsidRDefault="00B00A1C">
      <w:pPr>
        <w:pStyle w:val="Zkladntext20"/>
        <w:shd w:val="clear" w:color="auto" w:fill="auto"/>
        <w:spacing w:before="0" w:after="0" w:line="331" w:lineRule="exact"/>
        <w:ind w:left="840" w:firstLine="0"/>
        <w:jc w:val="both"/>
      </w:pPr>
      <w:r>
        <w:t>licenční ujednání k software, pokud je součástí předmětu plnění.</w:t>
      </w:r>
    </w:p>
    <w:p w14:paraId="3CC5A43B" w14:textId="77777777" w:rsidR="003D155E" w:rsidRDefault="00B00A1C">
      <w:pPr>
        <w:pStyle w:val="Zkladntext20"/>
        <w:numPr>
          <w:ilvl w:val="0"/>
          <w:numId w:val="2"/>
        </w:numPr>
        <w:shd w:val="clear" w:color="auto" w:fill="auto"/>
        <w:tabs>
          <w:tab w:val="left" w:pos="348"/>
        </w:tabs>
        <w:spacing w:before="0" w:after="0" w:line="331" w:lineRule="exact"/>
        <w:ind w:left="460" w:hanging="460"/>
        <w:jc w:val="both"/>
      </w:pPr>
      <w:r>
        <w:t>Prodávající odpovídá za to, že zboží pochází z autorizovaného obchodního kanálu výrobce.</w:t>
      </w:r>
    </w:p>
    <w:p w14:paraId="053A3B9C" w14:textId="77777777" w:rsidR="003D155E" w:rsidRDefault="00B00A1C">
      <w:pPr>
        <w:pStyle w:val="Zkladntext20"/>
        <w:numPr>
          <w:ilvl w:val="0"/>
          <w:numId w:val="2"/>
        </w:numPr>
        <w:shd w:val="clear" w:color="auto" w:fill="auto"/>
        <w:tabs>
          <w:tab w:val="left" w:pos="348"/>
        </w:tabs>
        <w:spacing w:before="0" w:after="0" w:line="216" w:lineRule="exact"/>
        <w:ind w:left="460" w:right="880" w:hanging="460"/>
        <w:jc w:val="both"/>
      </w:pPr>
      <w:r>
        <w:t xml:space="preserve">Tato </w:t>
      </w:r>
      <w:r>
        <w:t xml:space="preserve">smlouva je uzavírána v návaznosti na veřejnou zakázku malého rozsahu zadanou Kupujícím, název: „Dodávka rozšíření dvou datových úložišť </w:t>
      </w:r>
      <w:proofErr w:type="spellStart"/>
      <w:r>
        <w:t>Pure</w:t>
      </w:r>
      <w:proofErr w:type="spellEnd"/>
      <w:r>
        <w:t xml:space="preserve"> </w:t>
      </w:r>
      <w:proofErr w:type="spellStart"/>
      <w:r>
        <w:t>Storage</w:t>
      </w:r>
      <w:proofErr w:type="spellEnd"/>
      <w:r>
        <w:t xml:space="preserve"> model </w:t>
      </w:r>
      <w:proofErr w:type="spellStart"/>
      <w:r>
        <w:t>FlashArray</w:t>
      </w:r>
      <w:proofErr w:type="spellEnd"/>
      <w:r>
        <w:t>//X20R3“, jež</w:t>
      </w:r>
    </w:p>
    <w:p w14:paraId="260D90C9" w14:textId="77777777" w:rsidR="003D155E" w:rsidRDefault="00B00A1C">
      <w:pPr>
        <w:pStyle w:val="Zkladntext20"/>
        <w:shd w:val="clear" w:color="auto" w:fill="auto"/>
        <w:spacing w:before="0" w:after="56" w:line="216" w:lineRule="exact"/>
        <w:ind w:left="460" w:right="880" w:firstLine="0"/>
        <w:jc w:val="both"/>
      </w:pPr>
      <w:r>
        <w:t xml:space="preserve">není dle </w:t>
      </w:r>
      <w:proofErr w:type="spellStart"/>
      <w:r>
        <w:t>ust</w:t>
      </w:r>
      <w:proofErr w:type="spellEnd"/>
      <w:r>
        <w:t>. § 31 zákona č. 134/2016 Sb., o zadávání veřejných zakázek, zadá</w:t>
      </w:r>
      <w:r>
        <w:t>vána žádným z postupů podle uvedeného zákona. Tato smlouva je pak uzavírána v návaznosti na nabídku Prodávajícího podanou v rámci této veřejné zakázky. S ohledem na to smluvní strany ujednaly, že součástí předmětu plnění dle této smlouvy jsou rovněž vešker</w:t>
      </w:r>
      <w:r>
        <w:t>é dodávky, služby a činnosti, jež jsou jako předmět veřejné zakázky specifikovány v zadávací dokumentaci Kupujícího ke shora uvedené veřejné zakázce, a to i pokud tyto nejsou výslovně specifikovány v této smlouvě (vč. jejích příloh), když cena za celý takt</w:t>
      </w:r>
      <w:r>
        <w:t>o vymezený předmět plnění je jako konečná a nejvýše přípustná sjednána v čl. III. této smlouvy. V případě rozporu zadávací dokumentace a této smlouvy, pokud jde o vymezení jejího předmětu, má přednost tato smlouva. Předmět smlouvy musí splňovat veškeré pož</w:t>
      </w:r>
      <w:r>
        <w:t>adavky vyplývající z právních předpisů České republiky včetně všech požadavků Kupujícího jako zadavatele stanovených ve shora uvedených zadávacích podmínkách.</w:t>
      </w:r>
    </w:p>
    <w:p w14:paraId="717842F0" w14:textId="77777777" w:rsidR="003D155E" w:rsidRDefault="00B00A1C">
      <w:pPr>
        <w:pStyle w:val="Zkladntext20"/>
        <w:numPr>
          <w:ilvl w:val="0"/>
          <w:numId w:val="2"/>
        </w:numPr>
        <w:shd w:val="clear" w:color="auto" w:fill="auto"/>
        <w:tabs>
          <w:tab w:val="left" w:pos="348"/>
        </w:tabs>
        <w:spacing w:before="0" w:after="0" w:line="221" w:lineRule="exact"/>
        <w:ind w:left="460" w:hanging="460"/>
        <w:jc w:val="both"/>
      </w:pPr>
      <w:r>
        <w:t>Prodávající prohlašuje, že není obchodní společností, ve které veřejný funkcionář uvedený v § 2 o</w:t>
      </w:r>
      <w:r>
        <w:t>dst.</w:t>
      </w:r>
    </w:p>
    <w:p w14:paraId="2DACDBD0" w14:textId="77777777" w:rsidR="003D155E" w:rsidRDefault="00B00A1C">
      <w:pPr>
        <w:pStyle w:val="Zkladntext20"/>
        <w:shd w:val="clear" w:color="auto" w:fill="auto"/>
        <w:spacing w:before="0" w:after="64" w:line="221" w:lineRule="exact"/>
        <w:ind w:left="460" w:right="880" w:firstLine="0"/>
        <w:jc w:val="both"/>
      </w:pPr>
      <w:r>
        <w:t>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w:t>
      </w:r>
      <w:r>
        <w:t xml:space="preserve"> v obchodní společnosti. Prodávající bere na vědomí, že pokud je uvedené prohlášení nepravdivé, bude smlouva považována za neplatnou.</w:t>
      </w:r>
    </w:p>
    <w:p w14:paraId="5B798052" w14:textId="77777777" w:rsidR="003D155E" w:rsidRDefault="00B00A1C">
      <w:pPr>
        <w:pStyle w:val="Zkladntext20"/>
        <w:numPr>
          <w:ilvl w:val="0"/>
          <w:numId w:val="2"/>
        </w:numPr>
        <w:shd w:val="clear" w:color="auto" w:fill="auto"/>
        <w:tabs>
          <w:tab w:val="left" w:pos="370"/>
        </w:tabs>
        <w:spacing w:before="0" w:after="441" w:line="216" w:lineRule="exact"/>
        <w:ind w:left="460" w:right="880" w:hanging="460"/>
        <w:jc w:val="both"/>
      </w:pPr>
      <w:r>
        <w:t xml:space="preserve">Je-li Prodávající plátcem DPH, prohlašuje, že bankovní účet uvedený v záhlaví této smlouvy je bankovním účtem </w:t>
      </w:r>
      <w:r>
        <w:t>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w:t>
      </w:r>
      <w:r>
        <w:t>tvrzením peněžního ústavu; je-li Prodávající plátcem DPH, musí být nový účet zveřejněným účtem ve smyslu předchozí věty.</w:t>
      </w:r>
    </w:p>
    <w:p w14:paraId="5F3CA7BF" w14:textId="77777777" w:rsidR="003D155E" w:rsidRDefault="00B00A1C">
      <w:pPr>
        <w:pStyle w:val="Zkladntext20"/>
        <w:numPr>
          <w:ilvl w:val="0"/>
          <w:numId w:val="1"/>
        </w:numPr>
        <w:shd w:val="clear" w:color="auto" w:fill="auto"/>
        <w:tabs>
          <w:tab w:val="left" w:pos="3854"/>
        </w:tabs>
        <w:spacing w:before="0" w:after="0" w:line="190" w:lineRule="exact"/>
        <w:ind w:left="3580" w:firstLine="0"/>
        <w:jc w:val="both"/>
      </w:pPr>
      <w:r>
        <w:t>Doba a místo plnění</w:t>
      </w:r>
    </w:p>
    <w:p w14:paraId="34FC420C" w14:textId="77777777" w:rsidR="003D155E" w:rsidRDefault="00B00A1C">
      <w:pPr>
        <w:pStyle w:val="Zkladntext20"/>
        <w:numPr>
          <w:ilvl w:val="0"/>
          <w:numId w:val="3"/>
        </w:numPr>
        <w:shd w:val="clear" w:color="auto" w:fill="auto"/>
        <w:tabs>
          <w:tab w:val="left" w:pos="348"/>
        </w:tabs>
        <w:spacing w:before="0" w:after="85" w:line="221" w:lineRule="exact"/>
        <w:ind w:left="460" w:right="880" w:hanging="460"/>
        <w:jc w:val="both"/>
      </w:pPr>
      <w:r>
        <w:t>Prodávající je povinen odevzdat zboží do místa plnění, kterým je sídlo Nemocnice Třinec, příspěvková organizace, tj</w:t>
      </w:r>
      <w:r>
        <w:t xml:space="preserve">. na adresu: Kaštanová 268, Dolní </w:t>
      </w:r>
      <w:proofErr w:type="spellStart"/>
      <w:r>
        <w:t>Líštná</w:t>
      </w:r>
      <w:proofErr w:type="spellEnd"/>
      <w:r>
        <w:t>, 739 61 Třinec.</w:t>
      </w:r>
    </w:p>
    <w:p w14:paraId="4C7EA345" w14:textId="77777777" w:rsidR="003D155E" w:rsidRDefault="00B00A1C">
      <w:pPr>
        <w:pStyle w:val="Zkladntext20"/>
        <w:numPr>
          <w:ilvl w:val="0"/>
          <w:numId w:val="3"/>
        </w:numPr>
        <w:shd w:val="clear" w:color="auto" w:fill="auto"/>
        <w:tabs>
          <w:tab w:val="left" w:pos="348"/>
        </w:tabs>
        <w:spacing w:before="0" w:after="0" w:line="190" w:lineRule="exact"/>
        <w:ind w:left="460" w:hanging="460"/>
        <w:jc w:val="both"/>
      </w:pPr>
      <w:r>
        <w:t>Prodávající se zavazuje dodat Kupujícímu zboží nejpozději do 8 týdnů od nabytí účinnosti této smlouvy.</w:t>
      </w:r>
    </w:p>
    <w:p w14:paraId="314A70E6" w14:textId="77777777" w:rsidR="003D155E" w:rsidRDefault="00B00A1C">
      <w:pPr>
        <w:pStyle w:val="Zkladntext20"/>
        <w:numPr>
          <w:ilvl w:val="0"/>
          <w:numId w:val="3"/>
        </w:numPr>
        <w:shd w:val="clear" w:color="auto" w:fill="auto"/>
        <w:tabs>
          <w:tab w:val="left" w:pos="348"/>
        </w:tabs>
        <w:spacing w:before="0" w:after="0" w:line="216" w:lineRule="exact"/>
        <w:ind w:left="460" w:right="880" w:hanging="460"/>
        <w:jc w:val="both"/>
      </w:pPr>
      <w:r>
        <w:t xml:space="preserve">Předání zboží je možno provést v pracovních dnech v době od </w:t>
      </w:r>
      <w:proofErr w:type="gramStart"/>
      <w:r>
        <w:t>7 - 15</w:t>
      </w:r>
      <w:proofErr w:type="gramEnd"/>
      <w:r>
        <w:t xml:space="preserve"> hodin. Prodávající je povinen</w:t>
      </w:r>
      <w:r>
        <w:t xml:space="preserve"> Kupujícímu oznámit dodání zboží, a to alespoň 7 pracovních dnů předem. Oznámení provede elektronicky formou e-mailu zaslaného na kontaktní adresu oprávněné osoby Kupujícího uvedené v čl. IV. odst. 3 této smlouvy. Prodávající plně odpovídá za případné škod</w:t>
      </w:r>
      <w:r>
        <w:t>y vzniklé na majetku Kupujícího, jako místa plnění, způsobené činností související s dodáním, montáží/instalací a zprovozněním zboží. Prodávající je dále povinen při instalaci zboží dbát veškerých předpisů o bezpečnosti a ochraně zdraví při práci. Kupující</w:t>
      </w:r>
      <w:r>
        <w:t xml:space="preserve"> je povinen pro účely montáže/instalace zboží zajistit Prodávajícímu potřebnou</w:t>
      </w:r>
    </w:p>
    <w:p w14:paraId="0FD9F170" w14:textId="77777777" w:rsidR="003D155E" w:rsidRDefault="00B00A1C">
      <w:pPr>
        <w:pStyle w:val="Nadpis220"/>
        <w:keepNext/>
        <w:keepLines/>
        <w:shd w:val="clear" w:color="auto" w:fill="auto"/>
        <w:spacing w:after="5" w:line="220" w:lineRule="exact"/>
        <w:ind w:left="220"/>
      </w:pPr>
      <w:bookmarkStart w:id="4" w:name="bookmark4"/>
      <w:proofErr w:type="spellStart"/>
      <w:r>
        <w:t>sfr</w:t>
      </w:r>
      <w:proofErr w:type="spellEnd"/>
      <w:r>
        <w:t xml:space="preserve"> NEMOCNICE TŘINEC, příspěvková organizace</w:t>
      </w:r>
      <w:bookmarkEnd w:id="4"/>
    </w:p>
    <w:p w14:paraId="37100CE9" w14:textId="77777777" w:rsidR="003D155E" w:rsidRDefault="00B00A1C">
      <w:pPr>
        <w:pStyle w:val="Zkladntext70"/>
        <w:shd w:val="clear" w:color="auto" w:fill="auto"/>
        <w:spacing w:after="41" w:line="80" w:lineRule="exact"/>
        <w:ind w:left="220" w:firstLine="0"/>
      </w:pPr>
      <w:r>
        <w:t>NEMQCMCE</w:t>
      </w:r>
    </w:p>
    <w:p w14:paraId="7DCC1B76" w14:textId="77777777" w:rsidR="003D155E" w:rsidRDefault="00B00A1C">
      <w:pPr>
        <w:pStyle w:val="Nadpis20"/>
        <w:keepNext/>
        <w:keepLines/>
        <w:shd w:val="clear" w:color="auto" w:fill="auto"/>
        <w:tabs>
          <w:tab w:val="left" w:leader="underscore" w:pos="7034"/>
          <w:tab w:val="left" w:leader="underscore" w:pos="8417"/>
          <w:tab w:val="left" w:leader="underscore" w:pos="9094"/>
        </w:tabs>
        <w:spacing w:after="105" w:line="220" w:lineRule="exact"/>
        <w:ind w:left="780"/>
      </w:pPr>
      <w:bookmarkStart w:id="5" w:name="bookmark5"/>
      <w:r>
        <w:rPr>
          <w:rStyle w:val="Nadpis21"/>
          <w:b/>
          <w:bCs/>
        </w:rPr>
        <w:t>Kaštano</w:t>
      </w:r>
      <w:r>
        <w:t xml:space="preserve">vá </w:t>
      </w:r>
      <w:r>
        <w:rPr>
          <w:rStyle w:val="Nadpis21"/>
          <w:b/>
          <w:bCs/>
        </w:rPr>
        <w:t>268, Do</w:t>
      </w:r>
      <w:r>
        <w:t>ln</w:t>
      </w:r>
      <w:r>
        <w:rPr>
          <w:rStyle w:val="Nadpis21"/>
          <w:b/>
          <w:bCs/>
        </w:rPr>
        <w:t xml:space="preserve">í </w:t>
      </w:r>
      <w:proofErr w:type="spellStart"/>
      <w:r>
        <w:rPr>
          <w:rStyle w:val="Nadpis21"/>
          <w:b/>
          <w:bCs/>
        </w:rPr>
        <w:t>Líštná</w:t>
      </w:r>
      <w:proofErr w:type="spellEnd"/>
      <w:r>
        <w:rPr>
          <w:rStyle w:val="Nadpis21"/>
          <w:b/>
          <w:bCs/>
        </w:rPr>
        <w:t>, 73</w:t>
      </w:r>
      <w:r>
        <w:t xml:space="preserve">9 </w:t>
      </w:r>
      <w:r>
        <w:rPr>
          <w:rStyle w:val="Nadpis21"/>
          <w:b/>
          <w:bCs/>
        </w:rPr>
        <w:t>61 Třinec</w:t>
      </w:r>
      <w:r>
        <w:t xml:space="preserve"> </w:t>
      </w:r>
      <w:r>
        <w:tab/>
        <w:t xml:space="preserve"> </w:t>
      </w:r>
      <w:r>
        <w:tab/>
        <w:t xml:space="preserve"> </w:t>
      </w:r>
      <w:r>
        <w:tab/>
      </w:r>
      <w:bookmarkEnd w:id="5"/>
    </w:p>
    <w:p w14:paraId="1A466F63" w14:textId="77777777" w:rsidR="003D155E" w:rsidRDefault="00B00A1C">
      <w:pPr>
        <w:pStyle w:val="Zkladntext30"/>
        <w:shd w:val="clear" w:color="auto" w:fill="auto"/>
        <w:spacing w:after="719" w:line="150" w:lineRule="exact"/>
        <w:ind w:left="6120"/>
      </w:pPr>
      <w:r>
        <w:t>AKREDITOVANÉ ZDRA VOTNICKĚ ZAŘÍZENÍ</w:t>
      </w:r>
    </w:p>
    <w:p w14:paraId="1B2BE3A3" w14:textId="77777777" w:rsidR="003D155E" w:rsidRDefault="00B00A1C">
      <w:pPr>
        <w:pStyle w:val="Zkladntext20"/>
        <w:shd w:val="clear" w:color="auto" w:fill="auto"/>
        <w:spacing w:before="0" w:after="60" w:line="226" w:lineRule="exact"/>
        <w:ind w:left="440" w:right="900" w:firstLine="0"/>
      </w:pPr>
      <w:r>
        <w:lastRenderedPageBreak/>
        <w:t xml:space="preserve">součinnost. Veškerý odpad, který </w:t>
      </w:r>
      <w:r>
        <w:t>vznikne při montáži/instalaci zboží, je Prodávající povinen na svoje náklady zlikvidovat v souladu s platnou právní úpravou.</w:t>
      </w:r>
    </w:p>
    <w:p w14:paraId="7DC8A04E" w14:textId="77777777" w:rsidR="003D155E" w:rsidRDefault="00B00A1C">
      <w:pPr>
        <w:pStyle w:val="Zkladntext20"/>
        <w:numPr>
          <w:ilvl w:val="0"/>
          <w:numId w:val="3"/>
        </w:numPr>
        <w:shd w:val="clear" w:color="auto" w:fill="auto"/>
        <w:tabs>
          <w:tab w:val="left" w:pos="352"/>
        </w:tabs>
        <w:spacing w:before="0" w:after="389" w:line="226" w:lineRule="exact"/>
        <w:ind w:left="440" w:right="900" w:hanging="440"/>
        <w:jc w:val="both"/>
      </w:pPr>
      <w:r>
        <w:t>Kupující nabývá vlastnické právo ke zboží (vč. práv souvisejících, kupř. licence a další práva duševního vlastnictví) jeho převzetí</w:t>
      </w:r>
      <w:r>
        <w:t>m Kupujícím v místě plnění; v témže okamžiku přechází na Kupujícího nebezpečí škody na zboží.</w:t>
      </w:r>
    </w:p>
    <w:p w14:paraId="14BAC41A" w14:textId="77777777" w:rsidR="003D155E" w:rsidRDefault="00B00A1C">
      <w:pPr>
        <w:pStyle w:val="Zkladntext50"/>
        <w:numPr>
          <w:ilvl w:val="0"/>
          <w:numId w:val="1"/>
        </w:numPr>
        <w:shd w:val="clear" w:color="auto" w:fill="auto"/>
        <w:tabs>
          <w:tab w:val="left" w:pos="3612"/>
        </w:tabs>
        <w:spacing w:before="0" w:after="59" w:line="190" w:lineRule="exact"/>
        <w:ind w:left="3280" w:firstLine="0"/>
      </w:pPr>
      <w:r>
        <w:t>Cena a platební podmínky</w:t>
      </w:r>
    </w:p>
    <w:p w14:paraId="5C01E559" w14:textId="77777777" w:rsidR="003D155E" w:rsidRDefault="00B00A1C">
      <w:pPr>
        <w:pStyle w:val="Zkladntext20"/>
        <w:numPr>
          <w:ilvl w:val="0"/>
          <w:numId w:val="4"/>
        </w:numPr>
        <w:shd w:val="clear" w:color="auto" w:fill="auto"/>
        <w:tabs>
          <w:tab w:val="left" w:pos="352"/>
        </w:tabs>
        <w:spacing w:before="0" w:after="60" w:line="221" w:lineRule="exact"/>
        <w:ind w:left="440" w:right="900" w:hanging="440"/>
        <w:jc w:val="both"/>
      </w:pPr>
      <w:r>
        <w:t xml:space="preserve">Kupní cena předmětu plnění dle této smlouvy jako celku byla sjednána dohodou smluvních stran, a to na základě nabídkové ceny </w:t>
      </w:r>
      <w:r>
        <w:t>Prodávajícího ze dne 19. 6. 2023, kalkulované v rámci zadávacího řízení na předmět plnění této smlouvy v rámci veřejné zakázky uvedené v čl. I. odst. 8 smlouvy (její podrobný rozpis tvoří přílohu č. 2 této smlouvy), a činí:</w:t>
      </w:r>
    </w:p>
    <w:p w14:paraId="4FC8613F" w14:textId="77777777" w:rsidR="003D155E" w:rsidRDefault="00B00A1C">
      <w:pPr>
        <w:pStyle w:val="Zkladntext20"/>
        <w:shd w:val="clear" w:color="auto" w:fill="auto"/>
        <w:spacing w:before="0" w:after="85" w:line="221" w:lineRule="exact"/>
        <w:ind w:left="780" w:firstLine="0"/>
        <w:jc w:val="center"/>
      </w:pPr>
      <w:r>
        <w:t>1 896 726 Kč bez DPH (slovy: jed</w:t>
      </w:r>
      <w:r>
        <w:t>en milion osm set devadesát šest tisíc</w:t>
      </w:r>
      <w:r>
        <w:br/>
        <w:t>sedm set dvacet šest korun českých);</w:t>
      </w:r>
    </w:p>
    <w:p w14:paraId="55478687" w14:textId="77777777" w:rsidR="003D155E" w:rsidRDefault="00B00A1C">
      <w:pPr>
        <w:pStyle w:val="Zkladntext20"/>
        <w:shd w:val="clear" w:color="auto" w:fill="auto"/>
        <w:spacing w:before="0" w:after="63" w:line="190" w:lineRule="exact"/>
        <w:ind w:left="780" w:firstLine="0"/>
        <w:jc w:val="center"/>
      </w:pPr>
      <w:r>
        <w:t xml:space="preserve">DPH ve výši </w:t>
      </w:r>
      <w:proofErr w:type="gramStart"/>
      <w:r>
        <w:t>21%</w:t>
      </w:r>
      <w:proofErr w:type="gramEnd"/>
      <w:r>
        <w:t xml:space="preserve"> činí 398 312,46 Kč,</w:t>
      </w:r>
    </w:p>
    <w:p w14:paraId="3400BE50" w14:textId="77777777" w:rsidR="003D155E" w:rsidRDefault="00B00A1C">
      <w:pPr>
        <w:pStyle w:val="Zkladntext20"/>
        <w:shd w:val="clear" w:color="auto" w:fill="auto"/>
        <w:spacing w:before="0" w:after="56" w:line="216" w:lineRule="exact"/>
        <w:ind w:left="780" w:firstLine="0"/>
        <w:jc w:val="center"/>
      </w:pPr>
      <w:r>
        <w:t>tj. celkem 2 295 038,46 Kč vč. DPH (slovy: dva miliony dvě stě devadesát pět tisíc</w:t>
      </w:r>
      <w:r>
        <w:br/>
        <w:t>třicet osm celých čtyřicet šest korun českých).</w:t>
      </w:r>
    </w:p>
    <w:p w14:paraId="1B91D1AA" w14:textId="77777777" w:rsidR="003D155E" w:rsidRDefault="00B00A1C">
      <w:pPr>
        <w:pStyle w:val="Zkladntext20"/>
        <w:numPr>
          <w:ilvl w:val="0"/>
          <w:numId w:val="4"/>
        </w:numPr>
        <w:shd w:val="clear" w:color="auto" w:fill="auto"/>
        <w:tabs>
          <w:tab w:val="left" w:pos="352"/>
        </w:tabs>
        <w:spacing w:before="0" w:after="60" w:line="221" w:lineRule="exact"/>
        <w:ind w:left="440" w:right="900" w:hanging="440"/>
        <w:jc w:val="both"/>
      </w:pPr>
      <w:r>
        <w:t>Kupní cena po</w:t>
      </w:r>
      <w:r>
        <w:t>dle odst. 1 tohoto článku smlouvy zahrnuje veškeré náklady Prodávajícího spojené se splněním jeho závazků vyplývajících z této smlouvy, tj. cenu zboží včetně dopravného, balící materiál, dokumentaci ke zboží (záruční listy, návod na použití aj.), instalaci</w:t>
      </w:r>
      <w:r>
        <w:t xml:space="preserve"> a zprovoznění zboží, implementaci a nastavení licencí, seznámení s obsluhou zboží, pojištění, cla, software (vč. poskytovaných licencí) a další související náklady. Kupní cena je stanovena jako konečná a nejvýše přípustná a není ji možno překročit. Prodáv</w:t>
      </w:r>
      <w:r>
        <w:t>ající tak nese rovněž veškerá cenová či měnová rizika a vlivy během realizace zakázky (např. rizika spojená s vývojem kurzů zahraničních měn vůči české koruně apod.).</w:t>
      </w:r>
    </w:p>
    <w:p w14:paraId="44252EFD" w14:textId="77777777" w:rsidR="003D155E" w:rsidRDefault="00B00A1C">
      <w:pPr>
        <w:pStyle w:val="Zkladntext20"/>
        <w:numPr>
          <w:ilvl w:val="0"/>
          <w:numId w:val="4"/>
        </w:numPr>
        <w:shd w:val="clear" w:color="auto" w:fill="auto"/>
        <w:tabs>
          <w:tab w:val="left" w:pos="352"/>
        </w:tabs>
        <w:spacing w:before="0" w:after="60" w:line="221" w:lineRule="exact"/>
        <w:ind w:left="440" w:right="900" w:hanging="440"/>
        <w:jc w:val="both"/>
      </w:pPr>
      <w:r>
        <w:t xml:space="preserve">Je-li Prodávající plátcem DPH, odpovídá za to, že sazba daně z přidané hodnoty bude </w:t>
      </w:r>
      <w:r>
        <w:t xml:space="preserve">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w:t>
      </w:r>
      <w:r>
        <w:t>není nutno ke smlouvě uzavírat dodatek. V případě, že Prodávající stanoví sazbu DPH či DPH v rozporu s platnými právními předpisy, je povinen uhradit Kupujícímu veškerou škodu, která mu v souvislosti s tím vznikla.</w:t>
      </w:r>
    </w:p>
    <w:p w14:paraId="61887DA5" w14:textId="77777777" w:rsidR="003D155E" w:rsidRDefault="00B00A1C">
      <w:pPr>
        <w:pStyle w:val="Zkladntext20"/>
        <w:numPr>
          <w:ilvl w:val="0"/>
          <w:numId w:val="4"/>
        </w:numPr>
        <w:shd w:val="clear" w:color="auto" w:fill="auto"/>
        <w:tabs>
          <w:tab w:val="left" w:pos="352"/>
        </w:tabs>
        <w:spacing w:before="0" w:after="60" w:line="221" w:lineRule="exact"/>
        <w:ind w:left="440" w:right="900" w:hanging="440"/>
        <w:jc w:val="both"/>
      </w:pPr>
      <w:r>
        <w:t>Úhrada kupní ceny bude provedena jednoráz</w:t>
      </w:r>
      <w:r>
        <w:t>ově po předání a převzetí zboží, které bude potvrzeno podpisem dodacího listu (viz čl. V. odst. 4 této smlouvy). Zálohové platby nebudou poskytovány.</w:t>
      </w:r>
    </w:p>
    <w:p w14:paraId="4C4905B2" w14:textId="77777777" w:rsidR="003D155E" w:rsidRDefault="00B00A1C">
      <w:pPr>
        <w:pStyle w:val="Zkladntext20"/>
        <w:numPr>
          <w:ilvl w:val="0"/>
          <w:numId w:val="4"/>
        </w:numPr>
        <w:shd w:val="clear" w:color="auto" w:fill="auto"/>
        <w:tabs>
          <w:tab w:val="left" w:pos="352"/>
        </w:tabs>
        <w:spacing w:before="0" w:after="85" w:line="221" w:lineRule="exact"/>
        <w:ind w:left="440" w:right="900" w:hanging="440"/>
        <w:jc w:val="both"/>
      </w:pPr>
      <w:r>
        <w:t xml:space="preserve">Je-li Prodávající plátcem DPH, bude podkladem pro úhradu kupní ceny faktura, která bude mít </w:t>
      </w:r>
      <w:r>
        <w:t>náležitosti daňového dokladu dle zákona o DPH a náležitosti stanovené dalšími obecně závaznými právními předpisy. Není-li Prodávající plátcem DPH, bude podkladem pro úhradu kupní ceny faktura, která bude mít náležitosti účetního dokladu dle zákona č. 563/1</w:t>
      </w:r>
      <w:r>
        <w:t>991 Sb., o účetnictví, věznění pozdějších předpisů a náležitosti stanovené dalšími obecně závaznými právními předpisy. Faktura musí dále obsahovat:</w:t>
      </w:r>
    </w:p>
    <w:p w14:paraId="286C66F1" w14:textId="77777777" w:rsidR="003D155E" w:rsidRDefault="00B00A1C">
      <w:pPr>
        <w:pStyle w:val="Zkladntext20"/>
        <w:numPr>
          <w:ilvl w:val="0"/>
          <w:numId w:val="5"/>
        </w:numPr>
        <w:shd w:val="clear" w:color="auto" w:fill="auto"/>
        <w:tabs>
          <w:tab w:val="left" w:pos="787"/>
        </w:tabs>
        <w:spacing w:before="0" w:after="79" w:line="190" w:lineRule="exact"/>
        <w:ind w:left="780" w:hanging="340"/>
        <w:jc w:val="both"/>
      </w:pPr>
      <w:r>
        <w:t>číslo smlouvy Kupujícího, IČ Kupujícího</w:t>
      </w:r>
    </w:p>
    <w:p w14:paraId="61B5E6E4" w14:textId="77777777" w:rsidR="003D155E" w:rsidRDefault="00B00A1C">
      <w:pPr>
        <w:pStyle w:val="Zkladntext20"/>
        <w:numPr>
          <w:ilvl w:val="0"/>
          <w:numId w:val="5"/>
        </w:numPr>
        <w:shd w:val="clear" w:color="auto" w:fill="auto"/>
        <w:tabs>
          <w:tab w:val="left" w:pos="787"/>
        </w:tabs>
        <w:spacing w:before="0" w:after="56" w:line="190" w:lineRule="exact"/>
        <w:ind w:left="780" w:hanging="340"/>
        <w:jc w:val="both"/>
      </w:pPr>
      <w:r>
        <w:t>číslo a datum vystavení faktury,</w:t>
      </w:r>
    </w:p>
    <w:p w14:paraId="1A67B3A3" w14:textId="77777777" w:rsidR="003D155E" w:rsidRDefault="00B00A1C">
      <w:pPr>
        <w:pStyle w:val="Zkladntext20"/>
        <w:numPr>
          <w:ilvl w:val="0"/>
          <w:numId w:val="5"/>
        </w:numPr>
        <w:shd w:val="clear" w:color="auto" w:fill="auto"/>
        <w:tabs>
          <w:tab w:val="left" w:pos="787"/>
        </w:tabs>
        <w:spacing w:before="0" w:after="64" w:line="226" w:lineRule="exact"/>
        <w:ind w:left="780" w:right="900" w:hanging="340"/>
        <w:jc w:val="both"/>
      </w:pPr>
      <w:r>
        <w:t>název veřejné zakázky, tj. text „Do</w:t>
      </w:r>
      <w:r>
        <w:t xml:space="preserve">dávka rozšíření dvou datových úložišť </w:t>
      </w:r>
      <w:proofErr w:type="spellStart"/>
      <w:r>
        <w:t>Pure</w:t>
      </w:r>
      <w:proofErr w:type="spellEnd"/>
      <w:r>
        <w:t xml:space="preserve"> </w:t>
      </w:r>
      <w:proofErr w:type="spellStart"/>
      <w:r>
        <w:t>Storage</w:t>
      </w:r>
      <w:proofErr w:type="spellEnd"/>
      <w:r>
        <w:t xml:space="preserve"> model </w:t>
      </w:r>
      <w:proofErr w:type="spellStart"/>
      <w:r>
        <w:t>FlashArray</w:t>
      </w:r>
      <w:proofErr w:type="spellEnd"/>
      <w:r>
        <w:t>//X20R3“,</w:t>
      </w:r>
    </w:p>
    <w:p w14:paraId="176342E4" w14:textId="77777777" w:rsidR="003D155E" w:rsidRDefault="00B00A1C">
      <w:pPr>
        <w:pStyle w:val="Zkladntext20"/>
        <w:numPr>
          <w:ilvl w:val="0"/>
          <w:numId w:val="5"/>
        </w:numPr>
        <w:shd w:val="clear" w:color="auto" w:fill="auto"/>
        <w:tabs>
          <w:tab w:val="left" w:pos="787"/>
        </w:tabs>
        <w:spacing w:before="0" w:after="85" w:line="221" w:lineRule="exact"/>
        <w:ind w:left="780" w:right="900" w:hanging="340"/>
        <w:jc w:val="both"/>
      </w:pPr>
      <w:r>
        <w:t>označení banky a čísla účtu, na který musí být zaplaceno (pokud je číslo účtu odlišné od čísla uvedeného v záhlaví této smlouvy, je Prodávající povinen o této skutečnosti bez prod</w:t>
      </w:r>
      <w:r>
        <w:t>lení písemně v souladu s čl. I. odst. 10 této smlouvy informovat Kupujícího),</w:t>
      </w:r>
    </w:p>
    <w:p w14:paraId="5609F407" w14:textId="77777777" w:rsidR="003D155E" w:rsidRDefault="00B00A1C">
      <w:pPr>
        <w:pStyle w:val="Zkladntext20"/>
        <w:numPr>
          <w:ilvl w:val="0"/>
          <w:numId w:val="5"/>
        </w:numPr>
        <w:shd w:val="clear" w:color="auto" w:fill="auto"/>
        <w:tabs>
          <w:tab w:val="left" w:pos="787"/>
        </w:tabs>
        <w:spacing w:before="0" w:after="79" w:line="190" w:lineRule="exact"/>
        <w:ind w:left="780" w:hanging="340"/>
        <w:jc w:val="both"/>
      </w:pPr>
      <w:r>
        <w:t>cenu zboží v Kč bez DPH, výši DPH, cenu s DPH,</w:t>
      </w:r>
    </w:p>
    <w:p w14:paraId="56E38A28" w14:textId="77777777" w:rsidR="003D155E" w:rsidRDefault="00B00A1C">
      <w:pPr>
        <w:pStyle w:val="Zkladntext20"/>
        <w:numPr>
          <w:ilvl w:val="0"/>
          <w:numId w:val="5"/>
        </w:numPr>
        <w:shd w:val="clear" w:color="auto" w:fill="auto"/>
        <w:tabs>
          <w:tab w:val="left" w:pos="787"/>
        </w:tabs>
        <w:spacing w:before="0" w:after="0" w:line="190" w:lineRule="exact"/>
        <w:ind w:left="780" w:hanging="340"/>
        <w:jc w:val="both"/>
        <w:sectPr w:rsidR="003D155E">
          <w:type w:val="continuous"/>
          <w:pgSz w:w="11900" w:h="16840"/>
          <w:pgMar w:top="1055" w:right="701" w:bottom="1697" w:left="1239" w:header="0" w:footer="3" w:gutter="0"/>
          <w:cols w:space="720"/>
          <w:noEndnote/>
          <w:docGrid w:linePitch="360"/>
        </w:sectPr>
      </w:pPr>
      <w:r>
        <w:t>lhůtu splatnosti faktury,</w:t>
      </w:r>
    </w:p>
    <w:p w14:paraId="723803A9" w14:textId="77777777" w:rsidR="003D155E" w:rsidRDefault="00B00A1C">
      <w:pPr>
        <w:pStyle w:val="Nadpis220"/>
        <w:keepNext/>
        <w:keepLines/>
        <w:shd w:val="clear" w:color="auto" w:fill="auto"/>
        <w:spacing w:after="0" w:line="220" w:lineRule="exact"/>
        <w:ind w:left="340"/>
      </w:pPr>
      <w:bookmarkStart w:id="6" w:name="bookmark6"/>
      <w:r>
        <w:lastRenderedPageBreak/>
        <w:t>^</w:t>
      </w:r>
      <w:proofErr w:type="spellStart"/>
      <w:r>
        <w:t>ifr</w:t>
      </w:r>
      <w:proofErr w:type="spellEnd"/>
      <w:r>
        <w:t xml:space="preserve"> NEMOCNICE TŘINEC, příspěvková organizace</w:t>
      </w:r>
      <w:bookmarkEnd w:id="6"/>
    </w:p>
    <w:p w14:paraId="69F15025" w14:textId="77777777" w:rsidR="003D155E" w:rsidRDefault="00B00A1C">
      <w:pPr>
        <w:pStyle w:val="Zkladntext70"/>
        <w:shd w:val="clear" w:color="auto" w:fill="auto"/>
        <w:spacing w:after="46" w:line="80" w:lineRule="exact"/>
        <w:ind w:left="340" w:firstLine="0"/>
      </w:pPr>
      <w:proofErr w:type="spellStart"/>
      <w:r>
        <w:t>HEMpancE</w:t>
      </w:r>
      <w:proofErr w:type="spellEnd"/>
    </w:p>
    <w:p w14:paraId="699C8F0E" w14:textId="77777777" w:rsidR="003D155E" w:rsidRDefault="00B00A1C">
      <w:pPr>
        <w:pStyle w:val="Nadpis20"/>
        <w:keepNext/>
        <w:keepLines/>
        <w:shd w:val="clear" w:color="auto" w:fill="auto"/>
        <w:tabs>
          <w:tab w:val="left" w:leader="underscore" w:pos="9234"/>
        </w:tabs>
        <w:spacing w:after="100" w:line="220" w:lineRule="exact"/>
        <w:ind w:left="920"/>
      </w:pPr>
      <w:bookmarkStart w:id="7" w:name="bookmark7"/>
      <w:r>
        <w:rPr>
          <w:rStyle w:val="Nadpis21"/>
          <w:b/>
          <w:bCs/>
        </w:rPr>
        <w:t xml:space="preserve">Kaštanová 268, Dolní </w:t>
      </w:r>
      <w:proofErr w:type="spellStart"/>
      <w:r>
        <w:rPr>
          <w:rStyle w:val="Nadpis21"/>
          <w:b/>
          <w:bCs/>
        </w:rPr>
        <w:t>Líštná</w:t>
      </w:r>
      <w:proofErr w:type="spellEnd"/>
      <w:r>
        <w:rPr>
          <w:rStyle w:val="Nadpis21"/>
          <w:b/>
          <w:bCs/>
        </w:rPr>
        <w:t>, 739 61 Třinec</w:t>
      </w:r>
      <w:r>
        <w:tab/>
      </w:r>
      <w:bookmarkEnd w:id="7"/>
    </w:p>
    <w:p w14:paraId="3628F057" w14:textId="77777777" w:rsidR="003D155E" w:rsidRDefault="00B00A1C">
      <w:pPr>
        <w:pStyle w:val="Zkladntext30"/>
        <w:shd w:val="clear" w:color="auto" w:fill="auto"/>
        <w:spacing w:after="722" w:line="150" w:lineRule="exact"/>
        <w:ind w:left="6220"/>
      </w:pPr>
      <w:r>
        <w:t>AKREDITOVANÉ ZDRA VOTNICKÉ ZAŘÍZENÍ</w:t>
      </w:r>
    </w:p>
    <w:p w14:paraId="5B9914CB" w14:textId="77777777" w:rsidR="003D155E" w:rsidRDefault="00B00A1C">
      <w:pPr>
        <w:pStyle w:val="Zkladntext20"/>
        <w:numPr>
          <w:ilvl w:val="0"/>
          <w:numId w:val="5"/>
        </w:numPr>
        <w:shd w:val="clear" w:color="auto" w:fill="auto"/>
        <w:tabs>
          <w:tab w:val="left" w:pos="907"/>
        </w:tabs>
        <w:spacing w:before="0" w:after="85" w:line="221" w:lineRule="exact"/>
        <w:ind w:left="920" w:right="800" w:hanging="360"/>
        <w:jc w:val="both"/>
      </w:pPr>
      <w:r>
        <w:t>jméno a vlastnoruční podpis osoby, která fakturu vystavila (v případě faktury vystavené elektronicky pak uvedení jména a příjmení této osoby), včetně kontaktního telefonu,</w:t>
      </w:r>
    </w:p>
    <w:p w14:paraId="1ABF8BC3" w14:textId="77777777" w:rsidR="003D155E" w:rsidRDefault="00B00A1C">
      <w:pPr>
        <w:pStyle w:val="Zkladntext20"/>
        <w:numPr>
          <w:ilvl w:val="0"/>
          <w:numId w:val="5"/>
        </w:numPr>
        <w:shd w:val="clear" w:color="auto" w:fill="auto"/>
        <w:tabs>
          <w:tab w:val="left" w:pos="907"/>
        </w:tabs>
        <w:spacing w:before="0" w:after="59" w:line="190" w:lineRule="exact"/>
        <w:ind w:left="920" w:hanging="360"/>
        <w:jc w:val="both"/>
      </w:pPr>
      <w:r>
        <w:t xml:space="preserve">kopii </w:t>
      </w:r>
      <w:r>
        <w:t>oboustranně podepsaného dodacího listu.</w:t>
      </w:r>
    </w:p>
    <w:p w14:paraId="41616D6A" w14:textId="77777777" w:rsidR="003D155E" w:rsidRDefault="00B00A1C">
      <w:pPr>
        <w:pStyle w:val="Zkladntext20"/>
        <w:numPr>
          <w:ilvl w:val="0"/>
          <w:numId w:val="4"/>
        </w:numPr>
        <w:shd w:val="clear" w:color="auto" w:fill="auto"/>
        <w:tabs>
          <w:tab w:val="left" w:pos="566"/>
        </w:tabs>
        <w:spacing w:before="0" w:after="85" w:line="221" w:lineRule="exact"/>
        <w:ind w:left="560" w:right="800" w:hanging="340"/>
        <w:jc w:val="both"/>
      </w:pPr>
      <w:r>
        <w:t>Lhůta splatnosti faktury činí 60 kalendářních dnů ode dne jejího doručení Kupujícímu. Doručení faktury se provede osobně oproti podpisu oprávněné osoby Kupujícího (čl. IV. odst. 3 smlouvy) nebo doručenkou prostřednic</w:t>
      </w:r>
      <w:r>
        <w:t>tvím provozovatele poštovních služeb, popř. e-mailem na adresu oprávněné osoby Kupujícího uvedené v čl. IV. odst. 3 této smlouvy.</w:t>
      </w:r>
    </w:p>
    <w:p w14:paraId="51AF507A" w14:textId="77777777" w:rsidR="003D155E" w:rsidRDefault="00B00A1C">
      <w:pPr>
        <w:pStyle w:val="Zkladntext20"/>
        <w:numPr>
          <w:ilvl w:val="0"/>
          <w:numId w:val="4"/>
        </w:numPr>
        <w:shd w:val="clear" w:color="auto" w:fill="auto"/>
        <w:tabs>
          <w:tab w:val="left" w:pos="566"/>
        </w:tabs>
        <w:spacing w:before="0" w:after="58" w:line="190" w:lineRule="exact"/>
        <w:ind w:left="560" w:hanging="340"/>
        <w:jc w:val="both"/>
      </w:pPr>
      <w:r>
        <w:t>Povinnost zaplatit kupní cenu je splněna dnem odepsání příslušné částky z účtu Kupujícího.</w:t>
      </w:r>
    </w:p>
    <w:p w14:paraId="4DAF3169" w14:textId="77777777" w:rsidR="003D155E" w:rsidRDefault="00B00A1C">
      <w:pPr>
        <w:pStyle w:val="Zkladntext20"/>
        <w:numPr>
          <w:ilvl w:val="0"/>
          <w:numId w:val="4"/>
        </w:numPr>
        <w:shd w:val="clear" w:color="auto" w:fill="auto"/>
        <w:tabs>
          <w:tab w:val="left" w:pos="566"/>
        </w:tabs>
        <w:spacing w:before="0" w:after="56" w:line="216" w:lineRule="exact"/>
        <w:ind w:left="560" w:right="800" w:hanging="340"/>
        <w:jc w:val="both"/>
      </w:pPr>
      <w:r>
        <w:t>Nebude-li faktura obsahovat některo</w:t>
      </w:r>
      <w:r>
        <w:t>u povinnou nebo dohodnutou náležitost nebo bude-li chybně vyúčtována cena nebo DPH, je Kupující oprávněn fakturu před uplynutím lhůty splatnosti vrátit druhé smluvní straně k provedení opravy s vyznačením důvodu vrácení. Prodávající provede opravu vystaven</w:t>
      </w:r>
      <w:r>
        <w:t>ím nové faktury. Vrácením vadné faktury Prodávajícímu přestává běžet původní lhůta splatnosti. Nová lhůta splatnosti běží ode dne doručení nové faktury Kupujícímu.</w:t>
      </w:r>
    </w:p>
    <w:p w14:paraId="550761DC" w14:textId="77777777" w:rsidR="003D155E" w:rsidRDefault="00B00A1C">
      <w:pPr>
        <w:pStyle w:val="Zkladntext20"/>
        <w:numPr>
          <w:ilvl w:val="0"/>
          <w:numId w:val="4"/>
        </w:numPr>
        <w:shd w:val="clear" w:color="auto" w:fill="auto"/>
        <w:tabs>
          <w:tab w:val="left" w:pos="566"/>
        </w:tabs>
        <w:spacing w:before="0" w:after="60" w:line="221" w:lineRule="exact"/>
        <w:ind w:left="560" w:right="800" w:hanging="340"/>
        <w:jc w:val="both"/>
      </w:pPr>
      <w:r>
        <w:t>Je-li Prodávající plátcem DPH, uplatní Kupující institut zvláštního způsobu zajištění daně d</w:t>
      </w:r>
      <w:r>
        <w:t>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17421129" w14:textId="77777777" w:rsidR="003D155E" w:rsidRDefault="00B00A1C">
      <w:pPr>
        <w:pStyle w:val="Zkladntext20"/>
        <w:numPr>
          <w:ilvl w:val="0"/>
          <w:numId w:val="6"/>
        </w:numPr>
        <w:shd w:val="clear" w:color="auto" w:fill="auto"/>
        <w:tabs>
          <w:tab w:val="left" w:pos="907"/>
        </w:tabs>
        <w:spacing w:before="0" w:after="64" w:line="221" w:lineRule="exact"/>
        <w:ind w:left="920" w:right="800" w:hanging="360"/>
        <w:jc w:val="both"/>
      </w:pPr>
      <w:r>
        <w:t>Prodávající bude ke dni poskytnutí úplaty nebo ke dni uskutečnění zdanitelného plnění zveřejněn v aplikaci „Registr DPH“ jako nespolehlivý plátce, nebo</w:t>
      </w:r>
    </w:p>
    <w:p w14:paraId="5C991C5F" w14:textId="77777777" w:rsidR="003D155E" w:rsidRDefault="00B00A1C">
      <w:pPr>
        <w:pStyle w:val="Zkladntext20"/>
        <w:numPr>
          <w:ilvl w:val="0"/>
          <w:numId w:val="6"/>
        </w:numPr>
        <w:shd w:val="clear" w:color="auto" w:fill="auto"/>
        <w:tabs>
          <w:tab w:val="left" w:pos="907"/>
        </w:tabs>
        <w:spacing w:before="0" w:after="60" w:line="216" w:lineRule="exact"/>
        <w:ind w:left="920" w:right="800" w:hanging="360"/>
        <w:jc w:val="both"/>
      </w:pPr>
      <w:r>
        <w:t>Prodávající bude ke dni poskytnutí úplaty nebo ke dni uskutečnění zdanitelného plnění v insolvenčním říz</w:t>
      </w:r>
      <w:r>
        <w:t>ení, nebo</w:t>
      </w:r>
    </w:p>
    <w:p w14:paraId="78E2577A" w14:textId="77777777" w:rsidR="003D155E" w:rsidRDefault="00B00A1C">
      <w:pPr>
        <w:pStyle w:val="Zkladntext20"/>
        <w:numPr>
          <w:ilvl w:val="0"/>
          <w:numId w:val="6"/>
        </w:numPr>
        <w:shd w:val="clear" w:color="auto" w:fill="auto"/>
        <w:tabs>
          <w:tab w:val="left" w:pos="907"/>
        </w:tabs>
        <w:spacing w:before="0" w:after="56" w:line="216" w:lineRule="exact"/>
        <w:ind w:left="920" w:right="800" w:hanging="360"/>
        <w:jc w:val="both"/>
      </w:pPr>
      <w:r>
        <w:t>bankovní účet Prodávajícího určený k úhradě plnění uvedený na faktuře nebude správcem daně zveřejněn v aplikaci „Registr DPH“.</w:t>
      </w:r>
    </w:p>
    <w:p w14:paraId="1E42E3E6" w14:textId="77777777" w:rsidR="003D155E" w:rsidRDefault="00B00A1C">
      <w:pPr>
        <w:pStyle w:val="Zkladntext20"/>
        <w:shd w:val="clear" w:color="auto" w:fill="auto"/>
        <w:spacing w:before="0" w:after="332" w:line="221" w:lineRule="exact"/>
        <w:ind w:left="560" w:right="800" w:firstLine="0"/>
        <w:jc w:val="both"/>
      </w:pPr>
      <w:r>
        <w:t>Tato úhrada bude považována za splnění části závazku odpovídající příslušné výši DPH sjednané jako součást smluvní ceny</w:t>
      </w:r>
      <w:r>
        <w:t xml:space="preserve"> za předmětné plnění. Kupující nenese odpovědnost za případné penále a jiné postihy vyměřené či stanovené správcem daně Prodávajícímu v souvislosti s potenciálně pozdní úhradou DPH, tj. po datu splatnosti této daně.</w:t>
      </w:r>
    </w:p>
    <w:p w14:paraId="072DBCB5" w14:textId="77777777" w:rsidR="003D155E" w:rsidRDefault="00B00A1C">
      <w:pPr>
        <w:pStyle w:val="Zkladntext50"/>
        <w:numPr>
          <w:ilvl w:val="0"/>
          <w:numId w:val="1"/>
        </w:numPr>
        <w:shd w:val="clear" w:color="auto" w:fill="auto"/>
        <w:tabs>
          <w:tab w:val="left" w:pos="3776"/>
        </w:tabs>
        <w:spacing w:before="0" w:after="0" w:line="331" w:lineRule="exact"/>
        <w:ind w:left="3420" w:firstLine="0"/>
      </w:pPr>
      <w:r>
        <w:t>Práva a povinnosti stran</w:t>
      </w:r>
    </w:p>
    <w:p w14:paraId="00AD308B" w14:textId="77777777" w:rsidR="003D155E" w:rsidRDefault="00B00A1C">
      <w:pPr>
        <w:pStyle w:val="Zkladntext20"/>
        <w:numPr>
          <w:ilvl w:val="0"/>
          <w:numId w:val="7"/>
        </w:numPr>
        <w:shd w:val="clear" w:color="auto" w:fill="auto"/>
        <w:tabs>
          <w:tab w:val="left" w:pos="566"/>
        </w:tabs>
        <w:spacing w:before="0" w:after="0" w:line="331" w:lineRule="exact"/>
        <w:ind w:left="560" w:hanging="340"/>
        <w:jc w:val="both"/>
      </w:pPr>
      <w:r>
        <w:t>Prodávající je povinen zejména:</w:t>
      </w:r>
    </w:p>
    <w:p w14:paraId="0F2BEE3C" w14:textId="77777777" w:rsidR="003D155E" w:rsidRDefault="00B00A1C">
      <w:pPr>
        <w:pStyle w:val="Zkladntext20"/>
        <w:numPr>
          <w:ilvl w:val="0"/>
          <w:numId w:val="8"/>
        </w:numPr>
        <w:shd w:val="clear" w:color="auto" w:fill="auto"/>
        <w:tabs>
          <w:tab w:val="left" w:pos="907"/>
        </w:tabs>
        <w:spacing w:before="0" w:after="0" w:line="331" w:lineRule="exact"/>
        <w:ind w:left="920" w:hanging="360"/>
        <w:jc w:val="both"/>
      </w:pPr>
      <w:r>
        <w:t>Dodat zboží řádně a včas.</w:t>
      </w:r>
    </w:p>
    <w:p w14:paraId="235F2DF2" w14:textId="77777777" w:rsidR="003D155E" w:rsidRDefault="00B00A1C">
      <w:pPr>
        <w:pStyle w:val="Zkladntext20"/>
        <w:numPr>
          <w:ilvl w:val="0"/>
          <w:numId w:val="8"/>
        </w:numPr>
        <w:shd w:val="clear" w:color="auto" w:fill="auto"/>
        <w:tabs>
          <w:tab w:val="left" w:pos="907"/>
        </w:tabs>
        <w:spacing w:before="0" w:after="56" w:line="216" w:lineRule="exact"/>
        <w:ind w:left="920" w:right="800" w:hanging="360"/>
        <w:jc w:val="both"/>
      </w:pPr>
      <w:r>
        <w:t>Dodat zboží nové, nepoužívané, v dohodnuté jakosti, provedení a o sjednaných vlastnostech a parametrech, a odpovídající platným technickým normám, právním předpisům a předpisům výrobce, s nainstalov</w:t>
      </w:r>
      <w:r>
        <w:t>aným softwarovým vybavením k udělovaným licencím.</w:t>
      </w:r>
    </w:p>
    <w:p w14:paraId="15725A19" w14:textId="77777777" w:rsidR="003D155E" w:rsidRDefault="00B00A1C">
      <w:pPr>
        <w:pStyle w:val="Zkladntext20"/>
        <w:numPr>
          <w:ilvl w:val="0"/>
          <w:numId w:val="8"/>
        </w:numPr>
        <w:shd w:val="clear" w:color="auto" w:fill="auto"/>
        <w:tabs>
          <w:tab w:val="left" w:pos="907"/>
        </w:tabs>
        <w:spacing w:before="0" w:after="85" w:line="221" w:lineRule="exact"/>
        <w:ind w:left="920" w:right="800" w:hanging="360"/>
        <w:jc w:val="both"/>
      </w:pPr>
      <w:r>
        <w:t xml:space="preserve">Při dodání zboží do místa plnění dle čl. II. této smlouvy předat Kupujícímu doklady, které se ke zboží vztahují ve smyslu § 2087 občanského zákoníku (záruční list, návod k použití, licenční ujednání apod.) </w:t>
      </w:r>
      <w:r>
        <w:t>v českém jazyce a v souladu s ujednáními této smlouvy.</w:t>
      </w:r>
    </w:p>
    <w:p w14:paraId="5EF71D40" w14:textId="77777777" w:rsidR="003D155E" w:rsidRDefault="00B00A1C">
      <w:pPr>
        <w:pStyle w:val="Zkladntext20"/>
        <w:numPr>
          <w:ilvl w:val="0"/>
          <w:numId w:val="8"/>
        </w:numPr>
        <w:shd w:val="clear" w:color="auto" w:fill="auto"/>
        <w:tabs>
          <w:tab w:val="left" w:pos="907"/>
        </w:tabs>
        <w:spacing w:before="0" w:after="54" w:line="190" w:lineRule="exact"/>
        <w:ind w:left="920" w:hanging="360"/>
        <w:jc w:val="both"/>
      </w:pPr>
      <w:r>
        <w:t>Při dodání zboží seznámit zaměstnance Kupujícího s obsluhou zboží.</w:t>
      </w:r>
    </w:p>
    <w:p w14:paraId="492A103B" w14:textId="77777777" w:rsidR="003D155E" w:rsidRDefault="00B00A1C">
      <w:pPr>
        <w:pStyle w:val="Zkladntext20"/>
        <w:numPr>
          <w:ilvl w:val="0"/>
          <w:numId w:val="8"/>
        </w:numPr>
        <w:shd w:val="clear" w:color="auto" w:fill="auto"/>
        <w:tabs>
          <w:tab w:val="left" w:pos="907"/>
        </w:tabs>
        <w:spacing w:before="0" w:after="64" w:line="221" w:lineRule="exact"/>
        <w:ind w:left="920" w:right="800" w:hanging="360"/>
        <w:jc w:val="both"/>
      </w:pPr>
      <w:r>
        <w:t xml:space="preserve">Dbát při poskytování plnění dle této smlouvy na ochranu životního prostředí. Dodávané zboží musí splňovat požadavky na </w:t>
      </w:r>
      <w:r>
        <w:t>bezpečný výrobek ve smyslu zákona č. 102/2001 Sb., o obecné bezpečnosti výrobků a o změně některých zákonů (zákon o obecné bezpečnosti výrobků), věznění pozdějších předpisů, platné technické, bezpečnostní, zdravotní, hygienické a jiné předpisy, včetně před</w:t>
      </w:r>
      <w:r>
        <w:t>pisů týkajících se ochrany životního prostředí, vztahujících se na výrobek a jeho výrobu.</w:t>
      </w:r>
    </w:p>
    <w:p w14:paraId="6DBD7FD9" w14:textId="77777777" w:rsidR="003D155E" w:rsidRDefault="00B00A1C">
      <w:pPr>
        <w:pStyle w:val="Zkladntext20"/>
        <w:numPr>
          <w:ilvl w:val="0"/>
          <w:numId w:val="8"/>
        </w:numPr>
        <w:shd w:val="clear" w:color="auto" w:fill="auto"/>
        <w:tabs>
          <w:tab w:val="left" w:pos="907"/>
        </w:tabs>
        <w:spacing w:before="0" w:after="0" w:line="216" w:lineRule="exact"/>
        <w:ind w:left="920" w:right="800" w:hanging="360"/>
        <w:jc w:val="both"/>
        <w:sectPr w:rsidR="003D155E">
          <w:headerReference w:type="even" r:id="rId14"/>
          <w:headerReference w:type="default" r:id="rId15"/>
          <w:footerReference w:type="even" r:id="rId16"/>
          <w:footerReference w:type="default" r:id="rId17"/>
          <w:headerReference w:type="first" r:id="rId18"/>
          <w:footerReference w:type="first" r:id="rId19"/>
          <w:pgSz w:w="11900" w:h="16840"/>
          <w:pgMar w:top="737" w:right="709" w:bottom="737" w:left="1231" w:header="0" w:footer="3" w:gutter="0"/>
          <w:cols w:space="720"/>
          <w:noEndnote/>
          <w:titlePg/>
          <w:docGrid w:linePitch="360"/>
        </w:sectPr>
      </w:pPr>
      <w:r>
        <w:t xml:space="preserve">Zajistit dodržování pracovněprávních předpisů, zejména zákona č. 262/2006 Sb., zákoník práce, ve znění pozdějších předpisů (se zvláštním zřetelem na </w:t>
      </w:r>
      <w:r>
        <w:t xml:space="preserve">regulaci odměňování, pracovní doby, doby odpočinku mezi </w:t>
      </w:r>
      <w:proofErr w:type="gramStart"/>
      <w:r>
        <w:t>směnami,</w:t>
      </w:r>
      <w:proofErr w:type="gramEnd"/>
      <w:r>
        <w:t xml:space="preserve"> atp.), zákona č. 435/2004 Sb., o zaměstnanosti, ve znění</w:t>
      </w:r>
    </w:p>
    <w:p w14:paraId="19DE8E90" w14:textId="77777777" w:rsidR="003D155E" w:rsidRDefault="00B00A1C">
      <w:pPr>
        <w:framePr w:h="542" w:wrap="notBeside" w:vAnchor="text" w:hAnchor="text" w:y="1"/>
        <w:rPr>
          <w:sz w:val="2"/>
          <w:szCs w:val="2"/>
        </w:rPr>
      </w:pPr>
      <w:r>
        <w:lastRenderedPageBreak/>
        <w:fldChar w:fldCharType="begin"/>
      </w:r>
      <w:r>
        <w:instrText xml:space="preserve"> </w:instrText>
      </w:r>
      <w:r>
        <w:instrText>INCLUDEPICTURE  "H:\\HOME\\WIN\\REGISTR SMLUV NAD 50 000\\media\\image3.jpeg" \* MERGEFORMATINET</w:instrText>
      </w:r>
      <w:r>
        <w:instrText xml:space="preserve"> </w:instrText>
      </w:r>
      <w:r>
        <w:fldChar w:fldCharType="separate"/>
      </w:r>
      <w:r>
        <w:pict w14:anchorId="1818692A">
          <v:shape id="_x0000_i1027" type="#_x0000_t75" style="width:18pt;height:27pt">
            <v:imagedata r:id="rId20" r:href="rId21"/>
          </v:shape>
        </w:pict>
      </w:r>
      <w:r>
        <w:fldChar w:fldCharType="end"/>
      </w:r>
    </w:p>
    <w:p w14:paraId="0A0FDEFE" w14:textId="77777777" w:rsidR="003D155E" w:rsidRDefault="003D155E">
      <w:pPr>
        <w:rPr>
          <w:sz w:val="2"/>
          <w:szCs w:val="2"/>
        </w:rPr>
      </w:pPr>
    </w:p>
    <w:p w14:paraId="1DEA5DFD" w14:textId="77777777" w:rsidR="003D155E" w:rsidRDefault="00B00A1C">
      <w:pPr>
        <w:pStyle w:val="Nadpis20"/>
        <w:keepNext/>
        <w:keepLines/>
        <w:shd w:val="clear" w:color="auto" w:fill="auto"/>
        <w:tabs>
          <w:tab w:val="left" w:leader="underscore" w:pos="6860"/>
          <w:tab w:val="left" w:leader="underscore" w:pos="8319"/>
          <w:tab w:val="left" w:leader="underscore" w:pos="9178"/>
        </w:tabs>
        <w:spacing w:after="105" w:line="220" w:lineRule="exact"/>
        <w:ind w:left="860"/>
      </w:pPr>
      <w:bookmarkStart w:id="8" w:name="bookmark8"/>
      <w:r>
        <w:rPr>
          <w:rStyle w:val="Nadpis21"/>
          <w:b/>
          <w:bCs/>
        </w:rPr>
        <w:t>Kaštan</w:t>
      </w:r>
      <w:r>
        <w:t>ová 2</w:t>
      </w:r>
      <w:r>
        <w:rPr>
          <w:rStyle w:val="Nadpis21"/>
          <w:b/>
          <w:bCs/>
        </w:rPr>
        <w:t xml:space="preserve">68, Dolní </w:t>
      </w:r>
      <w:proofErr w:type="spellStart"/>
      <w:r>
        <w:rPr>
          <w:rStyle w:val="Nadpis21"/>
          <w:b/>
          <w:bCs/>
        </w:rPr>
        <w:t>Líš</w:t>
      </w:r>
      <w:r>
        <w:t>tn</w:t>
      </w:r>
      <w:r>
        <w:rPr>
          <w:rStyle w:val="Nadpis21"/>
          <w:b/>
          <w:bCs/>
        </w:rPr>
        <w:t>á</w:t>
      </w:r>
      <w:proofErr w:type="spellEnd"/>
      <w:r>
        <w:rPr>
          <w:rStyle w:val="Nadpis21"/>
          <w:b/>
          <w:bCs/>
        </w:rPr>
        <w:t>, 7</w:t>
      </w:r>
      <w:r>
        <w:rPr>
          <w:rStyle w:val="Nadpis21"/>
          <w:b/>
          <w:bCs/>
        </w:rPr>
        <w:t>39 61 T</w:t>
      </w:r>
      <w:r>
        <w:t xml:space="preserve">řinec </w:t>
      </w:r>
      <w:r>
        <w:tab/>
      </w:r>
      <w:r>
        <w:tab/>
      </w:r>
      <w:r>
        <w:tab/>
      </w:r>
      <w:bookmarkEnd w:id="8"/>
    </w:p>
    <w:p w14:paraId="432470BA" w14:textId="77777777" w:rsidR="003D155E" w:rsidRDefault="00B00A1C">
      <w:pPr>
        <w:pStyle w:val="Zkladntext30"/>
        <w:shd w:val="clear" w:color="auto" w:fill="auto"/>
        <w:spacing w:after="731" w:line="150" w:lineRule="exact"/>
        <w:ind w:left="6120"/>
      </w:pPr>
      <w:r>
        <w:t>AKREDITO VÁNÉ ZDRA VOTN1CKÉ ZAŘÍZENÍ</w:t>
      </w:r>
    </w:p>
    <w:p w14:paraId="680563CA" w14:textId="77777777" w:rsidR="003D155E" w:rsidRDefault="00B00A1C">
      <w:pPr>
        <w:pStyle w:val="Zkladntext20"/>
        <w:shd w:val="clear" w:color="auto" w:fill="auto"/>
        <w:spacing w:before="0" w:after="116" w:line="221" w:lineRule="exact"/>
        <w:ind w:left="860" w:right="880" w:firstLine="0"/>
        <w:jc w:val="both"/>
      </w:pPr>
      <w:r>
        <w:t>pozdějších předpisů (se zvláštním zřetelem na regulací zaměstnávání cizinců), a to vůči všem osobám, které se na plnění smlouvy podílejí a bez ohledu na to, zda jsou práce na předmětu plnění prováděny b</w:t>
      </w:r>
      <w:r>
        <w:t>ezprostředně Prodávajícím či jeho poddodavateli.</w:t>
      </w:r>
    </w:p>
    <w:p w14:paraId="31D21C84" w14:textId="77777777" w:rsidR="003D155E" w:rsidRDefault="00B00A1C">
      <w:pPr>
        <w:pStyle w:val="Zkladntext20"/>
        <w:numPr>
          <w:ilvl w:val="0"/>
          <w:numId w:val="8"/>
        </w:numPr>
        <w:shd w:val="clear" w:color="auto" w:fill="auto"/>
        <w:tabs>
          <w:tab w:val="left" w:pos="852"/>
        </w:tabs>
        <w:spacing w:before="0" w:after="124" w:line="226" w:lineRule="exact"/>
        <w:ind w:left="860" w:right="880" w:hanging="360"/>
        <w:jc w:val="both"/>
      </w:pPr>
      <w:r>
        <w:t xml:space="preserve">Písemně informovat Kupujícího o skutečnostech majících vliv na plnění smlouvy, a to neprodleně, nejpozději však následující pracovní den poté, kdy příslušná skutečnost nastane nebo Prodávající zjistí, že </w:t>
      </w:r>
      <w:r>
        <w:t>by nastat mohla.</w:t>
      </w:r>
    </w:p>
    <w:p w14:paraId="649CCF83" w14:textId="77777777" w:rsidR="003D155E" w:rsidRDefault="00B00A1C">
      <w:pPr>
        <w:pStyle w:val="Zkladntext20"/>
        <w:numPr>
          <w:ilvl w:val="0"/>
          <w:numId w:val="8"/>
        </w:numPr>
        <w:shd w:val="clear" w:color="auto" w:fill="auto"/>
        <w:tabs>
          <w:tab w:val="left" w:pos="852"/>
        </w:tabs>
        <w:spacing w:before="0" w:after="145" w:line="221" w:lineRule="exact"/>
        <w:ind w:left="860" w:right="880" w:hanging="360"/>
        <w:jc w:val="both"/>
      </w:pPr>
      <w:r>
        <w:t>Na základě pozvánky Kupujícího se účastnit všech jednání týkajících se dodávky zboží nebo na základě písemné výzvy Kupujícího poskytnout zprávu o stavu přípravy dodávky zboží či požadovanou dokumentací.</w:t>
      </w:r>
    </w:p>
    <w:p w14:paraId="6ED1D371" w14:textId="77777777" w:rsidR="003D155E" w:rsidRDefault="00B00A1C">
      <w:pPr>
        <w:pStyle w:val="Zkladntext20"/>
        <w:numPr>
          <w:ilvl w:val="0"/>
          <w:numId w:val="7"/>
        </w:numPr>
        <w:shd w:val="clear" w:color="auto" w:fill="auto"/>
        <w:tabs>
          <w:tab w:val="left" w:pos="493"/>
        </w:tabs>
        <w:spacing w:before="0" w:after="79" w:line="190" w:lineRule="exact"/>
        <w:ind w:left="500" w:hanging="320"/>
        <w:jc w:val="both"/>
      </w:pPr>
      <w:r>
        <w:t>Kupující je povinen:</w:t>
      </w:r>
    </w:p>
    <w:p w14:paraId="02A983C0" w14:textId="77777777" w:rsidR="003D155E" w:rsidRDefault="00B00A1C">
      <w:pPr>
        <w:pStyle w:val="Zkladntext20"/>
        <w:numPr>
          <w:ilvl w:val="0"/>
          <w:numId w:val="9"/>
        </w:numPr>
        <w:shd w:val="clear" w:color="auto" w:fill="auto"/>
        <w:tabs>
          <w:tab w:val="left" w:pos="852"/>
        </w:tabs>
        <w:spacing w:before="0" w:after="56" w:line="190" w:lineRule="exact"/>
        <w:ind w:left="500" w:firstLine="0"/>
        <w:jc w:val="both"/>
      </w:pPr>
      <w:r>
        <w:t>Poskytnout Prodávajícímu potřebnou součinnost při plnění jeho závazku.</w:t>
      </w:r>
    </w:p>
    <w:p w14:paraId="3C300D3B" w14:textId="77777777" w:rsidR="003D155E" w:rsidRDefault="00B00A1C">
      <w:pPr>
        <w:pStyle w:val="Zkladntext20"/>
        <w:numPr>
          <w:ilvl w:val="0"/>
          <w:numId w:val="9"/>
        </w:numPr>
        <w:shd w:val="clear" w:color="auto" w:fill="auto"/>
        <w:tabs>
          <w:tab w:val="left" w:pos="852"/>
        </w:tabs>
        <w:spacing w:before="0" w:after="149" w:line="226" w:lineRule="exact"/>
        <w:ind w:left="860" w:right="880" w:hanging="360"/>
        <w:jc w:val="both"/>
      </w:pPr>
      <w:r>
        <w:t>Pokud nabídnuté zboží nemá zjevné vady a plnění Prodávajícího splňuje požadavky stanovené touto smlouvou, zboží převzít,</w:t>
      </w:r>
    </w:p>
    <w:p w14:paraId="1A7857EC" w14:textId="77777777" w:rsidR="003D155E" w:rsidRDefault="00B00A1C">
      <w:pPr>
        <w:pStyle w:val="Zkladntext20"/>
        <w:numPr>
          <w:ilvl w:val="0"/>
          <w:numId w:val="9"/>
        </w:numPr>
        <w:shd w:val="clear" w:color="auto" w:fill="auto"/>
        <w:tabs>
          <w:tab w:val="left" w:pos="852"/>
        </w:tabs>
        <w:spacing w:before="0" w:after="59" w:line="190" w:lineRule="exact"/>
        <w:ind w:left="500" w:firstLine="0"/>
        <w:jc w:val="both"/>
      </w:pPr>
      <w:r>
        <w:t xml:space="preserve">Zaplatit řádně sjednanou kupní cenu zboží v souladu s čl. </w:t>
      </w:r>
      <w:r>
        <w:t>III. této smlouvy.</w:t>
      </w:r>
    </w:p>
    <w:p w14:paraId="15D1A7CB" w14:textId="77777777" w:rsidR="003D155E" w:rsidRDefault="00B00A1C">
      <w:pPr>
        <w:pStyle w:val="Zkladntext20"/>
        <w:numPr>
          <w:ilvl w:val="0"/>
          <w:numId w:val="7"/>
        </w:numPr>
        <w:shd w:val="clear" w:color="auto" w:fill="auto"/>
        <w:tabs>
          <w:tab w:val="left" w:pos="493"/>
        </w:tabs>
        <w:spacing w:before="0" w:after="32" w:line="221" w:lineRule="exact"/>
        <w:ind w:left="500" w:right="880" w:hanging="320"/>
        <w:jc w:val="both"/>
      </w:pPr>
      <w:r>
        <w:t>Smluvní strany se dohodly a Prodávající určil, že osobou oprávněnou k jednání za Prodávajícího v technických věcech, které se týkají této smlouvy, a její realizace, je/jsou:</w:t>
      </w:r>
    </w:p>
    <w:p w14:paraId="271ECCEC" w14:textId="77777777" w:rsidR="003D155E" w:rsidRDefault="00B00A1C">
      <w:pPr>
        <w:pStyle w:val="Zkladntext20"/>
        <w:shd w:val="clear" w:color="auto" w:fill="auto"/>
        <w:tabs>
          <w:tab w:val="left" w:pos="1420"/>
        </w:tabs>
        <w:spacing w:before="0" w:after="0" w:line="331" w:lineRule="exact"/>
        <w:ind w:left="500" w:firstLine="0"/>
        <w:jc w:val="both"/>
      </w:pPr>
      <w:r>
        <w:t>Jméno:</w:t>
      </w:r>
      <w:r>
        <w:tab/>
        <w:t xml:space="preserve">František </w:t>
      </w:r>
      <w:proofErr w:type="spellStart"/>
      <w:r>
        <w:t>Andrášik</w:t>
      </w:r>
      <w:proofErr w:type="spellEnd"/>
    </w:p>
    <w:p w14:paraId="63A839B9" w14:textId="77777777" w:rsidR="003D155E" w:rsidRDefault="00B00A1C">
      <w:pPr>
        <w:pStyle w:val="Zkladntext20"/>
        <w:shd w:val="clear" w:color="auto" w:fill="auto"/>
        <w:tabs>
          <w:tab w:val="left" w:pos="1420"/>
        </w:tabs>
        <w:spacing w:before="0" w:after="0" w:line="331" w:lineRule="exact"/>
        <w:ind w:left="500" w:firstLine="0"/>
        <w:jc w:val="both"/>
      </w:pPr>
      <w:r>
        <w:t>e-mail:</w:t>
      </w:r>
      <w:r>
        <w:tab/>
      </w:r>
      <w:hyperlink r:id="rId22" w:history="1">
        <w:r>
          <w:rPr>
            <w:rStyle w:val="Hypertextovodkaz"/>
            <w:lang w:val="en-US" w:eastAsia="en-US" w:bidi="en-US"/>
          </w:rPr>
          <w:t>frantisek.andrasik@coma.cz</w:t>
        </w:r>
      </w:hyperlink>
    </w:p>
    <w:p w14:paraId="47BB4CB1" w14:textId="77777777" w:rsidR="003D155E" w:rsidRDefault="00B00A1C">
      <w:pPr>
        <w:pStyle w:val="Zkladntext20"/>
        <w:shd w:val="clear" w:color="auto" w:fill="auto"/>
        <w:tabs>
          <w:tab w:val="left" w:pos="1420"/>
        </w:tabs>
        <w:spacing w:before="0" w:after="0" w:line="331" w:lineRule="exact"/>
        <w:ind w:left="500" w:firstLine="0"/>
        <w:jc w:val="both"/>
      </w:pPr>
      <w:r>
        <w:t>tel.:</w:t>
      </w:r>
      <w:r>
        <w:tab/>
        <w:t>702 203 081</w:t>
      </w:r>
    </w:p>
    <w:p w14:paraId="7779FE03" w14:textId="77777777" w:rsidR="003D155E" w:rsidRDefault="00B00A1C">
      <w:pPr>
        <w:pStyle w:val="Zkladntext20"/>
        <w:shd w:val="clear" w:color="auto" w:fill="auto"/>
        <w:spacing w:before="0" w:after="32" w:line="221" w:lineRule="exact"/>
        <w:ind w:left="500" w:right="880" w:firstLine="0"/>
        <w:jc w:val="both"/>
      </w:pPr>
      <w:r>
        <w:t>Smluvní strany se dohodly a Kupující určil, že osobou oprávněnou k jednání za Kupujícího v technických věcech, které se týkají této smlouvy, a její realizac</w:t>
      </w:r>
      <w:r>
        <w:t>e, je:</w:t>
      </w:r>
    </w:p>
    <w:p w14:paraId="1E129F85" w14:textId="77777777" w:rsidR="003D155E" w:rsidRDefault="00B00A1C">
      <w:pPr>
        <w:pStyle w:val="Zkladntext20"/>
        <w:shd w:val="clear" w:color="auto" w:fill="auto"/>
        <w:tabs>
          <w:tab w:val="left" w:pos="1420"/>
        </w:tabs>
        <w:spacing w:before="0" w:after="0" w:line="331" w:lineRule="exact"/>
        <w:ind w:left="500" w:firstLine="0"/>
        <w:jc w:val="both"/>
      </w:pPr>
      <w:r>
        <w:t>Jméno:</w:t>
      </w:r>
      <w:r>
        <w:tab/>
        <w:t>Ing. Tomáš Walach</w:t>
      </w:r>
    </w:p>
    <w:p w14:paraId="4B7E707B" w14:textId="77777777" w:rsidR="003D155E" w:rsidRDefault="00B00A1C">
      <w:pPr>
        <w:pStyle w:val="Zkladntext20"/>
        <w:shd w:val="clear" w:color="auto" w:fill="auto"/>
        <w:tabs>
          <w:tab w:val="left" w:pos="1420"/>
        </w:tabs>
        <w:spacing w:before="0" w:after="0" w:line="331" w:lineRule="exact"/>
        <w:ind w:left="500" w:firstLine="0"/>
        <w:jc w:val="both"/>
      </w:pPr>
      <w:r>
        <w:t>e-mail:</w:t>
      </w:r>
      <w:r>
        <w:tab/>
      </w:r>
      <w:hyperlink r:id="rId23" w:history="1">
        <w:r>
          <w:rPr>
            <w:rStyle w:val="Hypertextovodkaz"/>
            <w:lang w:val="en-US" w:eastAsia="en-US" w:bidi="en-US"/>
          </w:rPr>
          <w:t>tomas.walach@nemtr.cz</w:t>
        </w:r>
      </w:hyperlink>
    </w:p>
    <w:p w14:paraId="4CADFD3E" w14:textId="77777777" w:rsidR="003D155E" w:rsidRDefault="00B00A1C">
      <w:pPr>
        <w:pStyle w:val="Zkladntext20"/>
        <w:shd w:val="clear" w:color="auto" w:fill="auto"/>
        <w:tabs>
          <w:tab w:val="left" w:pos="1420"/>
        </w:tabs>
        <w:spacing w:before="0" w:after="0" w:line="331" w:lineRule="exact"/>
        <w:ind w:left="500" w:firstLine="0"/>
        <w:jc w:val="both"/>
      </w:pPr>
      <w:r>
        <w:t>tel.:</w:t>
      </w:r>
      <w:r>
        <w:tab/>
        <w:t>558 309 110</w:t>
      </w:r>
    </w:p>
    <w:p w14:paraId="49D91634" w14:textId="77777777" w:rsidR="003D155E" w:rsidRDefault="00B00A1C">
      <w:pPr>
        <w:pStyle w:val="Zkladntext20"/>
        <w:shd w:val="clear" w:color="auto" w:fill="auto"/>
        <w:spacing w:before="0" w:line="221" w:lineRule="exact"/>
        <w:ind w:left="500" w:right="880" w:firstLine="0"/>
        <w:jc w:val="both"/>
      </w:pPr>
      <w:r>
        <w:t xml:space="preserve">Jakoukoli změnu v těchto osobách a jejich kontaktních údajích se smluvní strana zavazuje </w:t>
      </w:r>
      <w:r>
        <w:t>písemně předem sdělit druhé smluvní straně, přičemž účinky změny nastávají doručením tohoto oznámení druhé smluvní straně.</w:t>
      </w:r>
    </w:p>
    <w:p w14:paraId="2835AB33" w14:textId="77777777" w:rsidR="003D155E" w:rsidRDefault="00B00A1C">
      <w:pPr>
        <w:pStyle w:val="Zkladntext20"/>
        <w:numPr>
          <w:ilvl w:val="0"/>
          <w:numId w:val="7"/>
        </w:numPr>
        <w:shd w:val="clear" w:color="auto" w:fill="auto"/>
        <w:tabs>
          <w:tab w:val="left" w:pos="493"/>
        </w:tabs>
        <w:spacing w:before="0" w:after="445" w:line="221" w:lineRule="exact"/>
        <w:ind w:left="500" w:right="880" w:hanging="320"/>
        <w:jc w:val="both"/>
      </w:pPr>
      <w:r>
        <w:t>Veškerá korespondence mezi smluvními stranami bude činěna písemně, v českém jazyce, není-li smlouvou stanoveno jinak. Písemná komunik</w:t>
      </w:r>
      <w:r>
        <w:t>ace se činí v listinné podobě na adresu sídla smluvní strany uvedenou v záhlaví této smlouvy, či v elektronické podobě formou e-mailu na adresy odpovědných zaměstnanců smluvních stran, uvedené v odst. 3 tohoto článku smlouvy, popř. datovou zprávou do datov</w:t>
      </w:r>
      <w:r>
        <w:t>é schránky druhé smluvní strany. Jakoukoli změnu v doručovací adrese se smluvní strana zavazuje předem písemně sdělit druhé smluvní straně, přičemž účinky změny nastávají doručením tohoto oznámení druhé smluvní straně.</w:t>
      </w:r>
    </w:p>
    <w:p w14:paraId="2DF582FE" w14:textId="77777777" w:rsidR="003D155E" w:rsidRDefault="00B00A1C">
      <w:pPr>
        <w:pStyle w:val="Zkladntext50"/>
        <w:numPr>
          <w:ilvl w:val="0"/>
          <w:numId w:val="1"/>
        </w:numPr>
        <w:shd w:val="clear" w:color="auto" w:fill="auto"/>
        <w:tabs>
          <w:tab w:val="left" w:pos="3706"/>
        </w:tabs>
        <w:spacing w:before="0" w:after="59" w:line="190" w:lineRule="exact"/>
        <w:ind w:left="3360" w:firstLine="0"/>
      </w:pPr>
      <w:r>
        <w:t>Předání a převzetí zboží</w:t>
      </w:r>
    </w:p>
    <w:p w14:paraId="3EAF1E58" w14:textId="77777777" w:rsidR="003D155E" w:rsidRDefault="00B00A1C">
      <w:pPr>
        <w:pStyle w:val="Zkladntext20"/>
        <w:numPr>
          <w:ilvl w:val="0"/>
          <w:numId w:val="10"/>
        </w:numPr>
        <w:shd w:val="clear" w:color="auto" w:fill="auto"/>
        <w:tabs>
          <w:tab w:val="left" w:pos="336"/>
        </w:tabs>
        <w:spacing w:before="0" w:after="32" w:line="221" w:lineRule="exact"/>
        <w:ind w:left="420" w:right="880" w:hanging="420"/>
        <w:jc w:val="both"/>
      </w:pPr>
      <w:r>
        <w:t>Zboží bude p</w:t>
      </w:r>
      <w:r>
        <w:t>ředáno a převzato v místě plnění dle čl. II. odst. 1 této smlouvy. Je-li součástí závazku Prodávajícího montáž/instalace zboží nebo seznámení s obsluhou zboží, považuje se zboží za odevzdané až po jejich provedení a převzetí zboží Kupujícím dle předchozí v</w:t>
      </w:r>
      <w:r>
        <w:t>ěty.</w:t>
      </w:r>
    </w:p>
    <w:p w14:paraId="5F2BE82A" w14:textId="77777777" w:rsidR="003D155E" w:rsidRDefault="00B00A1C">
      <w:pPr>
        <w:pStyle w:val="Zkladntext20"/>
        <w:numPr>
          <w:ilvl w:val="0"/>
          <w:numId w:val="10"/>
        </w:numPr>
        <w:shd w:val="clear" w:color="auto" w:fill="auto"/>
        <w:tabs>
          <w:tab w:val="left" w:pos="336"/>
        </w:tabs>
        <w:spacing w:before="0" w:after="0" w:line="331" w:lineRule="exact"/>
        <w:ind w:left="420" w:hanging="420"/>
        <w:jc w:val="both"/>
      </w:pPr>
      <w:r>
        <w:t>Kupující při převzetí zboží provede kontrolu:</w:t>
      </w:r>
    </w:p>
    <w:p w14:paraId="32767710" w14:textId="77777777" w:rsidR="003D155E" w:rsidRDefault="00B00A1C">
      <w:pPr>
        <w:pStyle w:val="Zkladntext20"/>
        <w:numPr>
          <w:ilvl w:val="0"/>
          <w:numId w:val="11"/>
        </w:numPr>
        <w:shd w:val="clear" w:color="auto" w:fill="auto"/>
        <w:tabs>
          <w:tab w:val="left" w:pos="1203"/>
        </w:tabs>
        <w:spacing w:before="0" w:after="0" w:line="331" w:lineRule="exact"/>
        <w:ind w:left="860" w:firstLine="0"/>
        <w:jc w:val="both"/>
      </w:pPr>
      <w:r>
        <w:t>dodaného druhu a množství zboží,</w:t>
      </w:r>
    </w:p>
    <w:p w14:paraId="05C2788F" w14:textId="77777777" w:rsidR="003D155E" w:rsidRDefault="00B00A1C">
      <w:pPr>
        <w:pStyle w:val="Zkladntext20"/>
        <w:numPr>
          <w:ilvl w:val="0"/>
          <w:numId w:val="11"/>
        </w:numPr>
        <w:shd w:val="clear" w:color="auto" w:fill="auto"/>
        <w:tabs>
          <w:tab w:val="left" w:pos="1203"/>
        </w:tabs>
        <w:spacing w:before="0" w:after="0" w:line="331" w:lineRule="exact"/>
        <w:ind w:left="860" w:firstLine="0"/>
        <w:jc w:val="both"/>
      </w:pPr>
      <w:r>
        <w:t>zjevných jakostních vlastností zboží,</w:t>
      </w:r>
    </w:p>
    <w:p w14:paraId="1097ADF7" w14:textId="77777777" w:rsidR="003D155E" w:rsidRDefault="00B00A1C">
      <w:pPr>
        <w:pStyle w:val="Zkladntext20"/>
        <w:numPr>
          <w:ilvl w:val="0"/>
          <w:numId w:val="11"/>
        </w:numPr>
        <w:shd w:val="clear" w:color="auto" w:fill="auto"/>
        <w:tabs>
          <w:tab w:val="left" w:pos="1203"/>
        </w:tabs>
        <w:spacing w:before="0" w:after="0" w:line="331" w:lineRule="exact"/>
        <w:ind w:left="860" w:firstLine="0"/>
        <w:jc w:val="both"/>
      </w:pPr>
      <w:r>
        <w:t>zda nedošlo k poškození zboží při přepravě,</w:t>
      </w:r>
    </w:p>
    <w:p w14:paraId="25F9900F" w14:textId="77777777" w:rsidR="003D155E" w:rsidRDefault="00B00A1C">
      <w:pPr>
        <w:pStyle w:val="Zkladntext20"/>
        <w:numPr>
          <w:ilvl w:val="0"/>
          <w:numId w:val="11"/>
        </w:numPr>
        <w:shd w:val="clear" w:color="auto" w:fill="auto"/>
        <w:tabs>
          <w:tab w:val="left" w:pos="1203"/>
        </w:tabs>
        <w:spacing w:before="0" w:after="0" w:line="331" w:lineRule="exact"/>
        <w:ind w:left="860" w:firstLine="0"/>
        <w:jc w:val="both"/>
        <w:sectPr w:rsidR="003D155E">
          <w:pgSz w:w="11900" w:h="16840"/>
          <w:pgMar w:top="659" w:right="753" w:bottom="659" w:left="1187" w:header="0" w:footer="3" w:gutter="0"/>
          <w:cols w:space="720"/>
          <w:noEndnote/>
          <w:docGrid w:linePitch="360"/>
        </w:sectPr>
      </w:pPr>
      <w:r>
        <w:t>dokladů dodaných se zbožím (manuály, záruční listy apod.).</w:t>
      </w:r>
    </w:p>
    <w:p w14:paraId="7218532F" w14:textId="77777777" w:rsidR="003D155E" w:rsidRDefault="00B00A1C">
      <w:pPr>
        <w:pStyle w:val="Zkladntext80"/>
        <w:shd w:val="clear" w:color="auto" w:fill="auto"/>
        <w:spacing w:after="106" w:line="80" w:lineRule="exact"/>
        <w:ind w:left="360"/>
      </w:pPr>
      <w:r>
        <w:lastRenderedPageBreak/>
        <w:t>NEMOCNICE</w:t>
      </w:r>
    </w:p>
    <w:p w14:paraId="2A3C13B5" w14:textId="77777777" w:rsidR="003D155E" w:rsidRDefault="00B00A1C">
      <w:pPr>
        <w:pStyle w:val="Nadpis20"/>
        <w:keepNext/>
        <w:keepLines/>
        <w:shd w:val="clear" w:color="auto" w:fill="auto"/>
        <w:tabs>
          <w:tab w:val="left" w:leader="underscore" w:pos="9244"/>
        </w:tabs>
        <w:spacing w:after="105" w:line="220" w:lineRule="exact"/>
        <w:ind w:left="940"/>
      </w:pPr>
      <w:bookmarkStart w:id="9" w:name="bookmark9"/>
      <w:r>
        <w:rPr>
          <w:rStyle w:val="Nadpis21"/>
          <w:b/>
          <w:bCs/>
        </w:rPr>
        <w:t xml:space="preserve">Kaštanová 268, Dolní </w:t>
      </w:r>
      <w:proofErr w:type="spellStart"/>
      <w:r>
        <w:rPr>
          <w:rStyle w:val="Nadpis21"/>
          <w:b/>
          <w:bCs/>
        </w:rPr>
        <w:t>Líštná</w:t>
      </w:r>
      <w:proofErr w:type="spellEnd"/>
      <w:r>
        <w:rPr>
          <w:rStyle w:val="Nadpis21"/>
          <w:b/>
          <w:bCs/>
        </w:rPr>
        <w:t>, 739 61 Třinec</w:t>
      </w:r>
      <w:r>
        <w:tab/>
      </w:r>
      <w:bookmarkEnd w:id="9"/>
    </w:p>
    <w:p w14:paraId="5DCCD44E" w14:textId="77777777" w:rsidR="003D155E" w:rsidRDefault="00B00A1C">
      <w:pPr>
        <w:pStyle w:val="Zkladntext30"/>
        <w:shd w:val="clear" w:color="auto" w:fill="auto"/>
        <w:spacing w:after="722" w:line="150" w:lineRule="exact"/>
        <w:ind w:left="6240"/>
      </w:pPr>
      <w:r>
        <w:t>AKREDITOVANÉ ZDRAVOTNICKÉ ZAŘÍZENÍ</w:t>
      </w:r>
    </w:p>
    <w:p w14:paraId="15F98E1A" w14:textId="77777777" w:rsidR="003D155E" w:rsidRDefault="00B00A1C">
      <w:pPr>
        <w:pStyle w:val="Zkladntext20"/>
        <w:numPr>
          <w:ilvl w:val="0"/>
          <w:numId w:val="10"/>
        </w:numPr>
        <w:shd w:val="clear" w:color="auto" w:fill="auto"/>
        <w:tabs>
          <w:tab w:val="left" w:pos="568"/>
        </w:tabs>
        <w:spacing w:before="0" w:line="221" w:lineRule="exact"/>
        <w:ind w:left="560" w:right="800" w:hanging="340"/>
        <w:jc w:val="both"/>
      </w:pPr>
      <w:r>
        <w:t>Jednotlivé (</w:t>
      </w:r>
      <w:proofErr w:type="spellStart"/>
      <w:r>
        <w:t>sou</w:t>
      </w:r>
      <w:proofErr w:type="spellEnd"/>
      <w:r>
        <w:t>)části zboží se považují za předané Kupujícímu jejich převzetím a podpisem dodacího listu dle odst. 4-6 tohoto článku smlouvy.</w:t>
      </w:r>
    </w:p>
    <w:p w14:paraId="21CD4627" w14:textId="77777777" w:rsidR="003D155E" w:rsidRDefault="00B00A1C">
      <w:pPr>
        <w:pStyle w:val="Zkladntext20"/>
        <w:numPr>
          <w:ilvl w:val="0"/>
          <w:numId w:val="10"/>
        </w:numPr>
        <w:shd w:val="clear" w:color="auto" w:fill="auto"/>
        <w:tabs>
          <w:tab w:val="left" w:pos="568"/>
        </w:tabs>
        <w:spacing w:before="0" w:after="145" w:line="221" w:lineRule="exact"/>
        <w:ind w:left="560" w:right="800" w:hanging="340"/>
        <w:jc w:val="both"/>
      </w:pPr>
      <w:r>
        <w:t xml:space="preserve">Pro předání a </w:t>
      </w:r>
      <w:r>
        <w:t>převzetí zboží vyhotoví Prodávající dodací list. Dodací list bude vyhotoven ve dvou stejnopisech, přičemž jedno vyhotovení bude určeno pro Kupujícího a jedno pro Prodávajícího.</w:t>
      </w:r>
    </w:p>
    <w:p w14:paraId="5B08FD50" w14:textId="77777777" w:rsidR="003D155E" w:rsidRDefault="00B00A1C">
      <w:pPr>
        <w:pStyle w:val="Zkladntext20"/>
        <w:numPr>
          <w:ilvl w:val="0"/>
          <w:numId w:val="10"/>
        </w:numPr>
        <w:shd w:val="clear" w:color="auto" w:fill="auto"/>
        <w:tabs>
          <w:tab w:val="left" w:pos="568"/>
        </w:tabs>
        <w:spacing w:before="0" w:after="74" w:line="190" w:lineRule="exact"/>
        <w:ind w:left="560" w:hanging="340"/>
        <w:jc w:val="both"/>
      </w:pPr>
      <w:r>
        <w:t>Dodací list musí obsahovat:</w:t>
      </w:r>
    </w:p>
    <w:p w14:paraId="02EADA48" w14:textId="77777777" w:rsidR="003D155E" w:rsidRDefault="00B00A1C">
      <w:pPr>
        <w:pStyle w:val="Zkladntext20"/>
        <w:numPr>
          <w:ilvl w:val="0"/>
          <w:numId w:val="12"/>
        </w:numPr>
        <w:shd w:val="clear" w:color="auto" w:fill="auto"/>
        <w:tabs>
          <w:tab w:val="left" w:pos="904"/>
        </w:tabs>
        <w:spacing w:before="0" w:after="58" w:line="190" w:lineRule="exact"/>
        <w:ind w:left="560" w:firstLine="0"/>
        <w:jc w:val="both"/>
      </w:pPr>
      <w:r>
        <w:t>číslo dodacího listu;</w:t>
      </w:r>
    </w:p>
    <w:p w14:paraId="06C4A512" w14:textId="77777777" w:rsidR="003D155E" w:rsidRDefault="00B00A1C">
      <w:pPr>
        <w:pStyle w:val="Zkladntext20"/>
        <w:numPr>
          <w:ilvl w:val="0"/>
          <w:numId w:val="12"/>
        </w:numPr>
        <w:shd w:val="clear" w:color="auto" w:fill="auto"/>
        <w:tabs>
          <w:tab w:val="left" w:pos="904"/>
        </w:tabs>
        <w:spacing w:before="0" w:after="141" w:line="216" w:lineRule="exact"/>
        <w:ind w:left="940" w:right="800" w:hanging="380"/>
      </w:pPr>
      <w:r>
        <w:t>název veřejné zakázky, tj. te</w:t>
      </w:r>
      <w:r>
        <w:t xml:space="preserve">xt „Dodávka rozšíření dvou datových úložišť </w:t>
      </w:r>
      <w:proofErr w:type="spellStart"/>
      <w:r>
        <w:t>Pure</w:t>
      </w:r>
      <w:proofErr w:type="spellEnd"/>
      <w:r>
        <w:t xml:space="preserve"> </w:t>
      </w:r>
      <w:proofErr w:type="spellStart"/>
      <w:r>
        <w:t>Storage</w:t>
      </w:r>
      <w:proofErr w:type="spellEnd"/>
      <w:r>
        <w:t xml:space="preserve"> model </w:t>
      </w:r>
      <w:proofErr w:type="spellStart"/>
      <w:r>
        <w:t>Flash</w:t>
      </w:r>
      <w:proofErr w:type="spellEnd"/>
      <w:r>
        <w:t xml:space="preserve"> </w:t>
      </w:r>
      <w:proofErr w:type="spellStart"/>
      <w:r>
        <w:t>Array</w:t>
      </w:r>
      <w:proofErr w:type="spellEnd"/>
      <w:r>
        <w:t>//X20R3“;</w:t>
      </w:r>
    </w:p>
    <w:p w14:paraId="40FD5DC3" w14:textId="77777777" w:rsidR="003D155E" w:rsidRDefault="00B00A1C">
      <w:pPr>
        <w:pStyle w:val="Zkladntext20"/>
        <w:numPr>
          <w:ilvl w:val="0"/>
          <w:numId w:val="12"/>
        </w:numPr>
        <w:shd w:val="clear" w:color="auto" w:fill="auto"/>
        <w:tabs>
          <w:tab w:val="left" w:pos="904"/>
        </w:tabs>
        <w:spacing w:before="0" w:after="54" w:line="190" w:lineRule="exact"/>
        <w:ind w:left="560" w:firstLine="0"/>
        <w:jc w:val="both"/>
      </w:pPr>
      <w:r>
        <w:t>označení Kupujícího a Prodávajícího;</w:t>
      </w:r>
    </w:p>
    <w:p w14:paraId="5302D17A" w14:textId="77777777" w:rsidR="003D155E" w:rsidRDefault="00B00A1C">
      <w:pPr>
        <w:pStyle w:val="Zkladntext20"/>
        <w:numPr>
          <w:ilvl w:val="0"/>
          <w:numId w:val="12"/>
        </w:numPr>
        <w:shd w:val="clear" w:color="auto" w:fill="auto"/>
        <w:tabs>
          <w:tab w:val="left" w:pos="904"/>
        </w:tabs>
        <w:spacing w:before="0" w:after="145" w:line="221" w:lineRule="exact"/>
        <w:ind w:left="940" w:right="800" w:hanging="380"/>
      </w:pPr>
      <w:r>
        <w:t>označení této smlouvy a datum jejího uzavření včetně čísel a dat uzavření jejích případných dodatků;</w:t>
      </w:r>
    </w:p>
    <w:p w14:paraId="2E2B2976" w14:textId="77777777" w:rsidR="003D155E" w:rsidRDefault="00B00A1C">
      <w:pPr>
        <w:pStyle w:val="Zkladntext20"/>
        <w:numPr>
          <w:ilvl w:val="0"/>
          <w:numId w:val="12"/>
        </w:numPr>
        <w:shd w:val="clear" w:color="auto" w:fill="auto"/>
        <w:tabs>
          <w:tab w:val="left" w:pos="904"/>
        </w:tabs>
        <w:spacing w:before="0" w:after="63" w:line="190" w:lineRule="exact"/>
        <w:ind w:left="560" w:firstLine="0"/>
        <w:jc w:val="both"/>
      </w:pPr>
      <w:r>
        <w:t xml:space="preserve">místo plnění dle čl. II. </w:t>
      </w:r>
      <w:r>
        <w:t>odst. 1 této smlouvy;</w:t>
      </w:r>
    </w:p>
    <w:p w14:paraId="48E25C2C" w14:textId="77777777" w:rsidR="003D155E" w:rsidRDefault="00B00A1C">
      <w:pPr>
        <w:pStyle w:val="Zkladntext20"/>
        <w:numPr>
          <w:ilvl w:val="0"/>
          <w:numId w:val="12"/>
        </w:numPr>
        <w:shd w:val="clear" w:color="auto" w:fill="auto"/>
        <w:tabs>
          <w:tab w:val="left" w:pos="904"/>
        </w:tabs>
        <w:spacing w:before="0" w:after="141" w:line="216" w:lineRule="exact"/>
        <w:ind w:left="940" w:hanging="380"/>
      </w:pPr>
      <w:r>
        <w:t>název, typ a počet kusů zboží dle přílohy č. 1 této smlouvy, sériové číslo zboží nebo jiné číselné označení zboží (pokud existuje), cenu zboží v Kč bez DPH, výši DPH, cenu s DPH;</w:t>
      </w:r>
    </w:p>
    <w:p w14:paraId="2EF6E8B0" w14:textId="77777777" w:rsidR="003D155E" w:rsidRDefault="00B00A1C">
      <w:pPr>
        <w:pStyle w:val="Zkladntext20"/>
        <w:numPr>
          <w:ilvl w:val="0"/>
          <w:numId w:val="12"/>
        </w:numPr>
        <w:shd w:val="clear" w:color="auto" w:fill="auto"/>
        <w:tabs>
          <w:tab w:val="left" w:pos="904"/>
        </w:tabs>
        <w:spacing w:before="0" w:after="84" w:line="190" w:lineRule="exact"/>
        <w:ind w:left="560" w:firstLine="0"/>
        <w:jc w:val="both"/>
      </w:pPr>
      <w:r>
        <w:t>datum a místo předání zboží;</w:t>
      </w:r>
    </w:p>
    <w:p w14:paraId="51498692" w14:textId="77777777" w:rsidR="003D155E" w:rsidRDefault="00B00A1C">
      <w:pPr>
        <w:pStyle w:val="Zkladntext20"/>
        <w:numPr>
          <w:ilvl w:val="0"/>
          <w:numId w:val="12"/>
        </w:numPr>
        <w:shd w:val="clear" w:color="auto" w:fill="auto"/>
        <w:tabs>
          <w:tab w:val="left" w:pos="904"/>
        </w:tabs>
        <w:spacing w:before="0" w:after="53" w:line="190" w:lineRule="exact"/>
        <w:ind w:left="560" w:firstLine="0"/>
        <w:jc w:val="both"/>
      </w:pPr>
      <w:r>
        <w:t xml:space="preserve">jména a podpisy </w:t>
      </w:r>
      <w:r>
        <w:t>zástupců Prodávajícího a Kupujícího.</w:t>
      </w:r>
    </w:p>
    <w:p w14:paraId="0CBC78B1" w14:textId="77777777" w:rsidR="003D155E" w:rsidRDefault="00B00A1C">
      <w:pPr>
        <w:pStyle w:val="Zkladntext20"/>
        <w:numPr>
          <w:ilvl w:val="0"/>
          <w:numId w:val="10"/>
        </w:numPr>
        <w:shd w:val="clear" w:color="auto" w:fill="auto"/>
        <w:tabs>
          <w:tab w:val="left" w:pos="568"/>
        </w:tabs>
        <w:spacing w:before="0" w:after="116" w:line="216" w:lineRule="exact"/>
        <w:ind w:left="560" w:right="800" w:hanging="340"/>
        <w:jc w:val="both"/>
      </w:pPr>
      <w:r>
        <w:t xml:space="preserve">Prodávající odpovídá za to, že informace uvedené v dodacím listu odpovídají skutečnosti. Nebude-li dodací list obsahovat údaje uvedené v odst. 5 tohoto článku smlouvy, je Kupující oprávněn převzetí zboží </w:t>
      </w:r>
      <w:r>
        <w:t>odmítnout, a to až do předání dodacího listu s výše uvedenými údaji.</w:t>
      </w:r>
    </w:p>
    <w:p w14:paraId="356ED620" w14:textId="77777777" w:rsidR="003D155E" w:rsidRDefault="00B00A1C">
      <w:pPr>
        <w:pStyle w:val="Zkladntext20"/>
        <w:numPr>
          <w:ilvl w:val="0"/>
          <w:numId w:val="10"/>
        </w:numPr>
        <w:shd w:val="clear" w:color="auto" w:fill="auto"/>
        <w:tabs>
          <w:tab w:val="left" w:pos="568"/>
        </w:tabs>
        <w:spacing w:before="0" w:after="445" w:line="221" w:lineRule="exact"/>
        <w:ind w:left="560" w:right="800" w:hanging="340"/>
        <w:jc w:val="both"/>
      </w:pPr>
      <w:r>
        <w:t>Kupující má právo odmítnout převzít takové zboží dodané Prodávajícím, které bude mít zjevné vady, či jehož obal bude vykazovat viditelné poškození, nebo zboží dodané v rozporu s podmínkam</w:t>
      </w:r>
      <w:r>
        <w:t>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w:t>
      </w:r>
      <w:r>
        <w:t>stalován ujednaný software, či k tomuto nebudou Kupujícímu svědčit odpovídající licence dle této smlouvy. Odmítnutí převzetí zboží Kupující řádně i s důvody potvrdí na dodacím listu.</w:t>
      </w:r>
    </w:p>
    <w:p w14:paraId="78194976" w14:textId="77777777" w:rsidR="003D155E" w:rsidRDefault="00B00A1C">
      <w:pPr>
        <w:pStyle w:val="Zkladntext20"/>
        <w:numPr>
          <w:ilvl w:val="0"/>
          <w:numId w:val="1"/>
        </w:numPr>
        <w:shd w:val="clear" w:color="auto" w:fill="auto"/>
        <w:tabs>
          <w:tab w:val="left" w:pos="3078"/>
        </w:tabs>
        <w:spacing w:before="0" w:after="58" w:line="190" w:lineRule="exact"/>
        <w:ind w:left="2720" w:firstLine="0"/>
        <w:jc w:val="both"/>
      </w:pPr>
      <w:r>
        <w:t>Záruka na zboží, práva z vadného plnění</w:t>
      </w:r>
    </w:p>
    <w:p w14:paraId="7D242AC6" w14:textId="77777777" w:rsidR="003D155E" w:rsidRDefault="00B00A1C">
      <w:pPr>
        <w:pStyle w:val="Zkladntext20"/>
        <w:numPr>
          <w:ilvl w:val="0"/>
          <w:numId w:val="13"/>
        </w:numPr>
        <w:shd w:val="clear" w:color="auto" w:fill="auto"/>
        <w:tabs>
          <w:tab w:val="left" w:pos="568"/>
        </w:tabs>
        <w:spacing w:before="0" w:after="116" w:line="216" w:lineRule="exact"/>
        <w:ind w:left="560" w:right="800" w:hanging="340"/>
        <w:jc w:val="both"/>
      </w:pPr>
      <w:r>
        <w:t>Prodávající Kupujícímu na zboží p</w:t>
      </w:r>
      <w:r>
        <w:t>oskytuje záruku za jakost (dále jen „záruka“) ve smyslu § 2113 a násl. občanského zákoníku, a to v délce 60 měsíců (dále též „záruční doba“). Po dobu trvání záruční doby se Prodávající zavazuje, že zboží bude mít vlastnosti uvedené v této smlouvě a že si p</w:t>
      </w:r>
      <w:r>
        <w:t>ři obvyklém použití uchová své funkce a výkonnost.</w:t>
      </w:r>
    </w:p>
    <w:p w14:paraId="6F89F852" w14:textId="77777777" w:rsidR="003D155E" w:rsidRDefault="00B00A1C">
      <w:pPr>
        <w:pStyle w:val="Zkladntext20"/>
        <w:numPr>
          <w:ilvl w:val="0"/>
          <w:numId w:val="13"/>
        </w:numPr>
        <w:shd w:val="clear" w:color="auto" w:fill="auto"/>
        <w:tabs>
          <w:tab w:val="left" w:pos="568"/>
        </w:tabs>
        <w:spacing w:before="0" w:line="221" w:lineRule="exact"/>
        <w:ind w:left="560" w:right="800" w:hanging="340"/>
        <w:jc w:val="both"/>
      </w:pPr>
      <w:r>
        <w:t>Záruční doba začíná běžet dnem převzetí zboží Kupujícím. Záruční doba se staví po dobu, po kterou nemůže Kupující zboží řádně užívat pro vady, za které nese odpovědnost Prodávající.</w:t>
      </w:r>
    </w:p>
    <w:p w14:paraId="1B084E83" w14:textId="77777777" w:rsidR="003D155E" w:rsidRDefault="00B00A1C">
      <w:pPr>
        <w:pStyle w:val="Zkladntext20"/>
        <w:numPr>
          <w:ilvl w:val="0"/>
          <w:numId w:val="13"/>
        </w:numPr>
        <w:shd w:val="clear" w:color="auto" w:fill="auto"/>
        <w:tabs>
          <w:tab w:val="left" w:pos="568"/>
        </w:tabs>
        <w:spacing w:before="0" w:line="221" w:lineRule="exact"/>
        <w:ind w:left="560" w:right="800" w:hanging="340"/>
        <w:jc w:val="both"/>
      </w:pPr>
      <w:r>
        <w:t>Pro nahlašování a odstr</w:t>
      </w:r>
      <w:r>
        <w:t>aňování vad v rámci záruky platí podmínky uvedené v odst. 6 a násl. tohoto článku smlouvy.</w:t>
      </w:r>
    </w:p>
    <w:p w14:paraId="28B8C0A6" w14:textId="77777777" w:rsidR="003D155E" w:rsidRDefault="00B00A1C">
      <w:pPr>
        <w:pStyle w:val="Zkladntext20"/>
        <w:numPr>
          <w:ilvl w:val="0"/>
          <w:numId w:val="13"/>
        </w:numPr>
        <w:shd w:val="clear" w:color="auto" w:fill="auto"/>
        <w:tabs>
          <w:tab w:val="left" w:pos="568"/>
        </w:tabs>
        <w:spacing w:before="0" w:after="124" w:line="221" w:lineRule="exact"/>
        <w:ind w:left="560" w:right="800" w:hanging="340"/>
        <w:jc w:val="both"/>
      </w:pPr>
      <w:r>
        <w:t>Prodávající prohlašuje, že záruka se vztahuje na každého dalšího vlastníka zboží dodaného dle této smlouvy, a to v plném rozsahu až do skončení záruční doby.</w:t>
      </w:r>
    </w:p>
    <w:p w14:paraId="52C3579A" w14:textId="77777777" w:rsidR="003D155E" w:rsidRDefault="00B00A1C">
      <w:pPr>
        <w:pStyle w:val="Zkladntext20"/>
        <w:numPr>
          <w:ilvl w:val="0"/>
          <w:numId w:val="13"/>
        </w:numPr>
        <w:shd w:val="clear" w:color="auto" w:fill="auto"/>
        <w:tabs>
          <w:tab w:val="left" w:pos="568"/>
        </w:tabs>
        <w:spacing w:before="0" w:after="116" w:line="216" w:lineRule="exact"/>
        <w:ind w:left="560" w:right="800" w:hanging="340"/>
        <w:jc w:val="both"/>
      </w:pPr>
      <w: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w:t>
      </w:r>
      <w:r>
        <w:t>vinnosti. Projeví-li se vada v průběhu 1 roku od převzetí zboží Kupujícím, má se zato, že dodaná věc byla vadná již při převzetí, neprokáže-li Prodávající opak.</w:t>
      </w:r>
    </w:p>
    <w:p w14:paraId="2B048ABC" w14:textId="77777777" w:rsidR="003D155E" w:rsidRDefault="00B00A1C">
      <w:pPr>
        <w:pStyle w:val="Zkladntext20"/>
        <w:numPr>
          <w:ilvl w:val="0"/>
          <w:numId w:val="13"/>
        </w:numPr>
        <w:shd w:val="clear" w:color="auto" w:fill="auto"/>
        <w:tabs>
          <w:tab w:val="left" w:pos="568"/>
        </w:tabs>
        <w:spacing w:before="0" w:after="0" w:line="221" w:lineRule="exact"/>
        <w:ind w:left="560" w:right="800" w:hanging="340"/>
        <w:jc w:val="both"/>
      </w:pPr>
      <w:r>
        <w:t>Vady zboží dle odst. 5 tohoto článku smlouvy a vady, které se projeví během záruční doby, budou</w:t>
      </w:r>
      <w:r>
        <w:t xml:space="preserve"> Prodávajícím odstraněny bezplatně.</w:t>
      </w:r>
    </w:p>
    <w:p w14:paraId="684B1554" w14:textId="77777777" w:rsidR="003D155E" w:rsidRDefault="00B00A1C">
      <w:pPr>
        <w:pStyle w:val="Zkladntext80"/>
        <w:shd w:val="clear" w:color="auto" w:fill="auto"/>
        <w:spacing w:after="46" w:line="80" w:lineRule="exact"/>
        <w:ind w:left="200"/>
      </w:pPr>
      <w:r>
        <w:t>NEMOCNICE</w:t>
      </w:r>
    </w:p>
    <w:p w14:paraId="237E18D9" w14:textId="77777777" w:rsidR="003D155E" w:rsidRDefault="00B00A1C">
      <w:pPr>
        <w:pStyle w:val="Nadpis20"/>
        <w:keepNext/>
        <w:keepLines/>
        <w:shd w:val="clear" w:color="auto" w:fill="auto"/>
        <w:tabs>
          <w:tab w:val="left" w:leader="underscore" w:pos="6296"/>
        </w:tabs>
        <w:spacing w:after="105" w:line="220" w:lineRule="exact"/>
        <w:ind w:left="800"/>
      </w:pPr>
      <w:bookmarkStart w:id="10" w:name="bookmark10"/>
      <w:r>
        <w:t xml:space="preserve">Kaštanová </w:t>
      </w:r>
      <w:r>
        <w:rPr>
          <w:rStyle w:val="Nadpis21"/>
          <w:b/>
          <w:bCs/>
        </w:rPr>
        <w:t>268,</w:t>
      </w:r>
      <w:r>
        <w:t xml:space="preserve"> Dolní </w:t>
      </w:r>
      <w:proofErr w:type="spellStart"/>
      <w:r>
        <w:t>Líštná</w:t>
      </w:r>
      <w:proofErr w:type="spellEnd"/>
      <w:r>
        <w:t>, 739 61 Třinec</w:t>
      </w:r>
      <w:r>
        <w:tab/>
      </w:r>
      <w:bookmarkEnd w:id="10"/>
    </w:p>
    <w:p w14:paraId="378C14CC" w14:textId="77777777" w:rsidR="003D155E" w:rsidRDefault="00B00A1C">
      <w:pPr>
        <w:pStyle w:val="Zkladntext30"/>
        <w:shd w:val="clear" w:color="auto" w:fill="auto"/>
        <w:spacing w:after="722" w:line="150" w:lineRule="exact"/>
        <w:ind w:left="6100"/>
      </w:pPr>
      <w:r>
        <w:t>AKREDITOVANÉ ZDRA VOTNICKĚ ZAŘÍZENÍ</w:t>
      </w:r>
    </w:p>
    <w:p w14:paraId="1406B964" w14:textId="77777777" w:rsidR="003D155E" w:rsidRDefault="00B00A1C">
      <w:pPr>
        <w:pStyle w:val="Zkladntext20"/>
        <w:shd w:val="clear" w:color="auto" w:fill="auto"/>
        <w:spacing w:before="0" w:after="60" w:line="221" w:lineRule="exact"/>
        <w:ind w:left="440" w:right="900" w:hanging="440"/>
        <w:jc w:val="both"/>
      </w:pPr>
      <w:r>
        <w:lastRenderedPageBreak/>
        <w:t xml:space="preserve">7 Veškeré vady zboží je Kupující povinen uplatnit u Prodávajícího bez zbytečného odkladu poté, kdy vadu zjistil, a to formou </w:t>
      </w:r>
      <w:r>
        <w:t xml:space="preserve">písemného oznámení (popř. e-mailem), obsahujícím co nejpodrobnější specifikaci zjištěné vady. Kupující bude vady zboží oznamovat písemně na adresu sídla </w:t>
      </w:r>
      <w:proofErr w:type="gramStart"/>
      <w:r>
        <w:t>Prodávajícího</w:t>
      </w:r>
      <w:proofErr w:type="gramEnd"/>
      <w:r>
        <w:t xml:space="preserve"> popř. elektronicky na e-mailovou adresu oprávněné osoby Prodávajícího uvedenou v čl. IV. </w:t>
      </w:r>
      <w:r>
        <w:t>odst. 3 této smlouvy.</w:t>
      </w:r>
    </w:p>
    <w:p w14:paraId="6102FEA7" w14:textId="77777777" w:rsidR="003D155E" w:rsidRDefault="00B00A1C">
      <w:pPr>
        <w:pStyle w:val="Zkladntext20"/>
        <w:numPr>
          <w:ilvl w:val="0"/>
          <w:numId w:val="10"/>
        </w:numPr>
        <w:shd w:val="clear" w:color="auto" w:fill="auto"/>
        <w:tabs>
          <w:tab w:val="left" w:pos="348"/>
        </w:tabs>
        <w:spacing w:before="0" w:after="60" w:line="221" w:lineRule="exact"/>
        <w:ind w:left="440" w:right="900" w:hanging="440"/>
        <w:jc w:val="both"/>
      </w:pPr>
      <w:r>
        <w:t xml:space="preserve">Kupující má právo na odstranění vady dodáním nové nebo chybějící věci nebo opravou, popř. na přiměřenou slevu z kupní ceny; je-li vadné plnění podstatným porušením smlouvy, má také právo od smlouvy odstoupit, a to i </w:t>
      </w:r>
      <w:proofErr w:type="gramStart"/>
      <w:r>
        <w:t>částečně - ve</w:t>
      </w:r>
      <w:proofErr w:type="gramEnd"/>
      <w:r>
        <w:t xml:space="preserve"> vzta</w:t>
      </w:r>
      <w:r>
        <w:t>hu k jednotlivým (</w:t>
      </w:r>
      <w:proofErr w:type="spellStart"/>
      <w:r>
        <w:t>sou</w:t>
      </w:r>
      <w:proofErr w:type="spellEnd"/>
      <w:r>
        <w:t>)částem předmětu plnění. Právo volby plnění má Kupující. Záruka na zboží není nijak dotčena v případě sejmutí krytu zboží za účelem jeho kontroly, čištění nebo doplnění komponent Kupujícím.</w:t>
      </w:r>
    </w:p>
    <w:p w14:paraId="4AF037E4" w14:textId="77777777" w:rsidR="003D155E" w:rsidRDefault="00B00A1C">
      <w:pPr>
        <w:pStyle w:val="Zkladntext20"/>
        <w:numPr>
          <w:ilvl w:val="0"/>
          <w:numId w:val="10"/>
        </w:numPr>
        <w:shd w:val="clear" w:color="auto" w:fill="auto"/>
        <w:tabs>
          <w:tab w:val="left" w:pos="348"/>
        </w:tabs>
        <w:spacing w:before="0" w:after="60" w:line="221" w:lineRule="exact"/>
        <w:ind w:left="440" w:right="900" w:hanging="440"/>
        <w:jc w:val="both"/>
      </w:pPr>
      <w:r>
        <w:t>Prodávající za vady zboží neodpovídá, pokud v</w:t>
      </w:r>
      <w:r>
        <w:t>ada prokazatelně vznikla až po předání zboží Kupujícímu a bude-li prokázáno, že (i) zboží bylo umístěno v nevhodném prostředí; (</w:t>
      </w:r>
      <w:proofErr w:type="spellStart"/>
      <w:r>
        <w:t>ii</w:t>
      </w:r>
      <w:proofErr w:type="spellEnd"/>
      <w:r>
        <w:t>) pří provozu zboží nebyly dodrženy pokyny výrobce pro řádný provoz stanovené v dokumentaci ke zboží; (</w:t>
      </w:r>
      <w:proofErr w:type="spellStart"/>
      <w:r>
        <w:t>iii</w:t>
      </w:r>
      <w:proofErr w:type="spellEnd"/>
      <w:r>
        <w:t>) zboží bylo užíváno</w:t>
      </w:r>
      <w:r>
        <w:t xml:space="preserve"> způsobem nebo k účelu, k němuž není dle jeho dokumentace určeno; (</w:t>
      </w:r>
      <w:proofErr w:type="spellStart"/>
      <w:r>
        <w:t>iv</w:t>
      </w:r>
      <w:proofErr w:type="spellEnd"/>
      <w:r>
        <w:t xml:space="preserve">) do zboží bylo zasaženo třetí osobou bez předchozího souhlasu Prodávajícího, včetně případů, kdy zboží bylo pozměněno nebo opravováno třetí osobou bez předchozího souhlasu Prodávajícího </w:t>
      </w:r>
      <w:r>
        <w:t>(vyjma poslední věty předchozího odstavce); (v) zboží bylo užito ve spojení s jakýmkoliv výrobkem (HW či SW) zakázaným dokumentací ke zboží; (</w:t>
      </w:r>
      <w:proofErr w:type="spellStart"/>
      <w:r>
        <w:t>vi</w:t>
      </w:r>
      <w:proofErr w:type="spellEnd"/>
      <w:r>
        <w:t>) k vadě došlo v důsledku působení vnějších nepředvídatelných vlivů - tzv. vyšší moc. V pochybnostech se má za t</w:t>
      </w:r>
      <w:r>
        <w:t>o, že Prodávající za reklamované vady odpovídá.</w:t>
      </w:r>
    </w:p>
    <w:p w14:paraId="7C9CFCE4" w14:textId="77777777" w:rsidR="003D155E" w:rsidRDefault="00B00A1C">
      <w:pPr>
        <w:pStyle w:val="Zkladntext20"/>
        <w:numPr>
          <w:ilvl w:val="0"/>
          <w:numId w:val="10"/>
        </w:numPr>
        <w:shd w:val="clear" w:color="auto" w:fill="auto"/>
        <w:tabs>
          <w:tab w:val="left" w:pos="366"/>
        </w:tabs>
        <w:spacing w:before="0" w:after="60" w:line="221" w:lineRule="exact"/>
        <w:ind w:left="440" w:right="900" w:hanging="440"/>
        <w:jc w:val="both"/>
      </w:pPr>
      <w:r>
        <w:t>Servis za účelem odstraňování vad bude probíhat v místech instalace zboží, tj. u Kupujícího. V případě potřeby výměny nebo opravy v servisním středisku Prodávajícího nebo autorizovaném servisním středisku výr</w:t>
      </w:r>
      <w:r>
        <w:t>obce, zabezpečí Prodávající bezplatně dopravu vadného zboží od Kupujícího do servisu a dopravu opraveného nebo vyměněného zboží zpět ke Kupujícímu.</w:t>
      </w:r>
    </w:p>
    <w:p w14:paraId="2D9EB994" w14:textId="77777777" w:rsidR="003D155E" w:rsidRDefault="00B00A1C">
      <w:pPr>
        <w:pStyle w:val="Zkladntext20"/>
        <w:numPr>
          <w:ilvl w:val="0"/>
          <w:numId w:val="10"/>
        </w:numPr>
        <w:shd w:val="clear" w:color="auto" w:fill="auto"/>
        <w:tabs>
          <w:tab w:val="left" w:pos="366"/>
        </w:tabs>
        <w:spacing w:before="0" w:after="64" w:line="221" w:lineRule="exact"/>
        <w:ind w:left="440" w:right="900" w:hanging="440"/>
        <w:jc w:val="both"/>
      </w:pPr>
      <w:r>
        <w:t>Odstranění vady musí být provedeno bezodkladně, nejpozději však do 7 dnů od oznámení této vady Prodávajícímu</w:t>
      </w:r>
      <w:r>
        <w:t>, pokud se smluvní strany v konkrétním případě nedohodnou písemně jinak. Prodávající je povinen odstranit vady ve lhůtě shora uvedené i v případě, že reklamaci neuznává; v případě neoprávněné reklamace nese náklady na odstranění vady Kupující.</w:t>
      </w:r>
    </w:p>
    <w:p w14:paraId="3D423B42" w14:textId="77777777" w:rsidR="003D155E" w:rsidRDefault="00B00A1C">
      <w:pPr>
        <w:pStyle w:val="Zkladntext20"/>
        <w:numPr>
          <w:ilvl w:val="0"/>
          <w:numId w:val="10"/>
        </w:numPr>
        <w:shd w:val="clear" w:color="auto" w:fill="auto"/>
        <w:tabs>
          <w:tab w:val="left" w:pos="370"/>
        </w:tabs>
        <w:spacing w:before="0" w:after="56" w:line="216" w:lineRule="exact"/>
        <w:ind w:left="440" w:right="900" w:hanging="440"/>
        <w:jc w:val="both"/>
      </w:pPr>
      <w:r>
        <w:t>O průběhu od</w:t>
      </w:r>
      <w:r>
        <w:t>straňování vady a věcech souvisejících sepíše Prodávající a Kupující zápis potvrzený oběma stranami, min. s těmito údaji: odkaz na tuto smlouvu, uvedení vadného zboží, popis vady, průběh vyřízení reklamace, konečný stav, datum převzetí reklamace a datum je</w:t>
      </w:r>
      <w:r>
        <w:t>jího vyřízení. Prodávající je o těchto skutečnostech vždy povinen informovat Kupujícího.</w:t>
      </w:r>
    </w:p>
    <w:p w14:paraId="30E81A4F" w14:textId="77777777" w:rsidR="003D155E" w:rsidRDefault="00B00A1C">
      <w:pPr>
        <w:pStyle w:val="Zkladntext20"/>
        <w:numPr>
          <w:ilvl w:val="0"/>
          <w:numId w:val="10"/>
        </w:numPr>
        <w:shd w:val="clear" w:color="auto" w:fill="auto"/>
        <w:tabs>
          <w:tab w:val="left" w:pos="370"/>
        </w:tabs>
        <w:spacing w:before="0" w:after="60" w:line="221" w:lineRule="exact"/>
        <w:ind w:left="440" w:right="900" w:hanging="440"/>
        <w:jc w:val="both"/>
      </w:pPr>
      <w:r>
        <w:t xml:space="preserve">V případě výměny vadného zboží, či jeho části, začíná na vyměněné zboží, či jeho vyměněnou část, běžet nová záruční doba v délce dle odst. 1 tohoto článku </w:t>
      </w:r>
      <w:r>
        <w:t>smlouvy.</w:t>
      </w:r>
    </w:p>
    <w:p w14:paraId="53461F8A" w14:textId="77777777" w:rsidR="003D155E" w:rsidRDefault="00B00A1C">
      <w:pPr>
        <w:pStyle w:val="Zkladntext20"/>
        <w:numPr>
          <w:ilvl w:val="0"/>
          <w:numId w:val="10"/>
        </w:numPr>
        <w:shd w:val="clear" w:color="auto" w:fill="auto"/>
        <w:tabs>
          <w:tab w:val="left" w:pos="375"/>
        </w:tabs>
        <w:spacing w:before="0" w:after="445" w:line="221" w:lineRule="exact"/>
        <w:ind w:left="440" w:right="900" w:hanging="440"/>
        <w:jc w:val="both"/>
      </w:pPr>
      <w:r>
        <w:t>Prodávající je povinen uhradit Kupujícímu škodu, která mu vznikla vadným plněním, a to v plné výši. Prodávající rovněž Kupujícímu uhradí náklady vzniklé při uplatňování práv z vadného plnění.</w:t>
      </w:r>
    </w:p>
    <w:p w14:paraId="4434DEFA" w14:textId="77777777" w:rsidR="003D155E" w:rsidRDefault="00B00A1C">
      <w:pPr>
        <w:pStyle w:val="Zkladntext50"/>
        <w:numPr>
          <w:ilvl w:val="0"/>
          <w:numId w:val="1"/>
        </w:numPr>
        <w:shd w:val="clear" w:color="auto" w:fill="auto"/>
        <w:tabs>
          <w:tab w:val="left" w:pos="3658"/>
        </w:tabs>
        <w:spacing w:before="0" w:after="59" w:line="190" w:lineRule="exact"/>
        <w:ind w:left="3240" w:firstLine="0"/>
      </w:pPr>
      <w:r>
        <w:t>Zjištění podpory výrobce</w:t>
      </w:r>
    </w:p>
    <w:p w14:paraId="3B5B0199" w14:textId="77777777" w:rsidR="003D155E" w:rsidRDefault="00B00A1C">
      <w:pPr>
        <w:pStyle w:val="Zkladntext20"/>
        <w:numPr>
          <w:ilvl w:val="0"/>
          <w:numId w:val="14"/>
        </w:numPr>
        <w:shd w:val="clear" w:color="auto" w:fill="auto"/>
        <w:tabs>
          <w:tab w:val="left" w:pos="348"/>
        </w:tabs>
        <w:spacing w:before="0" w:after="56" w:line="221" w:lineRule="exact"/>
        <w:ind w:left="440" w:right="900" w:hanging="440"/>
        <w:jc w:val="both"/>
      </w:pPr>
      <w:r>
        <w:t>Nad rámec ostatních ujednání t</w:t>
      </w:r>
      <w:r>
        <w:t xml:space="preserve">éto smlouvy smluvní strany sjednaly, že součástí předmětu plnění dle této smlouvy je rovněž zajištění podpory zboží u jeho výrobce </w:t>
      </w:r>
      <w:r>
        <w:rPr>
          <w:lang w:val="fr-FR" w:eastAsia="fr-FR" w:bidi="fr-FR"/>
        </w:rPr>
        <w:t xml:space="preserve">(maintenance) </w:t>
      </w:r>
      <w:r>
        <w:t xml:space="preserve">Prodávajícím. Podpora výrobce pro software zahrnuje především zpřístupnění nejnovějších verzí a relevantních </w:t>
      </w:r>
      <w:proofErr w:type="spellStart"/>
      <w:r>
        <w:t>re</w:t>
      </w:r>
      <w:r>
        <w:t>lease</w:t>
      </w:r>
      <w:proofErr w:type="spellEnd"/>
      <w:r>
        <w:t xml:space="preserve"> software nabízených výrobcem, dále zpřístupnění opravných verzí software a </w:t>
      </w:r>
      <w:proofErr w:type="spellStart"/>
      <w:r>
        <w:t>hotfixů</w:t>
      </w:r>
      <w:proofErr w:type="spellEnd"/>
      <w:r>
        <w:t xml:space="preserve">, technickou podporu pro řešení vad software. Podpora výrobce pro hardware pak zahrnuje především bezplatnou výměnu vadných dílů či celého zařízení. Konkrétní rozsah a </w:t>
      </w:r>
      <w:r>
        <w:t>další podmínky takto Prodávajícím zajišťované podpory výrobcem zboží je definován níže v tomto článku a v Příloze č. 3 této smlouvy (tato podpora výrobce zboží dále jen „Podpora“).</w:t>
      </w:r>
    </w:p>
    <w:p w14:paraId="2D593030" w14:textId="77777777" w:rsidR="003D155E" w:rsidRDefault="00B00A1C">
      <w:pPr>
        <w:pStyle w:val="Zkladntext20"/>
        <w:numPr>
          <w:ilvl w:val="0"/>
          <w:numId w:val="14"/>
        </w:numPr>
        <w:shd w:val="clear" w:color="auto" w:fill="auto"/>
        <w:tabs>
          <w:tab w:val="left" w:pos="348"/>
        </w:tabs>
        <w:spacing w:before="0" w:after="0" w:line="226" w:lineRule="exact"/>
        <w:ind w:left="440" w:right="900" w:hanging="440"/>
        <w:jc w:val="both"/>
      </w:pPr>
      <w:r>
        <w:t>Prodávající se zavazuje zajistit poskytování Podpory výrobcem po celou dobu</w:t>
      </w:r>
      <w:r>
        <w:t xml:space="preserve"> trvání záruky za jakost zboží dle čl. VI. této smlouvy.</w:t>
      </w:r>
    </w:p>
    <w:p w14:paraId="519A609A" w14:textId="77777777" w:rsidR="003D155E" w:rsidRDefault="00B00A1C">
      <w:pPr>
        <w:pStyle w:val="Zkladntext20"/>
        <w:numPr>
          <w:ilvl w:val="0"/>
          <w:numId w:val="14"/>
        </w:numPr>
        <w:shd w:val="clear" w:color="auto" w:fill="auto"/>
        <w:tabs>
          <w:tab w:val="left" w:pos="348"/>
        </w:tabs>
        <w:spacing w:before="0" w:after="0" w:line="336" w:lineRule="exact"/>
        <w:ind w:left="440" w:right="1940" w:hanging="440"/>
        <w:sectPr w:rsidR="003D155E">
          <w:pgSz w:w="11900" w:h="16840"/>
          <w:pgMar w:top="1195" w:right="725" w:bottom="1787" w:left="1215" w:header="0" w:footer="3" w:gutter="0"/>
          <w:cols w:space="720"/>
          <w:noEndnote/>
          <w:docGrid w:linePitch="360"/>
        </w:sectPr>
      </w:pPr>
      <w:r>
        <w:t xml:space="preserve">Prodávající uvádí následující kontaktní údaje pro uplatnění Podpory u výrobce: písemná podpora: </w:t>
      </w:r>
      <w:proofErr w:type="spellStart"/>
      <w:r>
        <w:t>Purel</w:t>
      </w:r>
      <w:proofErr w:type="spellEnd"/>
      <w:r>
        <w:t xml:space="preserve"> portál </w:t>
      </w:r>
      <w:r>
        <w:rPr>
          <w:lang w:val="en-US" w:eastAsia="en-US" w:bidi="en-US"/>
        </w:rPr>
        <w:t>(</w:t>
      </w:r>
      <w:hyperlink r:id="rId24" w:history="1">
        <w:r>
          <w:rPr>
            <w:rStyle w:val="Hypertextovodkaz"/>
            <w:lang w:val="en-US" w:eastAsia="en-US" w:bidi="en-US"/>
          </w:rPr>
          <w:t>https://pure1.purestorage.com</w:t>
        </w:r>
      </w:hyperlink>
      <w:proofErr w:type="gramStart"/>
      <w:r>
        <w:rPr>
          <w:lang w:val="en-US" w:eastAsia="en-US" w:bidi="en-US"/>
        </w:rPr>
        <w:t xml:space="preserve">) </w:t>
      </w:r>
      <w:r>
        <w:t>&gt;</w:t>
      </w:r>
      <w:proofErr w:type="gramEnd"/>
      <w:r>
        <w:t xml:space="preserve"> Support &gt; </w:t>
      </w:r>
      <w:r>
        <w:rPr>
          <w:lang w:val="fr-FR" w:eastAsia="fr-FR" w:bidi="fr-FR"/>
        </w:rPr>
        <w:t xml:space="preserve">Cases </w:t>
      </w:r>
      <w:r>
        <w:t>vlevo</w:t>
      </w:r>
    </w:p>
    <w:p w14:paraId="2A78D282" w14:textId="77777777" w:rsidR="003D155E" w:rsidRDefault="00B00A1C">
      <w:pPr>
        <w:pStyle w:val="Nadpis230"/>
        <w:keepNext/>
        <w:keepLines/>
        <w:shd w:val="clear" w:color="auto" w:fill="auto"/>
        <w:spacing w:after="0" w:line="260" w:lineRule="exact"/>
        <w:ind w:left="600"/>
      </w:pPr>
      <w:bookmarkStart w:id="11" w:name="bookmark11"/>
      <w:r>
        <w:lastRenderedPageBreak/>
        <w:t xml:space="preserve">^¡fr NEMOCNICE TŘINEC, </w:t>
      </w:r>
      <w:r>
        <w:rPr>
          <w:rStyle w:val="Nadpis2311pt"/>
          <w:b/>
          <w:bCs/>
        </w:rPr>
        <w:t>příspěvková organizace</w:t>
      </w:r>
      <w:bookmarkEnd w:id="11"/>
    </w:p>
    <w:p w14:paraId="7830818A" w14:textId="77777777" w:rsidR="003D155E" w:rsidRDefault="00B00A1C">
      <w:pPr>
        <w:pStyle w:val="Zkladntext70"/>
        <w:shd w:val="clear" w:color="auto" w:fill="auto"/>
        <w:spacing w:after="46" w:line="80" w:lineRule="exact"/>
        <w:ind w:left="600"/>
        <w:jc w:val="both"/>
      </w:pPr>
      <w:r>
        <w:t>NEMOCNO</w:t>
      </w:r>
      <w:r>
        <w:rPr>
          <w:vertAlign w:val="superscript"/>
        </w:rPr>
        <w:t>1</w:t>
      </w:r>
    </w:p>
    <w:p w14:paraId="77E693CD" w14:textId="77777777" w:rsidR="003D155E" w:rsidRDefault="00B00A1C">
      <w:pPr>
        <w:pStyle w:val="Nadpis20"/>
        <w:keepNext/>
        <w:keepLines/>
        <w:shd w:val="clear" w:color="auto" w:fill="auto"/>
        <w:spacing w:after="105" w:line="220" w:lineRule="exact"/>
        <w:ind w:left="940"/>
        <w:jc w:val="left"/>
      </w:pPr>
      <w:bookmarkStart w:id="12" w:name="bookmark12"/>
      <w:r>
        <w:t xml:space="preserve">Kaštanová 268, Dolní </w:t>
      </w:r>
      <w:proofErr w:type="spellStart"/>
      <w:r>
        <w:t>Líštná</w:t>
      </w:r>
      <w:proofErr w:type="spellEnd"/>
      <w:r>
        <w:t>, 739 61 Třinec</w:t>
      </w:r>
      <w:bookmarkEnd w:id="12"/>
    </w:p>
    <w:p w14:paraId="63C1054C" w14:textId="77777777" w:rsidR="003D155E" w:rsidRDefault="00B00A1C">
      <w:pPr>
        <w:pStyle w:val="Zkladntext30"/>
        <w:shd w:val="clear" w:color="auto" w:fill="auto"/>
        <w:spacing w:after="625" w:line="150" w:lineRule="exact"/>
        <w:ind w:left="6240"/>
      </w:pPr>
      <w:r>
        <w:t>AKREDITOVANÉ ZDRAVOTNICKÉ ZAŘÍZENÍ</w:t>
      </w:r>
    </w:p>
    <w:p w14:paraId="7EF52F1D" w14:textId="77777777" w:rsidR="003D155E" w:rsidRDefault="00B00A1C">
      <w:pPr>
        <w:pStyle w:val="Zkladntext20"/>
        <w:shd w:val="clear" w:color="auto" w:fill="auto"/>
        <w:spacing w:before="0" w:after="0" w:line="336" w:lineRule="exact"/>
        <w:ind w:left="600" w:right="5680" w:firstLine="0"/>
      </w:pPr>
      <w:r>
        <w:t xml:space="preserve">Online podpora: </w:t>
      </w:r>
      <w:hyperlink r:id="rId25" w:history="1">
        <w:r>
          <w:rPr>
            <w:rStyle w:val="Hypertextovodkaz"/>
            <w:lang w:val="en-US" w:eastAsia="en-US" w:bidi="en-US"/>
          </w:rPr>
          <w:t>support@purestorage.com</w:t>
        </w:r>
      </w:hyperlink>
      <w:r>
        <w:rPr>
          <w:lang w:val="en-US" w:eastAsia="en-US" w:bidi="en-US"/>
        </w:rPr>
        <w:t xml:space="preserve"> </w:t>
      </w:r>
      <w:r>
        <w:t>te</w:t>
      </w:r>
      <w:r>
        <w:t>lefonická podpora: +1-650-729-4088</w:t>
      </w:r>
    </w:p>
    <w:p w14:paraId="1F1D6B11" w14:textId="77777777" w:rsidR="003D155E" w:rsidRDefault="00B00A1C">
      <w:pPr>
        <w:pStyle w:val="Zkladntext20"/>
        <w:numPr>
          <w:ilvl w:val="0"/>
          <w:numId w:val="14"/>
        </w:numPr>
        <w:shd w:val="clear" w:color="auto" w:fill="auto"/>
        <w:tabs>
          <w:tab w:val="left" w:pos="606"/>
        </w:tabs>
        <w:spacing w:before="0" w:after="56" w:line="216" w:lineRule="exact"/>
        <w:ind w:left="600" w:right="800" w:hanging="280"/>
        <w:jc w:val="both"/>
      </w:pPr>
      <w:r>
        <w:t xml:space="preserve">Kupující si je vědom toho, že poskytování Podpory ze strany výrobce zboží je podmíněno úhradou příslušných poplatků výrobci zboží, se kterými Kupující prohlašuje, že byl seznámen, souhlasí s nimi a zavazuje se, že </w:t>
      </w:r>
      <w:r>
        <w:t>bude řádně a včas tyto hradit; v případě, že bude ze strany výrobce ukončeno poskytování Podpory Kupujícímu v důsledku neplnění těchto povinností Kupujícím, pozbývá tím současně účinnosti ujednání tohoto článku VII. smlouvy.</w:t>
      </w:r>
    </w:p>
    <w:p w14:paraId="46A124A5" w14:textId="77777777" w:rsidR="003D155E" w:rsidRDefault="00B00A1C">
      <w:pPr>
        <w:pStyle w:val="Zkladntext20"/>
        <w:numPr>
          <w:ilvl w:val="0"/>
          <w:numId w:val="14"/>
        </w:numPr>
        <w:shd w:val="clear" w:color="auto" w:fill="auto"/>
        <w:tabs>
          <w:tab w:val="left" w:pos="606"/>
        </w:tabs>
        <w:spacing w:before="0" w:after="445" w:line="221" w:lineRule="exact"/>
        <w:ind w:left="600" w:right="800" w:hanging="280"/>
        <w:jc w:val="both"/>
      </w:pPr>
      <w:r>
        <w:t>Pro vyloučení pochybností smluv</w:t>
      </w:r>
      <w:r>
        <w:t>ní strany sjednaly, že ujednání tohoto článku smlouvy, ani vlastní výkon práv a povinností Kupujícího či výrobce ve smyslu tohoto článku, nemají žádný vliv zejména na ujednání této smlouvy ve vztahu k záruce za jakost zboží či ve vztahu k odpovědnosti Prod</w:t>
      </w:r>
      <w:r>
        <w:t>ávajícího za vady zboží, přičemž postup Kupujícího dle ujednání tohoto článku smlouvy nemůže nijak omezit či zkrátit práva Kupujícího ze záruky za jakost či z odpovědnosti Prodávajícího za vady zboží, ani jiná práva či nároky Kupujícího za Prodávajícím z t</w:t>
      </w:r>
      <w:r>
        <w:t>éto smlouvy. Práva či nároky Kupujícího založená mu tímto článkem smlouvy tak náleží Kupujícímu samostatně a vedle ostatních práv a nároků Kupujícího dle ostatních ujednání této smlouvy, přičemž je na vůli Kupujícího, jakých práv a nároků se bude domáhat a</w:t>
      </w:r>
      <w:r>
        <w:t xml:space="preserve"> jakým způsobem bude tyto uplatňovat. Tím není dotčena odpovědnost Prodávajícího za porušení jeho povinností dle tohoto článku smlouvy, ani důsledky s tím spojené.</w:t>
      </w:r>
    </w:p>
    <w:p w14:paraId="2F07B3FF" w14:textId="77777777" w:rsidR="003D155E" w:rsidRDefault="00B00A1C">
      <w:pPr>
        <w:pStyle w:val="Zkladntext50"/>
        <w:shd w:val="clear" w:color="auto" w:fill="auto"/>
        <w:spacing w:before="0" w:after="58" w:line="190" w:lineRule="exact"/>
        <w:ind w:left="3240" w:firstLine="0"/>
        <w:jc w:val="left"/>
      </w:pPr>
      <w:r>
        <w:t>Vlil. Práva duševního vlastnictví</w:t>
      </w:r>
    </w:p>
    <w:p w14:paraId="5591003F" w14:textId="77777777" w:rsidR="003D155E" w:rsidRDefault="00B00A1C">
      <w:pPr>
        <w:pStyle w:val="Zkladntext20"/>
        <w:numPr>
          <w:ilvl w:val="0"/>
          <w:numId w:val="15"/>
        </w:numPr>
        <w:shd w:val="clear" w:color="auto" w:fill="auto"/>
        <w:tabs>
          <w:tab w:val="left" w:pos="606"/>
        </w:tabs>
        <w:spacing w:before="0" w:after="60" w:line="216" w:lineRule="exact"/>
        <w:ind w:left="600" w:right="800" w:hanging="420"/>
        <w:jc w:val="both"/>
      </w:pPr>
      <w:r>
        <w:t>Vzhledem k tomu, že v rámci poskytnutí plnění dle této sml</w:t>
      </w:r>
      <w:r>
        <w:t>ouvy (zboží) bude dodán software, který je autorským dílem ve smyslu zákona č. 121/2000 Sb., o právu autorském, o právech souvisejících s právem autorským a o změně některých zákonů (autorský zákon), ve znění pozdějších předpisů (dále jen „autorský zákon“)</w:t>
      </w:r>
      <w:r>
        <w:t>, Prodávající se zavazuje Kupujícímu poskytnout, postoupit či zajistit (v tomto článku smlouvy společně jen „poskytnout“ nebo „dodat“) odpovídající licenci k tomuto software, a to za podmínek sjednaných v této smlouvě, zejména pak v tomto článku smlouvy.</w:t>
      </w:r>
    </w:p>
    <w:p w14:paraId="36C35D16" w14:textId="77777777" w:rsidR="003D155E" w:rsidRDefault="00B00A1C">
      <w:pPr>
        <w:pStyle w:val="Zkladntext20"/>
        <w:numPr>
          <w:ilvl w:val="0"/>
          <w:numId w:val="15"/>
        </w:numPr>
        <w:shd w:val="clear" w:color="auto" w:fill="auto"/>
        <w:tabs>
          <w:tab w:val="left" w:pos="606"/>
        </w:tabs>
        <w:spacing w:before="0" w:after="60" w:line="216" w:lineRule="exact"/>
        <w:ind w:left="600" w:right="800" w:hanging="420"/>
        <w:jc w:val="both"/>
      </w:pPr>
      <w:r>
        <w:t>P</w:t>
      </w:r>
      <w:r>
        <w:t>rodávající touto smlouvou poskytuje Kupujícímu licenci ke všem autorským dílům dodaným Kupujícímu v rámci plnění této smlouvy (tj. zejména k dodanému software), přičemž účinnost této licence nastává okamžikem dodání zboží Kupujícímu. Do té doby je Kupující</w:t>
      </w:r>
      <w:r>
        <w:t xml:space="preserve"> příslušná autorská díla oprávněn užívat v rozsahu a způsobem nezbytným k provedení kontroly plnění před jeho dodáním a k jeho přejímce.</w:t>
      </w:r>
    </w:p>
    <w:p w14:paraId="7FD6D38E" w14:textId="77777777" w:rsidR="003D155E" w:rsidRDefault="00B00A1C">
      <w:pPr>
        <w:pStyle w:val="Zkladntext20"/>
        <w:numPr>
          <w:ilvl w:val="0"/>
          <w:numId w:val="15"/>
        </w:numPr>
        <w:shd w:val="clear" w:color="auto" w:fill="auto"/>
        <w:tabs>
          <w:tab w:val="left" w:pos="606"/>
        </w:tabs>
        <w:spacing w:before="0" w:after="56" w:line="216" w:lineRule="exact"/>
        <w:ind w:left="600" w:right="800" w:hanging="420"/>
        <w:jc w:val="both"/>
      </w:pPr>
      <w:r>
        <w:t>Licence k autorským dílům je poskytována jako neomezená a nevýhradní. Kupující je na základě Prodávajícím poskytnuté li</w:t>
      </w:r>
      <w:r>
        <w:t xml:space="preserve">cence oprávněn příslušná autorská díla užívat k veškeré své činnosti, k níž je oprávněn, a to všemi v úvahu přicházejícími způsoby užití, bez územního, časového (tj. po dobu trvání majetkových práv autora k autorskému dílu) a jiného omezení. Kupující není </w:t>
      </w:r>
      <w:r>
        <w:t>povinen licenci využít, a to ani zčásti.</w:t>
      </w:r>
    </w:p>
    <w:p w14:paraId="6F7EE21F" w14:textId="77777777" w:rsidR="003D155E" w:rsidRDefault="00B00A1C">
      <w:pPr>
        <w:pStyle w:val="Zkladntext20"/>
        <w:numPr>
          <w:ilvl w:val="0"/>
          <w:numId w:val="15"/>
        </w:numPr>
        <w:shd w:val="clear" w:color="auto" w:fill="auto"/>
        <w:tabs>
          <w:tab w:val="left" w:pos="606"/>
        </w:tabs>
        <w:spacing w:before="0" w:after="60" w:line="221" w:lineRule="exact"/>
        <w:ind w:left="600" w:right="800" w:hanging="420"/>
        <w:jc w:val="both"/>
      </w:pPr>
      <w:r>
        <w:t xml:space="preserve">V případě, že v rámci plnění této smlouvy dodá Prodávající Kupujícímu autorské dílo třetí osoby, na které se vztahuje licenční ujednání jeho výrobce, platí toto licenční ujednání výrobce. Toto licenční </w:t>
      </w:r>
      <w:r>
        <w:t>ujednání však musí zajišťovat Kupujícímu právo užívat příslušné autorské dílo minimálně v rozsahu stanoveném zadávací dokumentací výše uvedené veřejné zakázky a touto smlouvou, zejména pak v tomto článku Vlil. smlouvy. Prodávající je povinen zajistit možno</w:t>
      </w:r>
      <w:r>
        <w:t>st užití těchto autorských děl Kupujícím a vypořádat z toho plynoucí nároky třetích osob.</w:t>
      </w:r>
    </w:p>
    <w:p w14:paraId="71B5C30F" w14:textId="77777777" w:rsidR="003D155E" w:rsidRDefault="00B00A1C">
      <w:pPr>
        <w:pStyle w:val="Zkladntext20"/>
        <w:numPr>
          <w:ilvl w:val="0"/>
          <w:numId w:val="15"/>
        </w:numPr>
        <w:shd w:val="clear" w:color="auto" w:fill="auto"/>
        <w:tabs>
          <w:tab w:val="left" w:pos="606"/>
        </w:tabs>
        <w:spacing w:before="0" w:after="64" w:line="221" w:lineRule="exact"/>
        <w:ind w:left="600" w:right="800" w:hanging="420"/>
        <w:jc w:val="both"/>
      </w:pPr>
      <w:r>
        <w:t>Prodávající je povinen předat Kupujícímu spolu se zbožím veškeré informace, doklady a dokumentaci potřebnou pro výkon práv dle tohoto článku.</w:t>
      </w:r>
    </w:p>
    <w:p w14:paraId="650903C5" w14:textId="77777777" w:rsidR="003D155E" w:rsidRDefault="00B00A1C">
      <w:pPr>
        <w:pStyle w:val="Zkladntext20"/>
        <w:numPr>
          <w:ilvl w:val="0"/>
          <w:numId w:val="15"/>
        </w:numPr>
        <w:shd w:val="clear" w:color="auto" w:fill="auto"/>
        <w:tabs>
          <w:tab w:val="left" w:pos="606"/>
        </w:tabs>
        <w:spacing w:before="0" w:after="56" w:line="216" w:lineRule="exact"/>
        <w:ind w:left="600" w:right="800" w:hanging="420"/>
        <w:jc w:val="both"/>
      </w:pPr>
      <w:r>
        <w:t>Odměna za poskytnutí lic</w:t>
      </w:r>
      <w:r>
        <w:t>ence k autorským dílům dodaným v rámci plnění dle této smlouvy je zahrnuta ve sjednané kupní ceně dle čl. III. této smlouvy.</w:t>
      </w:r>
    </w:p>
    <w:p w14:paraId="25E27702" w14:textId="77777777" w:rsidR="003D155E" w:rsidRDefault="00B00A1C">
      <w:pPr>
        <w:pStyle w:val="Zkladntext20"/>
        <w:numPr>
          <w:ilvl w:val="0"/>
          <w:numId w:val="15"/>
        </w:numPr>
        <w:shd w:val="clear" w:color="auto" w:fill="auto"/>
        <w:tabs>
          <w:tab w:val="left" w:pos="606"/>
        </w:tabs>
        <w:spacing w:before="0" w:after="0" w:line="221" w:lineRule="exact"/>
        <w:ind w:left="600" w:right="800" w:hanging="420"/>
        <w:jc w:val="both"/>
        <w:sectPr w:rsidR="003D155E">
          <w:headerReference w:type="even" r:id="rId26"/>
          <w:headerReference w:type="default" r:id="rId27"/>
          <w:footerReference w:type="even" r:id="rId28"/>
          <w:footerReference w:type="default" r:id="rId29"/>
          <w:footerReference w:type="first" r:id="rId30"/>
          <w:pgSz w:w="11900" w:h="16840"/>
          <w:pgMar w:top="756" w:right="709" w:bottom="756" w:left="1231" w:header="0" w:footer="3" w:gutter="0"/>
          <w:cols w:space="720"/>
          <w:noEndnote/>
          <w:titlePg/>
          <w:docGrid w:linePitch="360"/>
        </w:sectPr>
      </w:pPr>
      <w:r>
        <w:t>V případě, že jakákoliv třetí osoba uplatní nárok proti Kupujícímu z titulu porušení práv duševního vlastnictví v souvislos</w:t>
      </w:r>
      <w:r>
        <w:t>ti s touto smlouvou, Prodávající se zavazuje poskytnout Kupujícímu účinnou pomoc a uhradit mu veškeré náklady, které v souvislosti se sporem mezi Kupujícím a třetí osobou Kupujícímu vzniknou, a dále se zavazuje uhradit Kupujícímu náhradu veškeré vzniklé új</w:t>
      </w:r>
      <w:r>
        <w:t>my, která mu vznikne v důsledku uplatnění nároku z práva duševního vlastnictví třetí osoby vůči Kupujícímu</w:t>
      </w:r>
    </w:p>
    <w:p w14:paraId="7BFC446A" w14:textId="77777777" w:rsidR="003D155E" w:rsidRDefault="00B00A1C">
      <w:pPr>
        <w:framePr w:h="552" w:wrap="notBeside" w:vAnchor="text" w:hAnchor="text" w:y="1"/>
        <w:rPr>
          <w:sz w:val="2"/>
          <w:szCs w:val="2"/>
        </w:rPr>
      </w:pPr>
      <w:r>
        <w:lastRenderedPageBreak/>
        <w:fldChar w:fldCharType="begin"/>
      </w:r>
      <w:r>
        <w:instrText xml:space="preserve"> </w:instrText>
      </w:r>
      <w:r>
        <w:instrText>INCLUDEPICTURE  "H:\\HOME\\WIN\\REGISTR SMLUV NAD 50 000\\media\\image4.jpeg" \* MERGEFORMATINET</w:instrText>
      </w:r>
      <w:r>
        <w:instrText xml:space="preserve"> </w:instrText>
      </w:r>
      <w:r>
        <w:fldChar w:fldCharType="separate"/>
      </w:r>
      <w:r>
        <w:pict w14:anchorId="7B87236E">
          <v:shape id="_x0000_i1028" type="#_x0000_t75" style="width:18pt;height:27.75pt">
            <v:imagedata r:id="rId31" r:href="rId32"/>
          </v:shape>
        </w:pict>
      </w:r>
      <w:r>
        <w:fldChar w:fldCharType="end"/>
      </w:r>
    </w:p>
    <w:p w14:paraId="17D99BA8" w14:textId="77777777" w:rsidR="003D155E" w:rsidRDefault="003D155E">
      <w:pPr>
        <w:rPr>
          <w:sz w:val="2"/>
          <w:szCs w:val="2"/>
        </w:rPr>
      </w:pPr>
    </w:p>
    <w:p w14:paraId="12354D55" w14:textId="77777777" w:rsidR="003D155E" w:rsidRDefault="00B00A1C">
      <w:pPr>
        <w:pStyle w:val="Nadpis20"/>
        <w:keepNext/>
        <w:keepLines/>
        <w:shd w:val="clear" w:color="auto" w:fill="auto"/>
        <w:tabs>
          <w:tab w:val="left" w:pos="8325"/>
          <w:tab w:val="left" w:leader="underscore" w:pos="8723"/>
        </w:tabs>
        <w:spacing w:before="62" w:after="105" w:line="220" w:lineRule="exact"/>
        <w:ind w:left="760"/>
      </w:pPr>
      <w:bookmarkStart w:id="13" w:name="bookmark13"/>
      <w:r>
        <w:t xml:space="preserve">Kaštanová </w:t>
      </w:r>
      <w:r>
        <w:rPr>
          <w:rStyle w:val="Nadpis21"/>
          <w:b/>
          <w:bCs/>
        </w:rPr>
        <w:t xml:space="preserve">268, Dolní </w:t>
      </w:r>
      <w:proofErr w:type="spellStart"/>
      <w:r>
        <w:rPr>
          <w:rStyle w:val="Nadpis21"/>
          <w:b/>
          <w:bCs/>
        </w:rPr>
        <w:t>Líšt</w:t>
      </w:r>
      <w:r>
        <w:t>ná</w:t>
      </w:r>
      <w:proofErr w:type="spellEnd"/>
      <w:r>
        <w:t xml:space="preserve">, 739 </w:t>
      </w:r>
      <w:r>
        <w:rPr>
          <w:rStyle w:val="Nadpis21"/>
          <w:b/>
          <w:bCs/>
        </w:rPr>
        <w:t>61 Třinec</w:t>
      </w:r>
      <w:r>
        <w:tab/>
      </w:r>
      <w:r>
        <w:tab/>
      </w:r>
      <w:bookmarkEnd w:id="13"/>
    </w:p>
    <w:p w14:paraId="21E46C6E" w14:textId="77777777" w:rsidR="003D155E" w:rsidRDefault="00B00A1C">
      <w:pPr>
        <w:pStyle w:val="Zkladntext30"/>
        <w:shd w:val="clear" w:color="auto" w:fill="auto"/>
        <w:spacing w:after="722" w:line="150" w:lineRule="exact"/>
        <w:ind w:left="6080"/>
      </w:pPr>
      <w:r>
        <w:t>AKREDITOVANÉ ZDRA VOTNICKÉ ZAŘÍZENÍ</w:t>
      </w:r>
    </w:p>
    <w:p w14:paraId="5320746D" w14:textId="77777777" w:rsidR="003D155E" w:rsidRDefault="00B00A1C">
      <w:pPr>
        <w:pStyle w:val="Zkladntext20"/>
        <w:shd w:val="clear" w:color="auto" w:fill="auto"/>
        <w:spacing w:before="0" w:after="56" w:line="221" w:lineRule="exact"/>
        <w:ind w:left="480" w:right="920" w:firstLine="0"/>
        <w:jc w:val="both"/>
      </w:pPr>
      <w:r>
        <w:t xml:space="preserve">v souvislosti s touto smlouvou, to vše v plné výši a bez </w:t>
      </w:r>
      <w:r>
        <w:t>jakéhokoliv omezení. V případě, že by nárok třetí osoby vzniklý v souvislosti s plněním Prodávajícího podle této smlouvy, bez ohledu na jeho oprávněnost, vedl k trvalé či dočasné nemožnosti užívat výstup plnění či jeho část, zavazuje se Prodávající zajisti</w:t>
      </w:r>
      <w:r>
        <w:t>t na svůj náklad náhradní řešení a minimalizovat dopady takovéto situace, a to bez dopadu na sjednanou kupní cenu plnění dle této smlouvy, přičemž současně nebudou dotčeny ani nároky Kupujícího na náhradu újmy.</w:t>
      </w:r>
    </w:p>
    <w:p w14:paraId="1F1F69D8" w14:textId="77777777" w:rsidR="003D155E" w:rsidRDefault="00B00A1C">
      <w:pPr>
        <w:pStyle w:val="Zkladntext20"/>
        <w:numPr>
          <w:ilvl w:val="0"/>
          <w:numId w:val="15"/>
        </w:numPr>
        <w:shd w:val="clear" w:color="auto" w:fill="auto"/>
        <w:tabs>
          <w:tab w:val="left" w:pos="374"/>
        </w:tabs>
        <w:spacing w:before="0" w:after="64" w:line="226" w:lineRule="exact"/>
        <w:ind w:left="480" w:right="920"/>
        <w:jc w:val="both"/>
      </w:pPr>
      <w:r>
        <w:t>Licence zahrnuje právo na bezplatnou instalac</w:t>
      </w:r>
      <w:r>
        <w:t>i veškerých veřejně dostupných oprav a doplnění v rámci dané vývojové verze software.</w:t>
      </w:r>
    </w:p>
    <w:p w14:paraId="132C3AB2" w14:textId="77777777" w:rsidR="003D155E" w:rsidRDefault="00B00A1C">
      <w:pPr>
        <w:pStyle w:val="Zkladntext20"/>
        <w:numPr>
          <w:ilvl w:val="0"/>
          <w:numId w:val="15"/>
        </w:numPr>
        <w:shd w:val="clear" w:color="auto" w:fill="auto"/>
        <w:tabs>
          <w:tab w:val="left" w:pos="374"/>
        </w:tabs>
        <w:spacing w:before="0" w:after="56" w:line="221" w:lineRule="exact"/>
        <w:ind w:left="480" w:right="920"/>
        <w:jc w:val="both"/>
      </w:pPr>
      <w:r>
        <w:t xml:space="preserve">Prodávající se zavazuje, že při poskytování plnění dle této smlouvy neporuší práva třetích osob, která těmto osobám mohou plynout z práv k duševnímu vlastnictví, zejména </w:t>
      </w:r>
      <w:r>
        <w:t>z autorských práv a práv průmyslového vlastnictví, že je plně oprávněn disponovat s právy, která touto smlouvou převádí/postupuje na Kupujícího, nebo k jejichž užití poskytuje Kupujícímu dle této smlouvy licenci a zavazuje se za tímto účelem zajistit řádné</w:t>
      </w:r>
      <w:r>
        <w:t xml:space="preserve"> a nerušené užívání výstupů poskytovaného plnění Kupujícím, včetně případného zajištění dalších souhlasů a licencí od autorů děl v souladu s autorským zákonem, popř. od nositelů jiných práv duševního vlastnictví v souladu s právními předpisy. Prodávající s</w:t>
      </w:r>
      <w:r>
        <w:t>e zavazuje, že Kupujícímu uhradí veškeré náklady, výdaje, škody a majetkovou i nemajetkovou újmu, které Kupujícímu vzniknou v důsledku porušení těchto povinností Prodávajícím.</w:t>
      </w:r>
    </w:p>
    <w:p w14:paraId="22D46D1F" w14:textId="77777777" w:rsidR="003D155E" w:rsidRDefault="00B00A1C">
      <w:pPr>
        <w:pStyle w:val="Zkladntext20"/>
        <w:numPr>
          <w:ilvl w:val="0"/>
          <w:numId w:val="15"/>
        </w:numPr>
        <w:shd w:val="clear" w:color="auto" w:fill="auto"/>
        <w:tabs>
          <w:tab w:val="left" w:pos="375"/>
        </w:tabs>
        <w:spacing w:before="0" w:after="449" w:line="226" w:lineRule="exact"/>
        <w:ind w:left="480" w:right="920"/>
        <w:jc w:val="both"/>
      </w:pPr>
      <w:r>
        <w:t xml:space="preserve">Smluvní strany se dohodly, že pro účely této smlouvy se nepoužije </w:t>
      </w:r>
      <w:r>
        <w:t>ustanovení § 2368, § 2370, § 2378 a § 2382 občanského zákoníku.</w:t>
      </w:r>
    </w:p>
    <w:p w14:paraId="4A6B096A" w14:textId="77777777" w:rsidR="003D155E" w:rsidRDefault="00B00A1C">
      <w:pPr>
        <w:pStyle w:val="Zkladntext50"/>
        <w:numPr>
          <w:ilvl w:val="0"/>
          <w:numId w:val="16"/>
        </w:numPr>
        <w:shd w:val="clear" w:color="auto" w:fill="auto"/>
        <w:tabs>
          <w:tab w:val="left" w:pos="4431"/>
        </w:tabs>
        <w:spacing w:before="0" w:after="59" w:line="190" w:lineRule="exact"/>
        <w:ind w:left="4080" w:firstLine="0"/>
      </w:pPr>
      <w:r>
        <w:t>Sankce</w:t>
      </w:r>
    </w:p>
    <w:p w14:paraId="07550878" w14:textId="77777777" w:rsidR="003D155E" w:rsidRDefault="00B00A1C">
      <w:pPr>
        <w:pStyle w:val="Zkladntext20"/>
        <w:numPr>
          <w:ilvl w:val="0"/>
          <w:numId w:val="17"/>
        </w:numPr>
        <w:shd w:val="clear" w:color="auto" w:fill="auto"/>
        <w:tabs>
          <w:tab w:val="left" w:pos="374"/>
        </w:tabs>
        <w:spacing w:before="0" w:after="60" w:line="221" w:lineRule="exact"/>
        <w:ind w:left="480" w:right="920"/>
        <w:jc w:val="both"/>
      </w:pPr>
      <w:r>
        <w:t xml:space="preserve">Strany se dohodly, že Prodávající je povinen zaplatit Kupujícímu smluvní pokutu ve výši </w:t>
      </w:r>
      <w:proofErr w:type="gramStart"/>
      <w:r>
        <w:t>0,1%</w:t>
      </w:r>
      <w:proofErr w:type="gramEnd"/>
      <w:r>
        <w:t xml:space="preserve"> ze sjednané kupní ceny vč. DPH (čl. III. odst. 1 této smlouvy) za každý byť započatý den pro</w:t>
      </w:r>
      <w:r>
        <w:t>dlení s řádným dodáním zboží dle této smlouvy.</w:t>
      </w:r>
    </w:p>
    <w:p w14:paraId="643298B7" w14:textId="77777777" w:rsidR="003D155E" w:rsidRDefault="00B00A1C">
      <w:pPr>
        <w:pStyle w:val="Zkladntext20"/>
        <w:numPr>
          <w:ilvl w:val="0"/>
          <w:numId w:val="17"/>
        </w:numPr>
        <w:shd w:val="clear" w:color="auto" w:fill="auto"/>
        <w:tabs>
          <w:tab w:val="left" w:pos="374"/>
        </w:tabs>
        <w:spacing w:before="0" w:after="60" w:line="221" w:lineRule="exact"/>
        <w:ind w:right="920" w:firstLine="0"/>
      </w:pPr>
      <w:r>
        <w:t xml:space="preserve">Strany se dohodly, že Prodávající je dále povinen zaplatit Kupujícímu smluvní pokutu ve výši </w:t>
      </w:r>
      <w:proofErr w:type="gramStart"/>
      <w:r>
        <w:t>10.000,-</w:t>
      </w:r>
      <w:proofErr w:type="gramEnd"/>
      <w:r>
        <w:t xml:space="preserve"> </w:t>
      </w:r>
      <w:proofErr w:type="spellStart"/>
      <w:r>
        <w:rPr>
          <w:rStyle w:val="Zkladntext2dkovn1pt"/>
        </w:rPr>
        <w:t>Kčza</w:t>
      </w:r>
      <w:proofErr w:type="spellEnd"/>
      <w:r>
        <w:t xml:space="preserve"> každý jednotlivý případ porušení kterékoli povinnosti dle čl. Vlil. této smlouvy (Práva duševního vlas</w:t>
      </w:r>
      <w:r>
        <w:t xml:space="preserve">tnictví), a dále smluvní pokutu ve výši </w:t>
      </w:r>
      <w:proofErr w:type="gramStart"/>
      <w:r>
        <w:t>3.000,-</w:t>
      </w:r>
      <w:proofErr w:type="gramEnd"/>
      <w:r>
        <w:t xml:space="preserve"> Kč za každý jednotlivý případ porušení kterékoli povinnosti dle čl. VI. této smlouvy (Záruka na zboží, práva z vadného plnění).</w:t>
      </w:r>
    </w:p>
    <w:p w14:paraId="04199C5F" w14:textId="77777777" w:rsidR="003D155E" w:rsidRDefault="00B00A1C">
      <w:pPr>
        <w:pStyle w:val="Zkladntext20"/>
        <w:numPr>
          <w:ilvl w:val="0"/>
          <w:numId w:val="17"/>
        </w:numPr>
        <w:shd w:val="clear" w:color="auto" w:fill="auto"/>
        <w:tabs>
          <w:tab w:val="left" w:pos="374"/>
        </w:tabs>
        <w:spacing w:before="0" w:after="60" w:line="221" w:lineRule="exact"/>
        <w:ind w:left="400" w:right="920" w:hanging="400"/>
        <w:jc w:val="both"/>
      </w:pPr>
      <w:r>
        <w:t>V případě prodlení Kupujícího s úhradou sjednané kupní ceny dle čl. III. této sm</w:t>
      </w:r>
      <w:r>
        <w:t xml:space="preserve">louvy je Kupující povinen uhradit Prodávajícímu smluvní úrok z prodlení ve výši </w:t>
      </w:r>
      <w:proofErr w:type="gramStart"/>
      <w:r>
        <w:t>0,1%</w:t>
      </w:r>
      <w:proofErr w:type="gramEnd"/>
      <w:r>
        <w:t xml:space="preserve"> z dlužné částky za každý i jen započatý den prodlení.</w:t>
      </w:r>
    </w:p>
    <w:p w14:paraId="65908D99" w14:textId="77777777" w:rsidR="003D155E" w:rsidRDefault="00B00A1C">
      <w:pPr>
        <w:pStyle w:val="Zkladntext20"/>
        <w:numPr>
          <w:ilvl w:val="0"/>
          <w:numId w:val="17"/>
        </w:numPr>
        <w:shd w:val="clear" w:color="auto" w:fill="auto"/>
        <w:tabs>
          <w:tab w:val="left" w:pos="374"/>
        </w:tabs>
        <w:spacing w:before="0" w:after="60" w:line="221" w:lineRule="exact"/>
        <w:ind w:left="400" w:right="920" w:hanging="400"/>
        <w:jc w:val="both"/>
      </w:pPr>
      <w:r>
        <w:t>Smluvní strany se dohodly, že ujednáním o smluvní pokutě ani jejím zaplacením není dotčen nárok na náhradu škody vzni</w:t>
      </w:r>
      <w:r>
        <w:t>klé z porušení povinnosti, ke kterému se smluvní pokuta vztahuje, a to i ve výši přesahující smluvní pokutu; smluvní strany tak výslovně vylučují aplikaci ustanovení § 2050 občanského zákoníku.</w:t>
      </w:r>
    </w:p>
    <w:p w14:paraId="75952369" w14:textId="77777777" w:rsidR="003D155E" w:rsidRDefault="00B00A1C">
      <w:pPr>
        <w:pStyle w:val="Zkladntext20"/>
        <w:numPr>
          <w:ilvl w:val="0"/>
          <w:numId w:val="17"/>
        </w:numPr>
        <w:shd w:val="clear" w:color="auto" w:fill="auto"/>
        <w:tabs>
          <w:tab w:val="left" w:pos="374"/>
        </w:tabs>
        <w:spacing w:before="0" w:after="445" w:line="221" w:lineRule="exact"/>
        <w:ind w:left="400" w:right="920" w:hanging="400"/>
        <w:jc w:val="both"/>
      </w:pPr>
      <w:r>
        <w:t xml:space="preserve">Žádným ustanovením tohoto článku smlouvy není dotčeno </w:t>
      </w:r>
      <w:r>
        <w:t>právo dotčené smluvní strany z téhož důvodu smlouvu vypovědět či od této odstoupit nebo přijmout jiná opatření, touto smlouvou či zákonem předvídaná. Žádné z ustanovení tohoto článku smlouvy není zánikem smlouvy dotčeno.</w:t>
      </w:r>
    </w:p>
    <w:p w14:paraId="757C6482" w14:textId="77777777" w:rsidR="003D155E" w:rsidRDefault="00B00A1C">
      <w:pPr>
        <w:pStyle w:val="Zkladntext50"/>
        <w:numPr>
          <w:ilvl w:val="0"/>
          <w:numId w:val="16"/>
        </w:numPr>
        <w:shd w:val="clear" w:color="auto" w:fill="auto"/>
        <w:tabs>
          <w:tab w:val="left" w:pos="3873"/>
        </w:tabs>
        <w:spacing w:before="0" w:after="0" w:line="190" w:lineRule="exact"/>
        <w:ind w:left="3560" w:firstLine="0"/>
      </w:pPr>
      <w:r>
        <w:t>Ukončení smlouvy</w:t>
      </w:r>
    </w:p>
    <w:p w14:paraId="4028C8B0" w14:textId="77777777" w:rsidR="003D155E" w:rsidRDefault="00B00A1C">
      <w:pPr>
        <w:pStyle w:val="Zkladntext20"/>
        <w:shd w:val="clear" w:color="auto" w:fill="auto"/>
        <w:spacing w:before="0" w:after="0" w:line="254" w:lineRule="exact"/>
        <w:ind w:left="400" w:firstLine="0"/>
        <w:jc w:val="both"/>
      </w:pPr>
      <w:r>
        <w:t>Tato smlouva zanik</w:t>
      </w:r>
      <w:r>
        <w:t>á:</w:t>
      </w:r>
    </w:p>
    <w:p w14:paraId="77A7CC58" w14:textId="77777777" w:rsidR="003D155E" w:rsidRDefault="00B00A1C">
      <w:pPr>
        <w:pStyle w:val="Zkladntext20"/>
        <w:numPr>
          <w:ilvl w:val="0"/>
          <w:numId w:val="18"/>
        </w:numPr>
        <w:shd w:val="clear" w:color="auto" w:fill="auto"/>
        <w:tabs>
          <w:tab w:val="left" w:pos="731"/>
        </w:tabs>
        <w:spacing w:before="0" w:after="0" w:line="254" w:lineRule="exact"/>
        <w:ind w:left="400" w:firstLine="0"/>
        <w:jc w:val="both"/>
      </w:pPr>
      <w:r>
        <w:t>písemnou dohodou smluvních stran,</w:t>
      </w:r>
    </w:p>
    <w:p w14:paraId="7B5745F3" w14:textId="77777777" w:rsidR="003D155E" w:rsidRDefault="00B00A1C">
      <w:pPr>
        <w:pStyle w:val="Zkladntext20"/>
        <w:numPr>
          <w:ilvl w:val="0"/>
          <w:numId w:val="18"/>
        </w:numPr>
        <w:shd w:val="clear" w:color="auto" w:fill="auto"/>
        <w:tabs>
          <w:tab w:val="left" w:pos="731"/>
        </w:tabs>
        <w:spacing w:before="0" w:after="0" w:line="254" w:lineRule="exact"/>
        <w:ind w:left="760" w:right="920" w:hanging="360"/>
      </w:pPr>
      <w:r>
        <w:t>jednostranným odstoupením od smlouvy pro její podstatné porušení druhou smluvní stranou, s tím, že podstatným porušením smlouvy se rozumí zejména:</w:t>
      </w:r>
    </w:p>
    <w:p w14:paraId="5E237064" w14:textId="77777777" w:rsidR="003D155E" w:rsidRDefault="00B00A1C">
      <w:pPr>
        <w:pStyle w:val="Zkladntext20"/>
        <w:shd w:val="clear" w:color="auto" w:fill="auto"/>
        <w:spacing w:before="0" w:after="0" w:line="254" w:lineRule="exact"/>
        <w:ind w:left="1080" w:right="920" w:firstLine="0"/>
        <w:sectPr w:rsidR="003D155E">
          <w:pgSz w:w="11900" w:h="16840"/>
          <w:pgMar w:top="660" w:right="733" w:bottom="2692" w:left="1207" w:header="0" w:footer="3" w:gutter="0"/>
          <w:cols w:space="720"/>
          <w:noEndnote/>
          <w:docGrid w:linePitch="360"/>
        </w:sectPr>
      </w:pPr>
      <w:r>
        <w:t xml:space="preserve">nedodání zboží Kupujícímu řádně ve </w:t>
      </w:r>
      <w:r>
        <w:t xml:space="preserve">stanovené době a místě plnění, nebo porušení kterékoli povinnosti Prodávajícím dle čl. Vlil. této smlouvy (Práva duševního vlastnictví), a Prodávající nezjedná nápravu ani v dodatečně mu poskytnuté lhůtě </w:t>
      </w:r>
      <w:proofErr w:type="gramStart"/>
      <w:r>
        <w:t>14-ti</w:t>
      </w:r>
      <w:proofErr w:type="gramEnd"/>
      <w:r>
        <w:t xml:space="preserve"> dnů, nebo</w:t>
      </w:r>
    </w:p>
    <w:p w14:paraId="109B8293" w14:textId="77777777" w:rsidR="003D155E" w:rsidRDefault="00B00A1C">
      <w:pPr>
        <w:pStyle w:val="Nadpis20"/>
        <w:keepNext/>
        <w:keepLines/>
        <w:shd w:val="clear" w:color="auto" w:fill="auto"/>
        <w:tabs>
          <w:tab w:val="left" w:leader="underscore" w:pos="9190"/>
        </w:tabs>
        <w:spacing w:after="40" w:line="220" w:lineRule="exact"/>
        <w:ind w:left="920"/>
      </w:pPr>
      <w:bookmarkStart w:id="14" w:name="bookmark14"/>
      <w:r>
        <w:rPr>
          <w:rStyle w:val="Nadpis21"/>
          <w:b/>
          <w:bCs/>
        </w:rPr>
        <w:lastRenderedPageBreak/>
        <w:t xml:space="preserve">Kaštanová 268, Dolní </w:t>
      </w:r>
      <w:proofErr w:type="spellStart"/>
      <w:r>
        <w:rPr>
          <w:rStyle w:val="Nadpis21"/>
          <w:b/>
          <w:bCs/>
        </w:rPr>
        <w:t>Líštná</w:t>
      </w:r>
      <w:proofErr w:type="spellEnd"/>
      <w:r>
        <w:rPr>
          <w:rStyle w:val="Nadpis21"/>
          <w:b/>
          <w:bCs/>
        </w:rPr>
        <w:t xml:space="preserve">, 739 61 </w:t>
      </w:r>
      <w:r>
        <w:rPr>
          <w:rStyle w:val="Nadpis21"/>
          <w:b/>
          <w:bCs/>
        </w:rPr>
        <w:t>Třinec</w:t>
      </w:r>
      <w:r>
        <w:tab/>
      </w:r>
      <w:bookmarkEnd w:id="14"/>
    </w:p>
    <w:p w14:paraId="38ECF780" w14:textId="77777777" w:rsidR="003D155E" w:rsidRDefault="00B00A1C">
      <w:pPr>
        <w:pStyle w:val="Zkladntext30"/>
        <w:shd w:val="clear" w:color="auto" w:fill="auto"/>
        <w:spacing w:after="696" w:line="150" w:lineRule="exact"/>
        <w:ind w:left="6220"/>
      </w:pPr>
      <w:r>
        <w:t>AKREDITOVANÉ ZDRA VOTNICKĚ ZAŘÍZENÍ</w:t>
      </w:r>
    </w:p>
    <w:p w14:paraId="75DFC8E1" w14:textId="77777777" w:rsidR="003D155E" w:rsidRDefault="00B00A1C">
      <w:pPr>
        <w:pStyle w:val="Zkladntext20"/>
        <w:shd w:val="clear" w:color="auto" w:fill="auto"/>
        <w:spacing w:before="0" w:after="60" w:line="254" w:lineRule="exact"/>
        <w:ind w:left="1260" w:right="820" w:firstLine="0"/>
      </w:pPr>
      <w:r>
        <w:t>opakované porušení (nejméně 2x) kterékoli (nikoli nezbytně stejné) povinnosti Prodávajícího dle čl. VI. této smlouvy (Záruka na zboží, práva z vadného plnění), nebo neuhrazení sjednané kupní ceny Kupujícím (čl. I</w:t>
      </w:r>
      <w:r>
        <w:t>II. této smlouvy) ani po opakované výzvě Prodávajícího k uhrazení dlužné částky, přičemž druhá výzva nesmí následovat dříve než 30 dnů po doručení první výzvy.</w:t>
      </w:r>
    </w:p>
    <w:p w14:paraId="252A68B6" w14:textId="77777777" w:rsidR="003D155E" w:rsidRDefault="00B00A1C">
      <w:pPr>
        <w:pStyle w:val="Zkladntext20"/>
        <w:numPr>
          <w:ilvl w:val="0"/>
          <w:numId w:val="19"/>
        </w:numPr>
        <w:shd w:val="clear" w:color="auto" w:fill="auto"/>
        <w:tabs>
          <w:tab w:val="left" w:pos="547"/>
        </w:tabs>
        <w:spacing w:before="0" w:after="0" w:line="254" w:lineRule="exact"/>
        <w:ind w:left="540" w:hanging="340"/>
        <w:jc w:val="both"/>
      </w:pPr>
      <w:r>
        <w:t>Kupující je dále oprávněn od této smlouvy odstoupit v těchto případech:</w:t>
      </w:r>
    </w:p>
    <w:p w14:paraId="66FFC317" w14:textId="77777777" w:rsidR="003D155E" w:rsidRDefault="00B00A1C">
      <w:pPr>
        <w:pStyle w:val="Zkladntext20"/>
        <w:numPr>
          <w:ilvl w:val="0"/>
          <w:numId w:val="20"/>
        </w:numPr>
        <w:shd w:val="clear" w:color="auto" w:fill="auto"/>
        <w:tabs>
          <w:tab w:val="left" w:pos="884"/>
        </w:tabs>
        <w:spacing w:before="0" w:after="0" w:line="254" w:lineRule="exact"/>
        <w:ind w:left="920" w:right="820" w:hanging="380"/>
        <w:jc w:val="both"/>
      </w:pPr>
      <w:r>
        <w:t>bylo-li příslušným soude</w:t>
      </w:r>
      <w:r>
        <w:t>m rozhodnuto o tom, že Prodávající je v úpadku ve smyslu zákona č. 182/2006 Sb., o úpadku a způsobech jeho řešení (insolvenční zákon), věznění pozdějších předpisů (a to bez ohledu na právní moc tohoto rozhodnutí),</w:t>
      </w:r>
    </w:p>
    <w:p w14:paraId="7CEC334D" w14:textId="77777777" w:rsidR="003D155E" w:rsidRDefault="00B00A1C">
      <w:pPr>
        <w:pStyle w:val="Zkladntext20"/>
        <w:numPr>
          <w:ilvl w:val="0"/>
          <w:numId w:val="20"/>
        </w:numPr>
        <w:shd w:val="clear" w:color="auto" w:fill="auto"/>
        <w:tabs>
          <w:tab w:val="left" w:pos="884"/>
        </w:tabs>
        <w:spacing w:before="0" w:after="0" w:line="254" w:lineRule="exact"/>
        <w:ind w:left="920" w:hanging="380"/>
        <w:jc w:val="both"/>
      </w:pPr>
      <w:r>
        <w:t xml:space="preserve">podá-li Prodávající sám na sebe </w:t>
      </w:r>
      <w:r>
        <w:t>insolvenční návrh,</w:t>
      </w:r>
    </w:p>
    <w:p w14:paraId="0C790B09" w14:textId="77777777" w:rsidR="003D155E" w:rsidRDefault="00B00A1C">
      <w:pPr>
        <w:pStyle w:val="Zkladntext20"/>
        <w:numPr>
          <w:ilvl w:val="0"/>
          <w:numId w:val="20"/>
        </w:numPr>
        <w:shd w:val="clear" w:color="auto" w:fill="auto"/>
        <w:tabs>
          <w:tab w:val="left" w:pos="884"/>
        </w:tabs>
        <w:spacing w:before="0" w:after="64" w:line="254" w:lineRule="exact"/>
        <w:ind w:left="920" w:hanging="380"/>
        <w:jc w:val="both"/>
      </w:pPr>
      <w:r>
        <w:t>na Prodávajícího bude pravomocně nařízena exekuce či výkon rozhodnutí.</w:t>
      </w:r>
    </w:p>
    <w:p w14:paraId="1AA907B4" w14:textId="77777777" w:rsidR="003D155E" w:rsidRDefault="00B00A1C">
      <w:pPr>
        <w:pStyle w:val="Zkladntext20"/>
        <w:numPr>
          <w:ilvl w:val="0"/>
          <w:numId w:val="19"/>
        </w:numPr>
        <w:shd w:val="clear" w:color="auto" w:fill="auto"/>
        <w:tabs>
          <w:tab w:val="left" w:pos="547"/>
        </w:tabs>
        <w:spacing w:before="0" w:after="468" w:line="250" w:lineRule="exact"/>
        <w:ind w:left="540" w:right="820" w:hanging="340"/>
        <w:jc w:val="both"/>
      </w:pPr>
      <w:r>
        <w:t>Odstoupením od smlouvy není dotčeno právo oprávněné smluvní strany na zaplacení smluvní pokuty ani na náhradu škody vzniklé porušením smlouvy, ani ujednání, která maj</w:t>
      </w:r>
      <w:r>
        <w:t>í vzhledem ke své povaze zavazovat strany i po odstoupení od smlouvy.</w:t>
      </w:r>
    </w:p>
    <w:p w14:paraId="6199370A" w14:textId="77777777" w:rsidR="003D155E" w:rsidRDefault="00B00A1C">
      <w:pPr>
        <w:pStyle w:val="Zkladntext50"/>
        <w:numPr>
          <w:ilvl w:val="0"/>
          <w:numId w:val="16"/>
        </w:numPr>
        <w:shd w:val="clear" w:color="auto" w:fill="auto"/>
        <w:tabs>
          <w:tab w:val="left" w:pos="3896"/>
        </w:tabs>
        <w:spacing w:before="0" w:after="0" w:line="190" w:lineRule="exact"/>
        <w:ind w:left="3540" w:firstLine="0"/>
      </w:pPr>
      <w:r>
        <w:t>Závěrečná ustanovení</w:t>
      </w:r>
    </w:p>
    <w:p w14:paraId="4DE172BE" w14:textId="77777777" w:rsidR="003D155E" w:rsidRDefault="00B00A1C">
      <w:pPr>
        <w:pStyle w:val="Zkladntext20"/>
        <w:numPr>
          <w:ilvl w:val="0"/>
          <w:numId w:val="21"/>
        </w:numPr>
        <w:shd w:val="clear" w:color="auto" w:fill="auto"/>
        <w:tabs>
          <w:tab w:val="left" w:pos="547"/>
        </w:tabs>
        <w:spacing w:before="0" w:after="60" w:line="221" w:lineRule="exact"/>
        <w:ind w:left="540" w:right="820" w:hanging="340"/>
        <w:jc w:val="both"/>
      </w:pPr>
      <w:r>
        <w:t>Smlouva vzniká dnem jejího uzavření; dnem uzavření této smlouvy je den označený datem u podpisů smluvních stran. Je-li takto označeno více dní, je dnem uzavření této</w:t>
      </w:r>
      <w:r>
        <w:t xml:space="preserve"> smlouvy den z označených dnů nejpozdější. V souladu s </w:t>
      </w:r>
      <w:proofErr w:type="spellStart"/>
      <w:r>
        <w:t>ust</w:t>
      </w:r>
      <w:proofErr w:type="spellEnd"/>
      <w:r>
        <w:t>. § 6 odst. 1 zákona č. 340/2015 Sb., o registru smluv, v platném znění, tato smlouva nabývá účinnosti dnem jejího uveřejnění v registru smluv.</w:t>
      </w:r>
    </w:p>
    <w:p w14:paraId="5CFBC361" w14:textId="77777777" w:rsidR="003D155E" w:rsidRDefault="00B00A1C">
      <w:pPr>
        <w:pStyle w:val="Zkladntext20"/>
        <w:numPr>
          <w:ilvl w:val="0"/>
          <w:numId w:val="21"/>
        </w:numPr>
        <w:shd w:val="clear" w:color="auto" w:fill="auto"/>
        <w:tabs>
          <w:tab w:val="left" w:pos="547"/>
        </w:tabs>
        <w:spacing w:before="0" w:after="64" w:line="221" w:lineRule="exact"/>
        <w:ind w:left="540" w:right="820" w:hanging="340"/>
        <w:jc w:val="both"/>
      </w:pPr>
      <w:r>
        <w:t xml:space="preserve">Tato smlouva, jakož i práva a povinnosti v této </w:t>
      </w:r>
      <w:r>
        <w:t>výslovně neupravená, se řídí právním řádem České republiky, zejména ustanoveními zákona č. 89/2012 Sb., občanského zákoníku, a zákona č. 121/2000 Sb., o právu autorském, o právech souvisejících s právem autorským a o změně některých zákonů (autorský zákon)</w:t>
      </w:r>
      <w:r>
        <w:t xml:space="preserve">, s výslovným vyloučením aplikace </w:t>
      </w:r>
      <w:proofErr w:type="spellStart"/>
      <w:r>
        <w:t>ust</w:t>
      </w:r>
      <w:proofErr w:type="spellEnd"/>
      <w:r>
        <w:t>. § 557 občanského zákoníku.</w:t>
      </w:r>
    </w:p>
    <w:p w14:paraId="418350B5" w14:textId="77777777" w:rsidR="003D155E" w:rsidRDefault="00B00A1C">
      <w:pPr>
        <w:pStyle w:val="Zkladntext20"/>
        <w:numPr>
          <w:ilvl w:val="0"/>
          <w:numId w:val="21"/>
        </w:numPr>
        <w:shd w:val="clear" w:color="auto" w:fill="auto"/>
        <w:tabs>
          <w:tab w:val="left" w:pos="547"/>
        </w:tabs>
        <w:spacing w:before="0" w:after="60" w:line="216" w:lineRule="exact"/>
        <w:ind w:left="540" w:right="820" w:hanging="340"/>
        <w:jc w:val="both"/>
      </w:pPr>
      <w:r>
        <w:t>Tato smlouva je projevem svobodné a pravé vůle všech účastníků, přičemž účastníci tímto prohlašují, že se s obsahem této smlouvy seznámili, souhlasí s ním a uvádějí, že obsah této smlouvy je</w:t>
      </w:r>
      <w:r>
        <w:t xml:space="preserve"> totožný s jejich vůlí, která je prosta jakéhokoliv nátlaku a omylu. Toto prohlášení stvrzují svými vlastnoručními podpisy.</w:t>
      </w:r>
    </w:p>
    <w:p w14:paraId="65BBFBE1" w14:textId="77777777" w:rsidR="003D155E" w:rsidRDefault="00B00A1C">
      <w:pPr>
        <w:pStyle w:val="Zkladntext20"/>
        <w:numPr>
          <w:ilvl w:val="0"/>
          <w:numId w:val="21"/>
        </w:numPr>
        <w:shd w:val="clear" w:color="auto" w:fill="auto"/>
        <w:tabs>
          <w:tab w:val="left" w:pos="547"/>
        </w:tabs>
        <w:spacing w:before="0" w:after="56" w:line="216" w:lineRule="exact"/>
        <w:ind w:left="540" w:right="820" w:hanging="340"/>
        <w:jc w:val="both"/>
      </w:pPr>
      <w:r>
        <w:t>Tato smlouva obsahuje úplné ujednání o předmětu smlouvy a všech náležitostech, které strany měly a chtěly ve smlouvě ujednat, a kter</w:t>
      </w:r>
      <w:r>
        <w:t>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w:t>
      </w:r>
      <w:r>
        <w:t>n.</w:t>
      </w:r>
    </w:p>
    <w:p w14:paraId="77BAD58E" w14:textId="77777777" w:rsidR="003D155E" w:rsidRDefault="00B00A1C">
      <w:pPr>
        <w:pStyle w:val="Zkladntext20"/>
        <w:numPr>
          <w:ilvl w:val="0"/>
          <w:numId w:val="21"/>
        </w:numPr>
        <w:shd w:val="clear" w:color="auto" w:fill="auto"/>
        <w:tabs>
          <w:tab w:val="left" w:pos="547"/>
        </w:tabs>
        <w:spacing w:before="0" w:after="64" w:line="221" w:lineRule="exact"/>
        <w:ind w:left="540" w:right="820" w:hanging="340"/>
        <w:jc w:val="both"/>
      </w:pPr>
      <w: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w:t>
      </w:r>
      <w:r>
        <w:t>ím se předmětu plnění této smlouvy, ledaže je ve smlouvě výslovně sjednáno jinak.</w:t>
      </w:r>
    </w:p>
    <w:p w14:paraId="559F9B3A" w14:textId="77777777" w:rsidR="003D155E" w:rsidRDefault="00B00A1C">
      <w:pPr>
        <w:pStyle w:val="Zkladntext20"/>
        <w:numPr>
          <w:ilvl w:val="0"/>
          <w:numId w:val="21"/>
        </w:numPr>
        <w:shd w:val="clear" w:color="auto" w:fill="auto"/>
        <w:tabs>
          <w:tab w:val="left" w:pos="547"/>
        </w:tabs>
        <w:spacing w:before="0" w:after="60" w:line="216" w:lineRule="exact"/>
        <w:ind w:left="540" w:right="820" w:hanging="340"/>
        <w:jc w:val="both"/>
      </w:pPr>
      <w:r>
        <w:t xml:space="preserve">Prodávající zároveň tímto přebírá podle </w:t>
      </w:r>
      <w:proofErr w:type="spellStart"/>
      <w:r>
        <w:t>ust</w:t>
      </w:r>
      <w:proofErr w:type="spellEnd"/>
      <w:r>
        <w:t>. § 1765 občanského zákoníku riziko změny okolností, a to v plném rozsahu.</w:t>
      </w:r>
    </w:p>
    <w:p w14:paraId="6712D69C" w14:textId="77777777" w:rsidR="003D155E" w:rsidRDefault="00B00A1C">
      <w:pPr>
        <w:pStyle w:val="Zkladntext20"/>
        <w:numPr>
          <w:ilvl w:val="0"/>
          <w:numId w:val="21"/>
        </w:numPr>
        <w:shd w:val="clear" w:color="auto" w:fill="auto"/>
        <w:tabs>
          <w:tab w:val="left" w:pos="547"/>
        </w:tabs>
        <w:spacing w:before="0" w:after="56" w:line="216" w:lineRule="exact"/>
        <w:ind w:left="540" w:right="820" w:hanging="340"/>
        <w:jc w:val="both"/>
      </w:pPr>
      <w:r>
        <w:t>Prodávající není oprávněn si jednostranně započíst jakou</w:t>
      </w:r>
      <w:r>
        <w:t>koli pohledávku vzniklou na základě této smlouvy či v souvislosti s touto vůči pohledávkám Kupujícího vyplývajícím z této smlouvy či v souvislosti s touto.</w:t>
      </w:r>
    </w:p>
    <w:p w14:paraId="58C01701" w14:textId="77777777" w:rsidR="003D155E" w:rsidRDefault="00B00A1C">
      <w:pPr>
        <w:pStyle w:val="Zkladntext20"/>
        <w:numPr>
          <w:ilvl w:val="0"/>
          <w:numId w:val="21"/>
        </w:numPr>
        <w:shd w:val="clear" w:color="auto" w:fill="auto"/>
        <w:tabs>
          <w:tab w:val="left" w:pos="547"/>
        </w:tabs>
        <w:spacing w:before="0" w:after="0" w:line="221" w:lineRule="exact"/>
        <w:ind w:left="540" w:right="820" w:hanging="340"/>
        <w:jc w:val="both"/>
      </w:pPr>
      <w:r>
        <w:t>Není-li v této smlouvě výslovně ujednáno jinak, tuto smlouvu je možno měnit pouze písemnými (popř. v</w:t>
      </w:r>
      <w:r>
        <w:t>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w:t>
      </w:r>
      <w:r>
        <w:t>í od této).</w:t>
      </w:r>
      <w:r>
        <w:br w:type="page"/>
      </w:r>
    </w:p>
    <w:p w14:paraId="5C3F76A0" w14:textId="77777777" w:rsidR="003D155E" w:rsidRDefault="00B00A1C">
      <w:pPr>
        <w:pStyle w:val="Nadpis20"/>
        <w:keepNext/>
        <w:keepLines/>
        <w:shd w:val="clear" w:color="auto" w:fill="auto"/>
        <w:tabs>
          <w:tab w:val="left" w:leader="underscore" w:pos="9164"/>
        </w:tabs>
        <w:spacing w:after="105" w:line="220" w:lineRule="exact"/>
        <w:ind w:left="860"/>
      </w:pPr>
      <w:bookmarkStart w:id="15" w:name="bookmark15"/>
      <w:r>
        <w:rPr>
          <w:rStyle w:val="Nadpis21"/>
          <w:b/>
          <w:bCs/>
        </w:rPr>
        <w:lastRenderedPageBreak/>
        <w:t xml:space="preserve">Kaštanová 268, Dolní </w:t>
      </w:r>
      <w:proofErr w:type="spellStart"/>
      <w:r>
        <w:rPr>
          <w:rStyle w:val="Nadpis21"/>
          <w:b/>
          <w:bCs/>
        </w:rPr>
        <w:t>Líštná</w:t>
      </w:r>
      <w:proofErr w:type="spellEnd"/>
      <w:r>
        <w:rPr>
          <w:rStyle w:val="Nadpis21"/>
          <w:b/>
          <w:bCs/>
        </w:rPr>
        <w:t>, 739 61 Třinec</w:t>
      </w:r>
      <w:r>
        <w:tab/>
      </w:r>
      <w:bookmarkEnd w:id="15"/>
    </w:p>
    <w:p w14:paraId="09B6BC3C" w14:textId="77777777" w:rsidR="003D155E" w:rsidRDefault="00B00A1C">
      <w:pPr>
        <w:pStyle w:val="Zkladntext30"/>
        <w:shd w:val="clear" w:color="auto" w:fill="auto"/>
        <w:spacing w:after="727" w:line="150" w:lineRule="exact"/>
        <w:ind w:left="6160"/>
      </w:pPr>
      <w:r>
        <w:t>A KREDITO VÁNÉ ZDRA VOTNICKÉ ZAŘÍZENÍ</w:t>
      </w:r>
    </w:p>
    <w:p w14:paraId="425FF0AF" w14:textId="77777777" w:rsidR="003D155E" w:rsidRDefault="00B00A1C">
      <w:pPr>
        <w:pStyle w:val="Zkladntext20"/>
        <w:numPr>
          <w:ilvl w:val="0"/>
          <w:numId w:val="21"/>
        </w:numPr>
        <w:shd w:val="clear" w:color="auto" w:fill="auto"/>
        <w:tabs>
          <w:tab w:val="left" w:pos="482"/>
        </w:tabs>
        <w:spacing w:before="0" w:after="60" w:line="221" w:lineRule="exact"/>
        <w:ind w:left="480" w:right="860" w:hanging="340"/>
        <w:jc w:val="both"/>
      </w:pPr>
      <w:r>
        <w:t xml:space="preserve">Strany této smlouvy sjednávají, že pokud v důsledku změny či odlišného výkladu právních předpisů anebo judikatury soudů anebo jiné skutečnosti bude u </w:t>
      </w:r>
      <w:r>
        <w:t>některého ustanovení této smlouvy shledán důvod jeho neplatnosti či nevynutitelnosti, tato smlouva jako celek bude nadále platit, přičemž za neplatnou bude možné považovat pouze tu část, které se důvod neplatnosti či nevynutitelnosti bude přímo týkat. Stra</w:t>
      </w:r>
      <w:r>
        <w:t>ny smlouvy se pak zavazují toto ustanovení doplnit či nahradit novým ujednáním, které bude odpovídat aktuálnímu výkladu právních předpisů, aby smyslu a účelu smlouvy bylo dosaženo.</w:t>
      </w:r>
    </w:p>
    <w:p w14:paraId="75A14DD3" w14:textId="77777777" w:rsidR="003D155E" w:rsidRDefault="00B00A1C">
      <w:pPr>
        <w:pStyle w:val="Zkladntext20"/>
        <w:numPr>
          <w:ilvl w:val="0"/>
          <w:numId w:val="21"/>
        </w:numPr>
        <w:shd w:val="clear" w:color="auto" w:fill="auto"/>
        <w:tabs>
          <w:tab w:val="left" w:pos="510"/>
        </w:tabs>
        <w:spacing w:before="0" w:after="64" w:line="221" w:lineRule="exact"/>
        <w:ind w:left="480" w:right="860" w:hanging="340"/>
        <w:jc w:val="both"/>
      </w:pPr>
      <w:r>
        <w:t xml:space="preserve">Prodávající nemůže bez předchozího písemného souhlasu Kupujícího postoupit </w:t>
      </w:r>
      <w:r>
        <w:t>svá práva a povinnosti plynoucí z této smlouvy či s touto související, ani tuto smlouvu jako celek, třetí straně.</w:t>
      </w:r>
    </w:p>
    <w:p w14:paraId="48339934" w14:textId="77777777" w:rsidR="003D155E" w:rsidRDefault="00B00A1C">
      <w:pPr>
        <w:pStyle w:val="Zkladntext20"/>
        <w:numPr>
          <w:ilvl w:val="0"/>
          <w:numId w:val="21"/>
        </w:numPr>
        <w:shd w:val="clear" w:color="auto" w:fill="auto"/>
        <w:tabs>
          <w:tab w:val="left" w:pos="515"/>
        </w:tabs>
        <w:spacing w:before="0" w:after="60" w:line="216" w:lineRule="exact"/>
        <w:ind w:left="480" w:right="860" w:hanging="340"/>
        <w:jc w:val="both"/>
      </w:pPr>
      <w:r>
        <w:t xml:space="preserve">Tato smlouva je vyhotovena ve 2 stejnopisech s platností originálu, z nichž Kupující obdrží 1 a Prodávající 1. Tato smlouva může být uzavřena </w:t>
      </w:r>
      <w:r>
        <w:t>rovněž elektronicky, uznávanými elektronickými podpisy.</w:t>
      </w:r>
    </w:p>
    <w:p w14:paraId="7E893BF9" w14:textId="77777777" w:rsidR="003D155E" w:rsidRDefault="00B00A1C">
      <w:pPr>
        <w:pStyle w:val="Zkladntext20"/>
        <w:numPr>
          <w:ilvl w:val="0"/>
          <w:numId w:val="21"/>
        </w:numPr>
        <w:shd w:val="clear" w:color="auto" w:fill="auto"/>
        <w:tabs>
          <w:tab w:val="left" w:pos="515"/>
        </w:tabs>
        <w:spacing w:before="0" w:after="60" w:line="216" w:lineRule="exact"/>
        <w:ind w:left="480" w:right="860" w:hanging="340"/>
        <w:jc w:val="both"/>
      </w:pPr>
      <w:r>
        <w:t xml:space="preserve">Smluvní strany se dohodly, že uveřejnění této smlouvy v souladu se zákonem o registru smluv provede Kupující bez zbytečného odkladu po jejím uzavření. Smlouva bude zveřejněna po anonymizaci provedené </w:t>
      </w:r>
      <w:r>
        <w:t>v souladu s platnými právními předpisy.</w:t>
      </w:r>
    </w:p>
    <w:p w14:paraId="71CEC8B9" w14:textId="77777777" w:rsidR="003D155E" w:rsidRDefault="00B00A1C">
      <w:pPr>
        <w:pStyle w:val="Zkladntext20"/>
        <w:numPr>
          <w:ilvl w:val="0"/>
          <w:numId w:val="21"/>
        </w:numPr>
        <w:shd w:val="clear" w:color="auto" w:fill="auto"/>
        <w:tabs>
          <w:tab w:val="left" w:pos="515"/>
        </w:tabs>
        <w:spacing w:before="0" w:after="56" w:line="216" w:lineRule="exact"/>
        <w:ind w:left="480" w:right="860" w:hanging="340"/>
        <w:jc w:val="both"/>
      </w:pPr>
      <w:r>
        <w:t xml:space="preserve">Prodávající je povinen vůči třetím osobám zachovávat mlčenlivost o všech skutečnostech, které se dozvěděl či dozví při realizaci této smlouvy a v souvislosti s ní, a které jsou chráněny příslušnými obecně </w:t>
      </w:r>
      <w:r>
        <w:t>závaznými právními předpisy (zejména obchodní tajemství, osobní údaje, utajované skutečnosti), nebo které Kupující prohlásil či prohlásí za důvěrné. Tyto povinnosti se Prodávající zavazuje zajistit i u všech svých zaměstnanců, případně jiných osob, které P</w:t>
      </w:r>
      <w:r>
        <w:t>rodávající při realizaci této smlouvy použil či použije.</w:t>
      </w:r>
    </w:p>
    <w:p w14:paraId="24F7586C" w14:textId="77777777" w:rsidR="003D155E" w:rsidRDefault="00B00A1C">
      <w:pPr>
        <w:pStyle w:val="Zkladntext20"/>
        <w:numPr>
          <w:ilvl w:val="0"/>
          <w:numId w:val="21"/>
        </w:numPr>
        <w:shd w:val="clear" w:color="auto" w:fill="auto"/>
        <w:tabs>
          <w:tab w:val="left" w:pos="515"/>
        </w:tabs>
        <w:spacing w:before="0" w:after="60" w:line="221" w:lineRule="exact"/>
        <w:ind w:left="480" w:right="860" w:hanging="340"/>
        <w:jc w:val="both"/>
      </w:pPr>
      <w:r>
        <w:t>Veškerá textová dokumentace ke zboží, kterou při plnění smlouvy předává či předkládá Prodávající Kupujícímu, musí být předána či předložena rovněž v českém jazyce.</w:t>
      </w:r>
    </w:p>
    <w:p w14:paraId="4007DA69" w14:textId="77777777" w:rsidR="003D155E" w:rsidRDefault="00B00A1C">
      <w:pPr>
        <w:pStyle w:val="Zkladntext20"/>
        <w:numPr>
          <w:ilvl w:val="0"/>
          <w:numId w:val="21"/>
        </w:numPr>
        <w:shd w:val="clear" w:color="auto" w:fill="auto"/>
        <w:tabs>
          <w:tab w:val="left" w:pos="515"/>
        </w:tabs>
        <w:spacing w:before="0" w:after="60" w:line="221" w:lineRule="exact"/>
        <w:ind w:left="480" w:right="860" w:hanging="340"/>
        <w:jc w:val="both"/>
      </w:pPr>
      <w:r>
        <w:t xml:space="preserve">Osobní údaje obsažené v této </w:t>
      </w:r>
      <w:r>
        <w:t>smlouvě, či si vzájemně poskytnuté v souvislosti s realizací této smlouvy, budou danou smluvní stranou zpracovávány pouze pro účely uplatňování jejích práv a plnění povinností vyplývajících z této smlouvy či ze zákona, či pro účely ochrany jejích oprávněný</w:t>
      </w:r>
      <w:r>
        <w:t>ch zájmů; k jiným účelům nebudou tyto osobní údaje danou smluvní stranou použity, nestanoví-li zákon jinak. Každá ze smluvních stran se při zpracovávání osobních údajů zavazuje dodržovat platné právní předpisy.</w:t>
      </w:r>
    </w:p>
    <w:p w14:paraId="0852CA4F" w14:textId="77777777" w:rsidR="003D155E" w:rsidRDefault="00B00A1C">
      <w:pPr>
        <w:pStyle w:val="Zkladntext20"/>
        <w:numPr>
          <w:ilvl w:val="0"/>
          <w:numId w:val="21"/>
        </w:numPr>
        <w:shd w:val="clear" w:color="auto" w:fill="auto"/>
        <w:tabs>
          <w:tab w:val="left" w:pos="515"/>
        </w:tabs>
        <w:spacing w:before="0" w:after="0" w:line="221" w:lineRule="exact"/>
        <w:ind w:left="480" w:right="860" w:hanging="340"/>
        <w:jc w:val="both"/>
      </w:pPr>
      <w:r>
        <w:t>Smluvní strany tímto zároveň sjednávají ve sm</w:t>
      </w:r>
      <w:r>
        <w:t xml:space="preserve">yslu </w:t>
      </w:r>
      <w:proofErr w:type="spellStart"/>
      <w:r>
        <w:t>ust</w:t>
      </w:r>
      <w:proofErr w:type="spellEnd"/>
      <w:r>
        <w:t>. § 89a občanského soudního řádu pro spory mezi nimi ve věcech týkajících se této smlouvy či s touto souvisejících místní příslušnost soudu určeného dle místa sídla Kupujícího v okamžiku zahájení soudního řízení.</w:t>
      </w:r>
    </w:p>
    <w:p w14:paraId="6B27FC35" w14:textId="77777777" w:rsidR="003D155E" w:rsidRDefault="00B00A1C">
      <w:pPr>
        <w:pStyle w:val="Zkladntext20"/>
        <w:numPr>
          <w:ilvl w:val="0"/>
          <w:numId w:val="21"/>
        </w:numPr>
        <w:shd w:val="clear" w:color="auto" w:fill="auto"/>
        <w:tabs>
          <w:tab w:val="left" w:pos="515"/>
        </w:tabs>
        <w:spacing w:before="0" w:after="0" w:line="336" w:lineRule="exact"/>
        <w:ind w:left="480" w:hanging="340"/>
        <w:jc w:val="both"/>
      </w:pPr>
      <w:r>
        <w:t>Nedílnou součástí této smlouvy jsou</w:t>
      </w:r>
      <w:r>
        <w:t xml:space="preserve"> následující přílohy:</w:t>
      </w:r>
    </w:p>
    <w:p w14:paraId="78037057" w14:textId="77777777" w:rsidR="003D155E" w:rsidRDefault="00B00A1C">
      <w:pPr>
        <w:pStyle w:val="Zkladntext20"/>
        <w:numPr>
          <w:ilvl w:val="0"/>
          <w:numId w:val="22"/>
        </w:numPr>
        <w:shd w:val="clear" w:color="auto" w:fill="auto"/>
        <w:tabs>
          <w:tab w:val="left" w:pos="1070"/>
        </w:tabs>
        <w:spacing w:before="0" w:after="0" w:line="336" w:lineRule="exact"/>
        <w:ind w:left="720" w:firstLine="0"/>
        <w:jc w:val="both"/>
      </w:pPr>
      <w:r>
        <w:t>Příloha č. 1 - Specifikace technického řešení</w:t>
      </w:r>
    </w:p>
    <w:p w14:paraId="36F9B9CF" w14:textId="77777777" w:rsidR="003D155E" w:rsidRDefault="00B00A1C">
      <w:pPr>
        <w:pStyle w:val="Zkladntext20"/>
        <w:numPr>
          <w:ilvl w:val="0"/>
          <w:numId w:val="22"/>
        </w:numPr>
        <w:shd w:val="clear" w:color="auto" w:fill="auto"/>
        <w:tabs>
          <w:tab w:val="left" w:pos="1070"/>
        </w:tabs>
        <w:spacing w:before="0" w:after="0" w:line="336" w:lineRule="exact"/>
        <w:ind w:left="720" w:firstLine="0"/>
        <w:jc w:val="both"/>
      </w:pPr>
      <w:r>
        <w:t>Příloha č. 2 - Položkový rozpočet</w:t>
      </w:r>
    </w:p>
    <w:p w14:paraId="255A0BF3" w14:textId="77777777" w:rsidR="003D155E" w:rsidRDefault="00B00A1C">
      <w:pPr>
        <w:pStyle w:val="Zkladntext20"/>
        <w:numPr>
          <w:ilvl w:val="0"/>
          <w:numId w:val="22"/>
        </w:numPr>
        <w:shd w:val="clear" w:color="auto" w:fill="auto"/>
        <w:tabs>
          <w:tab w:val="left" w:pos="1070"/>
        </w:tabs>
        <w:spacing w:before="0" w:after="0" w:line="336" w:lineRule="exact"/>
        <w:ind w:left="720" w:firstLine="0"/>
        <w:jc w:val="both"/>
        <w:sectPr w:rsidR="003D155E">
          <w:headerReference w:type="even" r:id="rId33"/>
          <w:headerReference w:type="default" r:id="rId34"/>
          <w:footerReference w:type="even" r:id="rId35"/>
          <w:footerReference w:type="default" r:id="rId36"/>
          <w:headerReference w:type="first" r:id="rId37"/>
          <w:footerReference w:type="first" r:id="rId38"/>
          <w:pgSz w:w="11900" w:h="16840"/>
          <w:pgMar w:top="1105" w:right="795" w:bottom="2243" w:left="1145" w:header="0" w:footer="3" w:gutter="0"/>
          <w:cols w:space="720"/>
          <w:noEndnote/>
          <w:titlePg/>
          <w:docGrid w:linePitch="360"/>
        </w:sectPr>
      </w:pPr>
      <w:r>
        <w:pict w14:anchorId="0A67357D">
          <v:shape id="_x0000_s1055" type="#_x0000_t202" style="position:absolute;left:0;text-align:left;margin-left:3.1pt;margin-top:31.75pt;width:104.15pt;height:12.35pt;z-index:-125829374;mso-wrap-distance-left:5pt;mso-wrap-distance-right:390.7pt;mso-wrap-distance-bottom:1.45pt;mso-position-horizontal-relative:margin" filled="f" stroked="f">
            <v:textbox style="mso-fit-shape-to-text:t" inset="0,0,0,0">
              <w:txbxContent>
                <w:p w14:paraId="31CECE72" w14:textId="77777777" w:rsidR="003D155E" w:rsidRDefault="00B00A1C">
                  <w:pPr>
                    <w:pStyle w:val="Zkladntext20"/>
                    <w:shd w:val="clear" w:color="auto" w:fill="auto"/>
                    <w:spacing w:before="0" w:after="0" w:line="190" w:lineRule="exact"/>
                    <w:ind w:firstLine="0"/>
                  </w:pPr>
                  <w:r>
                    <w:rPr>
                      <w:rStyle w:val="Zkladntext2Exact"/>
                    </w:rPr>
                    <w:t>V Praze dne 27. 6. 2023</w:t>
                  </w:r>
                </w:p>
              </w:txbxContent>
            </v:textbox>
            <w10:wrap type="topAndBottom" anchorx="margin"/>
          </v:shape>
        </w:pict>
      </w:r>
      <w:r>
        <w:pict w14:anchorId="347BC012">
          <v:shape id="_x0000_s1056" type="#_x0000_t202" style="position:absolute;left:0;text-align:left;margin-left:241.7pt;margin-top:32pt;width:102.25pt;height:12.15pt;z-index:-125829373;mso-wrap-distance-left:241.7pt;mso-wrap-distance-right:154.1pt;mso-wrap-distance-bottom:1.45pt;mso-position-horizontal-relative:margin" filled="f" stroked="f">
            <v:textbox style="mso-fit-shape-to-text:t" inset="0,0,0,0">
              <w:txbxContent>
                <w:p w14:paraId="62C9EE04" w14:textId="77777777" w:rsidR="003D155E" w:rsidRDefault="00B00A1C">
                  <w:pPr>
                    <w:pStyle w:val="Zkladntext20"/>
                    <w:shd w:val="clear" w:color="auto" w:fill="auto"/>
                    <w:spacing w:before="0" w:after="0" w:line="190" w:lineRule="exact"/>
                    <w:ind w:firstLine="0"/>
                  </w:pPr>
                  <w:r>
                    <w:rPr>
                      <w:rStyle w:val="Zkladntext2Exact"/>
                    </w:rPr>
                    <w:t>V Třinci dne 27. 6. 2023</w:t>
                  </w:r>
                </w:p>
              </w:txbxContent>
            </v:textbox>
            <w10:wrap type="topAndBottom" anchorx="margin"/>
          </v:shape>
        </w:pict>
      </w:r>
      <w:r>
        <w:pict w14:anchorId="0A844D35">
          <v:shape id="_x0000_s1057" type="#_x0000_t202" style="position:absolute;left:0;text-align:left;margin-left:260.9pt;margin-top:44.1pt;width:129.1pt;height:49.35pt;z-index:-125829372;mso-wrap-distance-left:5pt;mso-wrap-distance-right:5pt;mso-wrap-distance-bottom:5.7pt;mso-position-horizontal-relative:margin" filled="f" stroked="f">
            <v:textbox style="mso-fit-shape-to-text:t" inset="0,0,0,0">
              <w:txbxContent>
                <w:p w14:paraId="4911DAE3" w14:textId="5479E8E4" w:rsidR="003D155E" w:rsidRDefault="00B00A1C" w:rsidP="00B00A1C">
                  <w:pPr>
                    <w:pStyle w:val="Zkladntext9"/>
                    <w:shd w:val="clear" w:color="auto" w:fill="auto"/>
                    <w:tabs>
                      <w:tab w:val="left" w:pos="701"/>
                    </w:tabs>
                  </w:pPr>
                  <w:r>
                    <w:rPr>
                      <w:rStyle w:val="Zkladntext9Malpsmenadkovn1ptExact"/>
                      <w:b/>
                      <w:bCs/>
                    </w:rPr>
                    <w:t>■</w:t>
                  </w:r>
                </w:p>
              </w:txbxContent>
            </v:textbox>
            <w10:wrap type="square" side="left" anchorx="margin"/>
          </v:shape>
        </w:pict>
      </w:r>
      <w:r>
        <w:pict w14:anchorId="1092957E">
          <v:shape id="_x0000_s1058" type="#_x0000_t202" style="position:absolute;left:0;text-align:left;margin-left:52.55pt;margin-top:50.65pt;width:59.75pt;height:38.05pt;z-index:-125829371;mso-wrap-distance-left:52.55pt;mso-wrap-distance-right:148.55pt;mso-wrap-distance-bottom:10.7pt;mso-position-horizontal-relative:margin" filled="f" stroked="f">
            <v:textbox style="mso-fit-shape-to-text:t" inset="0,0,0,0">
              <w:txbxContent>
                <w:p w14:paraId="33329674" w14:textId="161AF1C5" w:rsidR="003D155E" w:rsidRDefault="003D155E">
                  <w:pPr>
                    <w:pStyle w:val="Zkladntext10"/>
                    <w:shd w:val="clear" w:color="auto" w:fill="auto"/>
                    <w:spacing w:after="0" w:line="300" w:lineRule="exact"/>
                  </w:pPr>
                </w:p>
              </w:txbxContent>
            </v:textbox>
            <w10:wrap type="topAndBottom" anchorx="margin"/>
          </v:shape>
        </w:pict>
      </w:r>
      <w:r>
        <w:pict w14:anchorId="627DAED4">
          <v:shape id="_x0000_s1059" type="#_x0000_t202" style="position:absolute;left:0;text-align:left;margin-left:113.05pt;margin-top:49.7pt;width:59.05pt;height:37.9pt;z-index:-125829370;mso-wrap-distance-left:113.05pt;mso-wrap-distance-right:88.8pt;mso-wrap-distance-bottom:11.75pt;mso-position-horizontal-relative:margin" filled="f" stroked="f">
            <v:textbox style="mso-fit-shape-to-text:t" inset="0,0,0,0">
              <w:txbxContent>
                <w:p w14:paraId="685CD8BB" w14:textId="22B9C2BF" w:rsidR="003D155E" w:rsidRDefault="003D155E">
                  <w:pPr>
                    <w:pStyle w:val="Zkladntext11"/>
                    <w:shd w:val="clear" w:color="auto" w:fill="auto"/>
                  </w:pPr>
                </w:p>
              </w:txbxContent>
            </v:textbox>
            <w10:wrap type="topAndBottom" anchorx="margin"/>
          </v:shape>
        </w:pict>
      </w:r>
      <w:r>
        <w:pict w14:anchorId="0AA8F3BB">
          <v:shape id="_x0000_s1060" type="#_x0000_t202" style="position:absolute;left:0;text-align:left;margin-left:72.7pt;margin-top:98.95pt;width:80.9pt;height:12.35pt;z-index:-125829369;mso-wrap-distance-left:72.7pt;mso-wrap-distance-right:84.7pt;mso-wrap-distance-bottom:4.6pt;mso-position-horizontal-relative:margin" filled="f" stroked="f">
            <v:textbox style="mso-fit-shape-to-text:t" inset="0,0,0,0">
              <w:txbxContent>
                <w:p w14:paraId="32CAE6F1" w14:textId="77777777" w:rsidR="003D155E" w:rsidRDefault="00B00A1C">
                  <w:pPr>
                    <w:pStyle w:val="Zkladntext20"/>
                    <w:shd w:val="clear" w:color="auto" w:fill="auto"/>
                    <w:spacing w:before="0" w:after="0" w:line="190" w:lineRule="exact"/>
                    <w:ind w:firstLine="0"/>
                  </w:pPr>
                  <w:r>
                    <w:rPr>
                      <w:rStyle w:val="Zkladntext2Exact"/>
                      <w:lang w:val="es-ES" w:eastAsia="es-ES" w:bidi="es-ES"/>
                    </w:rPr>
                    <w:t xml:space="preserve">COMA </w:t>
                  </w:r>
                  <w:r>
                    <w:rPr>
                      <w:rStyle w:val="Zkladntext2Exact"/>
                    </w:rPr>
                    <w:t>Praha s.r.o.</w:t>
                  </w:r>
                </w:p>
              </w:txbxContent>
            </v:textbox>
            <w10:wrap type="topAndBottom" anchorx="margin"/>
          </v:shape>
        </w:pict>
      </w:r>
      <w:r>
        <w:pict w14:anchorId="0E9AF1F4">
          <v:shape id="_x0000_s1061" type="#_x0000_t202" style="position:absolute;left:0;text-align:left;margin-left:238.3pt;margin-top:98.95pt;width:185.75pt;height:12.65pt;z-index:-125829368;mso-wrap-distance-left:5pt;mso-wrap-distance-right:73.9pt;mso-wrap-distance-bottom:4.55pt;mso-position-horizontal-relative:margin" filled="f" stroked="f">
            <v:textbox style="mso-fit-shape-to-text:t" inset="0,0,0,0">
              <w:txbxContent>
                <w:p w14:paraId="062AF055" w14:textId="77777777" w:rsidR="003D155E" w:rsidRDefault="00B00A1C">
                  <w:pPr>
                    <w:pStyle w:val="Zkladntext20"/>
                    <w:shd w:val="clear" w:color="auto" w:fill="auto"/>
                    <w:spacing w:before="0" w:after="0" w:line="190" w:lineRule="exact"/>
                    <w:ind w:firstLine="0"/>
                  </w:pPr>
                  <w:r>
                    <w:rPr>
                      <w:rStyle w:val="Zkladntext2Exact"/>
                    </w:rPr>
                    <w:t xml:space="preserve">Nemocnice Třinec, </w:t>
                  </w:r>
                  <w:r>
                    <w:rPr>
                      <w:rStyle w:val="Zkladntext2Exact"/>
                    </w:rPr>
                    <w:t>příspěvková organizace</w:t>
                  </w:r>
                </w:p>
              </w:txbxContent>
            </v:textbox>
            <w10:wrap type="topAndBottom" anchorx="margin"/>
          </v:shape>
        </w:pict>
      </w:r>
      <w:r>
        <w:pict w14:anchorId="6940C6C6">
          <v:shape id="_x0000_s1062" type="#_x0000_t202" style="position:absolute;left:0;text-align:left;margin-left:53.3pt;margin-top:115.5pt;width:120pt;height:12.9pt;z-index:-125829367;mso-wrap-distance-left:53.3pt;mso-wrap-distance-right:108pt;mso-wrap-distance-bottom:4.3pt;mso-position-horizontal-relative:margin" filled="f" stroked="f">
            <v:textbox style="mso-fit-shape-to-text:t" inset="0,0,0,0">
              <w:txbxContent>
                <w:p w14:paraId="5711FB62" w14:textId="77777777" w:rsidR="003D155E" w:rsidRDefault="00B00A1C">
                  <w:pPr>
                    <w:pStyle w:val="Zkladntext20"/>
                    <w:shd w:val="clear" w:color="auto" w:fill="auto"/>
                    <w:spacing w:before="0" w:after="0" w:line="190" w:lineRule="exact"/>
                    <w:ind w:firstLine="0"/>
                  </w:pPr>
                  <w:r>
                    <w:rPr>
                      <w:rStyle w:val="Zkladntext2Exact"/>
                    </w:rPr>
                    <w:t xml:space="preserve">Ing. Pavel </w:t>
                  </w:r>
                  <w:proofErr w:type="spellStart"/>
                  <w:r>
                    <w:rPr>
                      <w:rStyle w:val="Zkladntext2Exact"/>
                    </w:rPr>
                    <w:t>Heidrich</w:t>
                  </w:r>
                  <w:proofErr w:type="spellEnd"/>
                  <w:r>
                    <w:rPr>
                      <w:rStyle w:val="Zkladntext2Exact"/>
                    </w:rPr>
                    <w:t>, jednatel</w:t>
                  </w:r>
                </w:p>
              </w:txbxContent>
            </v:textbox>
            <w10:wrap type="topAndBottom" anchorx="margin"/>
          </v:shape>
        </w:pict>
      </w:r>
      <w:r>
        <w:pict w14:anchorId="75168F6A">
          <v:shape id="_x0000_s1063" type="#_x0000_t202" style="position:absolute;left:0;text-align:left;margin-left:281.3pt;margin-top:116pt;width:100.1pt;height:12.35pt;z-index:-125829366;mso-wrap-distance-left:5pt;mso-wrap-distance-right:116.65pt;mso-wrap-distance-bottom:4.6pt;mso-position-horizontal-relative:margin" filled="f" stroked="f">
            <v:textbox style="mso-fit-shape-to-text:t" inset="0,0,0,0">
              <w:txbxContent>
                <w:p w14:paraId="727FDD1E" w14:textId="77777777" w:rsidR="003D155E" w:rsidRDefault="00B00A1C">
                  <w:pPr>
                    <w:pStyle w:val="Zkladntext20"/>
                    <w:shd w:val="clear" w:color="auto" w:fill="auto"/>
                    <w:spacing w:before="0" w:after="0" w:line="190" w:lineRule="exact"/>
                    <w:ind w:firstLine="0"/>
                  </w:pPr>
                  <w:r>
                    <w:rPr>
                      <w:rStyle w:val="Zkladntext2Exact"/>
                    </w:rPr>
                    <w:t>Ing. Jiří Veverka, ředitel</w:t>
                  </w:r>
                </w:p>
              </w:txbxContent>
            </v:textbox>
            <w10:wrap type="topAndBottom" anchorx="margin"/>
          </v:shape>
        </w:pict>
      </w:r>
      <w:r>
        <w:pict w14:anchorId="7D88CE83">
          <v:shape id="_x0000_s1064" type="#_x0000_t202" style="position:absolute;left:0;text-align:left;margin-left:88.55pt;margin-top:132.55pt;width:48.95pt;height:12.6pt;z-index:-125829365;mso-wrap-distance-left:88.55pt;mso-wrap-distance-right:175.7pt;mso-wrap-distance-bottom:20.05pt;mso-position-horizontal-relative:margin" filled="f" stroked="f">
            <v:textbox style="mso-fit-shape-to-text:t" inset="0,0,0,0">
              <w:txbxContent>
                <w:p w14:paraId="36C276FD" w14:textId="77777777" w:rsidR="003D155E" w:rsidRDefault="00B00A1C">
                  <w:pPr>
                    <w:pStyle w:val="Zkladntext20"/>
                    <w:shd w:val="clear" w:color="auto" w:fill="auto"/>
                    <w:spacing w:before="0" w:after="0" w:line="190" w:lineRule="exact"/>
                    <w:ind w:firstLine="0"/>
                  </w:pPr>
                  <w:r>
                    <w:rPr>
                      <w:rStyle w:val="Zkladntext2Exact"/>
                    </w:rPr>
                    <w:t>Prodávající</w:t>
                  </w:r>
                </w:p>
              </w:txbxContent>
            </v:textbox>
            <w10:wrap type="topAndBottom" anchorx="margin"/>
          </v:shape>
        </w:pict>
      </w:r>
      <w:r>
        <w:pict w14:anchorId="04678549">
          <v:shape id="_x0000_s1065" type="#_x0000_t202" style="position:absolute;left:0;text-align:left;margin-left:313.2pt;margin-top:132.55pt;width:36pt;height:12.65pt;z-index:-125829364;mso-wrap-distance-left:5pt;mso-wrap-distance-right:148.8pt;mso-wrap-distance-bottom:20pt;mso-position-horizontal-relative:margin" filled="f" stroked="f">
            <v:textbox style="mso-fit-shape-to-text:t" inset="0,0,0,0">
              <w:txbxContent>
                <w:p w14:paraId="1EFA38B1" w14:textId="77777777" w:rsidR="003D155E" w:rsidRDefault="00B00A1C">
                  <w:pPr>
                    <w:pStyle w:val="Zkladntext20"/>
                    <w:shd w:val="clear" w:color="auto" w:fill="auto"/>
                    <w:spacing w:before="0" w:after="0" w:line="190" w:lineRule="exact"/>
                    <w:ind w:firstLine="0"/>
                  </w:pPr>
                  <w:r>
                    <w:rPr>
                      <w:rStyle w:val="Zkladntext2Exact"/>
                    </w:rPr>
                    <w:t>Kupující</w:t>
                  </w:r>
                </w:p>
              </w:txbxContent>
            </v:textbox>
            <w10:wrap type="topAndBottom" anchorx="margin"/>
          </v:shape>
        </w:pict>
      </w:r>
      <w:r>
        <w:t>Příloha č. 3 - Podmínky podpory výrobce (</w:t>
      </w:r>
      <w:proofErr w:type="spellStart"/>
      <w:r>
        <w:t>maintenance</w:t>
      </w:r>
      <w:proofErr w:type="spellEnd"/>
      <w:r>
        <w:t>)</w:t>
      </w:r>
    </w:p>
    <w:p w14:paraId="0A892347" w14:textId="77777777" w:rsidR="003D155E" w:rsidRDefault="00B00A1C">
      <w:pPr>
        <w:pStyle w:val="Nadpis220"/>
        <w:keepNext/>
        <w:keepLines/>
        <w:shd w:val="clear" w:color="auto" w:fill="auto"/>
        <w:spacing w:after="138" w:line="220" w:lineRule="exact"/>
        <w:jc w:val="both"/>
      </w:pPr>
      <w:bookmarkStart w:id="16" w:name="bookmark16"/>
      <w:r>
        <w:lastRenderedPageBreak/>
        <w:t>NEMOCNICE TŘINEC, příspěvková organizace</w:t>
      </w:r>
      <w:bookmarkEnd w:id="16"/>
    </w:p>
    <w:p w14:paraId="4A1AFE89" w14:textId="77777777" w:rsidR="003D155E" w:rsidRDefault="00B00A1C">
      <w:pPr>
        <w:pStyle w:val="Nadpis20"/>
        <w:keepNext/>
        <w:keepLines/>
        <w:shd w:val="clear" w:color="auto" w:fill="auto"/>
        <w:tabs>
          <w:tab w:val="left" w:leader="underscore" w:pos="8309"/>
        </w:tabs>
        <w:spacing w:after="160" w:line="220" w:lineRule="exact"/>
      </w:pPr>
      <w:r>
        <w:pict w14:anchorId="1270E138">
          <v:shape id="_x0000_s1066" type="#_x0000_t75" style="position:absolute;left:0;text-align:left;margin-left:29.5pt;margin-top:-29.3pt;width:18.25pt;height:27.35pt;z-index:-125829363;mso-wrap-distance-left:5pt;mso-wrap-distance-right:12.25pt;mso-wrap-distance-bottom:26.05pt;mso-position-horizontal-relative:margin" wrapcoords="0 0 21600 0 21600 21600 0 21600 0 0">
            <v:imagedata r:id="rId39" o:title="image5"/>
            <w10:wrap type="square" side="right" anchorx="margin"/>
          </v:shape>
        </w:pict>
      </w:r>
      <w:bookmarkStart w:id="17" w:name="bookmark17"/>
      <w:r>
        <w:rPr>
          <w:rStyle w:val="Nadpis21"/>
          <w:b/>
          <w:bCs/>
        </w:rPr>
        <w:t xml:space="preserve">Kaštanová 268, Dolní </w:t>
      </w:r>
      <w:proofErr w:type="spellStart"/>
      <w:r>
        <w:rPr>
          <w:rStyle w:val="Nadpis21"/>
          <w:b/>
          <w:bCs/>
        </w:rPr>
        <w:t>Líštná</w:t>
      </w:r>
      <w:proofErr w:type="spellEnd"/>
      <w:r>
        <w:rPr>
          <w:rStyle w:val="Nadpis21"/>
          <w:b/>
          <w:bCs/>
        </w:rPr>
        <w:t xml:space="preserve">, 739 61 </w:t>
      </w:r>
      <w:r>
        <w:rPr>
          <w:rStyle w:val="Nadpis21"/>
          <w:b/>
          <w:bCs/>
        </w:rPr>
        <w:t>Třinec</w:t>
      </w:r>
      <w:r>
        <w:tab/>
      </w:r>
      <w:bookmarkEnd w:id="17"/>
    </w:p>
    <w:p w14:paraId="08A399E6" w14:textId="77777777" w:rsidR="003D155E" w:rsidRDefault="00B00A1C">
      <w:pPr>
        <w:pStyle w:val="Zkladntext30"/>
        <w:shd w:val="clear" w:color="auto" w:fill="auto"/>
        <w:spacing w:after="750" w:line="150" w:lineRule="exact"/>
        <w:jc w:val="right"/>
      </w:pPr>
      <w:r>
        <w:t>AKRE DITO VÁNÉ ZDRA VOTNICKÉ ZAŘÍZENÍ</w:t>
      </w:r>
    </w:p>
    <w:p w14:paraId="0753D504" w14:textId="77777777" w:rsidR="003D155E" w:rsidRDefault="00B00A1C">
      <w:pPr>
        <w:pStyle w:val="Nadpis10"/>
        <w:keepNext/>
        <w:keepLines/>
        <w:shd w:val="clear" w:color="auto" w:fill="auto"/>
        <w:spacing w:before="0" w:after="401" w:line="300" w:lineRule="exact"/>
        <w:ind w:left="40"/>
        <w:jc w:val="center"/>
      </w:pPr>
      <w:bookmarkStart w:id="18" w:name="bookmark18"/>
      <w:r>
        <w:t>Příloha č. 1 - Specifikace technického řešení</w:t>
      </w:r>
      <w:bookmarkEnd w:id="18"/>
    </w:p>
    <w:p w14:paraId="361FA05E" w14:textId="77777777" w:rsidR="003D155E" w:rsidRDefault="00B00A1C">
      <w:pPr>
        <w:pStyle w:val="Zkladntext20"/>
        <w:shd w:val="clear" w:color="auto" w:fill="auto"/>
        <w:spacing w:before="0" w:after="0" w:line="216" w:lineRule="exact"/>
        <w:ind w:firstLine="0"/>
        <w:jc w:val="both"/>
      </w:pPr>
      <w:r>
        <w:t xml:space="preserve">Nabízené řešení obsahuje rozšíření dvou stávajících datových úložišť </w:t>
      </w:r>
      <w:proofErr w:type="spellStart"/>
      <w:r>
        <w:t>FlashArray</w:t>
      </w:r>
      <w:proofErr w:type="spellEnd"/>
      <w:r>
        <w:t xml:space="preserve">//X20 technologie </w:t>
      </w:r>
      <w:proofErr w:type="spellStart"/>
      <w:r>
        <w:t>Pure</w:t>
      </w:r>
      <w:proofErr w:type="spellEnd"/>
      <w:r>
        <w:t xml:space="preserve"> </w:t>
      </w:r>
      <w:proofErr w:type="spellStart"/>
      <w:r>
        <w:t>Storage</w:t>
      </w:r>
      <w:proofErr w:type="spellEnd"/>
      <w:r>
        <w:t xml:space="preserve"> o 20 ks </w:t>
      </w:r>
      <w:proofErr w:type="spellStart"/>
      <w:r>
        <w:t>all-flash</w:t>
      </w:r>
      <w:proofErr w:type="spellEnd"/>
      <w:r>
        <w:t xml:space="preserve"> datových modulů (DFM) o </w:t>
      </w:r>
      <w:r>
        <w:t>kapacitě 1.1TB, tedy o 22TB hrubé kapacity (</w:t>
      </w:r>
      <w:proofErr w:type="spellStart"/>
      <w:r>
        <w:t>raw</w:t>
      </w:r>
      <w:proofErr w:type="spellEnd"/>
      <w:r>
        <w:t>). Součástí nabídky je servisní podpora platná do 22.12.2025. Podpora je v režimu 8x5 NBD a úrovni SILVER support.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63"/>
        <w:gridCol w:w="1795"/>
        <w:gridCol w:w="1637"/>
      </w:tblGrid>
      <w:tr w:rsidR="003D155E" w14:paraId="6433CA36" w14:textId="77777777">
        <w:tblPrEx>
          <w:tblCellMar>
            <w:top w:w="0" w:type="dxa"/>
            <w:bottom w:w="0" w:type="dxa"/>
          </w:tblCellMar>
        </w:tblPrEx>
        <w:trPr>
          <w:trHeight w:hRule="exact" w:val="744"/>
          <w:jc w:val="center"/>
        </w:trPr>
        <w:tc>
          <w:tcPr>
            <w:tcW w:w="5563" w:type="dxa"/>
            <w:tcBorders>
              <w:top w:val="single" w:sz="4" w:space="0" w:color="auto"/>
              <w:left w:val="single" w:sz="4" w:space="0" w:color="auto"/>
            </w:tcBorders>
            <w:shd w:val="clear" w:color="auto" w:fill="FFFFFF"/>
            <w:vAlign w:val="center"/>
          </w:tcPr>
          <w:p w14:paraId="76580C8A" w14:textId="77777777" w:rsidR="003D155E" w:rsidRDefault="00B00A1C">
            <w:pPr>
              <w:pStyle w:val="Zkladntext20"/>
              <w:framePr w:w="8995" w:wrap="notBeside" w:vAnchor="text" w:hAnchor="text" w:xAlign="center" w:y="1"/>
              <w:shd w:val="clear" w:color="auto" w:fill="auto"/>
              <w:spacing w:before="0" w:after="0" w:line="150" w:lineRule="exact"/>
              <w:ind w:firstLine="0"/>
              <w:jc w:val="center"/>
            </w:pPr>
            <w:r>
              <w:rPr>
                <w:rStyle w:val="Zkladntext275ptTun"/>
              </w:rPr>
              <w:t>Minimální technické požadavky, které zadavatel požaduje</w:t>
            </w:r>
          </w:p>
        </w:tc>
        <w:tc>
          <w:tcPr>
            <w:tcW w:w="1795" w:type="dxa"/>
            <w:tcBorders>
              <w:top w:val="single" w:sz="4" w:space="0" w:color="auto"/>
              <w:left w:val="single" w:sz="4" w:space="0" w:color="auto"/>
            </w:tcBorders>
            <w:shd w:val="clear" w:color="auto" w:fill="FFFFFF"/>
            <w:vAlign w:val="center"/>
          </w:tcPr>
          <w:p w14:paraId="2AE5F488" w14:textId="77777777" w:rsidR="003D155E" w:rsidRDefault="00B00A1C">
            <w:pPr>
              <w:pStyle w:val="Zkladntext20"/>
              <w:framePr w:w="8995" w:wrap="notBeside" w:vAnchor="text" w:hAnchor="text" w:xAlign="center" w:y="1"/>
              <w:shd w:val="clear" w:color="auto" w:fill="auto"/>
              <w:spacing w:before="0" w:after="0" w:line="197" w:lineRule="exact"/>
              <w:ind w:firstLine="0"/>
              <w:jc w:val="center"/>
            </w:pPr>
            <w:r>
              <w:rPr>
                <w:rStyle w:val="Zkladntext275ptTun"/>
              </w:rPr>
              <w:t>Požadovaný způsob odpovědi</w:t>
            </w:r>
          </w:p>
        </w:tc>
        <w:tc>
          <w:tcPr>
            <w:tcW w:w="1637" w:type="dxa"/>
            <w:tcBorders>
              <w:top w:val="single" w:sz="4" w:space="0" w:color="auto"/>
              <w:left w:val="single" w:sz="4" w:space="0" w:color="auto"/>
              <w:right w:val="single" w:sz="4" w:space="0" w:color="auto"/>
            </w:tcBorders>
            <w:shd w:val="clear" w:color="auto" w:fill="FFFFFF"/>
            <w:vAlign w:val="center"/>
          </w:tcPr>
          <w:p w14:paraId="52E2DC8C" w14:textId="77777777" w:rsidR="003D155E" w:rsidRDefault="00B00A1C">
            <w:pPr>
              <w:pStyle w:val="Zkladntext20"/>
              <w:framePr w:w="8995" w:wrap="notBeside" w:vAnchor="text" w:hAnchor="text" w:xAlign="center" w:y="1"/>
              <w:shd w:val="clear" w:color="auto" w:fill="auto"/>
              <w:spacing w:before="0" w:after="0" w:line="150" w:lineRule="exact"/>
              <w:ind w:firstLine="0"/>
            </w:pPr>
            <w:r>
              <w:rPr>
                <w:rStyle w:val="Zkladntext275ptTun"/>
              </w:rPr>
              <w:t>Nabízená ho</w:t>
            </w:r>
            <w:r>
              <w:rPr>
                <w:rStyle w:val="Zkladntext275ptTun"/>
              </w:rPr>
              <w:t>dnota</w:t>
            </w:r>
          </w:p>
        </w:tc>
      </w:tr>
      <w:tr w:rsidR="003D155E" w14:paraId="42C77DB2" w14:textId="77777777">
        <w:tblPrEx>
          <w:tblCellMar>
            <w:top w:w="0" w:type="dxa"/>
            <w:bottom w:w="0" w:type="dxa"/>
          </w:tblCellMar>
        </w:tblPrEx>
        <w:trPr>
          <w:trHeight w:hRule="exact" w:val="403"/>
          <w:jc w:val="center"/>
        </w:trPr>
        <w:tc>
          <w:tcPr>
            <w:tcW w:w="5563" w:type="dxa"/>
            <w:tcBorders>
              <w:top w:val="single" w:sz="4" w:space="0" w:color="auto"/>
              <w:left w:val="single" w:sz="4" w:space="0" w:color="auto"/>
            </w:tcBorders>
            <w:shd w:val="clear" w:color="auto" w:fill="FFFFFF"/>
            <w:vAlign w:val="bottom"/>
          </w:tcPr>
          <w:p w14:paraId="31E17447" w14:textId="77777777" w:rsidR="003D155E" w:rsidRDefault="00B00A1C">
            <w:pPr>
              <w:pStyle w:val="Zkladntext20"/>
              <w:framePr w:w="8995" w:wrap="notBeside" w:vAnchor="text" w:hAnchor="text" w:xAlign="center" w:y="1"/>
              <w:shd w:val="clear" w:color="auto" w:fill="auto"/>
              <w:spacing w:before="0" w:after="0" w:line="150" w:lineRule="exact"/>
              <w:ind w:firstLine="0"/>
              <w:jc w:val="both"/>
            </w:pPr>
            <w:r>
              <w:rPr>
                <w:rStyle w:val="Zkladntext275ptTun"/>
              </w:rPr>
              <w:t>Dodávané rozšíření je plně kompatibilní se stávající technologií.</w:t>
            </w:r>
          </w:p>
        </w:tc>
        <w:tc>
          <w:tcPr>
            <w:tcW w:w="1795" w:type="dxa"/>
            <w:tcBorders>
              <w:top w:val="single" w:sz="4" w:space="0" w:color="auto"/>
              <w:left w:val="single" w:sz="4" w:space="0" w:color="auto"/>
            </w:tcBorders>
            <w:shd w:val="clear" w:color="auto" w:fill="FFFFFF"/>
            <w:vAlign w:val="bottom"/>
          </w:tcPr>
          <w:p w14:paraId="31368888" w14:textId="77777777" w:rsidR="003D155E" w:rsidRDefault="00B00A1C">
            <w:pPr>
              <w:pStyle w:val="Zkladntext20"/>
              <w:framePr w:w="8995" w:wrap="notBeside" w:vAnchor="text" w:hAnchor="text" w:xAlign="center" w:y="1"/>
              <w:shd w:val="clear" w:color="auto" w:fill="auto"/>
              <w:spacing w:before="0" w:after="0" w:line="150" w:lineRule="exact"/>
              <w:ind w:firstLine="0"/>
              <w:jc w:val="center"/>
            </w:pPr>
            <w:r>
              <w:rPr>
                <w:rStyle w:val="Zkladntext275ptTun"/>
              </w:rPr>
              <w:t>Splňuje</w:t>
            </w:r>
          </w:p>
        </w:tc>
        <w:tc>
          <w:tcPr>
            <w:tcW w:w="1637" w:type="dxa"/>
            <w:tcBorders>
              <w:top w:val="single" w:sz="4" w:space="0" w:color="auto"/>
              <w:left w:val="single" w:sz="4" w:space="0" w:color="auto"/>
              <w:right w:val="single" w:sz="4" w:space="0" w:color="auto"/>
            </w:tcBorders>
            <w:shd w:val="clear" w:color="auto" w:fill="FFFFFF"/>
            <w:vAlign w:val="bottom"/>
          </w:tcPr>
          <w:p w14:paraId="1420A0DA" w14:textId="77777777" w:rsidR="003D155E" w:rsidRDefault="00B00A1C">
            <w:pPr>
              <w:pStyle w:val="Zkladntext20"/>
              <w:framePr w:w="8995" w:wrap="notBeside" w:vAnchor="text" w:hAnchor="text" w:xAlign="center" w:y="1"/>
              <w:shd w:val="clear" w:color="auto" w:fill="auto"/>
              <w:spacing w:before="0" w:after="0" w:line="150" w:lineRule="exact"/>
              <w:ind w:firstLine="0"/>
              <w:jc w:val="center"/>
            </w:pPr>
            <w:r>
              <w:rPr>
                <w:rStyle w:val="Zkladntext275ptTun"/>
              </w:rPr>
              <w:t>Splňuje</w:t>
            </w:r>
          </w:p>
        </w:tc>
      </w:tr>
      <w:tr w:rsidR="003D155E" w14:paraId="5E7EFD52" w14:textId="77777777">
        <w:tblPrEx>
          <w:tblCellMar>
            <w:top w:w="0" w:type="dxa"/>
            <w:bottom w:w="0" w:type="dxa"/>
          </w:tblCellMar>
        </w:tblPrEx>
        <w:trPr>
          <w:trHeight w:hRule="exact" w:val="542"/>
          <w:jc w:val="center"/>
        </w:trPr>
        <w:tc>
          <w:tcPr>
            <w:tcW w:w="5563" w:type="dxa"/>
            <w:tcBorders>
              <w:top w:val="single" w:sz="4" w:space="0" w:color="auto"/>
              <w:left w:val="single" w:sz="4" w:space="0" w:color="auto"/>
            </w:tcBorders>
            <w:shd w:val="clear" w:color="auto" w:fill="FFFFFF"/>
            <w:vAlign w:val="bottom"/>
          </w:tcPr>
          <w:p w14:paraId="7A2DFFD6" w14:textId="77777777" w:rsidR="003D155E" w:rsidRDefault="00B00A1C">
            <w:pPr>
              <w:pStyle w:val="Zkladntext20"/>
              <w:framePr w:w="8995" w:wrap="notBeside" w:vAnchor="text" w:hAnchor="text" w:xAlign="center" w:y="1"/>
              <w:shd w:val="clear" w:color="auto" w:fill="auto"/>
              <w:spacing w:before="0" w:after="0" w:line="150" w:lineRule="exact"/>
              <w:ind w:firstLine="0"/>
              <w:jc w:val="both"/>
            </w:pPr>
            <w:r>
              <w:rPr>
                <w:rStyle w:val="Zkladntext275ptTun"/>
              </w:rPr>
              <w:t xml:space="preserve">Rozšíření je realizováno minimálně 20 ks 1.1TB Direct </w:t>
            </w:r>
            <w:proofErr w:type="spellStart"/>
            <w:r>
              <w:rPr>
                <w:rStyle w:val="Zkladntext275ptTun"/>
              </w:rPr>
              <w:t>Flash</w:t>
            </w:r>
            <w:proofErr w:type="spellEnd"/>
            <w:r>
              <w:rPr>
                <w:rStyle w:val="Zkladntext275ptTun"/>
              </w:rPr>
              <w:t xml:space="preserve"> modulů.</w:t>
            </w:r>
          </w:p>
        </w:tc>
        <w:tc>
          <w:tcPr>
            <w:tcW w:w="1795" w:type="dxa"/>
            <w:tcBorders>
              <w:top w:val="single" w:sz="4" w:space="0" w:color="auto"/>
              <w:left w:val="single" w:sz="4" w:space="0" w:color="auto"/>
            </w:tcBorders>
            <w:shd w:val="clear" w:color="auto" w:fill="FFFFFF"/>
            <w:vAlign w:val="center"/>
          </w:tcPr>
          <w:p w14:paraId="51BC9D57" w14:textId="77777777" w:rsidR="003D155E" w:rsidRDefault="00B00A1C">
            <w:pPr>
              <w:pStyle w:val="Zkladntext20"/>
              <w:framePr w:w="8995" w:wrap="notBeside" w:vAnchor="text" w:hAnchor="text" w:xAlign="center" w:y="1"/>
              <w:shd w:val="clear" w:color="auto" w:fill="auto"/>
              <w:spacing w:before="0" w:after="0" w:line="150" w:lineRule="exact"/>
              <w:ind w:firstLine="0"/>
              <w:jc w:val="center"/>
            </w:pPr>
            <w:r>
              <w:rPr>
                <w:rStyle w:val="Zkladntext275ptTun"/>
              </w:rPr>
              <w:t>Splňuje</w:t>
            </w:r>
          </w:p>
        </w:tc>
        <w:tc>
          <w:tcPr>
            <w:tcW w:w="1637" w:type="dxa"/>
            <w:tcBorders>
              <w:top w:val="single" w:sz="4" w:space="0" w:color="auto"/>
              <w:left w:val="single" w:sz="4" w:space="0" w:color="auto"/>
              <w:right w:val="single" w:sz="4" w:space="0" w:color="auto"/>
            </w:tcBorders>
            <w:shd w:val="clear" w:color="auto" w:fill="FFFFFF"/>
            <w:vAlign w:val="center"/>
          </w:tcPr>
          <w:p w14:paraId="4BED0253" w14:textId="77777777" w:rsidR="003D155E" w:rsidRDefault="00B00A1C">
            <w:pPr>
              <w:pStyle w:val="Zkladntext20"/>
              <w:framePr w:w="8995" w:wrap="notBeside" w:vAnchor="text" w:hAnchor="text" w:xAlign="center" w:y="1"/>
              <w:shd w:val="clear" w:color="auto" w:fill="auto"/>
              <w:spacing w:before="0" w:after="0" w:line="150" w:lineRule="exact"/>
              <w:ind w:firstLine="0"/>
              <w:jc w:val="center"/>
            </w:pPr>
            <w:r>
              <w:rPr>
                <w:rStyle w:val="Zkladntext275ptTun"/>
              </w:rPr>
              <w:t>Splňuje</w:t>
            </w:r>
          </w:p>
        </w:tc>
      </w:tr>
      <w:tr w:rsidR="003D155E" w14:paraId="6176E339" w14:textId="77777777">
        <w:tblPrEx>
          <w:tblCellMar>
            <w:top w:w="0" w:type="dxa"/>
            <w:bottom w:w="0" w:type="dxa"/>
          </w:tblCellMar>
        </w:tblPrEx>
        <w:trPr>
          <w:trHeight w:hRule="exact" w:val="293"/>
          <w:jc w:val="center"/>
        </w:trPr>
        <w:tc>
          <w:tcPr>
            <w:tcW w:w="5563" w:type="dxa"/>
            <w:tcBorders>
              <w:left w:val="single" w:sz="4" w:space="0" w:color="auto"/>
            </w:tcBorders>
            <w:shd w:val="clear" w:color="auto" w:fill="FFFFFF"/>
          </w:tcPr>
          <w:p w14:paraId="48C92474" w14:textId="77777777" w:rsidR="003D155E" w:rsidRDefault="003D155E">
            <w:pPr>
              <w:framePr w:w="8995" w:wrap="notBeside" w:vAnchor="text" w:hAnchor="text" w:xAlign="center" w:y="1"/>
              <w:rPr>
                <w:sz w:val="10"/>
                <w:szCs w:val="10"/>
              </w:rPr>
            </w:pPr>
          </w:p>
        </w:tc>
        <w:tc>
          <w:tcPr>
            <w:tcW w:w="1795" w:type="dxa"/>
            <w:tcBorders>
              <w:left w:val="single" w:sz="4" w:space="0" w:color="auto"/>
            </w:tcBorders>
            <w:shd w:val="clear" w:color="auto" w:fill="FFFFFF"/>
          </w:tcPr>
          <w:p w14:paraId="67886508" w14:textId="77777777" w:rsidR="003D155E" w:rsidRDefault="00B00A1C">
            <w:pPr>
              <w:pStyle w:val="Zkladntext20"/>
              <w:framePr w:w="8995" w:wrap="notBeside" w:vAnchor="text" w:hAnchor="text" w:xAlign="center" w:y="1"/>
              <w:shd w:val="clear" w:color="auto" w:fill="auto"/>
              <w:spacing w:before="0" w:after="0" w:line="150" w:lineRule="exact"/>
              <w:ind w:firstLine="0"/>
              <w:jc w:val="center"/>
            </w:pPr>
            <w:r>
              <w:rPr>
                <w:rStyle w:val="Zkladntext275ptTun"/>
              </w:rPr>
              <w:t>Počet modulů</w:t>
            </w:r>
          </w:p>
        </w:tc>
        <w:tc>
          <w:tcPr>
            <w:tcW w:w="1637" w:type="dxa"/>
            <w:tcBorders>
              <w:left w:val="single" w:sz="4" w:space="0" w:color="auto"/>
              <w:right w:val="single" w:sz="4" w:space="0" w:color="auto"/>
            </w:tcBorders>
            <w:shd w:val="clear" w:color="auto" w:fill="FFFFFF"/>
          </w:tcPr>
          <w:p w14:paraId="7698DD83" w14:textId="77777777" w:rsidR="003D155E" w:rsidRDefault="00B00A1C">
            <w:pPr>
              <w:pStyle w:val="Zkladntext20"/>
              <w:framePr w:w="8995" w:wrap="notBeside" w:vAnchor="text" w:hAnchor="text" w:xAlign="center" w:y="1"/>
              <w:shd w:val="clear" w:color="auto" w:fill="auto"/>
              <w:spacing w:before="0" w:after="0" w:line="150" w:lineRule="exact"/>
              <w:ind w:firstLine="0"/>
              <w:jc w:val="center"/>
            </w:pPr>
            <w:r>
              <w:rPr>
                <w:rStyle w:val="Zkladntext275ptTun"/>
              </w:rPr>
              <w:t>20 ks</w:t>
            </w:r>
          </w:p>
        </w:tc>
      </w:tr>
      <w:tr w:rsidR="003D155E" w14:paraId="3AE55391" w14:textId="77777777">
        <w:tblPrEx>
          <w:tblCellMar>
            <w:top w:w="0" w:type="dxa"/>
            <w:bottom w:w="0" w:type="dxa"/>
          </w:tblCellMar>
        </w:tblPrEx>
        <w:trPr>
          <w:trHeight w:hRule="exact" w:val="557"/>
          <w:jc w:val="center"/>
        </w:trPr>
        <w:tc>
          <w:tcPr>
            <w:tcW w:w="5563" w:type="dxa"/>
            <w:tcBorders>
              <w:top w:val="single" w:sz="4" w:space="0" w:color="auto"/>
              <w:left w:val="single" w:sz="4" w:space="0" w:color="auto"/>
            </w:tcBorders>
            <w:shd w:val="clear" w:color="auto" w:fill="FFFFFF"/>
            <w:vAlign w:val="bottom"/>
          </w:tcPr>
          <w:p w14:paraId="28F7ECA2" w14:textId="77777777" w:rsidR="003D155E" w:rsidRDefault="00B00A1C">
            <w:pPr>
              <w:pStyle w:val="Zkladntext20"/>
              <w:framePr w:w="8995" w:wrap="notBeside" w:vAnchor="text" w:hAnchor="text" w:xAlign="center" w:y="1"/>
              <w:shd w:val="clear" w:color="auto" w:fill="auto"/>
              <w:spacing w:before="0" w:after="0" w:line="150" w:lineRule="exact"/>
              <w:ind w:firstLine="0"/>
              <w:jc w:val="both"/>
            </w:pPr>
            <w:r>
              <w:rPr>
                <w:rStyle w:val="Zkladntext275ptTun"/>
              </w:rPr>
              <w:t>Rozšíření kapacity o minimálně 22TB hrubé (</w:t>
            </w:r>
            <w:proofErr w:type="spellStart"/>
            <w:r>
              <w:rPr>
                <w:rStyle w:val="Zkladntext275ptTun"/>
              </w:rPr>
              <w:t>raw</w:t>
            </w:r>
            <w:proofErr w:type="spellEnd"/>
            <w:r>
              <w:rPr>
                <w:rStyle w:val="Zkladntext275ptTun"/>
              </w:rPr>
              <w:t xml:space="preserve">) </w:t>
            </w:r>
            <w:r>
              <w:rPr>
                <w:rStyle w:val="Zkladntext275ptTun"/>
              </w:rPr>
              <w:t>kapacity.</w:t>
            </w:r>
          </w:p>
        </w:tc>
        <w:tc>
          <w:tcPr>
            <w:tcW w:w="1795" w:type="dxa"/>
            <w:tcBorders>
              <w:top w:val="single" w:sz="4" w:space="0" w:color="auto"/>
              <w:left w:val="single" w:sz="4" w:space="0" w:color="auto"/>
            </w:tcBorders>
            <w:shd w:val="clear" w:color="auto" w:fill="FFFFFF"/>
            <w:vAlign w:val="center"/>
          </w:tcPr>
          <w:p w14:paraId="4A3DBE0B" w14:textId="77777777" w:rsidR="003D155E" w:rsidRDefault="00B00A1C">
            <w:pPr>
              <w:pStyle w:val="Zkladntext20"/>
              <w:framePr w:w="8995" w:wrap="notBeside" w:vAnchor="text" w:hAnchor="text" w:xAlign="center" w:y="1"/>
              <w:shd w:val="clear" w:color="auto" w:fill="auto"/>
              <w:spacing w:before="0" w:after="0" w:line="150" w:lineRule="exact"/>
              <w:ind w:firstLine="0"/>
              <w:jc w:val="center"/>
            </w:pPr>
            <w:r>
              <w:rPr>
                <w:rStyle w:val="Zkladntext275ptTun"/>
              </w:rPr>
              <w:t>Splňuje</w:t>
            </w:r>
          </w:p>
        </w:tc>
        <w:tc>
          <w:tcPr>
            <w:tcW w:w="1637" w:type="dxa"/>
            <w:tcBorders>
              <w:top w:val="single" w:sz="4" w:space="0" w:color="auto"/>
              <w:left w:val="single" w:sz="4" w:space="0" w:color="auto"/>
              <w:right w:val="single" w:sz="4" w:space="0" w:color="auto"/>
            </w:tcBorders>
            <w:shd w:val="clear" w:color="auto" w:fill="FFFFFF"/>
            <w:vAlign w:val="center"/>
          </w:tcPr>
          <w:p w14:paraId="3DB098DE" w14:textId="77777777" w:rsidR="003D155E" w:rsidRDefault="00B00A1C">
            <w:pPr>
              <w:pStyle w:val="Zkladntext20"/>
              <w:framePr w:w="8995" w:wrap="notBeside" w:vAnchor="text" w:hAnchor="text" w:xAlign="center" w:y="1"/>
              <w:shd w:val="clear" w:color="auto" w:fill="auto"/>
              <w:spacing w:before="0" w:after="0" w:line="150" w:lineRule="exact"/>
              <w:ind w:firstLine="0"/>
              <w:jc w:val="center"/>
            </w:pPr>
            <w:r>
              <w:rPr>
                <w:rStyle w:val="Zkladntext275ptTun"/>
              </w:rPr>
              <w:t>Splňuje</w:t>
            </w:r>
          </w:p>
        </w:tc>
      </w:tr>
      <w:tr w:rsidR="003D155E" w14:paraId="3EFB665C" w14:textId="77777777">
        <w:tblPrEx>
          <w:tblCellMar>
            <w:top w:w="0" w:type="dxa"/>
            <w:bottom w:w="0" w:type="dxa"/>
          </w:tblCellMar>
        </w:tblPrEx>
        <w:trPr>
          <w:trHeight w:hRule="exact" w:val="278"/>
          <w:jc w:val="center"/>
        </w:trPr>
        <w:tc>
          <w:tcPr>
            <w:tcW w:w="5563" w:type="dxa"/>
            <w:tcBorders>
              <w:left w:val="single" w:sz="4" w:space="0" w:color="auto"/>
            </w:tcBorders>
            <w:shd w:val="clear" w:color="auto" w:fill="FFFFFF"/>
          </w:tcPr>
          <w:p w14:paraId="0AC3B021" w14:textId="77777777" w:rsidR="003D155E" w:rsidRDefault="003D155E">
            <w:pPr>
              <w:framePr w:w="8995" w:wrap="notBeside" w:vAnchor="text" w:hAnchor="text" w:xAlign="center" w:y="1"/>
              <w:rPr>
                <w:sz w:val="10"/>
                <w:szCs w:val="10"/>
              </w:rPr>
            </w:pPr>
          </w:p>
        </w:tc>
        <w:tc>
          <w:tcPr>
            <w:tcW w:w="1795" w:type="dxa"/>
            <w:tcBorders>
              <w:left w:val="single" w:sz="4" w:space="0" w:color="auto"/>
            </w:tcBorders>
            <w:shd w:val="clear" w:color="auto" w:fill="FFFFFF"/>
          </w:tcPr>
          <w:p w14:paraId="10489C49" w14:textId="77777777" w:rsidR="003D155E" w:rsidRDefault="00B00A1C">
            <w:pPr>
              <w:pStyle w:val="Zkladntext20"/>
              <w:framePr w:w="8995" w:wrap="notBeside" w:vAnchor="text" w:hAnchor="text" w:xAlign="center" w:y="1"/>
              <w:shd w:val="clear" w:color="auto" w:fill="auto"/>
              <w:spacing w:before="0" w:after="0" w:line="150" w:lineRule="exact"/>
              <w:ind w:firstLine="0"/>
              <w:jc w:val="center"/>
            </w:pPr>
            <w:r>
              <w:rPr>
                <w:rStyle w:val="Zkladntext275ptTun"/>
              </w:rPr>
              <w:t xml:space="preserve">22TB </w:t>
            </w:r>
            <w:proofErr w:type="spellStart"/>
            <w:r>
              <w:rPr>
                <w:rStyle w:val="Zkladntext275ptTun"/>
              </w:rPr>
              <w:t>raw</w:t>
            </w:r>
            <w:proofErr w:type="spellEnd"/>
          </w:p>
        </w:tc>
        <w:tc>
          <w:tcPr>
            <w:tcW w:w="1637" w:type="dxa"/>
            <w:tcBorders>
              <w:left w:val="single" w:sz="4" w:space="0" w:color="auto"/>
              <w:right w:val="single" w:sz="4" w:space="0" w:color="auto"/>
            </w:tcBorders>
            <w:shd w:val="clear" w:color="auto" w:fill="FFFFFF"/>
          </w:tcPr>
          <w:p w14:paraId="4CA05C22" w14:textId="77777777" w:rsidR="003D155E" w:rsidRDefault="00B00A1C">
            <w:pPr>
              <w:pStyle w:val="Zkladntext20"/>
              <w:framePr w:w="8995" w:wrap="notBeside" w:vAnchor="text" w:hAnchor="text" w:xAlign="center" w:y="1"/>
              <w:shd w:val="clear" w:color="auto" w:fill="auto"/>
              <w:spacing w:before="0" w:after="0" w:line="150" w:lineRule="exact"/>
              <w:ind w:firstLine="0"/>
              <w:jc w:val="center"/>
            </w:pPr>
            <w:r>
              <w:rPr>
                <w:rStyle w:val="Zkladntext275ptTun"/>
              </w:rPr>
              <w:t xml:space="preserve">22TB </w:t>
            </w:r>
            <w:proofErr w:type="spellStart"/>
            <w:r>
              <w:rPr>
                <w:rStyle w:val="Zkladntext275ptTun"/>
              </w:rPr>
              <w:t>raw</w:t>
            </w:r>
            <w:proofErr w:type="spellEnd"/>
          </w:p>
        </w:tc>
      </w:tr>
      <w:tr w:rsidR="003D155E" w14:paraId="7231DBF0" w14:textId="77777777">
        <w:tblPrEx>
          <w:tblCellMar>
            <w:top w:w="0" w:type="dxa"/>
            <w:bottom w:w="0" w:type="dxa"/>
          </w:tblCellMar>
        </w:tblPrEx>
        <w:trPr>
          <w:trHeight w:hRule="exact" w:val="1046"/>
          <w:jc w:val="center"/>
        </w:trPr>
        <w:tc>
          <w:tcPr>
            <w:tcW w:w="5563" w:type="dxa"/>
            <w:tcBorders>
              <w:top w:val="single" w:sz="4" w:space="0" w:color="auto"/>
              <w:left w:val="single" w:sz="4" w:space="0" w:color="auto"/>
              <w:bottom w:val="single" w:sz="4" w:space="0" w:color="auto"/>
            </w:tcBorders>
            <w:shd w:val="clear" w:color="auto" w:fill="FFFFFF"/>
            <w:vAlign w:val="center"/>
          </w:tcPr>
          <w:p w14:paraId="4D92A160" w14:textId="77777777" w:rsidR="003D155E" w:rsidRDefault="00B00A1C">
            <w:pPr>
              <w:pStyle w:val="Zkladntext20"/>
              <w:framePr w:w="8995" w:wrap="notBeside" w:vAnchor="text" w:hAnchor="text" w:xAlign="center" w:y="1"/>
              <w:shd w:val="clear" w:color="auto" w:fill="auto"/>
              <w:spacing w:before="0" w:after="0" w:line="197" w:lineRule="exact"/>
              <w:ind w:firstLine="0"/>
              <w:jc w:val="both"/>
            </w:pPr>
            <w:r>
              <w:rPr>
                <w:rStyle w:val="Zkladntext275ptTun"/>
              </w:rPr>
              <w:t>Na rozšíření musí být poskytována minimální záruka 8x5 a NBD vč. práva na nové verze do 22.12.2025. HW podpora na všechny komponenty bez ohledu na množství dat zaznamenaných na polovodičových médiích.</w:t>
            </w:r>
          </w:p>
        </w:tc>
        <w:tc>
          <w:tcPr>
            <w:tcW w:w="1795" w:type="dxa"/>
            <w:tcBorders>
              <w:top w:val="single" w:sz="4" w:space="0" w:color="auto"/>
              <w:left w:val="single" w:sz="4" w:space="0" w:color="auto"/>
              <w:bottom w:val="single" w:sz="4" w:space="0" w:color="auto"/>
            </w:tcBorders>
            <w:shd w:val="clear" w:color="auto" w:fill="FFFFFF"/>
            <w:vAlign w:val="center"/>
          </w:tcPr>
          <w:p w14:paraId="0D45C46F" w14:textId="77777777" w:rsidR="003D155E" w:rsidRDefault="00B00A1C">
            <w:pPr>
              <w:pStyle w:val="Zkladntext20"/>
              <w:framePr w:w="8995" w:wrap="notBeside" w:vAnchor="text" w:hAnchor="text" w:xAlign="center" w:y="1"/>
              <w:shd w:val="clear" w:color="auto" w:fill="auto"/>
              <w:spacing w:before="0" w:after="300" w:line="150" w:lineRule="exact"/>
              <w:ind w:firstLine="0"/>
              <w:jc w:val="center"/>
            </w:pPr>
            <w:r>
              <w:rPr>
                <w:rStyle w:val="Zkladntext275ptTun"/>
              </w:rPr>
              <w:t>Splňuje</w:t>
            </w:r>
          </w:p>
          <w:p w14:paraId="488D80A9" w14:textId="77777777" w:rsidR="003D155E" w:rsidRDefault="00B00A1C">
            <w:pPr>
              <w:pStyle w:val="Zkladntext20"/>
              <w:framePr w:w="8995" w:wrap="notBeside" w:vAnchor="text" w:hAnchor="text" w:xAlign="center" w:y="1"/>
              <w:shd w:val="clear" w:color="auto" w:fill="auto"/>
              <w:spacing w:before="300" w:after="0" w:line="150" w:lineRule="exact"/>
              <w:ind w:left="220" w:firstLine="0"/>
            </w:pPr>
            <w:r>
              <w:rPr>
                <w:rStyle w:val="Zkladntext275ptTun"/>
              </w:rPr>
              <w:t>Délka podpory do</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778D9EEB" w14:textId="77777777" w:rsidR="003D155E" w:rsidRDefault="00B00A1C">
            <w:pPr>
              <w:pStyle w:val="Zkladntext20"/>
              <w:framePr w:w="8995" w:wrap="notBeside" w:vAnchor="text" w:hAnchor="text" w:xAlign="center" w:y="1"/>
              <w:shd w:val="clear" w:color="auto" w:fill="auto"/>
              <w:spacing w:before="0" w:after="300" w:line="150" w:lineRule="exact"/>
              <w:ind w:firstLine="0"/>
              <w:jc w:val="center"/>
            </w:pPr>
            <w:r>
              <w:rPr>
                <w:rStyle w:val="Zkladntext275ptTun"/>
              </w:rPr>
              <w:t>Splňuje</w:t>
            </w:r>
          </w:p>
          <w:p w14:paraId="0F16A12C" w14:textId="77777777" w:rsidR="003D155E" w:rsidRDefault="00B00A1C">
            <w:pPr>
              <w:pStyle w:val="Zkladntext20"/>
              <w:framePr w:w="8995" w:wrap="notBeside" w:vAnchor="text" w:hAnchor="text" w:xAlign="center" w:y="1"/>
              <w:shd w:val="clear" w:color="auto" w:fill="auto"/>
              <w:spacing w:before="300" w:after="0" w:line="197" w:lineRule="exact"/>
              <w:ind w:firstLine="0"/>
              <w:jc w:val="center"/>
            </w:pPr>
            <w:r>
              <w:rPr>
                <w:rStyle w:val="Zkladntext275ptTun"/>
              </w:rPr>
              <w:t>Délka podpory do 22.12.2025</w:t>
            </w:r>
          </w:p>
        </w:tc>
      </w:tr>
    </w:tbl>
    <w:p w14:paraId="7DCF86E9" w14:textId="77777777" w:rsidR="003D155E" w:rsidRDefault="003D155E">
      <w:pPr>
        <w:framePr w:w="8995" w:wrap="notBeside" w:vAnchor="text" w:hAnchor="text" w:xAlign="center" w:y="1"/>
        <w:rPr>
          <w:sz w:val="2"/>
          <w:szCs w:val="2"/>
        </w:rPr>
      </w:pPr>
    </w:p>
    <w:p w14:paraId="1D779B3F" w14:textId="77777777" w:rsidR="003D155E" w:rsidRDefault="003D155E">
      <w:pPr>
        <w:rPr>
          <w:sz w:val="2"/>
          <w:szCs w:val="2"/>
        </w:rPr>
      </w:pPr>
    </w:p>
    <w:p w14:paraId="108B8A72" w14:textId="77777777" w:rsidR="003D155E" w:rsidRDefault="003D155E">
      <w:pPr>
        <w:rPr>
          <w:sz w:val="2"/>
          <w:szCs w:val="2"/>
        </w:rPr>
        <w:sectPr w:rsidR="003D155E">
          <w:headerReference w:type="even" r:id="rId40"/>
          <w:headerReference w:type="default" r:id="rId41"/>
          <w:footerReference w:type="even" r:id="rId42"/>
          <w:footerReference w:type="default" r:id="rId43"/>
          <w:headerReference w:type="first" r:id="rId44"/>
          <w:footerReference w:type="first" r:id="rId45"/>
          <w:pgSz w:w="11900" w:h="16840"/>
          <w:pgMar w:top="1105" w:right="795" w:bottom="2243" w:left="1145" w:header="0" w:footer="3" w:gutter="0"/>
          <w:cols w:space="720"/>
          <w:noEndnote/>
          <w:titlePg/>
          <w:docGrid w:linePitch="360"/>
        </w:sectPr>
      </w:pPr>
    </w:p>
    <w:p w14:paraId="544AE0A0" w14:textId="77777777" w:rsidR="003D155E" w:rsidRDefault="00B00A1C">
      <w:pPr>
        <w:framePr w:h="427" w:wrap="notBeside" w:vAnchor="text" w:hAnchor="text" w:y="1"/>
        <w:rPr>
          <w:sz w:val="2"/>
          <w:szCs w:val="2"/>
        </w:rPr>
      </w:pPr>
      <w:r>
        <w:lastRenderedPageBreak/>
        <w:fldChar w:fldCharType="begin"/>
      </w:r>
      <w:r>
        <w:instrText xml:space="preserve"> </w:instrText>
      </w:r>
      <w:r>
        <w:instrText>INCLUDEPICTURE  "H:\\HOME\\WIN\\REGISTR SMLUV NAD 50 000\\media\\image6.jpeg" \* MERGEFORMATINET</w:instrText>
      </w:r>
      <w:r>
        <w:instrText xml:space="preserve"> </w:instrText>
      </w:r>
      <w:r>
        <w:fldChar w:fldCharType="separate"/>
      </w:r>
      <w:r>
        <w:pict w14:anchorId="0F7CCE74">
          <v:shape id="_x0000_i1029" type="#_x0000_t75" style="width:17.25pt;height:21.75pt">
            <v:imagedata r:id="rId46" r:href="rId47"/>
          </v:shape>
        </w:pict>
      </w:r>
      <w:r>
        <w:fldChar w:fldCharType="end"/>
      </w:r>
    </w:p>
    <w:p w14:paraId="57983037" w14:textId="77777777" w:rsidR="003D155E" w:rsidRDefault="00B00A1C">
      <w:pPr>
        <w:pStyle w:val="Titulekobrzku0"/>
        <w:framePr w:h="427" w:wrap="notBeside" w:vAnchor="text" w:hAnchor="text" w:y="1"/>
        <w:shd w:val="clear" w:color="auto" w:fill="auto"/>
        <w:spacing w:line="80" w:lineRule="exact"/>
      </w:pPr>
      <w:r>
        <w:t>NEMOCNICE</w:t>
      </w:r>
    </w:p>
    <w:p w14:paraId="047EA2DF" w14:textId="77777777" w:rsidR="003D155E" w:rsidRDefault="003D155E">
      <w:pPr>
        <w:rPr>
          <w:sz w:val="2"/>
          <w:szCs w:val="2"/>
        </w:rPr>
      </w:pPr>
    </w:p>
    <w:p w14:paraId="093B0647" w14:textId="77777777" w:rsidR="003D155E" w:rsidRDefault="00B00A1C">
      <w:pPr>
        <w:pStyle w:val="Nadpis20"/>
        <w:keepNext/>
        <w:keepLines/>
        <w:shd w:val="clear" w:color="auto" w:fill="auto"/>
        <w:tabs>
          <w:tab w:val="left" w:leader="underscore" w:pos="7378"/>
          <w:tab w:val="left" w:leader="underscore" w:pos="8914"/>
        </w:tabs>
        <w:spacing w:after="105" w:line="220" w:lineRule="exact"/>
        <w:ind w:left="600"/>
      </w:pPr>
      <w:bookmarkStart w:id="19" w:name="bookmark19"/>
      <w:r>
        <w:t>K</w:t>
      </w:r>
      <w:r>
        <w:rPr>
          <w:rStyle w:val="Nadpis21"/>
          <w:b/>
          <w:bCs/>
        </w:rPr>
        <w:t>aštano</w:t>
      </w:r>
      <w:r>
        <w:t>vá 268</w:t>
      </w:r>
      <w:r>
        <w:rPr>
          <w:rStyle w:val="Nadpis21"/>
          <w:b/>
          <w:bCs/>
        </w:rPr>
        <w:t>, Dol</w:t>
      </w:r>
      <w:r>
        <w:t xml:space="preserve">ní </w:t>
      </w:r>
      <w:proofErr w:type="spellStart"/>
      <w:r>
        <w:t>Líšt</w:t>
      </w:r>
      <w:r>
        <w:rPr>
          <w:rStyle w:val="Nadpis21"/>
          <w:b/>
          <w:bCs/>
        </w:rPr>
        <w:t>ná</w:t>
      </w:r>
      <w:proofErr w:type="spellEnd"/>
      <w:r>
        <w:rPr>
          <w:rStyle w:val="Nadpis21"/>
          <w:b/>
          <w:bCs/>
        </w:rPr>
        <w:t>, 73</w:t>
      </w:r>
      <w:r>
        <w:t>9 61 Tř</w:t>
      </w:r>
      <w:r>
        <w:rPr>
          <w:rStyle w:val="Nadpis21"/>
          <w:b/>
          <w:bCs/>
        </w:rPr>
        <w:t>inec</w:t>
      </w:r>
      <w:r>
        <w:tab/>
      </w:r>
      <w:r>
        <w:tab/>
      </w:r>
      <w:bookmarkEnd w:id="19"/>
    </w:p>
    <w:p w14:paraId="386C8D49" w14:textId="77777777" w:rsidR="003D155E" w:rsidRDefault="00B00A1C">
      <w:pPr>
        <w:pStyle w:val="Zkladntext30"/>
        <w:shd w:val="clear" w:color="auto" w:fill="auto"/>
        <w:spacing w:after="810" w:line="150" w:lineRule="exact"/>
        <w:jc w:val="right"/>
      </w:pPr>
      <w:r>
        <w:t>AKREDITOVANÉ ZDRA VOTNICKĚ ZAŘÍZENÍ</w:t>
      </w:r>
    </w:p>
    <w:p w14:paraId="37750BE7" w14:textId="77777777" w:rsidR="003D155E" w:rsidRDefault="00B00A1C">
      <w:pPr>
        <w:pStyle w:val="Nadpis10"/>
        <w:keepNext/>
        <w:keepLines/>
        <w:shd w:val="clear" w:color="auto" w:fill="auto"/>
        <w:spacing w:before="0" w:after="420" w:line="300" w:lineRule="exact"/>
        <w:ind w:left="140"/>
        <w:jc w:val="center"/>
      </w:pPr>
      <w:bookmarkStart w:id="20" w:name="bookmark20"/>
      <w:r>
        <w:t>Příloha č. 2 - Položkový rozpočet</w:t>
      </w:r>
      <w:bookmarkEnd w:id="20"/>
    </w:p>
    <w:tbl>
      <w:tblPr>
        <w:tblOverlap w:val="never"/>
        <w:tblW w:w="0" w:type="auto"/>
        <w:jc w:val="center"/>
        <w:tblLayout w:type="fixed"/>
        <w:tblCellMar>
          <w:left w:w="10" w:type="dxa"/>
          <w:right w:w="10" w:type="dxa"/>
        </w:tblCellMar>
        <w:tblLook w:val="04A0" w:firstRow="1" w:lastRow="0" w:firstColumn="1" w:lastColumn="0" w:noHBand="0" w:noVBand="1"/>
      </w:tblPr>
      <w:tblGrid>
        <w:gridCol w:w="3715"/>
        <w:gridCol w:w="1752"/>
        <w:gridCol w:w="1517"/>
        <w:gridCol w:w="1757"/>
      </w:tblGrid>
      <w:tr w:rsidR="003D155E" w14:paraId="05396C84" w14:textId="77777777">
        <w:tblPrEx>
          <w:tblCellMar>
            <w:top w:w="0" w:type="dxa"/>
            <w:bottom w:w="0" w:type="dxa"/>
          </w:tblCellMar>
        </w:tblPrEx>
        <w:trPr>
          <w:trHeight w:hRule="exact" w:val="571"/>
          <w:jc w:val="center"/>
        </w:trPr>
        <w:tc>
          <w:tcPr>
            <w:tcW w:w="3715" w:type="dxa"/>
            <w:tcBorders>
              <w:top w:val="single" w:sz="4" w:space="0" w:color="auto"/>
              <w:left w:val="single" w:sz="4" w:space="0" w:color="auto"/>
            </w:tcBorders>
            <w:shd w:val="clear" w:color="auto" w:fill="FFFFFF"/>
            <w:vAlign w:val="center"/>
          </w:tcPr>
          <w:p w14:paraId="2056635A" w14:textId="77777777" w:rsidR="003D155E" w:rsidRDefault="00B00A1C">
            <w:pPr>
              <w:pStyle w:val="Zkladntext20"/>
              <w:framePr w:w="8741" w:wrap="notBeside" w:vAnchor="text" w:hAnchor="text" w:xAlign="center" w:y="1"/>
              <w:shd w:val="clear" w:color="auto" w:fill="auto"/>
              <w:spacing w:before="0" w:after="0" w:line="190" w:lineRule="exact"/>
              <w:ind w:firstLine="0"/>
            </w:pPr>
            <w:r>
              <w:rPr>
                <w:rStyle w:val="Zkladntext21"/>
              </w:rPr>
              <w:t>Položka</w:t>
            </w:r>
          </w:p>
        </w:tc>
        <w:tc>
          <w:tcPr>
            <w:tcW w:w="1752" w:type="dxa"/>
            <w:tcBorders>
              <w:top w:val="single" w:sz="4" w:space="0" w:color="auto"/>
              <w:left w:val="single" w:sz="4" w:space="0" w:color="auto"/>
            </w:tcBorders>
            <w:shd w:val="clear" w:color="auto" w:fill="FFFFFF"/>
            <w:vAlign w:val="center"/>
          </w:tcPr>
          <w:p w14:paraId="2D2E43A5" w14:textId="77777777" w:rsidR="003D155E" w:rsidRDefault="00B00A1C">
            <w:pPr>
              <w:pStyle w:val="Zkladntext20"/>
              <w:framePr w:w="8741" w:wrap="notBeside" w:vAnchor="text" w:hAnchor="text" w:xAlign="center" w:y="1"/>
              <w:shd w:val="clear" w:color="auto" w:fill="auto"/>
              <w:spacing w:before="0" w:after="0" w:line="190" w:lineRule="exact"/>
              <w:ind w:left="240" w:firstLine="0"/>
            </w:pPr>
            <w:r>
              <w:rPr>
                <w:rStyle w:val="Zkladntext21"/>
              </w:rPr>
              <w:t>Cena bez DPH</w:t>
            </w:r>
          </w:p>
        </w:tc>
        <w:tc>
          <w:tcPr>
            <w:tcW w:w="1517" w:type="dxa"/>
            <w:tcBorders>
              <w:top w:val="single" w:sz="4" w:space="0" w:color="auto"/>
              <w:left w:val="single" w:sz="4" w:space="0" w:color="auto"/>
            </w:tcBorders>
            <w:shd w:val="clear" w:color="auto" w:fill="FFFFFF"/>
            <w:vAlign w:val="center"/>
          </w:tcPr>
          <w:p w14:paraId="62E5E383" w14:textId="77777777" w:rsidR="003D155E" w:rsidRDefault="00B00A1C">
            <w:pPr>
              <w:pStyle w:val="Zkladntext20"/>
              <w:framePr w:w="8741" w:wrap="notBeside" w:vAnchor="text" w:hAnchor="text" w:xAlign="center" w:y="1"/>
              <w:shd w:val="clear" w:color="auto" w:fill="auto"/>
              <w:spacing w:before="0" w:after="0" w:line="190" w:lineRule="exact"/>
              <w:ind w:firstLine="0"/>
              <w:jc w:val="center"/>
            </w:pPr>
            <w:r>
              <w:rPr>
                <w:rStyle w:val="Zkladntext21"/>
              </w:rPr>
              <w:t>DPH</w:t>
            </w:r>
          </w:p>
        </w:tc>
        <w:tc>
          <w:tcPr>
            <w:tcW w:w="1757" w:type="dxa"/>
            <w:tcBorders>
              <w:top w:val="single" w:sz="4" w:space="0" w:color="auto"/>
              <w:left w:val="single" w:sz="4" w:space="0" w:color="auto"/>
              <w:right w:val="single" w:sz="4" w:space="0" w:color="auto"/>
            </w:tcBorders>
            <w:shd w:val="clear" w:color="auto" w:fill="FFFFFF"/>
            <w:vAlign w:val="center"/>
          </w:tcPr>
          <w:p w14:paraId="2855F8E0" w14:textId="77777777" w:rsidR="003D155E" w:rsidRDefault="00B00A1C">
            <w:pPr>
              <w:pStyle w:val="Zkladntext20"/>
              <w:framePr w:w="8741" w:wrap="notBeside" w:vAnchor="text" w:hAnchor="text" w:xAlign="center" w:y="1"/>
              <w:shd w:val="clear" w:color="auto" w:fill="auto"/>
              <w:spacing w:before="0" w:after="0" w:line="190" w:lineRule="exact"/>
              <w:ind w:left="260" w:firstLine="0"/>
            </w:pPr>
            <w:r>
              <w:rPr>
                <w:rStyle w:val="Zkladntext21"/>
              </w:rPr>
              <w:t>Celkem s DPH</w:t>
            </w:r>
          </w:p>
        </w:tc>
      </w:tr>
      <w:tr w:rsidR="003D155E" w14:paraId="654FA245" w14:textId="77777777">
        <w:tblPrEx>
          <w:tblCellMar>
            <w:top w:w="0" w:type="dxa"/>
            <w:bottom w:w="0" w:type="dxa"/>
          </w:tblCellMar>
        </w:tblPrEx>
        <w:trPr>
          <w:trHeight w:hRule="exact" w:val="446"/>
          <w:jc w:val="center"/>
        </w:trPr>
        <w:tc>
          <w:tcPr>
            <w:tcW w:w="3715" w:type="dxa"/>
            <w:tcBorders>
              <w:top w:val="single" w:sz="4" w:space="0" w:color="auto"/>
              <w:left w:val="single" w:sz="4" w:space="0" w:color="auto"/>
            </w:tcBorders>
            <w:shd w:val="clear" w:color="auto" w:fill="FFFFFF"/>
            <w:vAlign w:val="center"/>
          </w:tcPr>
          <w:p w14:paraId="0704ADD8" w14:textId="77777777" w:rsidR="003D155E" w:rsidRDefault="00B00A1C">
            <w:pPr>
              <w:pStyle w:val="Zkladntext20"/>
              <w:framePr w:w="8741" w:wrap="notBeside" w:vAnchor="text" w:hAnchor="text" w:xAlign="center" w:y="1"/>
              <w:shd w:val="clear" w:color="auto" w:fill="auto"/>
              <w:spacing w:before="0" w:after="0" w:line="190" w:lineRule="exact"/>
              <w:ind w:firstLine="0"/>
            </w:pPr>
            <w:r>
              <w:rPr>
                <w:rStyle w:val="Zkladntext21"/>
              </w:rPr>
              <w:t xml:space="preserve">20 ks 1.1TB Direct </w:t>
            </w:r>
            <w:proofErr w:type="spellStart"/>
            <w:r>
              <w:rPr>
                <w:rStyle w:val="Zkladntext21"/>
              </w:rPr>
              <w:t>Flash</w:t>
            </w:r>
            <w:proofErr w:type="spellEnd"/>
            <w:r>
              <w:rPr>
                <w:rStyle w:val="Zkladntext21"/>
              </w:rPr>
              <w:t xml:space="preserve"> Module</w:t>
            </w:r>
          </w:p>
        </w:tc>
        <w:tc>
          <w:tcPr>
            <w:tcW w:w="1752" w:type="dxa"/>
            <w:tcBorders>
              <w:top w:val="single" w:sz="4" w:space="0" w:color="auto"/>
              <w:left w:val="single" w:sz="4" w:space="0" w:color="auto"/>
            </w:tcBorders>
            <w:shd w:val="clear" w:color="auto" w:fill="FFFFFF"/>
            <w:vAlign w:val="center"/>
          </w:tcPr>
          <w:p w14:paraId="598DD92F" w14:textId="77777777" w:rsidR="003D155E" w:rsidRDefault="00B00A1C">
            <w:pPr>
              <w:pStyle w:val="Zkladntext20"/>
              <w:framePr w:w="8741" w:wrap="notBeside" w:vAnchor="text" w:hAnchor="text" w:xAlign="center" w:y="1"/>
              <w:shd w:val="clear" w:color="auto" w:fill="auto"/>
              <w:spacing w:before="0" w:after="0" w:line="190" w:lineRule="exact"/>
              <w:ind w:firstLine="0"/>
              <w:jc w:val="right"/>
            </w:pPr>
            <w:r>
              <w:rPr>
                <w:rStyle w:val="Zkladntext21"/>
              </w:rPr>
              <w:t>1 554 546 Kč</w:t>
            </w:r>
          </w:p>
        </w:tc>
        <w:tc>
          <w:tcPr>
            <w:tcW w:w="1517" w:type="dxa"/>
            <w:tcBorders>
              <w:top w:val="single" w:sz="4" w:space="0" w:color="auto"/>
              <w:left w:val="single" w:sz="4" w:space="0" w:color="auto"/>
            </w:tcBorders>
            <w:shd w:val="clear" w:color="auto" w:fill="FFFFFF"/>
            <w:vAlign w:val="center"/>
          </w:tcPr>
          <w:p w14:paraId="31D1D63D" w14:textId="77777777" w:rsidR="003D155E" w:rsidRDefault="00B00A1C">
            <w:pPr>
              <w:pStyle w:val="Zkladntext20"/>
              <w:framePr w:w="8741" w:wrap="notBeside" w:vAnchor="text" w:hAnchor="text" w:xAlign="center" w:y="1"/>
              <w:shd w:val="clear" w:color="auto" w:fill="auto"/>
              <w:spacing w:before="0" w:after="0" w:line="190" w:lineRule="exact"/>
              <w:ind w:firstLine="0"/>
              <w:jc w:val="right"/>
            </w:pPr>
            <w:r>
              <w:rPr>
                <w:rStyle w:val="Zkladntext21"/>
              </w:rPr>
              <w:t>326 454,66 Kč</w:t>
            </w:r>
          </w:p>
        </w:tc>
        <w:tc>
          <w:tcPr>
            <w:tcW w:w="1757" w:type="dxa"/>
            <w:tcBorders>
              <w:top w:val="single" w:sz="4" w:space="0" w:color="auto"/>
              <w:left w:val="single" w:sz="4" w:space="0" w:color="auto"/>
              <w:right w:val="single" w:sz="4" w:space="0" w:color="auto"/>
            </w:tcBorders>
            <w:shd w:val="clear" w:color="auto" w:fill="FFFFFF"/>
            <w:vAlign w:val="center"/>
          </w:tcPr>
          <w:p w14:paraId="5A14A6CB" w14:textId="77777777" w:rsidR="003D155E" w:rsidRDefault="00B00A1C">
            <w:pPr>
              <w:pStyle w:val="Zkladntext20"/>
              <w:framePr w:w="8741" w:wrap="notBeside" w:vAnchor="text" w:hAnchor="text" w:xAlign="center" w:y="1"/>
              <w:shd w:val="clear" w:color="auto" w:fill="auto"/>
              <w:spacing w:before="0" w:after="0" w:line="190" w:lineRule="exact"/>
              <w:ind w:left="260" w:firstLine="0"/>
            </w:pPr>
            <w:r>
              <w:rPr>
                <w:rStyle w:val="Zkladntext21"/>
              </w:rPr>
              <w:t>1 881 000,66 Kč</w:t>
            </w:r>
          </w:p>
        </w:tc>
      </w:tr>
      <w:tr w:rsidR="003D155E" w14:paraId="6CA8F888" w14:textId="77777777">
        <w:tblPrEx>
          <w:tblCellMar>
            <w:top w:w="0" w:type="dxa"/>
            <w:bottom w:w="0" w:type="dxa"/>
          </w:tblCellMar>
        </w:tblPrEx>
        <w:trPr>
          <w:trHeight w:hRule="exact" w:val="451"/>
          <w:jc w:val="center"/>
        </w:trPr>
        <w:tc>
          <w:tcPr>
            <w:tcW w:w="3715" w:type="dxa"/>
            <w:tcBorders>
              <w:top w:val="single" w:sz="4" w:space="0" w:color="auto"/>
              <w:left w:val="single" w:sz="4" w:space="0" w:color="auto"/>
            </w:tcBorders>
            <w:shd w:val="clear" w:color="auto" w:fill="FFFFFF"/>
            <w:vAlign w:val="center"/>
          </w:tcPr>
          <w:p w14:paraId="3B1119D1" w14:textId="77777777" w:rsidR="003D155E" w:rsidRDefault="00B00A1C">
            <w:pPr>
              <w:pStyle w:val="Zkladntext20"/>
              <w:framePr w:w="8741" w:wrap="notBeside" w:vAnchor="text" w:hAnchor="text" w:xAlign="center" w:y="1"/>
              <w:shd w:val="clear" w:color="auto" w:fill="auto"/>
              <w:spacing w:before="0" w:after="0" w:line="190" w:lineRule="exact"/>
              <w:ind w:firstLine="0"/>
            </w:pPr>
            <w:r>
              <w:rPr>
                <w:rStyle w:val="Zkladntext21"/>
              </w:rPr>
              <w:t>Servisní podpora</w:t>
            </w:r>
          </w:p>
        </w:tc>
        <w:tc>
          <w:tcPr>
            <w:tcW w:w="1752" w:type="dxa"/>
            <w:tcBorders>
              <w:top w:val="single" w:sz="4" w:space="0" w:color="auto"/>
              <w:left w:val="single" w:sz="4" w:space="0" w:color="auto"/>
            </w:tcBorders>
            <w:shd w:val="clear" w:color="auto" w:fill="FFFFFF"/>
            <w:vAlign w:val="center"/>
          </w:tcPr>
          <w:p w14:paraId="1A183E38" w14:textId="77777777" w:rsidR="003D155E" w:rsidRDefault="00B00A1C">
            <w:pPr>
              <w:pStyle w:val="Zkladntext20"/>
              <w:framePr w:w="8741" w:wrap="notBeside" w:vAnchor="text" w:hAnchor="text" w:xAlign="center" w:y="1"/>
              <w:shd w:val="clear" w:color="auto" w:fill="auto"/>
              <w:spacing w:before="0" w:after="0" w:line="190" w:lineRule="exact"/>
              <w:ind w:firstLine="0"/>
              <w:jc w:val="right"/>
            </w:pPr>
            <w:r>
              <w:rPr>
                <w:rStyle w:val="Zkladntext21"/>
              </w:rPr>
              <w:t>342 180 Kč</w:t>
            </w:r>
          </w:p>
        </w:tc>
        <w:tc>
          <w:tcPr>
            <w:tcW w:w="1517" w:type="dxa"/>
            <w:tcBorders>
              <w:top w:val="single" w:sz="4" w:space="0" w:color="auto"/>
              <w:left w:val="single" w:sz="4" w:space="0" w:color="auto"/>
            </w:tcBorders>
            <w:shd w:val="clear" w:color="auto" w:fill="FFFFFF"/>
            <w:vAlign w:val="center"/>
          </w:tcPr>
          <w:p w14:paraId="2F17B546" w14:textId="77777777" w:rsidR="003D155E" w:rsidRDefault="00B00A1C">
            <w:pPr>
              <w:pStyle w:val="Zkladntext20"/>
              <w:framePr w:w="8741" w:wrap="notBeside" w:vAnchor="text" w:hAnchor="text" w:xAlign="center" w:y="1"/>
              <w:shd w:val="clear" w:color="auto" w:fill="auto"/>
              <w:spacing w:before="0" w:after="0" w:line="190" w:lineRule="exact"/>
              <w:ind w:firstLine="0"/>
              <w:jc w:val="right"/>
            </w:pPr>
            <w:r>
              <w:rPr>
                <w:rStyle w:val="Zkladntext21"/>
              </w:rPr>
              <w:t>71 857,80 Kč</w:t>
            </w:r>
          </w:p>
        </w:tc>
        <w:tc>
          <w:tcPr>
            <w:tcW w:w="1757" w:type="dxa"/>
            <w:tcBorders>
              <w:top w:val="single" w:sz="4" w:space="0" w:color="auto"/>
              <w:left w:val="single" w:sz="4" w:space="0" w:color="auto"/>
              <w:right w:val="single" w:sz="4" w:space="0" w:color="auto"/>
            </w:tcBorders>
            <w:shd w:val="clear" w:color="auto" w:fill="FFFFFF"/>
            <w:vAlign w:val="center"/>
          </w:tcPr>
          <w:p w14:paraId="3B920A7C" w14:textId="77777777" w:rsidR="003D155E" w:rsidRDefault="00B00A1C">
            <w:pPr>
              <w:pStyle w:val="Zkladntext20"/>
              <w:framePr w:w="8741" w:wrap="notBeside" w:vAnchor="text" w:hAnchor="text" w:xAlign="center" w:y="1"/>
              <w:shd w:val="clear" w:color="auto" w:fill="auto"/>
              <w:spacing w:before="0" w:after="0" w:line="190" w:lineRule="exact"/>
              <w:ind w:firstLine="0"/>
              <w:jc w:val="right"/>
            </w:pPr>
            <w:r>
              <w:rPr>
                <w:rStyle w:val="Zkladntext21"/>
              </w:rPr>
              <w:t>414 037,80 Kč</w:t>
            </w:r>
          </w:p>
        </w:tc>
      </w:tr>
      <w:tr w:rsidR="003D155E" w14:paraId="550AB63B" w14:textId="77777777">
        <w:tblPrEx>
          <w:tblCellMar>
            <w:top w:w="0" w:type="dxa"/>
            <w:bottom w:w="0" w:type="dxa"/>
          </w:tblCellMar>
        </w:tblPrEx>
        <w:trPr>
          <w:trHeight w:hRule="exact" w:val="475"/>
          <w:jc w:val="center"/>
        </w:trPr>
        <w:tc>
          <w:tcPr>
            <w:tcW w:w="3715" w:type="dxa"/>
            <w:tcBorders>
              <w:top w:val="single" w:sz="4" w:space="0" w:color="auto"/>
              <w:left w:val="single" w:sz="4" w:space="0" w:color="auto"/>
              <w:bottom w:val="single" w:sz="4" w:space="0" w:color="auto"/>
            </w:tcBorders>
            <w:shd w:val="clear" w:color="auto" w:fill="FFFFFF"/>
            <w:vAlign w:val="center"/>
          </w:tcPr>
          <w:p w14:paraId="2953702B" w14:textId="77777777" w:rsidR="003D155E" w:rsidRDefault="00B00A1C">
            <w:pPr>
              <w:pStyle w:val="Zkladntext20"/>
              <w:framePr w:w="8741" w:wrap="notBeside" w:vAnchor="text" w:hAnchor="text" w:xAlign="center" w:y="1"/>
              <w:shd w:val="clear" w:color="auto" w:fill="auto"/>
              <w:spacing w:before="0" w:after="0" w:line="190" w:lineRule="exact"/>
              <w:ind w:firstLine="0"/>
            </w:pPr>
            <w:r>
              <w:rPr>
                <w:rStyle w:val="Zkladntext2Tun0"/>
              </w:rPr>
              <w:t>Celkem</w:t>
            </w:r>
          </w:p>
        </w:tc>
        <w:tc>
          <w:tcPr>
            <w:tcW w:w="1752" w:type="dxa"/>
            <w:tcBorders>
              <w:top w:val="single" w:sz="4" w:space="0" w:color="auto"/>
              <w:left w:val="single" w:sz="4" w:space="0" w:color="auto"/>
              <w:bottom w:val="single" w:sz="4" w:space="0" w:color="auto"/>
            </w:tcBorders>
            <w:shd w:val="clear" w:color="auto" w:fill="FFFFFF"/>
            <w:vAlign w:val="center"/>
          </w:tcPr>
          <w:p w14:paraId="0102F7B8" w14:textId="77777777" w:rsidR="003D155E" w:rsidRDefault="00B00A1C">
            <w:pPr>
              <w:pStyle w:val="Zkladntext20"/>
              <w:framePr w:w="8741" w:wrap="notBeside" w:vAnchor="text" w:hAnchor="text" w:xAlign="center" w:y="1"/>
              <w:shd w:val="clear" w:color="auto" w:fill="auto"/>
              <w:spacing w:before="0" w:after="0" w:line="190" w:lineRule="exact"/>
              <w:ind w:firstLine="0"/>
              <w:jc w:val="right"/>
            </w:pPr>
            <w:r>
              <w:rPr>
                <w:rStyle w:val="Zkladntext2Tun0"/>
              </w:rPr>
              <w:t>1 896 726 Kč</w:t>
            </w:r>
          </w:p>
        </w:tc>
        <w:tc>
          <w:tcPr>
            <w:tcW w:w="1517" w:type="dxa"/>
            <w:tcBorders>
              <w:top w:val="single" w:sz="4" w:space="0" w:color="auto"/>
              <w:left w:val="single" w:sz="4" w:space="0" w:color="auto"/>
              <w:bottom w:val="single" w:sz="4" w:space="0" w:color="auto"/>
            </w:tcBorders>
            <w:shd w:val="clear" w:color="auto" w:fill="FFFFFF"/>
            <w:vAlign w:val="center"/>
          </w:tcPr>
          <w:p w14:paraId="69E5F601" w14:textId="77777777" w:rsidR="003D155E" w:rsidRDefault="00B00A1C">
            <w:pPr>
              <w:pStyle w:val="Zkladntext20"/>
              <w:framePr w:w="8741" w:wrap="notBeside" w:vAnchor="text" w:hAnchor="text" w:xAlign="center" w:y="1"/>
              <w:shd w:val="clear" w:color="auto" w:fill="auto"/>
              <w:spacing w:before="0" w:after="0" w:line="190" w:lineRule="exact"/>
              <w:ind w:firstLine="0"/>
              <w:jc w:val="right"/>
            </w:pPr>
            <w:r>
              <w:rPr>
                <w:rStyle w:val="Zkladntext2Tun0"/>
              </w:rPr>
              <w:t>398 312,46 Kč</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14:paraId="361B6BFE" w14:textId="77777777" w:rsidR="003D155E" w:rsidRDefault="00B00A1C">
            <w:pPr>
              <w:pStyle w:val="Zkladntext20"/>
              <w:framePr w:w="8741" w:wrap="notBeside" w:vAnchor="text" w:hAnchor="text" w:xAlign="center" w:y="1"/>
              <w:shd w:val="clear" w:color="auto" w:fill="auto"/>
              <w:spacing w:before="0" w:after="0" w:line="190" w:lineRule="exact"/>
              <w:ind w:firstLine="0"/>
              <w:jc w:val="right"/>
            </w:pPr>
            <w:r>
              <w:rPr>
                <w:rStyle w:val="Zkladntext2Tun0"/>
              </w:rPr>
              <w:t xml:space="preserve">2 295 </w:t>
            </w:r>
            <w:r>
              <w:rPr>
                <w:rStyle w:val="Zkladntext2Tun0"/>
              </w:rPr>
              <w:t>038,46 Kč</w:t>
            </w:r>
          </w:p>
        </w:tc>
      </w:tr>
    </w:tbl>
    <w:p w14:paraId="16FDCFCD" w14:textId="77777777" w:rsidR="003D155E" w:rsidRDefault="003D155E">
      <w:pPr>
        <w:framePr w:w="8741" w:wrap="notBeside" w:vAnchor="text" w:hAnchor="text" w:xAlign="center" w:y="1"/>
        <w:rPr>
          <w:sz w:val="2"/>
          <w:szCs w:val="2"/>
        </w:rPr>
      </w:pPr>
    </w:p>
    <w:p w14:paraId="2219A133" w14:textId="77777777" w:rsidR="003D155E" w:rsidRDefault="003D155E">
      <w:pPr>
        <w:rPr>
          <w:sz w:val="2"/>
          <w:szCs w:val="2"/>
        </w:rPr>
      </w:pPr>
    </w:p>
    <w:p w14:paraId="4C49DE12" w14:textId="77777777" w:rsidR="003D155E" w:rsidRDefault="003D155E">
      <w:pPr>
        <w:rPr>
          <w:sz w:val="2"/>
          <w:szCs w:val="2"/>
        </w:rPr>
        <w:sectPr w:rsidR="003D155E">
          <w:pgSz w:w="11900" w:h="16840"/>
          <w:pgMar w:top="577" w:right="1561" w:bottom="577" w:left="1406" w:header="0" w:footer="3" w:gutter="0"/>
          <w:cols w:space="720"/>
          <w:noEndnote/>
          <w:docGrid w:linePitch="360"/>
        </w:sectPr>
      </w:pPr>
    </w:p>
    <w:p w14:paraId="48D92963" w14:textId="77777777" w:rsidR="003D155E" w:rsidRDefault="00B00A1C">
      <w:pPr>
        <w:spacing w:line="401" w:lineRule="exact"/>
      </w:pPr>
      <w:r>
        <w:lastRenderedPageBreak/>
        <w:pict w14:anchorId="4208F8F4">
          <v:shape id="_x0000_s1073" type="#_x0000_t202" style="position:absolute;margin-left:6.25pt;margin-top:0;width:16.8pt;height:20.4pt;z-index:251657729;mso-wrap-distance-left:5pt;mso-wrap-distance-right:5pt;mso-position-horizontal-relative:margin" wrapcoords="1350 0 20250 0 20250 15183 21600 15183 21600 21600 0 21600 0 15183 1350 15183 1350 0" filled="f" stroked="f">
            <v:textbox style="mso-fit-shape-to-text:t" inset="0,0,0,0">
              <w:txbxContent>
                <w:p w14:paraId="23BF0DA9" w14:textId="77777777" w:rsidR="003D155E" w:rsidRDefault="00B00A1C">
                  <w:pPr>
                    <w:jc w:val="center"/>
                    <w:rPr>
                      <w:sz w:val="2"/>
                      <w:szCs w:val="2"/>
                    </w:rPr>
                  </w:pPr>
                  <w:r>
                    <w:fldChar w:fldCharType="begin"/>
                  </w:r>
                  <w:r>
                    <w:instrText xml:space="preserve"> </w:instrText>
                  </w:r>
                  <w:r>
                    <w:instrText>INCLUDEPICTURE  "H:\\HOME\\WIN\\REGISTR SMLUV NAD 50 000\\media\\image7.jpeg" \* MERGEFORMATINET</w:instrText>
                  </w:r>
                  <w:r>
                    <w:instrText xml:space="preserve"> </w:instrText>
                  </w:r>
                  <w:r>
                    <w:fldChar w:fldCharType="separate"/>
                  </w:r>
                  <w:r>
                    <w:pict w14:anchorId="34714F8A">
                      <v:shape id="_x0000_i1031" type="#_x0000_t75" style="width:17.25pt;height:21pt">
                        <v:imagedata r:id="rId48" r:href="rId49"/>
                      </v:shape>
                    </w:pict>
                  </w:r>
                  <w:r>
                    <w:fldChar w:fldCharType="end"/>
                  </w:r>
                </w:p>
                <w:p w14:paraId="737BD945" w14:textId="77777777" w:rsidR="003D155E" w:rsidRDefault="00B00A1C">
                  <w:pPr>
                    <w:pStyle w:val="Titulekobrzku0"/>
                    <w:shd w:val="clear" w:color="auto" w:fill="auto"/>
                    <w:spacing w:line="80" w:lineRule="exact"/>
                  </w:pPr>
                  <w:r>
                    <w:rPr>
                      <w:rStyle w:val="TitulekobrzkuExact"/>
                    </w:rPr>
                    <w:t>NEMOCNICE</w:t>
                  </w:r>
                </w:p>
              </w:txbxContent>
            </v:textbox>
            <w10:wrap anchorx="margin"/>
          </v:shape>
        </w:pict>
      </w:r>
    </w:p>
    <w:p w14:paraId="4E15946E" w14:textId="77777777" w:rsidR="003D155E" w:rsidRDefault="003D155E">
      <w:pPr>
        <w:rPr>
          <w:sz w:val="2"/>
          <w:szCs w:val="2"/>
        </w:rPr>
        <w:sectPr w:rsidR="003D155E">
          <w:pgSz w:w="11900" w:h="16840"/>
          <w:pgMar w:top="1211" w:right="1433" w:bottom="1437" w:left="1409" w:header="0" w:footer="3" w:gutter="0"/>
          <w:cols w:space="720"/>
          <w:noEndnote/>
          <w:docGrid w:linePitch="360"/>
        </w:sectPr>
      </w:pPr>
    </w:p>
    <w:p w14:paraId="2CEC1528" w14:textId="77777777" w:rsidR="003D155E" w:rsidRDefault="00B00A1C">
      <w:pPr>
        <w:pStyle w:val="Nadpis20"/>
        <w:keepNext/>
        <w:keepLines/>
        <w:shd w:val="clear" w:color="auto" w:fill="auto"/>
        <w:tabs>
          <w:tab w:val="left" w:leader="underscore" w:pos="9030"/>
        </w:tabs>
        <w:spacing w:after="100" w:line="220" w:lineRule="exact"/>
        <w:ind w:left="740"/>
      </w:pPr>
      <w:bookmarkStart w:id="21" w:name="bookmark21"/>
      <w:r>
        <w:rPr>
          <w:rStyle w:val="Nadpis21"/>
          <w:b/>
          <w:bCs/>
        </w:rPr>
        <w:t xml:space="preserve">Kaštanová 268, Dolní </w:t>
      </w:r>
      <w:proofErr w:type="spellStart"/>
      <w:r>
        <w:rPr>
          <w:rStyle w:val="Nadpis21"/>
          <w:b/>
          <w:bCs/>
        </w:rPr>
        <w:t>Líštná</w:t>
      </w:r>
      <w:proofErr w:type="spellEnd"/>
      <w:r>
        <w:rPr>
          <w:rStyle w:val="Nadpis21"/>
          <w:b/>
          <w:bCs/>
        </w:rPr>
        <w:t>, 739 61 Třinec</w:t>
      </w:r>
      <w:r>
        <w:tab/>
      </w:r>
      <w:bookmarkEnd w:id="21"/>
    </w:p>
    <w:p w14:paraId="77F46729" w14:textId="77777777" w:rsidR="003D155E" w:rsidRDefault="00B00A1C">
      <w:pPr>
        <w:pStyle w:val="Zkladntext30"/>
        <w:shd w:val="clear" w:color="auto" w:fill="auto"/>
        <w:spacing w:after="800" w:line="150" w:lineRule="exact"/>
        <w:jc w:val="right"/>
      </w:pPr>
      <w:r>
        <w:t>AKREDITOVANÉ ZDRA VOTNICKÉ ZAŘÍZENÍ</w:t>
      </w:r>
    </w:p>
    <w:p w14:paraId="7626829B" w14:textId="77777777" w:rsidR="003D155E" w:rsidRDefault="00B00A1C">
      <w:pPr>
        <w:pStyle w:val="Nadpis10"/>
        <w:keepNext/>
        <w:keepLines/>
        <w:shd w:val="clear" w:color="auto" w:fill="auto"/>
        <w:spacing w:before="0" w:after="412" w:line="300" w:lineRule="exact"/>
        <w:ind w:left="440"/>
        <w:jc w:val="left"/>
      </w:pPr>
      <w:bookmarkStart w:id="22" w:name="bookmark22"/>
      <w:r>
        <w:t>Příloha č. 3 - Podmínky podpory výrobce (</w:t>
      </w:r>
      <w:proofErr w:type="spellStart"/>
      <w:r>
        <w:t>maintenance</w:t>
      </w:r>
      <w:proofErr w:type="spellEnd"/>
      <w:r>
        <w:t>)</w:t>
      </w:r>
      <w:bookmarkEnd w:id="22"/>
    </w:p>
    <w:p w14:paraId="3E6D781C" w14:textId="77777777" w:rsidR="003D155E" w:rsidRDefault="00B00A1C">
      <w:pPr>
        <w:pStyle w:val="Zkladntext20"/>
        <w:shd w:val="clear" w:color="auto" w:fill="auto"/>
        <w:spacing w:before="0" w:after="409" w:line="190" w:lineRule="exact"/>
        <w:ind w:firstLine="0"/>
        <w:jc w:val="both"/>
      </w:pPr>
      <w:r>
        <w:t xml:space="preserve">Podpora výrobce zařízení </w:t>
      </w:r>
      <w:r>
        <w:t>(</w:t>
      </w:r>
      <w:proofErr w:type="spellStart"/>
      <w:r>
        <w:t>maintenance</w:t>
      </w:r>
      <w:proofErr w:type="spellEnd"/>
      <w:r>
        <w:t>):</w:t>
      </w:r>
    </w:p>
    <w:p w14:paraId="08A59122" w14:textId="77777777" w:rsidR="003D155E" w:rsidRDefault="00B00A1C">
      <w:pPr>
        <w:pStyle w:val="Zkladntext20"/>
        <w:shd w:val="clear" w:color="auto" w:fill="auto"/>
        <w:spacing w:before="0" w:after="0" w:line="221" w:lineRule="exact"/>
        <w:ind w:firstLine="0"/>
        <w:jc w:val="both"/>
      </w:pPr>
      <w:r>
        <w:t>Výrobce poskytuje na nabízené řešení podporu v rozsahu 24x7 SILVER support, řešení problému v režimu 8x5 NBD (</w:t>
      </w:r>
      <w:proofErr w:type="spellStart"/>
      <w:r>
        <w:t>Next</w:t>
      </w:r>
      <w:proofErr w:type="spellEnd"/>
      <w:r>
        <w:t xml:space="preserve"> Business </w:t>
      </w:r>
      <w:proofErr w:type="spellStart"/>
      <w:r>
        <w:t>Day</w:t>
      </w:r>
      <w:proofErr w:type="spellEnd"/>
      <w:r>
        <w:t xml:space="preserve">), proaktivní monitoring zařízení a online dohled na stav zařízení v portálu </w:t>
      </w:r>
      <w:proofErr w:type="spellStart"/>
      <w:r>
        <w:t>Purel</w:t>
      </w:r>
      <w:proofErr w:type="spellEnd"/>
      <w:r>
        <w:t xml:space="preserve"> </w:t>
      </w:r>
      <w:r>
        <w:rPr>
          <w:lang w:val="en-US" w:eastAsia="en-US" w:bidi="en-US"/>
        </w:rPr>
        <w:t xml:space="preserve">(pure1.purestorage.com). </w:t>
      </w:r>
      <w:r>
        <w:t>Dále j</w:t>
      </w:r>
      <w:r>
        <w:t>sou součástí všechny funkcionality a bezplatné upgrady firmware zařízení a komponent.</w:t>
      </w:r>
    </w:p>
    <w:sectPr w:rsidR="003D155E">
      <w:type w:val="continuous"/>
      <w:pgSz w:w="11900" w:h="16840"/>
      <w:pgMar w:top="1299" w:right="1433" w:bottom="1299" w:left="140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B0DAB" w14:textId="77777777" w:rsidR="00000000" w:rsidRDefault="00B00A1C">
      <w:r>
        <w:separator/>
      </w:r>
    </w:p>
  </w:endnote>
  <w:endnote w:type="continuationSeparator" w:id="0">
    <w:p w14:paraId="36752AD5" w14:textId="77777777" w:rsidR="00000000" w:rsidRDefault="00B0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2BC5" w14:textId="77777777" w:rsidR="003D155E" w:rsidRDefault="00B00A1C">
    <w:pPr>
      <w:rPr>
        <w:sz w:val="2"/>
        <w:szCs w:val="2"/>
      </w:rPr>
    </w:pPr>
    <w:r>
      <w:pict w14:anchorId="6718DA6F">
        <v:shapetype id="_x0000_t202" coordsize="21600,21600" o:spt="202" path="m,l,21600r21600,l21600,xe">
          <v:stroke joinstyle="miter"/>
          <v:path gradientshapeok="t" o:connecttype="rect"/>
        </v:shapetype>
        <v:shape id="_x0000_s2075" type="#_x0000_t202" style="position:absolute;margin-left:267.35pt;margin-top:777.35pt;width:40.8pt;height:7.2pt;z-index:-188744063;mso-wrap-style:none;mso-wrap-distance-left:5pt;mso-wrap-distance-right:5pt;mso-position-horizontal-relative:page;mso-position-vertical-relative:page" wrapcoords="0 0" filled="f" stroked="f">
          <v:textbox style="mso-fit-shape-to-text:t" inset="0,0,0,0">
            <w:txbxContent>
              <w:p w14:paraId="2E25F0B7" w14:textId="77777777" w:rsidR="003D155E" w:rsidRDefault="00B00A1C">
                <w:pPr>
                  <w:pStyle w:val="ZhlavneboZpat0"/>
                  <w:shd w:val="clear" w:color="auto" w:fill="auto"/>
                  <w:spacing w:line="240" w:lineRule="auto"/>
                  <w:jc w:val="left"/>
                </w:pPr>
                <w:r>
                  <w:rPr>
                    <w:rStyle w:val="ZhlavneboZpat95ptNetun0"/>
                  </w:rPr>
                  <w:t>-</w:t>
                </w:r>
                <w:r>
                  <w:fldChar w:fldCharType="begin"/>
                </w:r>
                <w:r>
                  <w:instrText xml:space="preserve"> PAGE \* MERGEFORMAT </w:instrText>
                </w:r>
                <w:r>
                  <w:fldChar w:fldCharType="separate"/>
                </w:r>
                <w:r>
                  <w:rPr>
                    <w:rStyle w:val="ZhlavneboZpat95ptNetun"/>
                  </w:rPr>
                  <w:t>#</w:t>
                </w:r>
                <w:r>
                  <w:rPr>
                    <w:rStyle w:val="ZhlavneboZpat95ptNetun"/>
                  </w:rPr>
                  <w:fldChar w:fldCharType="end"/>
                </w:r>
                <w:r>
                  <w:rPr>
                    <w:rStyle w:val="ZhlavneboZpat95ptNetun0"/>
                  </w:rPr>
                  <w:t>/</w:t>
                </w:r>
                <w:r>
                  <w:rPr>
                    <w:rStyle w:val="ZhlavneboZpat95ptNetun"/>
                  </w:rPr>
                  <w:t>14</w:t>
                </w:r>
                <w:r>
                  <w:rPr>
                    <w:rStyle w:val="ZhlavneboZpat95ptNetun0"/>
                  </w:rPr>
                  <w:t>-</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E6E7" w14:textId="77777777" w:rsidR="003D155E" w:rsidRDefault="00B00A1C">
    <w:pPr>
      <w:rPr>
        <w:sz w:val="2"/>
        <w:szCs w:val="2"/>
      </w:rPr>
    </w:pPr>
    <w:r>
      <w:pict w14:anchorId="4274B2CC">
        <v:shapetype id="_x0000_t202" coordsize="21600,21600" o:spt="202" path="m,l,21600r21600,l21600,xe">
          <v:stroke joinstyle="miter"/>
          <v:path gradientshapeok="t" o:connecttype="rect"/>
        </v:shapetype>
        <v:shape id="_x0000_s2057" type="#_x0000_t202" style="position:absolute;margin-left:265.35pt;margin-top:765.05pt;width:40.8pt;height:7.2pt;z-index:-188744045;mso-wrap-style:none;mso-wrap-distance-left:5pt;mso-wrap-distance-right:5pt;mso-position-horizontal-relative:page;mso-position-vertical-relative:page" wrapcoords="0 0" filled="f" stroked="f">
          <v:textbox style="mso-fit-shape-to-text:t" inset="0,0,0,0">
            <w:txbxContent>
              <w:p w14:paraId="0EF81E60" w14:textId="77777777" w:rsidR="003D155E" w:rsidRDefault="00B00A1C">
                <w:pPr>
                  <w:pStyle w:val="ZhlavneboZpat0"/>
                  <w:shd w:val="clear" w:color="auto" w:fill="auto"/>
                  <w:spacing w:line="240" w:lineRule="auto"/>
                  <w:jc w:val="left"/>
                </w:pPr>
                <w:r>
                  <w:rPr>
                    <w:rStyle w:val="ZhlavneboZpat5ptNetun"/>
                  </w:rPr>
                  <w:t>-</w:t>
                </w:r>
                <w:r>
                  <w:fldChar w:fldCharType="begin"/>
                </w:r>
                <w:r>
                  <w:instrText xml:space="preserve"> PAGE \* MERGEFORMAT </w:instrText>
                </w:r>
                <w:r>
                  <w:fldChar w:fldCharType="separate"/>
                </w:r>
                <w:r>
                  <w:rPr>
                    <w:rStyle w:val="ZhlavneboZpat95ptNetun"/>
                  </w:rPr>
                  <w:t>#</w:t>
                </w:r>
                <w:r>
                  <w:rPr>
                    <w:rStyle w:val="ZhlavneboZpat95ptNetun"/>
                  </w:rPr>
                  <w:fldChar w:fldCharType="end"/>
                </w:r>
                <w:r>
                  <w:rPr>
                    <w:rStyle w:val="ZhlavneboZpat5ptNetun"/>
                  </w:rPr>
                  <w:t>/</w:t>
                </w:r>
                <w:r>
                  <w:rPr>
                    <w:rStyle w:val="ZhlavneboZpat95ptNetun"/>
                  </w:rPr>
                  <w:t>14</w:t>
                </w:r>
                <w:r>
                  <w:rPr>
                    <w:rStyle w:val="ZhlavneboZpat5ptNetun"/>
                  </w:rPr>
                  <w:t>-</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0B1" w14:textId="77777777" w:rsidR="003D155E" w:rsidRDefault="00B00A1C">
    <w:pPr>
      <w:rPr>
        <w:sz w:val="2"/>
        <w:szCs w:val="2"/>
      </w:rPr>
    </w:pPr>
    <w:r>
      <w:pict w14:anchorId="11FC108F">
        <v:shapetype id="_x0000_t202" coordsize="21600,21600" o:spt="202" path="m,l,21600r21600,l21600,xe">
          <v:stroke joinstyle="miter"/>
          <v:path gradientshapeok="t" o:connecttype="rect"/>
        </v:shapetype>
        <v:shape id="_x0000_s2056" type="#_x0000_t202" style="position:absolute;margin-left:265.35pt;margin-top:765.05pt;width:40.8pt;height:7.2pt;z-index:-188744044;mso-wrap-style:none;mso-wrap-distance-left:5pt;mso-wrap-distance-right:5pt;mso-position-horizontal-relative:page;mso-position-vertical-relative:page" wrapcoords="0 0" filled="f" stroked="f">
          <v:textbox style="mso-fit-shape-to-text:t" inset="0,0,0,0">
            <w:txbxContent>
              <w:p w14:paraId="4B898A97" w14:textId="77777777" w:rsidR="003D155E" w:rsidRDefault="00B00A1C">
                <w:pPr>
                  <w:pStyle w:val="ZhlavneboZpat0"/>
                  <w:shd w:val="clear" w:color="auto" w:fill="auto"/>
                  <w:spacing w:line="240" w:lineRule="auto"/>
                  <w:jc w:val="left"/>
                </w:pPr>
                <w:r>
                  <w:rPr>
                    <w:rStyle w:val="ZhlavneboZpat5ptNetun"/>
                  </w:rPr>
                  <w:t>-</w:t>
                </w:r>
                <w:r>
                  <w:fldChar w:fldCharType="begin"/>
                </w:r>
                <w:r>
                  <w:instrText xml:space="preserve"> PAGE \* MERGEFORMAT </w:instrText>
                </w:r>
                <w:r>
                  <w:fldChar w:fldCharType="separate"/>
                </w:r>
                <w:r>
                  <w:rPr>
                    <w:rStyle w:val="ZhlavneboZpat95ptNetun"/>
                  </w:rPr>
                  <w:t>#</w:t>
                </w:r>
                <w:r>
                  <w:rPr>
                    <w:rStyle w:val="ZhlavneboZpat95ptNetun"/>
                  </w:rPr>
                  <w:fldChar w:fldCharType="end"/>
                </w:r>
                <w:r>
                  <w:rPr>
                    <w:rStyle w:val="ZhlavneboZpat5ptNetun"/>
                  </w:rPr>
                  <w:t>/</w:t>
                </w:r>
                <w:r>
                  <w:rPr>
                    <w:rStyle w:val="ZhlavneboZpat95ptNetun"/>
                  </w:rPr>
                  <w:t>14</w:t>
                </w:r>
                <w:r>
                  <w:rPr>
                    <w:rStyle w:val="ZhlavneboZpat5ptNetun"/>
                  </w:rPr>
                  <w:t>-</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66BC" w14:textId="77777777" w:rsidR="003D155E" w:rsidRDefault="00B00A1C">
    <w:pPr>
      <w:rPr>
        <w:sz w:val="2"/>
        <w:szCs w:val="2"/>
      </w:rPr>
    </w:pPr>
    <w:r>
      <w:pict w14:anchorId="2C75678A">
        <v:shapetype id="_x0000_t202" coordsize="21600,21600" o:spt="202" path="m,l,21600r21600,l21600,xe">
          <v:stroke joinstyle="miter"/>
          <v:path gradientshapeok="t" o:connecttype="rect"/>
        </v:shapetype>
        <v:shape id="_x0000_s2054" type="#_x0000_t202" style="position:absolute;margin-left:268.45pt;margin-top:768.65pt;width:40.3pt;height:7.2pt;z-index:-188744042;mso-wrap-style:none;mso-wrap-distance-left:5pt;mso-wrap-distance-right:5pt;mso-position-horizontal-relative:page;mso-position-vertical-relative:page" wrapcoords="0 0" filled="f" stroked="f">
          <v:textbox style="mso-fit-shape-to-text:t" inset="0,0,0,0">
            <w:txbxContent>
              <w:p w14:paraId="787033A8" w14:textId="77777777" w:rsidR="003D155E" w:rsidRDefault="00B00A1C">
                <w:pPr>
                  <w:pStyle w:val="ZhlavneboZpat0"/>
                  <w:shd w:val="clear" w:color="auto" w:fill="auto"/>
                  <w:spacing w:line="240" w:lineRule="auto"/>
                  <w:jc w:val="left"/>
                </w:pPr>
                <w:r>
                  <w:rPr>
                    <w:rStyle w:val="ZhlavneboZpat95ptNetun0"/>
                  </w:rPr>
                  <w:t>-</w:t>
                </w:r>
                <w:r>
                  <w:fldChar w:fldCharType="begin"/>
                </w:r>
                <w:r>
                  <w:instrText xml:space="preserve"> PAGE \* MERGEFORMAT </w:instrText>
                </w:r>
                <w:r>
                  <w:fldChar w:fldCharType="separate"/>
                </w:r>
                <w:r>
                  <w:rPr>
                    <w:rStyle w:val="ZhlavneboZpat95ptNetun"/>
                  </w:rPr>
                  <w:t>#</w:t>
                </w:r>
                <w:r>
                  <w:rPr>
                    <w:rStyle w:val="ZhlavneboZpat95ptNetun"/>
                  </w:rPr>
                  <w:fldChar w:fldCharType="end"/>
                </w:r>
                <w:r>
                  <w:rPr>
                    <w:rStyle w:val="ZhlavneboZpat95ptNetun0"/>
                  </w:rPr>
                  <w:t>/</w:t>
                </w:r>
                <w:r>
                  <w:rPr>
                    <w:rStyle w:val="ZhlavneboZpat95ptNetun"/>
                  </w:rPr>
                  <w:t>14</w:t>
                </w:r>
                <w:r>
                  <w:rPr>
                    <w:rStyle w:val="ZhlavneboZpat95ptNetun0"/>
                  </w:rPr>
                  <w:t>-</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041E" w14:textId="77777777" w:rsidR="003D155E" w:rsidRDefault="00B00A1C">
    <w:pPr>
      <w:rPr>
        <w:sz w:val="2"/>
        <w:szCs w:val="2"/>
      </w:rPr>
    </w:pPr>
    <w:r>
      <w:pict w14:anchorId="6541E9B4">
        <v:shapetype id="_x0000_t202" coordsize="21600,21600" o:spt="202" path="m,l,21600r21600,l21600,xe">
          <v:stroke joinstyle="miter"/>
          <v:path gradientshapeok="t" o:connecttype="rect"/>
        </v:shapetype>
        <v:shape id="_x0000_s2051" type="#_x0000_t202" style="position:absolute;margin-left:267.35pt;margin-top:777.35pt;width:40.8pt;height:7.2pt;z-index:-188744039;mso-wrap-style:none;mso-wrap-distance-left:5pt;mso-wrap-distance-right:5pt;mso-position-horizontal-relative:page;mso-position-vertical-relative:page" wrapcoords="0 0" filled="f" stroked="f">
          <v:textbox style="mso-fit-shape-to-text:t" inset="0,0,0,0">
            <w:txbxContent>
              <w:p w14:paraId="3F877512" w14:textId="77777777" w:rsidR="003D155E" w:rsidRDefault="00B00A1C">
                <w:pPr>
                  <w:pStyle w:val="ZhlavneboZpat0"/>
                  <w:shd w:val="clear" w:color="auto" w:fill="auto"/>
                  <w:spacing w:line="240" w:lineRule="auto"/>
                  <w:jc w:val="left"/>
                </w:pPr>
                <w:r>
                  <w:rPr>
                    <w:rStyle w:val="ZhlavneboZpat95ptNetun0"/>
                  </w:rPr>
                  <w:t>-</w:t>
                </w:r>
                <w:r>
                  <w:fldChar w:fldCharType="begin"/>
                </w:r>
                <w:r>
                  <w:instrText xml:space="preserve"> PAGE \* MERGEFORMAT </w:instrText>
                </w:r>
                <w:r>
                  <w:fldChar w:fldCharType="separate"/>
                </w:r>
                <w:r>
                  <w:rPr>
                    <w:rStyle w:val="ZhlavneboZpat95ptNetun"/>
                  </w:rPr>
                  <w:t>#</w:t>
                </w:r>
                <w:r>
                  <w:rPr>
                    <w:rStyle w:val="ZhlavneboZpat95ptNetun"/>
                  </w:rPr>
                  <w:fldChar w:fldCharType="end"/>
                </w:r>
                <w:r>
                  <w:rPr>
                    <w:rStyle w:val="ZhlavneboZpat95ptNetun0"/>
                  </w:rPr>
                  <w:t>/</w:t>
                </w:r>
                <w:r>
                  <w:rPr>
                    <w:rStyle w:val="ZhlavneboZpat95ptNetun"/>
                  </w:rPr>
                  <w:t>14</w:t>
                </w:r>
                <w:r>
                  <w:rPr>
                    <w:rStyle w:val="ZhlavneboZpat95ptNetun0"/>
                  </w:rPr>
                  <w:t>-</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BCC4" w14:textId="77777777" w:rsidR="003D155E" w:rsidRDefault="00B00A1C">
    <w:pPr>
      <w:rPr>
        <w:sz w:val="2"/>
        <w:szCs w:val="2"/>
      </w:rPr>
    </w:pPr>
    <w:r>
      <w:pict w14:anchorId="2CAF91DB">
        <v:shapetype id="_x0000_t202" coordsize="21600,21600" o:spt="202" path="m,l,21600r21600,l21600,xe">
          <v:stroke joinstyle="miter"/>
          <v:path gradientshapeok="t" o:connecttype="rect"/>
        </v:shapetype>
        <v:shape id="_x0000_s2050" type="#_x0000_t202" style="position:absolute;margin-left:267.35pt;margin-top:777.35pt;width:40.8pt;height:7.2pt;z-index:-188744038;mso-wrap-style:none;mso-wrap-distance-left:5pt;mso-wrap-distance-right:5pt;mso-position-horizontal-relative:page;mso-position-vertical-relative:page" wrapcoords="0 0" filled="f" stroked="f">
          <v:textbox style="mso-fit-shape-to-text:t" inset="0,0,0,0">
            <w:txbxContent>
              <w:p w14:paraId="6E029FDD" w14:textId="77777777" w:rsidR="003D155E" w:rsidRDefault="00B00A1C">
                <w:pPr>
                  <w:pStyle w:val="ZhlavneboZpat0"/>
                  <w:shd w:val="clear" w:color="auto" w:fill="auto"/>
                  <w:spacing w:line="240" w:lineRule="auto"/>
                  <w:jc w:val="left"/>
                </w:pPr>
                <w:r>
                  <w:rPr>
                    <w:rStyle w:val="ZhlavneboZpat95ptNetun0"/>
                  </w:rPr>
                  <w:t>-</w:t>
                </w:r>
                <w:r>
                  <w:fldChar w:fldCharType="begin"/>
                </w:r>
                <w:r>
                  <w:instrText xml:space="preserve"> PAGE \* MERGEFORMAT </w:instrText>
                </w:r>
                <w:r>
                  <w:fldChar w:fldCharType="separate"/>
                </w:r>
                <w:r>
                  <w:rPr>
                    <w:rStyle w:val="ZhlavneboZpat95ptNetun"/>
                  </w:rPr>
                  <w:t>#</w:t>
                </w:r>
                <w:r>
                  <w:rPr>
                    <w:rStyle w:val="ZhlavneboZpat95ptNetun"/>
                  </w:rPr>
                  <w:fldChar w:fldCharType="end"/>
                </w:r>
                <w:r>
                  <w:rPr>
                    <w:rStyle w:val="ZhlavneboZpat95ptNetun0"/>
                  </w:rPr>
                  <w:t>/</w:t>
                </w:r>
                <w:r>
                  <w:rPr>
                    <w:rStyle w:val="ZhlavneboZpat95ptNetun"/>
                  </w:rPr>
                  <w:t>14</w:t>
                </w:r>
                <w:r>
                  <w:rPr>
                    <w:rStyle w:val="ZhlavneboZpat95ptNetun0"/>
                  </w:rPr>
                  <w:t>-</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2B66" w14:textId="77777777" w:rsidR="003D155E" w:rsidRDefault="00B00A1C">
    <w:pPr>
      <w:rPr>
        <w:sz w:val="2"/>
        <w:szCs w:val="2"/>
      </w:rPr>
    </w:pPr>
    <w:r>
      <w:pict w14:anchorId="667B54E0">
        <v:shapetype id="_x0000_t202" coordsize="21600,21600" o:spt="202" path="m,l,21600r21600,l21600,xe">
          <v:stroke joinstyle="miter"/>
          <v:path gradientshapeok="t" o:connecttype="rect"/>
        </v:shapetype>
        <v:shape id="_x0000_s2049" type="#_x0000_t202" style="position:absolute;margin-left:280.45pt;margin-top:791.95pt;width:40.3pt;height:7.45pt;z-index:-188744037;mso-wrap-style:none;mso-wrap-distance-left:5pt;mso-wrap-distance-right:5pt;mso-position-horizontal-relative:page;mso-position-vertical-relative:page" wrapcoords="0 0" filled="f" stroked="f">
          <v:textbox style="mso-fit-shape-to-text:t" inset="0,0,0,0">
            <w:txbxContent>
              <w:p w14:paraId="3FF7D5EC" w14:textId="77777777" w:rsidR="003D155E" w:rsidRDefault="00B00A1C">
                <w:pPr>
                  <w:pStyle w:val="ZhlavneboZpat0"/>
                  <w:shd w:val="clear" w:color="auto" w:fill="auto"/>
                  <w:spacing w:line="240" w:lineRule="auto"/>
                  <w:jc w:val="left"/>
                </w:pPr>
                <w:r>
                  <w:rPr>
                    <w:rStyle w:val="ZhlavneboZpat95ptNetun0"/>
                  </w:rPr>
                  <w:t>-</w:t>
                </w:r>
                <w:r>
                  <w:fldChar w:fldCharType="begin"/>
                </w:r>
                <w:r>
                  <w:instrText xml:space="preserve"> PAGE \* MERGEFORMAT </w:instrText>
                </w:r>
                <w:r>
                  <w:fldChar w:fldCharType="separate"/>
                </w:r>
                <w:r>
                  <w:rPr>
                    <w:rStyle w:val="ZhlavneboZpat95ptNetun"/>
                  </w:rPr>
                  <w:t>#</w:t>
                </w:r>
                <w:r>
                  <w:rPr>
                    <w:rStyle w:val="ZhlavneboZpat95ptNetun"/>
                  </w:rPr>
                  <w:fldChar w:fldCharType="end"/>
                </w:r>
                <w:r>
                  <w:rPr>
                    <w:rStyle w:val="ZhlavneboZpat95ptNetun0"/>
                  </w:rPr>
                  <w:t>/</w:t>
                </w:r>
                <w:r>
                  <w:rPr>
                    <w:rStyle w:val="ZhlavneboZpat95ptNetun"/>
                  </w:rPr>
                  <w:t>14</w:t>
                </w:r>
                <w:r>
                  <w:rPr>
                    <w:rStyle w:val="ZhlavneboZpat95ptNetun0"/>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3631" w14:textId="77777777" w:rsidR="003D155E" w:rsidRDefault="00B00A1C">
    <w:pPr>
      <w:rPr>
        <w:sz w:val="2"/>
        <w:szCs w:val="2"/>
      </w:rPr>
    </w:pPr>
    <w:r>
      <w:pict w14:anchorId="3F80CDDC">
        <v:shapetype id="_x0000_t202" coordsize="21600,21600" o:spt="202" path="m,l,21600r21600,l21600,xe">
          <v:stroke joinstyle="miter"/>
          <v:path gradientshapeok="t" o:connecttype="rect"/>
        </v:shapetype>
        <v:shape id="_x0000_s2074" type="#_x0000_t202" style="position:absolute;margin-left:280.45pt;margin-top:791.95pt;width:40.3pt;height:7.45pt;z-index:-188744062;mso-wrap-style:none;mso-wrap-distance-left:5pt;mso-wrap-distance-right:5pt;mso-position-horizontal-relative:page;mso-position-vertical-relative:page" wrapcoords="0 0" filled="f" stroked="f">
          <v:textbox style="mso-fit-shape-to-text:t" inset="0,0,0,0">
            <w:txbxContent>
              <w:p w14:paraId="3CB9CBC5" w14:textId="77777777" w:rsidR="003D155E" w:rsidRDefault="00B00A1C">
                <w:pPr>
                  <w:pStyle w:val="ZhlavneboZpat0"/>
                  <w:shd w:val="clear" w:color="auto" w:fill="auto"/>
                  <w:spacing w:line="240" w:lineRule="auto"/>
                  <w:jc w:val="left"/>
                </w:pPr>
                <w:r>
                  <w:rPr>
                    <w:rStyle w:val="ZhlavneboZpat95ptNetun0"/>
                  </w:rPr>
                  <w:t>-</w:t>
                </w:r>
                <w:r>
                  <w:fldChar w:fldCharType="begin"/>
                </w:r>
                <w:r>
                  <w:instrText xml:space="preserve"> PAGE \* MERGEFORMAT </w:instrText>
                </w:r>
                <w:r>
                  <w:fldChar w:fldCharType="separate"/>
                </w:r>
                <w:r>
                  <w:rPr>
                    <w:rStyle w:val="ZhlavneboZpat95ptNetun"/>
                  </w:rPr>
                  <w:t>#</w:t>
                </w:r>
                <w:r>
                  <w:rPr>
                    <w:rStyle w:val="ZhlavneboZpat95ptNetun"/>
                  </w:rPr>
                  <w:fldChar w:fldCharType="end"/>
                </w:r>
                <w:r>
                  <w:rPr>
                    <w:rStyle w:val="ZhlavneboZpat95ptNetun0"/>
                  </w:rPr>
                  <w:t>/</w:t>
                </w:r>
                <w:r>
                  <w:rPr>
                    <w:rStyle w:val="ZhlavneboZpat95ptNetun"/>
                  </w:rPr>
                  <w:t>14</w:t>
                </w:r>
                <w:r>
                  <w:rPr>
                    <w:rStyle w:val="ZhlavneboZpat95ptNetun0"/>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87C1" w14:textId="77777777" w:rsidR="003D155E" w:rsidRDefault="00B00A1C">
    <w:pPr>
      <w:rPr>
        <w:sz w:val="2"/>
        <w:szCs w:val="2"/>
      </w:rPr>
    </w:pPr>
    <w:r>
      <w:pict w14:anchorId="2C21459A">
        <v:shapetype id="_x0000_t202" coordsize="21600,21600" o:spt="202" path="m,l,21600r21600,l21600,xe">
          <v:stroke joinstyle="miter"/>
          <v:path gradientshapeok="t" o:connecttype="rect"/>
        </v:shapetype>
        <v:shape id="_x0000_s2072" type="#_x0000_t202" style="position:absolute;margin-left:271.1pt;margin-top:774.9pt;width:35.3pt;height:7.45pt;z-index:-188744060;mso-wrap-style:none;mso-wrap-distance-left:5pt;mso-wrap-distance-right:5pt;mso-position-horizontal-relative:page;mso-position-vertical-relative:page" wrapcoords="0 0" filled="f" stroked="f">
          <v:textbox style="mso-fit-shape-to-text:t" inset="0,0,0,0">
            <w:txbxContent>
              <w:p w14:paraId="1C6B5596" w14:textId="77777777" w:rsidR="003D155E" w:rsidRDefault="00B00A1C">
                <w:pPr>
                  <w:pStyle w:val="ZhlavneboZpat0"/>
                  <w:shd w:val="clear" w:color="auto" w:fill="auto"/>
                  <w:spacing w:line="240" w:lineRule="auto"/>
                  <w:jc w:val="left"/>
                </w:pPr>
                <w:r>
                  <w:rPr>
                    <w:rStyle w:val="ZhlavneboZpat5ptNetun"/>
                  </w:rPr>
                  <w:t>-</w:t>
                </w:r>
                <w:r>
                  <w:fldChar w:fldCharType="begin"/>
                </w:r>
                <w:r>
                  <w:instrText xml:space="preserve"> PAGE \* MERGEFORMAT </w:instrText>
                </w:r>
                <w:r>
                  <w:fldChar w:fldCharType="separate"/>
                </w:r>
                <w:r>
                  <w:rPr>
                    <w:rStyle w:val="ZhlavneboZpat95ptNetun"/>
                  </w:rPr>
                  <w:t>#</w:t>
                </w:r>
                <w:r>
                  <w:rPr>
                    <w:rStyle w:val="ZhlavneboZpat95ptNetun"/>
                  </w:rPr>
                  <w:fldChar w:fldCharType="end"/>
                </w:r>
                <w:r>
                  <w:rPr>
                    <w:rStyle w:val="ZhlavneboZpat5ptNetun"/>
                  </w:rPr>
                  <w:t>/</w:t>
                </w:r>
                <w:r>
                  <w:rPr>
                    <w:rStyle w:val="ZhlavneboZpat95ptNetun"/>
                  </w:rPr>
                  <w:t>14</w:t>
                </w:r>
                <w:r>
                  <w:rPr>
                    <w:rStyle w:val="ZhlavneboZpat5ptNetun"/>
                  </w:rPr>
                  <w:t>-</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B02F" w14:textId="77777777" w:rsidR="003D155E" w:rsidRDefault="00B00A1C">
    <w:pPr>
      <w:rPr>
        <w:sz w:val="2"/>
        <w:szCs w:val="2"/>
      </w:rPr>
    </w:pPr>
    <w:r>
      <w:pict w14:anchorId="52E89750">
        <v:shapetype id="_x0000_t202" coordsize="21600,21600" o:spt="202" path="m,l,21600r21600,l21600,xe">
          <v:stroke joinstyle="miter"/>
          <v:path gradientshapeok="t" o:connecttype="rect"/>
        </v:shapetype>
        <v:shape id="_x0000_s2069" type="#_x0000_t202" style="position:absolute;margin-left:267.35pt;margin-top:777.35pt;width:40.8pt;height:7.2pt;z-index:-188744057;mso-wrap-style:none;mso-wrap-distance-left:5pt;mso-wrap-distance-right:5pt;mso-position-horizontal-relative:page;mso-position-vertical-relative:page" wrapcoords="0 0" filled="f" stroked="f">
          <v:textbox style="mso-fit-shape-to-text:t" inset="0,0,0,0">
            <w:txbxContent>
              <w:p w14:paraId="29A02998" w14:textId="77777777" w:rsidR="003D155E" w:rsidRDefault="00B00A1C">
                <w:pPr>
                  <w:pStyle w:val="ZhlavneboZpat0"/>
                  <w:shd w:val="clear" w:color="auto" w:fill="auto"/>
                  <w:spacing w:line="240" w:lineRule="auto"/>
                  <w:jc w:val="left"/>
                </w:pPr>
                <w:r>
                  <w:rPr>
                    <w:rStyle w:val="ZhlavneboZpat95ptNetun0"/>
                  </w:rPr>
                  <w:t>-</w:t>
                </w:r>
                <w:r>
                  <w:fldChar w:fldCharType="begin"/>
                </w:r>
                <w:r>
                  <w:instrText xml:space="preserve"> PAGE \* MERGEFORMAT </w:instrText>
                </w:r>
                <w:r>
                  <w:fldChar w:fldCharType="separate"/>
                </w:r>
                <w:r>
                  <w:rPr>
                    <w:rStyle w:val="ZhlavneboZpat95ptNetun"/>
                  </w:rPr>
                  <w:t>#</w:t>
                </w:r>
                <w:r>
                  <w:rPr>
                    <w:rStyle w:val="ZhlavneboZpat95ptNetun"/>
                  </w:rPr>
                  <w:fldChar w:fldCharType="end"/>
                </w:r>
                <w:r>
                  <w:rPr>
                    <w:rStyle w:val="ZhlavneboZpat95ptNetun0"/>
                  </w:rPr>
                  <w:t>/</w:t>
                </w:r>
                <w:r>
                  <w:rPr>
                    <w:rStyle w:val="ZhlavneboZpat95ptNetun"/>
                  </w:rPr>
                  <w:t>14</w:t>
                </w:r>
                <w:r>
                  <w:rPr>
                    <w:rStyle w:val="ZhlavneboZpat95ptNetun0"/>
                  </w:rPr>
                  <w:t>-</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BD21" w14:textId="77777777" w:rsidR="003D155E" w:rsidRDefault="00B00A1C">
    <w:pPr>
      <w:rPr>
        <w:sz w:val="2"/>
        <w:szCs w:val="2"/>
      </w:rPr>
    </w:pPr>
    <w:r>
      <w:pict w14:anchorId="4001ABC2">
        <v:shapetype id="_x0000_t202" coordsize="21600,21600" o:spt="202" path="m,l,21600r21600,l21600,xe">
          <v:stroke joinstyle="miter"/>
          <v:path gradientshapeok="t" o:connecttype="rect"/>
        </v:shapetype>
        <v:shape id="_x0000_s2068" type="#_x0000_t202" style="position:absolute;margin-left:267.35pt;margin-top:777.35pt;width:40.8pt;height:7.2pt;z-index:-188744056;mso-wrap-style:none;mso-wrap-distance-left:5pt;mso-wrap-distance-right:5pt;mso-position-horizontal-relative:page;mso-position-vertical-relative:page" wrapcoords="0 0" filled="f" stroked="f">
          <v:textbox style="mso-fit-shape-to-text:t" inset="0,0,0,0">
            <w:txbxContent>
              <w:p w14:paraId="4541FB3E" w14:textId="77777777" w:rsidR="003D155E" w:rsidRDefault="00B00A1C">
                <w:pPr>
                  <w:pStyle w:val="ZhlavneboZpat0"/>
                  <w:shd w:val="clear" w:color="auto" w:fill="auto"/>
                  <w:spacing w:line="240" w:lineRule="auto"/>
                  <w:jc w:val="left"/>
                </w:pPr>
                <w:r>
                  <w:rPr>
                    <w:rStyle w:val="ZhlavneboZpat95ptNetun0"/>
                  </w:rPr>
                  <w:t>-</w:t>
                </w:r>
                <w:r>
                  <w:fldChar w:fldCharType="begin"/>
                </w:r>
                <w:r>
                  <w:instrText xml:space="preserve"> PAGE \* MERGEFORMAT </w:instrText>
                </w:r>
                <w:r>
                  <w:fldChar w:fldCharType="separate"/>
                </w:r>
                <w:r>
                  <w:rPr>
                    <w:rStyle w:val="ZhlavneboZpat95ptNetun"/>
                  </w:rPr>
                  <w:t>#</w:t>
                </w:r>
                <w:r>
                  <w:rPr>
                    <w:rStyle w:val="ZhlavneboZpat95ptNetun"/>
                  </w:rPr>
                  <w:fldChar w:fldCharType="end"/>
                </w:r>
                <w:r>
                  <w:rPr>
                    <w:rStyle w:val="ZhlavneboZpat95ptNetun0"/>
                  </w:rPr>
                  <w:t>/</w:t>
                </w:r>
                <w:r>
                  <w:rPr>
                    <w:rStyle w:val="ZhlavneboZpat95ptNetun"/>
                  </w:rPr>
                  <w:t>14</w:t>
                </w:r>
                <w:r>
                  <w:rPr>
                    <w:rStyle w:val="ZhlavneboZpat95ptNetun0"/>
                  </w:rPr>
                  <w:t>-</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E206" w14:textId="77777777" w:rsidR="003D155E" w:rsidRDefault="00B00A1C">
    <w:pPr>
      <w:rPr>
        <w:sz w:val="2"/>
        <w:szCs w:val="2"/>
      </w:rPr>
    </w:pPr>
    <w:r>
      <w:pict w14:anchorId="1B270732">
        <v:shapetype id="_x0000_t202" coordsize="21600,21600" o:spt="202" path="m,l,21600r21600,l21600,xe">
          <v:stroke joinstyle="miter"/>
          <v:path gradientshapeok="t" o:connecttype="rect"/>
        </v:shapetype>
        <v:shape id="_x0000_s2067" type="#_x0000_t202" style="position:absolute;margin-left:280.45pt;margin-top:791.95pt;width:40.3pt;height:7.45pt;z-index:-188744055;mso-wrap-style:none;mso-wrap-distance-left:5pt;mso-wrap-distance-right:5pt;mso-position-horizontal-relative:page;mso-position-vertical-relative:page" wrapcoords="0 0" filled="f" stroked="f">
          <v:textbox style="mso-fit-shape-to-text:t" inset="0,0,0,0">
            <w:txbxContent>
              <w:p w14:paraId="1642065D" w14:textId="77777777" w:rsidR="003D155E" w:rsidRDefault="00B00A1C">
                <w:pPr>
                  <w:pStyle w:val="ZhlavneboZpat0"/>
                  <w:shd w:val="clear" w:color="auto" w:fill="auto"/>
                  <w:spacing w:line="240" w:lineRule="auto"/>
                  <w:jc w:val="left"/>
                </w:pPr>
                <w:r>
                  <w:rPr>
                    <w:rStyle w:val="ZhlavneboZpat95ptNetun0"/>
                  </w:rPr>
                  <w:t>-</w:t>
                </w:r>
                <w:r>
                  <w:fldChar w:fldCharType="begin"/>
                </w:r>
                <w:r>
                  <w:instrText xml:space="preserve"> PAGE \* MERGEFORMAT </w:instrText>
                </w:r>
                <w:r>
                  <w:fldChar w:fldCharType="separate"/>
                </w:r>
                <w:r>
                  <w:rPr>
                    <w:rStyle w:val="ZhlavneboZpat95ptNetun"/>
                  </w:rPr>
                  <w:t>#</w:t>
                </w:r>
                <w:r>
                  <w:rPr>
                    <w:rStyle w:val="ZhlavneboZpat95ptNetun"/>
                  </w:rPr>
                  <w:fldChar w:fldCharType="end"/>
                </w:r>
                <w:r>
                  <w:rPr>
                    <w:rStyle w:val="ZhlavneboZpat95ptNetun0"/>
                  </w:rPr>
                  <w:t>/</w:t>
                </w:r>
                <w:r>
                  <w:rPr>
                    <w:rStyle w:val="ZhlavneboZpat95ptNetun"/>
                  </w:rPr>
                  <w:t>14</w:t>
                </w:r>
                <w:r>
                  <w:rPr>
                    <w:rStyle w:val="ZhlavneboZpat95ptNetun0"/>
                  </w:rPr>
                  <w:t>-</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3062" w14:textId="77777777" w:rsidR="003D155E" w:rsidRDefault="00B00A1C">
    <w:pPr>
      <w:rPr>
        <w:sz w:val="2"/>
        <w:szCs w:val="2"/>
      </w:rPr>
    </w:pPr>
    <w:r>
      <w:pict w14:anchorId="49258108">
        <v:shapetype id="_x0000_t202" coordsize="21600,21600" o:spt="202" path="m,l,21600r21600,l21600,xe">
          <v:stroke joinstyle="miter"/>
          <v:path gradientshapeok="t" o:connecttype="rect"/>
        </v:shapetype>
        <v:shape id="_x0000_s2064" type="#_x0000_t202" style="position:absolute;margin-left:63pt;margin-top:645.3pt;width:6.5pt;height:7.2pt;z-index:-188744052;mso-wrap-style:none;mso-wrap-distance-left:5pt;mso-wrap-distance-right:5pt;mso-position-horizontal-relative:page;mso-position-vertical-relative:page" wrapcoords="0 0" filled="f" stroked="f">
          <v:textbox style="mso-fit-shape-to-text:t" inset="0,0,0,0">
            <w:txbxContent>
              <w:p w14:paraId="18F7C5EC" w14:textId="77777777" w:rsidR="003D155E" w:rsidRDefault="00B00A1C">
                <w:pPr>
                  <w:pStyle w:val="ZhlavneboZpat0"/>
                  <w:shd w:val="clear" w:color="auto" w:fill="auto"/>
                  <w:spacing w:line="240" w:lineRule="auto"/>
                  <w:jc w:val="left"/>
                </w:pPr>
                <w:r>
                  <w:rPr>
                    <w:rStyle w:val="ZhlavneboZpat95ptNetun"/>
                  </w:rPr>
                  <w:t>1</w:t>
                </w:r>
                <w:r>
                  <w:rPr>
                    <w:rStyle w:val="ZhlavneboZpat95ptNetun0"/>
                  </w:rPr>
                  <w:t>.</w:t>
                </w:r>
              </w:p>
            </w:txbxContent>
          </v:textbox>
          <w10:wrap anchorx="page" anchory="page"/>
        </v:shape>
      </w:pict>
    </w:r>
    <w:r>
      <w:pict w14:anchorId="3ED3DD88">
        <v:shape id="_x0000_s2063" type="#_x0000_t202" style="position:absolute;margin-left:268.9pt;margin-top:772.95pt;width:35.3pt;height:6.95pt;z-index:-188744051;mso-wrap-style:none;mso-wrap-distance-left:5pt;mso-wrap-distance-right:5pt;mso-position-horizontal-relative:page;mso-position-vertical-relative:page" wrapcoords="0 0" filled="f" stroked="f">
          <v:textbox style="mso-fit-shape-to-text:t" inset="0,0,0,0">
            <w:txbxContent>
              <w:p w14:paraId="2039C139" w14:textId="77777777" w:rsidR="003D155E" w:rsidRDefault="00B00A1C">
                <w:pPr>
                  <w:pStyle w:val="ZhlavneboZpat0"/>
                  <w:shd w:val="clear" w:color="auto" w:fill="auto"/>
                  <w:spacing w:line="240" w:lineRule="auto"/>
                  <w:jc w:val="left"/>
                </w:pPr>
                <w:r>
                  <w:rPr>
                    <w:rStyle w:val="ZhlavneboZpat95ptNetun0"/>
                  </w:rPr>
                  <w:t>-</w:t>
                </w:r>
                <w:r>
                  <w:fldChar w:fldCharType="begin"/>
                </w:r>
                <w:r>
                  <w:instrText xml:space="preserve"> PAGE \* MERGEFORMAT </w:instrText>
                </w:r>
                <w:r>
                  <w:fldChar w:fldCharType="separate"/>
                </w:r>
                <w:r>
                  <w:rPr>
                    <w:rStyle w:val="ZhlavneboZpat95ptNetun"/>
                  </w:rPr>
                  <w:t>#</w:t>
                </w:r>
                <w:r>
                  <w:rPr>
                    <w:rStyle w:val="ZhlavneboZpat95ptNetun"/>
                  </w:rPr>
                  <w:fldChar w:fldCharType="end"/>
                </w:r>
                <w:r>
                  <w:rPr>
                    <w:rStyle w:val="ZhlavneboZpat95ptNetun0"/>
                  </w:rPr>
                  <w:t>/</w:t>
                </w:r>
                <w:r>
                  <w:rPr>
                    <w:rStyle w:val="ZhlavneboZpat95ptNetun"/>
                  </w:rPr>
                  <w:t>14</w:t>
                </w:r>
                <w:r>
                  <w:rPr>
                    <w:rStyle w:val="ZhlavneboZpat95ptNetun0"/>
                  </w:rPr>
                  <w:t>-</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1DDF" w14:textId="77777777" w:rsidR="003D155E" w:rsidRDefault="00B00A1C">
    <w:pPr>
      <w:rPr>
        <w:sz w:val="2"/>
        <w:szCs w:val="2"/>
      </w:rPr>
    </w:pPr>
    <w:r>
      <w:pict w14:anchorId="60E68B23">
        <v:shapetype id="_x0000_t202" coordsize="21600,21600" o:spt="202" path="m,l,21600r21600,l21600,xe">
          <v:stroke joinstyle="miter"/>
          <v:path gradientshapeok="t" o:connecttype="rect"/>
        </v:shapetype>
        <v:shape id="_x0000_s2062" type="#_x0000_t202" style="position:absolute;margin-left:63pt;margin-top:645.3pt;width:6.5pt;height:7.2pt;z-index:-188744050;mso-wrap-style:none;mso-wrap-distance-left:5pt;mso-wrap-distance-right:5pt;mso-position-horizontal-relative:page;mso-position-vertical-relative:page" wrapcoords="0 0" filled="f" stroked="f">
          <v:textbox style="mso-fit-shape-to-text:t" inset="0,0,0,0">
            <w:txbxContent>
              <w:p w14:paraId="0A6759A5" w14:textId="77777777" w:rsidR="003D155E" w:rsidRDefault="00B00A1C">
                <w:pPr>
                  <w:pStyle w:val="ZhlavneboZpat0"/>
                  <w:shd w:val="clear" w:color="auto" w:fill="auto"/>
                  <w:spacing w:line="240" w:lineRule="auto"/>
                  <w:jc w:val="left"/>
                </w:pPr>
                <w:r>
                  <w:rPr>
                    <w:rStyle w:val="ZhlavneboZpat95ptNetun"/>
                  </w:rPr>
                  <w:t>1</w:t>
                </w:r>
                <w:r>
                  <w:rPr>
                    <w:rStyle w:val="ZhlavneboZpat95ptNetun0"/>
                  </w:rPr>
                  <w:t>.</w:t>
                </w:r>
              </w:p>
            </w:txbxContent>
          </v:textbox>
          <w10:wrap anchorx="page" anchory="page"/>
        </v:shape>
      </w:pict>
    </w:r>
    <w:r>
      <w:pict w14:anchorId="0774AAAA">
        <v:shape id="_x0000_s2061" type="#_x0000_t202" style="position:absolute;margin-left:268.9pt;margin-top:772.95pt;width:35.3pt;height:6.95pt;z-index:-188744049;mso-wrap-style:none;mso-wrap-distance-left:5pt;mso-wrap-distance-right:5pt;mso-position-horizontal-relative:page;mso-position-vertical-relative:page" wrapcoords="0 0" filled="f" stroked="f">
          <v:textbox style="mso-fit-shape-to-text:t" inset="0,0,0,0">
            <w:txbxContent>
              <w:p w14:paraId="647297E7" w14:textId="77777777" w:rsidR="003D155E" w:rsidRDefault="00B00A1C">
                <w:pPr>
                  <w:pStyle w:val="ZhlavneboZpat0"/>
                  <w:shd w:val="clear" w:color="auto" w:fill="auto"/>
                  <w:spacing w:line="240" w:lineRule="auto"/>
                  <w:jc w:val="left"/>
                </w:pPr>
                <w:r>
                  <w:rPr>
                    <w:rStyle w:val="ZhlavneboZpat95ptNetun0"/>
                  </w:rPr>
                  <w:t>-</w:t>
                </w:r>
                <w:r>
                  <w:fldChar w:fldCharType="begin"/>
                </w:r>
                <w:r>
                  <w:instrText xml:space="preserve"> PAGE \* MERGEFORMAT </w:instrText>
                </w:r>
                <w:r>
                  <w:fldChar w:fldCharType="separate"/>
                </w:r>
                <w:r>
                  <w:rPr>
                    <w:rStyle w:val="ZhlavneboZpat95ptNetun"/>
                  </w:rPr>
                  <w:t>#</w:t>
                </w:r>
                <w:r>
                  <w:rPr>
                    <w:rStyle w:val="ZhlavneboZpat95ptNetun"/>
                  </w:rPr>
                  <w:fldChar w:fldCharType="end"/>
                </w:r>
                <w:r>
                  <w:rPr>
                    <w:rStyle w:val="ZhlavneboZpat95ptNetun0"/>
                  </w:rPr>
                  <w:t>/</w:t>
                </w:r>
                <w:r>
                  <w:rPr>
                    <w:rStyle w:val="ZhlavneboZpat95ptNetun"/>
                  </w:rPr>
                  <w:t>14</w:t>
                </w:r>
                <w:r>
                  <w:rPr>
                    <w:rStyle w:val="ZhlavneboZpat95ptNetun0"/>
                  </w:rPr>
                  <w:t>-</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A609" w14:textId="77777777" w:rsidR="003D155E" w:rsidRDefault="00B00A1C">
    <w:pPr>
      <w:rPr>
        <w:sz w:val="2"/>
        <w:szCs w:val="2"/>
      </w:rPr>
    </w:pPr>
    <w:r>
      <w:pict w14:anchorId="21C3F348">
        <v:shapetype id="_x0000_t202" coordsize="21600,21600" o:spt="202" path="m,l,21600r21600,l21600,xe">
          <v:stroke joinstyle="miter"/>
          <v:path gradientshapeok="t" o:connecttype="rect"/>
        </v:shapetype>
        <v:shape id="_x0000_s2060" type="#_x0000_t202" style="position:absolute;margin-left:280.45pt;margin-top:791.95pt;width:40.3pt;height:7.45pt;z-index:-188744048;mso-wrap-style:none;mso-wrap-distance-left:5pt;mso-wrap-distance-right:5pt;mso-position-horizontal-relative:page;mso-position-vertical-relative:page" wrapcoords="0 0" filled="f" stroked="f">
          <v:textbox style="mso-fit-shape-to-text:t" inset="0,0,0,0">
            <w:txbxContent>
              <w:p w14:paraId="2C037A6B" w14:textId="77777777" w:rsidR="003D155E" w:rsidRDefault="00B00A1C">
                <w:pPr>
                  <w:pStyle w:val="ZhlavneboZpat0"/>
                  <w:shd w:val="clear" w:color="auto" w:fill="auto"/>
                  <w:spacing w:line="240" w:lineRule="auto"/>
                  <w:jc w:val="left"/>
                </w:pPr>
                <w:r>
                  <w:rPr>
                    <w:rStyle w:val="ZhlavneboZpat95ptNetun0"/>
                  </w:rPr>
                  <w:t>-</w:t>
                </w:r>
                <w:r>
                  <w:fldChar w:fldCharType="begin"/>
                </w:r>
                <w:r>
                  <w:instrText xml:space="preserve"> PAGE \* MERGEFORMAT </w:instrText>
                </w:r>
                <w:r>
                  <w:fldChar w:fldCharType="separate"/>
                </w:r>
                <w:r>
                  <w:rPr>
                    <w:rStyle w:val="ZhlavneboZpat95ptNetun"/>
                  </w:rPr>
                  <w:t>#</w:t>
                </w:r>
                <w:r>
                  <w:rPr>
                    <w:rStyle w:val="ZhlavneboZpat95ptNetun"/>
                  </w:rPr>
                  <w:fldChar w:fldCharType="end"/>
                </w:r>
                <w:r>
                  <w:rPr>
                    <w:rStyle w:val="ZhlavneboZpat95ptNetun0"/>
                  </w:rPr>
                  <w:t>/</w:t>
                </w:r>
                <w:r>
                  <w:rPr>
                    <w:rStyle w:val="ZhlavneboZpat95ptNetun"/>
                  </w:rPr>
                  <w:t>14</w:t>
                </w:r>
                <w:r>
                  <w:rPr>
                    <w:rStyle w:val="ZhlavneboZpat95ptNetun0"/>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870C" w14:textId="77777777" w:rsidR="003D155E" w:rsidRDefault="003D155E"/>
  </w:footnote>
  <w:footnote w:type="continuationSeparator" w:id="0">
    <w:p w14:paraId="7EB709DA" w14:textId="77777777" w:rsidR="003D155E" w:rsidRDefault="003D1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CC57" w14:textId="77777777" w:rsidR="003D155E" w:rsidRDefault="00B00A1C">
    <w:pPr>
      <w:rPr>
        <w:sz w:val="2"/>
        <w:szCs w:val="2"/>
      </w:rPr>
    </w:pPr>
    <w:r>
      <w:pict w14:anchorId="04C07A1A">
        <v:shapetype id="_x0000_t202" coordsize="21600,21600" o:spt="202" path="m,l,21600r21600,l21600,xe">
          <v:stroke joinstyle="miter"/>
          <v:path gradientshapeok="t" o:connecttype="rect"/>
        </v:shapetype>
        <v:shape id="_x0000_s2076" type="#_x0000_t202" style="position:absolute;margin-left:105.4pt;margin-top:33.1pt;width:273.1pt;height:15.1pt;z-index:-188744064;mso-wrap-style:none;mso-wrap-distance-left:5pt;mso-wrap-distance-right:5pt;mso-position-horizontal-relative:page;mso-position-vertical-relative:page" wrapcoords="0 0" filled="f" stroked="f">
          <v:textbox style="mso-fit-shape-to-text:t" inset="0,0,0,0">
            <w:txbxContent>
              <w:p w14:paraId="7A0534AD" w14:textId="77777777" w:rsidR="003D155E" w:rsidRDefault="00B00A1C">
                <w:pPr>
                  <w:pStyle w:val="ZhlavneboZpat0"/>
                  <w:shd w:val="clear" w:color="auto" w:fill="auto"/>
                  <w:spacing w:line="240" w:lineRule="auto"/>
                  <w:jc w:val="left"/>
                </w:pPr>
                <w:r>
                  <w:rPr>
                    <w:rStyle w:val="ZhlavneboZpat1"/>
                    <w:b/>
                    <w:bCs/>
                  </w:rPr>
                  <w:t>NEMOCNICE TŘINEC, příspěvková organizace</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0D12" w14:textId="77777777" w:rsidR="003D155E" w:rsidRDefault="00B00A1C">
    <w:pPr>
      <w:rPr>
        <w:sz w:val="2"/>
        <w:szCs w:val="2"/>
      </w:rPr>
    </w:pPr>
    <w:r>
      <w:pict w14:anchorId="0E13E644">
        <v:shapetype id="_x0000_t202" coordsize="21600,21600" o:spt="202" path="m,l,21600r21600,l21600,xe">
          <v:stroke joinstyle="miter"/>
          <v:path gradientshapeok="t" o:connecttype="rect"/>
        </v:shapetype>
        <v:shape id="_x0000_s2055" type="#_x0000_t202" style="position:absolute;margin-left:74.55pt;margin-top:31.1pt;width:302.9pt;height:24.25pt;z-index:-188744043;mso-wrap-style:none;mso-wrap-distance-left:5pt;mso-wrap-distance-right:5pt;mso-position-horizontal-relative:page;mso-position-vertical-relative:page" wrapcoords="0 0" filled="f" stroked="f">
          <v:textbox style="mso-fit-shape-to-text:t" inset="0,0,0,0">
            <w:txbxContent>
              <w:p w14:paraId="0A59B219" w14:textId="77777777" w:rsidR="003D155E" w:rsidRDefault="00B00A1C">
                <w:pPr>
                  <w:pStyle w:val="ZhlavneboZpat0"/>
                  <w:shd w:val="clear" w:color="auto" w:fill="auto"/>
                  <w:spacing w:line="240" w:lineRule="auto"/>
                  <w:jc w:val="left"/>
                </w:pPr>
                <w:r>
                  <w:rPr>
                    <w:rStyle w:val="ZhlavneboZpatTimesNewRoman9pt"/>
                    <w:rFonts w:eastAsia="Arial"/>
                    <w:b/>
                    <w:bCs/>
                  </w:rPr>
                  <w:t>'</w:t>
                </w:r>
                <w:proofErr w:type="spellStart"/>
                <w:r>
                  <w:rPr>
                    <w:rStyle w:val="ZhlavneboZpatTimesNewRoman9pt"/>
                    <w:rFonts w:eastAsia="Arial"/>
                    <w:b/>
                    <w:bCs/>
                  </w:rPr>
                  <w:t>ňfr</w:t>
                </w:r>
                <w:proofErr w:type="spellEnd"/>
                <w:r>
                  <w:rPr>
                    <w:rStyle w:val="ZhlavneboZpatTimesNewRoman9pt"/>
                    <w:rFonts w:eastAsia="Arial"/>
                    <w:b/>
                    <w:bCs/>
                  </w:rPr>
                  <w:t xml:space="preserve"> </w:t>
                </w:r>
                <w:r>
                  <w:rPr>
                    <w:rStyle w:val="ZhlavneboZpat1"/>
                    <w:b/>
                    <w:bCs/>
                  </w:rPr>
                  <w:t>NEMOCNICE TŘINEC, příspěvková organizace</w:t>
                </w:r>
              </w:p>
              <w:p w14:paraId="2E122D58" w14:textId="77777777" w:rsidR="003D155E" w:rsidRDefault="00B00A1C">
                <w:pPr>
                  <w:pStyle w:val="ZhlavneboZpat0"/>
                  <w:shd w:val="clear" w:color="auto" w:fill="auto"/>
                  <w:spacing w:line="240" w:lineRule="auto"/>
                  <w:jc w:val="left"/>
                </w:pPr>
                <w:proofErr w:type="spellStart"/>
                <w:r>
                  <w:rPr>
                    <w:rStyle w:val="ZhlavneboZpatCalibri4ptNetun"/>
                  </w:rPr>
                  <w:t>NEUOCWjCř</w:t>
                </w:r>
                <w:proofErr w:type="spellEnd"/>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A65A" w14:textId="77777777" w:rsidR="003D155E" w:rsidRDefault="00B00A1C">
    <w:pPr>
      <w:rPr>
        <w:sz w:val="2"/>
        <w:szCs w:val="2"/>
      </w:rPr>
    </w:pPr>
    <w:r>
      <w:pict w14:anchorId="2F11F2C0">
        <v:shapetype id="_x0000_t202" coordsize="21600,21600" o:spt="202" path="m,l,21600r21600,l21600,xe">
          <v:stroke joinstyle="miter"/>
          <v:path gradientshapeok="t" o:connecttype="rect"/>
        </v:shapetype>
        <v:shape id="_x0000_s2053" type="#_x0000_t202" style="position:absolute;margin-left:105.4pt;margin-top:33.1pt;width:273.1pt;height:15.1pt;z-index:-188744041;mso-wrap-style:none;mso-wrap-distance-left:5pt;mso-wrap-distance-right:5pt;mso-position-horizontal-relative:page;mso-position-vertical-relative:page" wrapcoords="0 0" filled="f" stroked="f">
          <v:textbox style="mso-fit-shape-to-text:t" inset="0,0,0,0">
            <w:txbxContent>
              <w:p w14:paraId="14B79B1A" w14:textId="77777777" w:rsidR="003D155E" w:rsidRDefault="00B00A1C">
                <w:pPr>
                  <w:pStyle w:val="ZhlavneboZpat0"/>
                  <w:shd w:val="clear" w:color="auto" w:fill="auto"/>
                  <w:spacing w:line="240" w:lineRule="auto"/>
                  <w:jc w:val="left"/>
                </w:pPr>
                <w:r>
                  <w:rPr>
                    <w:rStyle w:val="ZhlavneboZpat1"/>
                    <w:b/>
                    <w:bCs/>
                  </w:rPr>
                  <w:t>NEMOCNICE TŘINEC, příspěvková organizace</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4035" w14:textId="77777777" w:rsidR="003D155E" w:rsidRDefault="00B00A1C">
    <w:pPr>
      <w:rPr>
        <w:sz w:val="2"/>
        <w:szCs w:val="2"/>
      </w:rPr>
    </w:pPr>
    <w:r>
      <w:pict w14:anchorId="5E9A6C84">
        <v:shapetype id="_x0000_t202" coordsize="21600,21600" o:spt="202" path="m,l,21600r21600,l21600,xe">
          <v:stroke joinstyle="miter"/>
          <v:path gradientshapeok="t" o:connecttype="rect"/>
        </v:shapetype>
        <v:shape id="_x0000_s2052" type="#_x0000_t202" style="position:absolute;margin-left:105.4pt;margin-top:33.1pt;width:273.1pt;height:15.1pt;z-index:-188744040;mso-wrap-style:none;mso-wrap-distance-left:5pt;mso-wrap-distance-right:5pt;mso-position-horizontal-relative:page;mso-position-vertical-relative:page" wrapcoords="0 0" filled="f" stroked="f">
          <v:textbox style="mso-fit-shape-to-text:t" inset="0,0,0,0">
            <w:txbxContent>
              <w:p w14:paraId="5F3F24CF" w14:textId="77777777" w:rsidR="003D155E" w:rsidRDefault="00B00A1C">
                <w:pPr>
                  <w:pStyle w:val="ZhlavneboZpat0"/>
                  <w:shd w:val="clear" w:color="auto" w:fill="auto"/>
                  <w:spacing w:line="240" w:lineRule="auto"/>
                  <w:jc w:val="left"/>
                </w:pPr>
                <w:r>
                  <w:rPr>
                    <w:rStyle w:val="ZhlavneboZpat1"/>
                    <w:b/>
                    <w:bCs/>
                  </w:rPr>
                  <w:t>NEMOCNICE TŘINEC, příspěvková organizace</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0B0D" w14:textId="77777777" w:rsidR="003D155E" w:rsidRDefault="003D15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C3C2" w14:textId="77777777" w:rsidR="003D155E" w:rsidRDefault="00B00A1C">
    <w:pPr>
      <w:rPr>
        <w:sz w:val="2"/>
        <w:szCs w:val="2"/>
      </w:rPr>
    </w:pPr>
    <w:r>
      <w:pict w14:anchorId="4B663C39">
        <v:shapetype id="_x0000_t202" coordsize="21600,21600" o:spt="202" path="m,l,21600r21600,l21600,xe">
          <v:stroke joinstyle="miter"/>
          <v:path gradientshapeok="t" o:connecttype="rect"/>
        </v:shapetype>
        <v:shape id="_x0000_s2073" type="#_x0000_t202" style="position:absolute;margin-left:103.8pt;margin-top:35.2pt;width:454.8pt;height:22.1pt;z-index:-188744061;mso-wrap-distance-left:5pt;mso-wrap-distance-right:5pt;mso-position-horizontal-relative:page;mso-position-vertical-relative:page" wrapcoords="0 0" filled="f" stroked="f">
          <v:textbox style="mso-fit-shape-to-text:t" inset="0,0,0,0">
            <w:txbxContent>
              <w:p w14:paraId="100FC7CB" w14:textId="77777777" w:rsidR="003D155E" w:rsidRDefault="00B00A1C">
                <w:pPr>
                  <w:pStyle w:val="ZhlavneboZpat0"/>
                  <w:shd w:val="clear" w:color="auto" w:fill="auto"/>
                  <w:tabs>
                    <w:tab w:val="right" w:pos="9096"/>
                  </w:tabs>
                  <w:spacing w:line="240" w:lineRule="auto"/>
                  <w:jc w:val="left"/>
                </w:pPr>
                <w:r>
                  <w:rPr>
                    <w:rStyle w:val="ZhlavneboZpat1"/>
                    <w:b/>
                    <w:bCs/>
                  </w:rPr>
                  <w:t>NEMOCNICE TŘINEC, příspěvková organizace ^</w:t>
                </w:r>
                <w:r>
                  <w:rPr>
                    <w:rStyle w:val="ZhlavneboZpat1"/>
                    <w:b/>
                    <w:bCs/>
                  </w:rPr>
                  <w:tab/>
                </w:r>
                <w:r>
                  <w:rPr>
                    <w:rStyle w:val="ZhlavneboZpat4ptNetunKurzva"/>
                  </w:rPr>
                  <w:t xml:space="preserve">^ — </w:t>
                </w:r>
                <w:r>
                  <w:rPr>
                    <w:rStyle w:val="ZhlavneboZpat18ptNetunKurzvadkovn-2pt"/>
                  </w:rPr>
                  <w:t>3&gt;2</w:t>
                </w:r>
                <w:r>
                  <w:rPr>
                    <w:rStyle w:val="ZhlavneboZpat4ptNetunKurzva"/>
                  </w:rPr>
                  <w:t xml:space="preserve"> - </w:t>
                </w:r>
                <w:r>
                  <w:rPr>
                    <w:rStyle w:val="ZhlavneboZpat18ptNetunKurzvadkovn-2pt"/>
                  </w:rPr>
                  <w:t>^</w:t>
                </w:r>
                <w:proofErr w:type="gramStart"/>
                <w:r>
                  <w:rPr>
                    <w:rStyle w:val="ZhlavneboZpat18ptNetunKurzvadkovn-2pt"/>
                  </w:rPr>
                  <w:t>@&lt;</w:t>
                </w:r>
                <w:proofErr w:type="gramEnd"/>
                <w:r>
                  <w:rPr>
                    <w:rStyle w:val="ZhlavneboZpat18ptNetunKurzvadkovn-2pt"/>
                  </w:rPr>
                  <w:t>^3</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5D50" w14:textId="77777777" w:rsidR="003D155E" w:rsidRDefault="00B00A1C">
    <w:pPr>
      <w:rPr>
        <w:sz w:val="2"/>
        <w:szCs w:val="2"/>
      </w:rPr>
    </w:pPr>
    <w:r>
      <w:pict w14:anchorId="1377F832">
        <v:shapetype id="_x0000_t202" coordsize="21600,21600" o:spt="202" path="m,l,21600r21600,l21600,xe">
          <v:stroke joinstyle="miter"/>
          <v:path gradientshapeok="t" o:connecttype="rect"/>
        </v:shapetype>
        <v:shape id="_x0000_s2071" type="#_x0000_t202" style="position:absolute;margin-left:105.4pt;margin-top:33.1pt;width:273.1pt;height:15.1pt;z-index:-188744059;mso-wrap-style:none;mso-wrap-distance-left:5pt;mso-wrap-distance-right:5pt;mso-position-horizontal-relative:page;mso-position-vertical-relative:page" wrapcoords="0 0" filled="f" stroked="f">
          <v:textbox style="mso-fit-shape-to-text:t" inset="0,0,0,0">
            <w:txbxContent>
              <w:p w14:paraId="2C9C2481" w14:textId="77777777" w:rsidR="003D155E" w:rsidRDefault="00B00A1C">
                <w:pPr>
                  <w:pStyle w:val="ZhlavneboZpat0"/>
                  <w:shd w:val="clear" w:color="auto" w:fill="auto"/>
                  <w:spacing w:line="240" w:lineRule="auto"/>
                  <w:jc w:val="left"/>
                </w:pPr>
                <w:r>
                  <w:rPr>
                    <w:rStyle w:val="ZhlavneboZpat1"/>
                    <w:b/>
                    <w:bCs/>
                  </w:rPr>
                  <w:t>NEMOCNICE TŘINEC, příspěvková organizace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877B" w14:textId="77777777" w:rsidR="003D155E" w:rsidRDefault="00B00A1C">
    <w:pPr>
      <w:rPr>
        <w:sz w:val="2"/>
        <w:szCs w:val="2"/>
      </w:rPr>
    </w:pPr>
    <w:r>
      <w:pict w14:anchorId="7C794212">
        <v:shapetype id="_x0000_t202" coordsize="21600,21600" o:spt="202" path="m,l,21600r21600,l21600,xe">
          <v:stroke joinstyle="miter"/>
          <v:path gradientshapeok="t" o:connecttype="rect"/>
        </v:shapetype>
        <v:shape id="_x0000_s2070" type="#_x0000_t202" style="position:absolute;margin-left:105.4pt;margin-top:33.1pt;width:273.1pt;height:15.1pt;z-index:-188744058;mso-wrap-style:none;mso-wrap-distance-left:5pt;mso-wrap-distance-right:5pt;mso-position-horizontal-relative:page;mso-position-vertical-relative:page" wrapcoords="0 0" filled="f" stroked="f">
          <v:textbox style="mso-fit-shape-to-text:t" inset="0,0,0,0">
            <w:txbxContent>
              <w:p w14:paraId="6257ED69" w14:textId="77777777" w:rsidR="003D155E" w:rsidRDefault="00B00A1C">
                <w:pPr>
                  <w:pStyle w:val="ZhlavneboZpat0"/>
                  <w:shd w:val="clear" w:color="auto" w:fill="auto"/>
                  <w:spacing w:line="240" w:lineRule="auto"/>
                  <w:jc w:val="left"/>
                </w:pPr>
                <w:r>
                  <w:rPr>
                    <w:rStyle w:val="ZhlavneboZpat1"/>
                    <w:b/>
                    <w:bCs/>
                  </w:rPr>
                  <w:t>NEMOCNICE TŘINEC, příspěvková organizace</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4ECE" w14:textId="77777777" w:rsidR="003D155E" w:rsidRDefault="003D155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79F9" w14:textId="77777777" w:rsidR="003D155E" w:rsidRDefault="00B00A1C">
    <w:pPr>
      <w:rPr>
        <w:sz w:val="2"/>
        <w:szCs w:val="2"/>
      </w:rPr>
    </w:pPr>
    <w:r>
      <w:pict w14:anchorId="434BDB36">
        <v:shapetype id="_x0000_t202" coordsize="21600,21600" o:spt="202" path="m,l,21600r21600,l21600,xe">
          <v:stroke joinstyle="miter"/>
          <v:path gradientshapeok="t" o:connecttype="rect"/>
        </v:shapetype>
        <v:shape id="_x0000_s2066" type="#_x0000_t202" style="position:absolute;margin-left:99.7pt;margin-top:40.25pt;width:273.6pt;height:14.65pt;z-index:-188744054;mso-wrap-style:none;mso-wrap-distance-left:5pt;mso-wrap-distance-right:5pt;mso-position-horizontal-relative:page;mso-position-vertical-relative:page" wrapcoords="0 0" filled="f" stroked="f">
          <v:textbox style="mso-fit-shape-to-text:t" inset="0,0,0,0">
            <w:txbxContent>
              <w:p w14:paraId="1E905718" w14:textId="77777777" w:rsidR="003D155E" w:rsidRDefault="00B00A1C">
                <w:pPr>
                  <w:pStyle w:val="ZhlavneboZpat0"/>
                  <w:shd w:val="clear" w:color="auto" w:fill="auto"/>
                  <w:spacing w:line="240" w:lineRule="auto"/>
                  <w:jc w:val="left"/>
                </w:pPr>
                <w:r>
                  <w:rPr>
                    <w:rStyle w:val="ZhlavneboZpat1"/>
                    <w:b/>
                    <w:bCs/>
                  </w:rPr>
                  <w:t>NEMOCNICE TŘINEC, příspěvková organizace</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F6F0" w14:textId="77777777" w:rsidR="003D155E" w:rsidRDefault="00B00A1C">
    <w:pPr>
      <w:rPr>
        <w:sz w:val="2"/>
        <w:szCs w:val="2"/>
      </w:rPr>
    </w:pPr>
    <w:r>
      <w:pict w14:anchorId="50257C7C">
        <v:shapetype id="_x0000_t202" coordsize="21600,21600" o:spt="202" path="m,l,21600r21600,l21600,xe">
          <v:stroke joinstyle="miter"/>
          <v:path gradientshapeok="t" o:connecttype="rect"/>
        </v:shapetype>
        <v:shape id="_x0000_s2065" type="#_x0000_t202" style="position:absolute;margin-left:99.7pt;margin-top:40.25pt;width:273.6pt;height:14.65pt;z-index:-188744053;mso-wrap-style:none;mso-wrap-distance-left:5pt;mso-wrap-distance-right:5pt;mso-position-horizontal-relative:page;mso-position-vertical-relative:page" wrapcoords="0 0" filled="f" stroked="f">
          <v:textbox style="mso-fit-shape-to-text:t" inset="0,0,0,0">
            <w:txbxContent>
              <w:p w14:paraId="56D9982D" w14:textId="77777777" w:rsidR="003D155E" w:rsidRDefault="00B00A1C">
                <w:pPr>
                  <w:pStyle w:val="ZhlavneboZpat0"/>
                  <w:shd w:val="clear" w:color="auto" w:fill="auto"/>
                  <w:spacing w:line="240" w:lineRule="auto"/>
                  <w:jc w:val="left"/>
                </w:pPr>
                <w:r>
                  <w:rPr>
                    <w:rStyle w:val="ZhlavneboZpat1"/>
                    <w:b/>
                    <w:bCs/>
                  </w:rPr>
                  <w:t>NEMOCNICE TŘINEC, příspěvková organizace</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6784" w14:textId="77777777" w:rsidR="003D155E" w:rsidRDefault="00B00A1C">
    <w:pPr>
      <w:rPr>
        <w:sz w:val="2"/>
        <w:szCs w:val="2"/>
      </w:rPr>
    </w:pPr>
    <w:r>
      <w:pict w14:anchorId="7558DB7B">
        <v:shapetype id="_x0000_t202" coordsize="21600,21600" o:spt="202" path="m,l,21600r21600,l21600,xe">
          <v:stroke joinstyle="miter"/>
          <v:path gradientshapeok="t" o:connecttype="rect"/>
        </v:shapetype>
        <v:shape id="_x0000_s2059" type="#_x0000_t202" style="position:absolute;margin-left:70.2pt;margin-top:27.05pt;width:303.6pt;height:25.9pt;z-index:-188744047;mso-wrap-style:none;mso-wrap-distance-left:5pt;mso-wrap-distance-right:5pt;mso-position-horizontal-relative:page;mso-position-vertical-relative:page" wrapcoords="0 0" filled="f" stroked="f">
          <v:textbox style="mso-fit-shape-to-text:t" inset="0,0,0,0">
            <w:txbxContent>
              <w:p w14:paraId="641BBA7E" w14:textId="77777777" w:rsidR="003D155E" w:rsidRDefault="00B00A1C">
                <w:pPr>
                  <w:pStyle w:val="ZhlavneboZpat0"/>
                  <w:shd w:val="clear" w:color="auto" w:fill="auto"/>
                  <w:spacing w:line="240" w:lineRule="auto"/>
                  <w:jc w:val="left"/>
                </w:pPr>
                <w:proofErr w:type="spellStart"/>
                <w:r>
                  <w:rPr>
                    <w:rStyle w:val="ZhlavneboZpat1"/>
                    <w:b/>
                    <w:bCs/>
                    <w:vertAlign w:val="superscript"/>
                  </w:rPr>
                  <w:t>c</w:t>
                </w:r>
                <w:r>
                  <w:rPr>
                    <w:rStyle w:val="ZhlavneboZpat1"/>
                    <w:b/>
                    <w:bCs/>
                  </w:rPr>
                  <w:t>ifr</w:t>
                </w:r>
                <w:proofErr w:type="spellEnd"/>
                <w:r>
                  <w:rPr>
                    <w:rStyle w:val="ZhlavneboZpat1"/>
                    <w:b/>
                    <w:bCs/>
                  </w:rPr>
                  <w:t xml:space="preserve"> NEMOCNICE TŘINEC, příspěvková organizace</w:t>
                </w:r>
              </w:p>
              <w:p w14:paraId="16CE70AF" w14:textId="77777777" w:rsidR="003D155E" w:rsidRDefault="00B00A1C">
                <w:pPr>
                  <w:pStyle w:val="ZhlavneboZpat0"/>
                  <w:shd w:val="clear" w:color="auto" w:fill="auto"/>
                  <w:spacing w:line="240" w:lineRule="auto"/>
                  <w:jc w:val="left"/>
                </w:pPr>
                <w:r>
                  <w:rPr>
                    <w:rStyle w:val="ZhlavneboZpatTimesNewRoman4ptNetun"/>
                    <w:rFonts w:eastAsia="Arial"/>
                  </w:rPr>
                  <w:t>NEMOCNICE</w:t>
                </w:r>
              </w:p>
              <w:p w14:paraId="08C59530" w14:textId="77777777" w:rsidR="003D155E" w:rsidRDefault="00B00A1C">
                <w:pPr>
                  <w:pStyle w:val="ZhlavneboZpat0"/>
                  <w:shd w:val="clear" w:color="auto" w:fill="auto"/>
                  <w:spacing w:line="240" w:lineRule="auto"/>
                  <w:jc w:val="left"/>
                </w:pPr>
                <w:r>
                  <w:rPr>
                    <w:rStyle w:val="ZhlavneboZpatCalibri4ptNetun"/>
                  </w:rPr>
                  <w:t>TM«C</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F485" w14:textId="77777777" w:rsidR="003D155E" w:rsidRDefault="00B00A1C">
    <w:pPr>
      <w:rPr>
        <w:sz w:val="2"/>
        <w:szCs w:val="2"/>
      </w:rPr>
    </w:pPr>
    <w:r>
      <w:pict w14:anchorId="6CE90514">
        <v:shapetype id="_x0000_t202" coordsize="21600,21600" o:spt="202" path="m,l,21600r21600,l21600,xe">
          <v:stroke joinstyle="miter"/>
          <v:path gradientshapeok="t" o:connecttype="rect"/>
        </v:shapetype>
        <v:shape id="_x0000_s2058" type="#_x0000_t202" style="position:absolute;margin-left:70.2pt;margin-top:27.05pt;width:303.6pt;height:25.9pt;z-index:-188744046;mso-wrap-style:none;mso-wrap-distance-left:5pt;mso-wrap-distance-right:5pt;mso-position-horizontal-relative:page;mso-position-vertical-relative:page" wrapcoords="0 0" filled="f" stroked="f">
          <v:textbox style="mso-fit-shape-to-text:t" inset="0,0,0,0">
            <w:txbxContent>
              <w:p w14:paraId="50C1068F" w14:textId="77777777" w:rsidR="003D155E" w:rsidRDefault="00B00A1C">
                <w:pPr>
                  <w:pStyle w:val="ZhlavneboZpat0"/>
                  <w:shd w:val="clear" w:color="auto" w:fill="auto"/>
                  <w:spacing w:line="240" w:lineRule="auto"/>
                  <w:jc w:val="left"/>
                </w:pPr>
                <w:proofErr w:type="spellStart"/>
                <w:r>
                  <w:rPr>
                    <w:rStyle w:val="ZhlavneboZpat1"/>
                    <w:b/>
                    <w:bCs/>
                    <w:vertAlign w:val="superscript"/>
                  </w:rPr>
                  <w:t>c</w:t>
                </w:r>
                <w:r>
                  <w:rPr>
                    <w:rStyle w:val="ZhlavneboZpat1"/>
                    <w:b/>
                    <w:bCs/>
                  </w:rPr>
                  <w:t>ifr</w:t>
                </w:r>
                <w:proofErr w:type="spellEnd"/>
                <w:r>
                  <w:rPr>
                    <w:rStyle w:val="ZhlavneboZpat1"/>
                    <w:b/>
                    <w:bCs/>
                  </w:rPr>
                  <w:t xml:space="preserve"> NEMOCNICE TŘINEC, příspěvková organizace</w:t>
                </w:r>
              </w:p>
              <w:p w14:paraId="18258F91" w14:textId="77777777" w:rsidR="003D155E" w:rsidRDefault="00B00A1C">
                <w:pPr>
                  <w:pStyle w:val="ZhlavneboZpat0"/>
                  <w:shd w:val="clear" w:color="auto" w:fill="auto"/>
                  <w:spacing w:line="240" w:lineRule="auto"/>
                  <w:jc w:val="left"/>
                </w:pPr>
                <w:r>
                  <w:rPr>
                    <w:rStyle w:val="ZhlavneboZpatTimesNewRoman4ptNetun"/>
                    <w:rFonts w:eastAsia="Arial"/>
                  </w:rPr>
                  <w:t>NEMOCNICE</w:t>
                </w:r>
              </w:p>
              <w:p w14:paraId="74016B90" w14:textId="77777777" w:rsidR="003D155E" w:rsidRDefault="00B00A1C">
                <w:pPr>
                  <w:pStyle w:val="ZhlavneboZpat0"/>
                  <w:shd w:val="clear" w:color="auto" w:fill="auto"/>
                  <w:spacing w:line="240" w:lineRule="auto"/>
                  <w:jc w:val="left"/>
                </w:pPr>
                <w:r>
                  <w:rPr>
                    <w:rStyle w:val="ZhlavneboZpatCalibri4ptNetun"/>
                  </w:rPr>
                  <w:t>TM«C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C1F"/>
    <w:multiLevelType w:val="multilevel"/>
    <w:tmpl w:val="4F40AC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85857"/>
    <w:multiLevelType w:val="multilevel"/>
    <w:tmpl w:val="702498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368A4"/>
    <w:multiLevelType w:val="multilevel"/>
    <w:tmpl w:val="462A44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F83358"/>
    <w:multiLevelType w:val="multilevel"/>
    <w:tmpl w:val="F7DC73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657B2B"/>
    <w:multiLevelType w:val="multilevel"/>
    <w:tmpl w:val="D8AA69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EA6F7A"/>
    <w:multiLevelType w:val="multilevel"/>
    <w:tmpl w:val="DF88E3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471B59"/>
    <w:multiLevelType w:val="multilevel"/>
    <w:tmpl w:val="D1FC34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A83723"/>
    <w:multiLevelType w:val="multilevel"/>
    <w:tmpl w:val="0F64CF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110877"/>
    <w:multiLevelType w:val="multilevel"/>
    <w:tmpl w:val="FF7836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2C4EFD"/>
    <w:multiLevelType w:val="multilevel"/>
    <w:tmpl w:val="0EEA9E74"/>
    <w:lvl w:ilvl="0">
      <w:start w:val="9"/>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F567AA"/>
    <w:multiLevelType w:val="multilevel"/>
    <w:tmpl w:val="608EC28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895461"/>
    <w:multiLevelType w:val="multilevel"/>
    <w:tmpl w:val="C62883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B57B63"/>
    <w:multiLevelType w:val="multilevel"/>
    <w:tmpl w:val="A54039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E114CD"/>
    <w:multiLevelType w:val="multilevel"/>
    <w:tmpl w:val="58F898F0"/>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5F5555"/>
    <w:multiLevelType w:val="multilevel"/>
    <w:tmpl w:val="B5EA6C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744EB2"/>
    <w:multiLevelType w:val="multilevel"/>
    <w:tmpl w:val="97B210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3B3C00"/>
    <w:multiLevelType w:val="multilevel"/>
    <w:tmpl w:val="F9A86D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D9363A"/>
    <w:multiLevelType w:val="multilevel"/>
    <w:tmpl w:val="160055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793862"/>
    <w:multiLevelType w:val="multilevel"/>
    <w:tmpl w:val="AF26DF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18213C"/>
    <w:multiLevelType w:val="multilevel"/>
    <w:tmpl w:val="517E9FDE"/>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C06362"/>
    <w:multiLevelType w:val="multilevel"/>
    <w:tmpl w:val="FC68CF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A770FE"/>
    <w:multiLevelType w:val="multilevel"/>
    <w:tmpl w:val="27569C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1700336">
    <w:abstractNumId w:val="19"/>
  </w:num>
  <w:num w:numId="2" w16cid:durableId="538013588">
    <w:abstractNumId w:val="15"/>
  </w:num>
  <w:num w:numId="3" w16cid:durableId="1405105912">
    <w:abstractNumId w:val="6"/>
  </w:num>
  <w:num w:numId="4" w16cid:durableId="1435708442">
    <w:abstractNumId w:val="17"/>
  </w:num>
  <w:num w:numId="5" w16cid:durableId="417558274">
    <w:abstractNumId w:val="11"/>
  </w:num>
  <w:num w:numId="6" w16cid:durableId="441464060">
    <w:abstractNumId w:val="2"/>
  </w:num>
  <w:num w:numId="7" w16cid:durableId="766729947">
    <w:abstractNumId w:val="18"/>
  </w:num>
  <w:num w:numId="8" w16cid:durableId="1593977815">
    <w:abstractNumId w:val="21"/>
  </w:num>
  <w:num w:numId="9" w16cid:durableId="262763887">
    <w:abstractNumId w:val="7"/>
  </w:num>
  <w:num w:numId="10" w16cid:durableId="1660882763">
    <w:abstractNumId w:val="5"/>
  </w:num>
  <w:num w:numId="11" w16cid:durableId="353964266">
    <w:abstractNumId w:val="10"/>
  </w:num>
  <w:num w:numId="12" w16cid:durableId="9839756">
    <w:abstractNumId w:val="12"/>
  </w:num>
  <w:num w:numId="13" w16cid:durableId="294916230">
    <w:abstractNumId w:val="4"/>
  </w:num>
  <w:num w:numId="14" w16cid:durableId="2060007637">
    <w:abstractNumId w:val="0"/>
  </w:num>
  <w:num w:numId="15" w16cid:durableId="523980831">
    <w:abstractNumId w:val="3"/>
  </w:num>
  <w:num w:numId="16" w16cid:durableId="2078818212">
    <w:abstractNumId w:val="9"/>
  </w:num>
  <w:num w:numId="17" w16cid:durableId="1611862115">
    <w:abstractNumId w:val="16"/>
  </w:num>
  <w:num w:numId="18" w16cid:durableId="842356765">
    <w:abstractNumId w:val="14"/>
  </w:num>
  <w:num w:numId="19" w16cid:durableId="218445964">
    <w:abstractNumId w:val="13"/>
  </w:num>
  <w:num w:numId="20" w16cid:durableId="617101542">
    <w:abstractNumId w:val="1"/>
  </w:num>
  <w:num w:numId="21" w16cid:durableId="146748314">
    <w:abstractNumId w:val="8"/>
  </w:num>
  <w:num w:numId="22" w16cid:durableId="5037152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10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3D155E"/>
    <w:rsid w:val="003D155E"/>
    <w:rsid w:val="00B00A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1"/>
    </o:shapelayout>
  </w:shapeDefaults>
  <w:decimalSymbol w:val=","/>
  <w:listSeparator w:val=";"/>
  <w14:docId w14:val="79BB38A5"/>
  <w15:docId w15:val="{9ED06E21-C59A-49F8-B743-B85684AD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22"/>
      <w:szCs w:val="22"/>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hlavneboZpat4ptNetunKurzva">
    <w:name w:val="Záhlaví nebo Zápatí + 4 pt;Ne tučné;Kurzíva"/>
    <w:basedOn w:val="ZhlavneboZpat"/>
    <w:rPr>
      <w:rFonts w:ascii="Arial" w:eastAsia="Arial" w:hAnsi="Arial" w:cs="Arial"/>
      <w:b/>
      <w:bCs/>
      <w:i/>
      <w:iCs/>
      <w:smallCaps w:val="0"/>
      <w:strike w:val="0"/>
      <w:color w:val="000000"/>
      <w:spacing w:val="0"/>
      <w:w w:val="100"/>
      <w:position w:val="0"/>
      <w:sz w:val="8"/>
      <w:szCs w:val="8"/>
      <w:u w:val="none"/>
      <w:lang w:val="cs-CZ" w:eastAsia="cs-CZ" w:bidi="cs-CZ"/>
    </w:rPr>
  </w:style>
  <w:style w:type="character" w:customStyle="1" w:styleId="ZhlavneboZpat18ptNetunKurzvadkovn-2pt">
    <w:name w:val="Záhlaví nebo Zápatí + 18 pt;Ne tučné;Kurzíva;Řádkování -2 pt"/>
    <w:basedOn w:val="ZhlavneboZpat"/>
    <w:rPr>
      <w:rFonts w:ascii="Arial" w:eastAsia="Arial" w:hAnsi="Arial" w:cs="Arial"/>
      <w:b/>
      <w:bCs/>
      <w:i/>
      <w:iCs/>
      <w:smallCaps w:val="0"/>
      <w:strike w:val="0"/>
      <w:color w:val="000000"/>
      <w:spacing w:val="-40"/>
      <w:w w:val="100"/>
      <w:position w:val="0"/>
      <w:sz w:val="36"/>
      <w:szCs w:val="36"/>
      <w:u w:val="none"/>
      <w:lang w:val="cs-CZ" w:eastAsia="cs-CZ" w:bidi="cs-CZ"/>
    </w:rPr>
  </w:style>
  <w:style w:type="character" w:customStyle="1" w:styleId="ZhlavneboZpat5ptNetun">
    <w:name w:val="Záhlaví nebo Zápatí + 5 pt;Ne tučné"/>
    <w:basedOn w:val="ZhlavneboZpat"/>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ZhlavneboZpat95ptNetun">
    <w:name w:val="Záhlaví nebo Zápatí + 9;5 pt;Ne tučné"/>
    <w:basedOn w:val="ZhlavneboZpa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TitulekobrzkuExact">
    <w:name w:val="Titulek obrázku Exact"/>
    <w:basedOn w:val="Standardnpsmoodstavce"/>
    <w:rPr>
      <w:rFonts w:ascii="Times New Roman" w:eastAsia="Times New Roman" w:hAnsi="Times New Roman" w:cs="Times New Roman"/>
      <w:b w:val="0"/>
      <w:bCs w:val="0"/>
      <w:i w:val="0"/>
      <w:iCs w:val="0"/>
      <w:smallCaps w:val="0"/>
      <w:strike w:val="0"/>
      <w:sz w:val="8"/>
      <w:szCs w:val="8"/>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9"/>
      <w:szCs w:val="19"/>
      <w:u w:val="none"/>
    </w:rPr>
  </w:style>
  <w:style w:type="character" w:customStyle="1" w:styleId="Zkladntext6Exact">
    <w:name w:val="Základní text (6) Exact"/>
    <w:basedOn w:val="Standardnpsmoodstavce"/>
    <w:link w:val="Zkladntext6"/>
    <w:rPr>
      <w:rFonts w:ascii="Arial" w:eastAsia="Arial" w:hAnsi="Arial" w:cs="Arial"/>
      <w:b/>
      <w:bCs/>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Nadpis21">
    <w:name w:val="Nadpis #2"/>
    <w:basedOn w:val="Nadpis2"/>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sz w:val="15"/>
      <w:szCs w:val="15"/>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sz w:val="19"/>
      <w:szCs w:val="19"/>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9"/>
      <w:szCs w:val="19"/>
      <w:u w:val="none"/>
    </w:rPr>
  </w:style>
  <w:style w:type="character" w:customStyle="1" w:styleId="Zkladntext51">
    <w:name w:val="Základní text (5)"/>
    <w:basedOn w:val="Zkladntext5"/>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8"/>
      <w:szCs w:val="8"/>
      <w:u w:val="none"/>
    </w:rPr>
  </w:style>
  <w:style w:type="character" w:customStyle="1" w:styleId="ZhlavneboZpat95ptNetun0">
    <w:name w:val="Záhlaví nebo Zápatí + 9;5 pt;Ne tučné"/>
    <w:basedOn w:val="ZhlavneboZpa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Nadpis22">
    <w:name w:val="Nadpis #2 (2)_"/>
    <w:basedOn w:val="Standardnpsmoodstavce"/>
    <w:link w:val="Nadpis220"/>
    <w:rPr>
      <w:rFonts w:ascii="Arial" w:eastAsia="Arial" w:hAnsi="Arial" w:cs="Arial"/>
      <w:b/>
      <w:bCs/>
      <w:i w:val="0"/>
      <w:iCs w:val="0"/>
      <w:smallCaps w:val="0"/>
      <w:strike w:val="0"/>
      <w:sz w:val="22"/>
      <w:szCs w:val="22"/>
      <w:u w:val="none"/>
    </w:rPr>
  </w:style>
  <w:style w:type="character" w:customStyle="1" w:styleId="Zkladntext8">
    <w:name w:val="Základní text (8)_"/>
    <w:basedOn w:val="Standardnpsmoodstavce"/>
    <w:link w:val="Zkladntext80"/>
    <w:rPr>
      <w:rFonts w:ascii="Constantia" w:eastAsia="Constantia" w:hAnsi="Constantia" w:cs="Constantia"/>
      <w:b w:val="0"/>
      <w:bCs w:val="0"/>
      <w:i w:val="0"/>
      <w:iCs w:val="0"/>
      <w:smallCaps w:val="0"/>
      <w:strike w:val="0"/>
      <w:sz w:val="8"/>
      <w:szCs w:val="8"/>
      <w:u w:val="none"/>
    </w:rPr>
  </w:style>
  <w:style w:type="character" w:customStyle="1" w:styleId="Nadpis23">
    <w:name w:val="Nadpis #2 (3)_"/>
    <w:basedOn w:val="Standardnpsmoodstavce"/>
    <w:link w:val="Nadpis230"/>
    <w:rPr>
      <w:rFonts w:ascii="Arial" w:eastAsia="Arial" w:hAnsi="Arial" w:cs="Arial"/>
      <w:b/>
      <w:bCs/>
      <w:i w:val="0"/>
      <w:iCs w:val="0"/>
      <w:smallCaps w:val="0"/>
      <w:strike w:val="0"/>
      <w:sz w:val="26"/>
      <w:szCs w:val="26"/>
      <w:u w:val="none"/>
    </w:rPr>
  </w:style>
  <w:style w:type="character" w:customStyle="1" w:styleId="Nadpis2311pt">
    <w:name w:val="Nadpis #2 (3) + 11 pt"/>
    <w:basedOn w:val="Nadpis23"/>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dkovn1pt">
    <w:name w:val="Základní text (2) + Řádkování 1 pt"/>
    <w:basedOn w:val="Zkladntext2"/>
    <w:rPr>
      <w:rFonts w:ascii="Arial" w:eastAsia="Arial" w:hAnsi="Arial" w:cs="Arial"/>
      <w:b w:val="0"/>
      <w:bCs w:val="0"/>
      <w:i w:val="0"/>
      <w:iCs w:val="0"/>
      <w:smallCaps w:val="0"/>
      <w:strike w:val="0"/>
      <w:color w:val="000000"/>
      <w:spacing w:val="20"/>
      <w:w w:val="100"/>
      <w:position w:val="0"/>
      <w:sz w:val="19"/>
      <w:szCs w:val="19"/>
      <w:u w:val="none"/>
      <w:lang w:val="cs-CZ" w:eastAsia="cs-CZ" w:bidi="cs-CZ"/>
    </w:rPr>
  </w:style>
  <w:style w:type="character" w:customStyle="1" w:styleId="Zkladntext9Exact">
    <w:name w:val="Základní text (9) Exact"/>
    <w:basedOn w:val="Standardnpsmoodstavce"/>
    <w:link w:val="Zkladntext9"/>
    <w:rPr>
      <w:rFonts w:ascii="Arial" w:eastAsia="Arial" w:hAnsi="Arial" w:cs="Arial"/>
      <w:b/>
      <w:bCs/>
      <w:i w:val="0"/>
      <w:iCs w:val="0"/>
      <w:smallCaps w:val="0"/>
      <w:strike w:val="0"/>
      <w:sz w:val="13"/>
      <w:szCs w:val="13"/>
      <w:u w:val="none"/>
    </w:rPr>
  </w:style>
  <w:style w:type="character" w:customStyle="1" w:styleId="Zkladntext9Malpsmenadkovn1ptExact">
    <w:name w:val="Základní text (9) + Malá písmena;Řádkování 1 pt Exact"/>
    <w:basedOn w:val="Zkladntext9Exact"/>
    <w:rPr>
      <w:rFonts w:ascii="Arial" w:eastAsia="Arial" w:hAnsi="Arial" w:cs="Arial"/>
      <w:b/>
      <w:bCs/>
      <w:i w:val="0"/>
      <w:iCs w:val="0"/>
      <w:smallCaps/>
      <w:strike w:val="0"/>
      <w:color w:val="000000"/>
      <w:spacing w:val="20"/>
      <w:w w:val="100"/>
      <w:position w:val="0"/>
      <w:sz w:val="13"/>
      <w:szCs w:val="13"/>
      <w:u w:val="none"/>
      <w:lang w:val="cs-CZ" w:eastAsia="cs-CZ" w:bidi="cs-CZ"/>
    </w:rPr>
  </w:style>
  <w:style w:type="character" w:customStyle="1" w:styleId="Zkladntext915ptNetunExact">
    <w:name w:val="Základní text (9) + 15 pt;Ne tučné Exact"/>
    <w:basedOn w:val="Zkladntext9Exact"/>
    <w:rPr>
      <w:rFonts w:ascii="Arial" w:eastAsia="Arial" w:hAnsi="Arial" w:cs="Arial"/>
      <w:b/>
      <w:bCs/>
      <w:i w:val="0"/>
      <w:iCs w:val="0"/>
      <w:smallCaps w:val="0"/>
      <w:strike w:val="0"/>
      <w:color w:val="000000"/>
      <w:spacing w:val="0"/>
      <w:w w:val="100"/>
      <w:position w:val="0"/>
      <w:sz w:val="30"/>
      <w:szCs w:val="30"/>
      <w:u w:val="none"/>
      <w:lang w:val="cs-CZ" w:eastAsia="cs-CZ" w:bidi="cs-CZ"/>
    </w:rPr>
  </w:style>
  <w:style w:type="character" w:customStyle="1" w:styleId="Zkladntext10Exact">
    <w:name w:val="Základní text (10) Exact"/>
    <w:basedOn w:val="Standardnpsmoodstavce"/>
    <w:link w:val="Zkladntext10"/>
    <w:rPr>
      <w:rFonts w:ascii="Arial" w:eastAsia="Arial" w:hAnsi="Arial" w:cs="Arial"/>
      <w:b w:val="0"/>
      <w:bCs w:val="0"/>
      <w:i w:val="0"/>
      <w:iCs w:val="0"/>
      <w:smallCaps w:val="0"/>
      <w:strike w:val="0"/>
      <w:sz w:val="30"/>
      <w:szCs w:val="30"/>
      <w:u w:val="none"/>
    </w:rPr>
  </w:style>
  <w:style w:type="character" w:customStyle="1" w:styleId="Zkladntext11Exact">
    <w:name w:val="Základní text (11) Exact"/>
    <w:basedOn w:val="Standardnpsmoodstavce"/>
    <w:link w:val="Zkladntext11"/>
    <w:rPr>
      <w:rFonts w:ascii="Arial" w:eastAsia="Arial" w:hAnsi="Arial" w:cs="Arial"/>
      <w:b/>
      <w:bCs/>
      <w:i w:val="0"/>
      <w:iCs w:val="0"/>
      <w:smallCaps w:val="0"/>
      <w:strike w:val="0"/>
      <w:sz w:val="12"/>
      <w:szCs w:val="12"/>
      <w:u w:val="none"/>
    </w:rPr>
  </w:style>
  <w:style w:type="character" w:customStyle="1" w:styleId="ZhlavneboZpatTimesNewRoman9pt">
    <w:name w:val="Záhlaví nebo Zápatí + Times New Roman;9 pt"/>
    <w:basedOn w:val="ZhlavneboZpa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hlavneboZpatCalibri4ptNetun">
    <w:name w:val="Záhlaví nebo Zápatí + Calibri;4 pt;Ne tučné"/>
    <w:basedOn w:val="ZhlavneboZpat"/>
    <w:rPr>
      <w:rFonts w:ascii="Calibri" w:eastAsia="Calibri" w:hAnsi="Calibri" w:cs="Calibri"/>
      <w:b/>
      <w:bCs/>
      <w:i w:val="0"/>
      <w:iCs w:val="0"/>
      <w:smallCaps w:val="0"/>
      <w:strike w:val="0"/>
      <w:color w:val="000000"/>
      <w:spacing w:val="0"/>
      <w:w w:val="100"/>
      <w:position w:val="0"/>
      <w:sz w:val="8"/>
      <w:szCs w:val="8"/>
      <w:u w:val="none"/>
      <w:lang w:val="cs-CZ" w:eastAsia="cs-CZ" w:bidi="cs-CZ"/>
    </w:rPr>
  </w:style>
  <w:style w:type="character" w:customStyle="1" w:styleId="ZhlavneboZpatTimesNewRoman4ptNetun">
    <w:name w:val="Záhlaví nebo Zápatí + Times New Roman;4 pt;Ne tučné"/>
    <w:basedOn w:val="ZhlavneboZpat"/>
    <w:rPr>
      <w:rFonts w:ascii="Times New Roman" w:eastAsia="Times New Roman" w:hAnsi="Times New Roman" w:cs="Times New Roman"/>
      <w:b/>
      <w:bCs/>
      <w:i w:val="0"/>
      <w:iCs w:val="0"/>
      <w:smallCaps w:val="0"/>
      <w:strike w:val="0"/>
      <w:color w:val="000000"/>
      <w:spacing w:val="0"/>
      <w:w w:val="100"/>
      <w:position w:val="0"/>
      <w:sz w:val="8"/>
      <w:szCs w:val="8"/>
      <w:u w:val="none"/>
      <w:lang w:val="cs-CZ" w:eastAsia="cs-CZ" w:bidi="cs-CZ"/>
    </w:rPr>
  </w:style>
  <w:style w:type="character" w:customStyle="1" w:styleId="Zkladntext275ptTun">
    <w:name w:val="Základní text (2) + 7;5 pt;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8"/>
      <w:szCs w:val="8"/>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paragraph" w:customStyle="1" w:styleId="ZhlavneboZpat0">
    <w:name w:val="Záhlaví nebo Zápatí"/>
    <w:basedOn w:val="Normln"/>
    <w:link w:val="ZhlavneboZpat"/>
    <w:pPr>
      <w:shd w:val="clear" w:color="auto" w:fill="FFFFFF"/>
      <w:spacing w:line="398" w:lineRule="exact"/>
      <w:jc w:val="both"/>
    </w:pPr>
    <w:rPr>
      <w:rFonts w:ascii="Arial" w:eastAsia="Arial" w:hAnsi="Arial" w:cs="Arial"/>
      <w:b/>
      <w:bCs/>
      <w:sz w:val="22"/>
      <w:szCs w:val="22"/>
    </w:rPr>
  </w:style>
  <w:style w:type="paragraph" w:customStyle="1" w:styleId="Titulekobrzku0">
    <w:name w:val="Titulek obrázku"/>
    <w:basedOn w:val="Normln"/>
    <w:link w:val="Titulekobrzku"/>
    <w:pPr>
      <w:shd w:val="clear" w:color="auto" w:fill="FFFFFF"/>
      <w:spacing w:line="0" w:lineRule="atLeast"/>
    </w:pPr>
    <w:rPr>
      <w:rFonts w:ascii="Times New Roman" w:eastAsia="Times New Roman" w:hAnsi="Times New Roman" w:cs="Times New Roman"/>
      <w:sz w:val="8"/>
      <w:szCs w:val="8"/>
    </w:rPr>
  </w:style>
  <w:style w:type="paragraph" w:customStyle="1" w:styleId="Zkladntext20">
    <w:name w:val="Základní text (2)"/>
    <w:basedOn w:val="Normln"/>
    <w:link w:val="Zkladntext2"/>
    <w:pPr>
      <w:shd w:val="clear" w:color="auto" w:fill="FFFFFF"/>
      <w:spacing w:before="120" w:after="120" w:line="0" w:lineRule="atLeast"/>
      <w:ind w:hanging="480"/>
    </w:pPr>
    <w:rPr>
      <w:rFonts w:ascii="Arial" w:eastAsia="Arial" w:hAnsi="Arial" w:cs="Arial"/>
      <w:sz w:val="19"/>
      <w:szCs w:val="19"/>
    </w:rPr>
  </w:style>
  <w:style w:type="paragraph" w:customStyle="1" w:styleId="Zkladntext6">
    <w:name w:val="Základní text (6)"/>
    <w:basedOn w:val="Normln"/>
    <w:link w:val="Zkladntext6Exact"/>
    <w:pPr>
      <w:shd w:val="clear" w:color="auto" w:fill="FFFFFF"/>
      <w:spacing w:line="336" w:lineRule="exact"/>
    </w:pPr>
    <w:rPr>
      <w:rFonts w:ascii="Arial" w:eastAsia="Arial" w:hAnsi="Arial" w:cs="Arial"/>
      <w:b/>
      <w:bCs/>
      <w:sz w:val="19"/>
      <w:szCs w:val="19"/>
    </w:rPr>
  </w:style>
  <w:style w:type="paragraph" w:customStyle="1" w:styleId="Nadpis20">
    <w:name w:val="Nadpis #2"/>
    <w:basedOn w:val="Normln"/>
    <w:link w:val="Nadpis2"/>
    <w:pPr>
      <w:shd w:val="clear" w:color="auto" w:fill="FFFFFF"/>
      <w:spacing w:line="398" w:lineRule="exact"/>
      <w:jc w:val="both"/>
      <w:outlineLvl w:val="1"/>
    </w:pPr>
    <w:rPr>
      <w:rFonts w:ascii="Arial" w:eastAsia="Arial" w:hAnsi="Arial" w:cs="Arial"/>
      <w:b/>
      <w:bCs/>
      <w:sz w:val="22"/>
      <w:szCs w:val="22"/>
    </w:rPr>
  </w:style>
  <w:style w:type="paragraph" w:customStyle="1" w:styleId="Zkladntext30">
    <w:name w:val="Základní text (3)"/>
    <w:basedOn w:val="Normln"/>
    <w:link w:val="Zkladntext3"/>
    <w:pPr>
      <w:shd w:val="clear" w:color="auto" w:fill="FFFFFF"/>
      <w:spacing w:after="900" w:line="0" w:lineRule="atLeast"/>
    </w:pPr>
    <w:rPr>
      <w:rFonts w:ascii="Times New Roman" w:eastAsia="Times New Roman" w:hAnsi="Times New Roman" w:cs="Times New Roman"/>
      <w:i/>
      <w:iCs/>
      <w:sz w:val="15"/>
      <w:szCs w:val="15"/>
    </w:rPr>
  </w:style>
  <w:style w:type="paragraph" w:customStyle="1" w:styleId="Nadpis10">
    <w:name w:val="Nadpis #1"/>
    <w:basedOn w:val="Normln"/>
    <w:link w:val="Nadpis1"/>
    <w:pPr>
      <w:shd w:val="clear" w:color="auto" w:fill="FFFFFF"/>
      <w:spacing w:before="900" w:after="120" w:line="0" w:lineRule="atLeast"/>
      <w:jc w:val="both"/>
      <w:outlineLvl w:val="0"/>
    </w:pPr>
    <w:rPr>
      <w:rFonts w:ascii="Arial" w:eastAsia="Arial" w:hAnsi="Arial" w:cs="Arial"/>
      <w:b/>
      <w:bCs/>
      <w:sz w:val="30"/>
      <w:szCs w:val="30"/>
    </w:rPr>
  </w:style>
  <w:style w:type="paragraph" w:customStyle="1" w:styleId="Zkladntext40">
    <w:name w:val="Základní text (4)"/>
    <w:basedOn w:val="Normln"/>
    <w:link w:val="Zkladntext4"/>
    <w:pPr>
      <w:shd w:val="clear" w:color="auto" w:fill="FFFFFF"/>
      <w:spacing w:before="120" w:after="420" w:line="221" w:lineRule="exact"/>
      <w:ind w:hanging="2100"/>
    </w:pPr>
    <w:rPr>
      <w:rFonts w:ascii="Arial" w:eastAsia="Arial" w:hAnsi="Arial" w:cs="Arial"/>
      <w:i/>
      <w:iCs/>
      <w:sz w:val="19"/>
      <w:szCs w:val="19"/>
    </w:rPr>
  </w:style>
  <w:style w:type="paragraph" w:customStyle="1" w:styleId="Zkladntext50">
    <w:name w:val="Základní text (5)"/>
    <w:basedOn w:val="Normln"/>
    <w:link w:val="Zkladntext5"/>
    <w:pPr>
      <w:shd w:val="clear" w:color="auto" w:fill="FFFFFF"/>
      <w:spacing w:before="420" w:after="120" w:line="0" w:lineRule="atLeast"/>
      <w:ind w:hanging="400"/>
      <w:jc w:val="both"/>
    </w:pPr>
    <w:rPr>
      <w:rFonts w:ascii="Arial" w:eastAsia="Arial" w:hAnsi="Arial" w:cs="Arial"/>
      <w:b/>
      <w:bCs/>
      <w:sz w:val="19"/>
      <w:szCs w:val="19"/>
    </w:rPr>
  </w:style>
  <w:style w:type="paragraph" w:customStyle="1" w:styleId="Zkladntext70">
    <w:name w:val="Základní text (7)"/>
    <w:basedOn w:val="Normln"/>
    <w:link w:val="Zkladntext7"/>
    <w:pPr>
      <w:shd w:val="clear" w:color="auto" w:fill="FFFFFF"/>
      <w:spacing w:after="60" w:line="0" w:lineRule="atLeast"/>
      <w:ind w:hanging="280"/>
    </w:pPr>
    <w:rPr>
      <w:rFonts w:ascii="Times New Roman" w:eastAsia="Times New Roman" w:hAnsi="Times New Roman" w:cs="Times New Roman"/>
      <w:sz w:val="8"/>
      <w:szCs w:val="8"/>
    </w:rPr>
  </w:style>
  <w:style w:type="paragraph" w:customStyle="1" w:styleId="Nadpis220">
    <w:name w:val="Nadpis #2 (2)"/>
    <w:basedOn w:val="Normln"/>
    <w:link w:val="Nadpis22"/>
    <w:pPr>
      <w:shd w:val="clear" w:color="auto" w:fill="FFFFFF"/>
      <w:spacing w:after="60" w:line="0" w:lineRule="atLeast"/>
      <w:outlineLvl w:val="1"/>
    </w:pPr>
    <w:rPr>
      <w:rFonts w:ascii="Arial" w:eastAsia="Arial" w:hAnsi="Arial" w:cs="Arial"/>
      <w:b/>
      <w:bCs/>
      <w:sz w:val="22"/>
      <w:szCs w:val="22"/>
    </w:rPr>
  </w:style>
  <w:style w:type="paragraph" w:customStyle="1" w:styleId="Zkladntext80">
    <w:name w:val="Základní text (8)"/>
    <w:basedOn w:val="Normln"/>
    <w:link w:val="Zkladntext8"/>
    <w:pPr>
      <w:shd w:val="clear" w:color="auto" w:fill="FFFFFF"/>
      <w:spacing w:after="120" w:line="0" w:lineRule="atLeast"/>
    </w:pPr>
    <w:rPr>
      <w:rFonts w:ascii="Constantia" w:eastAsia="Constantia" w:hAnsi="Constantia" w:cs="Constantia"/>
      <w:sz w:val="8"/>
      <w:szCs w:val="8"/>
    </w:rPr>
  </w:style>
  <w:style w:type="paragraph" w:customStyle="1" w:styleId="Nadpis230">
    <w:name w:val="Nadpis #2 (3)"/>
    <w:basedOn w:val="Normln"/>
    <w:link w:val="Nadpis23"/>
    <w:pPr>
      <w:shd w:val="clear" w:color="auto" w:fill="FFFFFF"/>
      <w:spacing w:after="60" w:line="0" w:lineRule="atLeast"/>
      <w:ind w:hanging="280"/>
      <w:jc w:val="both"/>
      <w:outlineLvl w:val="1"/>
    </w:pPr>
    <w:rPr>
      <w:rFonts w:ascii="Arial" w:eastAsia="Arial" w:hAnsi="Arial" w:cs="Arial"/>
      <w:b/>
      <w:bCs/>
      <w:sz w:val="26"/>
      <w:szCs w:val="26"/>
    </w:rPr>
  </w:style>
  <w:style w:type="paragraph" w:customStyle="1" w:styleId="Zkladntext9">
    <w:name w:val="Základní text (9)"/>
    <w:basedOn w:val="Normln"/>
    <w:link w:val="Zkladntext9Exact"/>
    <w:pPr>
      <w:shd w:val="clear" w:color="auto" w:fill="FFFFFF"/>
      <w:spacing w:line="187" w:lineRule="exact"/>
      <w:jc w:val="both"/>
    </w:pPr>
    <w:rPr>
      <w:rFonts w:ascii="Arial" w:eastAsia="Arial" w:hAnsi="Arial" w:cs="Arial"/>
      <w:b/>
      <w:bCs/>
      <w:sz w:val="13"/>
      <w:szCs w:val="13"/>
    </w:rPr>
  </w:style>
  <w:style w:type="paragraph" w:customStyle="1" w:styleId="Zkladntext10">
    <w:name w:val="Základní text (10)"/>
    <w:basedOn w:val="Normln"/>
    <w:link w:val="Zkladntext10Exact"/>
    <w:pPr>
      <w:shd w:val="clear" w:color="auto" w:fill="FFFFFF"/>
      <w:spacing w:after="120" w:line="0" w:lineRule="atLeast"/>
    </w:pPr>
    <w:rPr>
      <w:rFonts w:ascii="Arial" w:eastAsia="Arial" w:hAnsi="Arial" w:cs="Arial"/>
      <w:sz w:val="30"/>
      <w:szCs w:val="30"/>
    </w:rPr>
  </w:style>
  <w:style w:type="paragraph" w:customStyle="1" w:styleId="Zkladntext11">
    <w:name w:val="Základní text (11)"/>
    <w:basedOn w:val="Normln"/>
    <w:link w:val="Zkladntext11Exact"/>
    <w:pPr>
      <w:shd w:val="clear" w:color="auto" w:fill="FFFFFF"/>
      <w:spacing w:line="173" w:lineRule="exact"/>
    </w:pPr>
    <w:rPr>
      <w:rFonts w:ascii="Arial" w:eastAsia="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6.xml"/><Relationship Id="rId39"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image" Target="media/image3.jpeg" TargetMode="External"/><Relationship Id="rId34" Type="http://schemas.openxmlformats.org/officeDocument/2006/relationships/header" Target="header9.xml"/><Relationship Id="rId42" Type="http://schemas.openxmlformats.org/officeDocument/2006/relationships/footer" Target="footer13.xml"/><Relationship Id="rId47" Type="http://schemas.openxmlformats.org/officeDocument/2006/relationships/image" Target="media/image6.jpeg"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yperlink" Target="mailto:support@purestorage.com" TargetMode="External"/><Relationship Id="rId33" Type="http://schemas.openxmlformats.org/officeDocument/2006/relationships/header" Target="header8.xml"/><Relationship Id="rId38" Type="http://schemas.openxmlformats.org/officeDocument/2006/relationships/footer" Target="footer12.xml"/><Relationship Id="rId46"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jpeg"/><Relationship Id="rId29" Type="http://schemas.openxmlformats.org/officeDocument/2006/relationships/footer" Target="footer8.xml"/><Relationship Id="rId41"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pure1.purestorage.com" TargetMode="External"/><Relationship Id="rId32" Type="http://schemas.openxmlformats.org/officeDocument/2006/relationships/image" Target="media/image4.jpeg" TargetMode="Externa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tomas.walach@nemtr.cz" TargetMode="Externa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image" Target="media/image7.jpeg"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3.jpeg"/><Relationship Id="rId44"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mailto:frantisek.andrasik@coma.cz" TargetMode="Externa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image" Target="media/image6.jpeg"/><Relationship Id="rId8" Type="http://schemas.openxmlformats.org/officeDocument/2006/relationships/image" Target="media/image1.jpeg" TargetMode="External"/><Relationship Id="rId51"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5878</Words>
  <Characters>34683</Characters>
  <Application>Microsoft Office Word</Application>
  <DocSecurity>0</DocSecurity>
  <Lines>289</Lines>
  <Paragraphs>80</Paragraphs>
  <ScaleCrop>false</ScaleCrop>
  <Company/>
  <LinksUpToDate>false</LinksUpToDate>
  <CharactersWithSpaces>40481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2023-07-11T06:46:00Z</dcterms:created>
  <dcterms:modified xsi:type="dcterms:W3CDTF">2023-07-11T06:47:00Z</dcterms:modified>
</cp:coreProperties>
</file>