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C810" w14:textId="62F4024C" w:rsidR="004344AB" w:rsidRDefault="00D97AB5">
      <w:pPr>
        <w:spacing w:line="360" w:lineRule="exact"/>
      </w:pPr>
      <w:r>
        <w:pict w14:anchorId="1CE989F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7.4pt;margin-top:.1pt;width:140.65pt;height:34.85pt;z-index:251650048;mso-wrap-distance-left:5pt;mso-wrap-distance-right:5pt;mso-position-horizontal-relative:margin" filled="f" stroked="f">
            <v:textbox style="mso-fit-shape-to-text:t" inset="0,0,0,0">
              <w:txbxContent>
                <w:p w14:paraId="64C5E6C3" w14:textId="28E7E2C9" w:rsidR="004344AB" w:rsidRDefault="004344AB">
                  <w:pPr>
                    <w:pStyle w:val="Nadpis1"/>
                    <w:keepNext/>
                    <w:keepLines/>
                    <w:shd w:val="clear" w:color="auto" w:fill="auto"/>
                    <w:spacing w:line="560" w:lineRule="exact"/>
                  </w:pPr>
                </w:p>
              </w:txbxContent>
            </v:textbox>
            <w10:wrap anchorx="margin"/>
          </v:shape>
        </w:pict>
      </w:r>
    </w:p>
    <w:p w14:paraId="6A94C5EE" w14:textId="77777777" w:rsidR="004344AB" w:rsidRDefault="004344AB">
      <w:pPr>
        <w:spacing w:line="419" w:lineRule="exact"/>
      </w:pPr>
    </w:p>
    <w:p w14:paraId="687A3D89" w14:textId="77777777" w:rsidR="004344AB" w:rsidRDefault="004344AB">
      <w:pPr>
        <w:rPr>
          <w:sz w:val="2"/>
          <w:szCs w:val="2"/>
        </w:rPr>
        <w:sectPr w:rsidR="004344AB">
          <w:type w:val="continuous"/>
          <w:pgSz w:w="11900" w:h="16840"/>
          <w:pgMar w:top="145" w:right="651" w:bottom="2144" w:left="1280" w:header="0" w:footer="3" w:gutter="0"/>
          <w:cols w:space="720"/>
          <w:noEndnote/>
          <w:docGrid w:linePitch="360"/>
        </w:sectPr>
      </w:pPr>
    </w:p>
    <w:p w14:paraId="34979733" w14:textId="77777777" w:rsidR="004344AB" w:rsidRDefault="004344AB">
      <w:pPr>
        <w:spacing w:line="188" w:lineRule="exact"/>
        <w:rPr>
          <w:sz w:val="15"/>
          <w:szCs w:val="15"/>
        </w:rPr>
      </w:pPr>
    </w:p>
    <w:p w14:paraId="36903E9E" w14:textId="77777777" w:rsidR="004344AB" w:rsidRDefault="004344AB">
      <w:pPr>
        <w:rPr>
          <w:sz w:val="2"/>
          <w:szCs w:val="2"/>
        </w:rPr>
        <w:sectPr w:rsidR="004344AB">
          <w:type w:val="continuous"/>
          <w:pgSz w:w="11900" w:h="16840"/>
          <w:pgMar w:top="945" w:right="0" w:bottom="1591" w:left="0" w:header="0" w:footer="3" w:gutter="0"/>
          <w:cols w:space="720"/>
          <w:noEndnote/>
          <w:docGrid w:linePitch="360"/>
        </w:sectPr>
      </w:pPr>
    </w:p>
    <w:p w14:paraId="56BF0AFD" w14:textId="77777777" w:rsidR="004344AB" w:rsidRDefault="00D97AB5">
      <w:pPr>
        <w:pStyle w:val="Nadpis40"/>
        <w:keepNext/>
        <w:keepLines/>
        <w:shd w:val="clear" w:color="auto" w:fill="auto"/>
        <w:spacing w:after="0" w:line="240" w:lineRule="exact"/>
        <w:ind w:right="140"/>
      </w:pPr>
      <w:bookmarkStart w:id="0" w:name="bookmark3"/>
      <w:r>
        <w:t>DODATEK Č. 2</w:t>
      </w:r>
      <w:bookmarkEnd w:id="0"/>
    </w:p>
    <w:p w14:paraId="7A1572B5" w14:textId="7B0A000E" w:rsidR="004344AB" w:rsidRDefault="00D97AB5">
      <w:pPr>
        <w:pStyle w:val="Zkladntext20"/>
        <w:shd w:val="clear" w:color="auto" w:fill="auto"/>
        <w:spacing w:before="0"/>
        <w:ind w:right="140" w:firstLine="0"/>
      </w:pPr>
      <w:r>
        <w:pict w14:anchorId="4BD12368">
          <v:shape id="_x0000_s1029" type="#_x0000_t202" style="position:absolute;left:0;text-align:left;margin-left:208.7pt;margin-top:50.65pt;width:81.1pt;height:27.6pt;z-index:-251661312;mso-wrap-distance-left:194.65pt;mso-wrap-distance-right:88.8pt;mso-wrap-distance-bottom:25.7pt;mso-position-horizontal-relative:margin" filled="f" stroked="f">
            <v:textbox style="mso-fit-shape-to-text:t" inset="0,0,0,0">
              <w:txbxContent>
                <w:p w14:paraId="0E254F8C" w14:textId="77777777" w:rsidR="004344AB" w:rsidRDefault="00D97AB5">
                  <w:pPr>
                    <w:pStyle w:val="Nadpis2"/>
                    <w:keepNext/>
                    <w:keepLines/>
                    <w:shd w:val="clear" w:color="auto" w:fill="auto"/>
                    <w:spacing w:after="0" w:line="170" w:lineRule="exact"/>
                  </w:pPr>
                  <w:bookmarkStart w:id="1" w:name="bookmark1"/>
                  <w:r>
                    <w:t>I.</w:t>
                  </w:r>
                  <w:bookmarkEnd w:id="1"/>
                </w:p>
                <w:p w14:paraId="48696B73" w14:textId="77777777" w:rsidR="004344AB" w:rsidRDefault="00D97AB5">
                  <w:pPr>
                    <w:pStyle w:val="Zkladntext3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Smluvní strany</w:t>
                  </w:r>
                </w:p>
              </w:txbxContent>
            </v:textbox>
            <w10:wrap type="topAndBottom" anchorx="margin"/>
          </v:shape>
        </w:pict>
      </w:r>
      <w:r>
        <w:pict w14:anchorId="31482E44">
          <v:shape id="_x0000_s1030" type="#_x0000_t202" style="position:absolute;left:0;text-align:left;margin-left:20.3pt;margin-top:103.2pt;width:240.5pt;height:14.85pt;z-index:-251660288;mso-wrap-distance-left:6.25pt;mso-wrap-distance-right:117.85pt;mso-wrap-distance-bottom:2.9pt;mso-position-horizontal-relative:margin" filled="f" stroked="f">
            <v:textbox style="mso-fit-shape-to-text:t" inset="0,0,0,0">
              <w:txbxContent>
                <w:p w14:paraId="71BA4EA2" w14:textId="77777777" w:rsidR="004344AB" w:rsidRDefault="00D97AB5">
                  <w:pPr>
                    <w:pStyle w:val="Nadpis40"/>
                    <w:keepNext/>
                    <w:keepLines/>
                    <w:shd w:val="clear" w:color="auto" w:fill="auto"/>
                    <w:spacing w:after="0" w:line="240" w:lineRule="exact"/>
                    <w:jc w:val="left"/>
                  </w:pPr>
                  <w:bookmarkStart w:id="2" w:name="bookmark2"/>
                  <w:r>
                    <w:rPr>
                      <w:rStyle w:val="Nadpis4Exact"/>
                      <w:b/>
                      <w:bCs/>
                    </w:rPr>
                    <w:t>1. Nemocnice Třinec, příspěvková organizace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t xml:space="preserve">ke Smlouvě o dílo uzavřené dne </w:t>
      </w:r>
      <w:r>
        <w:t>23. 8. 2022 mezi uvedenými účastníky podle ustanovení</w:t>
      </w:r>
      <w:r>
        <w:br/>
        <w:t>§ 2586 a násl. zákona č. 89/2012 sb., občanský zákoník, ve znění pozdějších předpisů</w:t>
      </w:r>
    </w:p>
    <w:p w14:paraId="23DE920D" w14:textId="77777777" w:rsidR="004344AB" w:rsidRDefault="00D97AB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pict w14:anchorId="27AD7390">
          <v:shape id="_x0000_s1032" type="#_x0000_t202" style="position:absolute;margin-left:32.75pt;margin-top:-2.25pt;width:90.25pt;height:85.65pt;z-index:-251658240;mso-wrap-distance-left:5pt;mso-wrap-distance-right:39.1pt;mso-position-horizontal-relative:margin" filled="f" stroked="f">
            <v:textbox style="mso-fit-shape-to-text:t" inset="0,0,0,0">
              <w:txbxContent>
                <w:p w14:paraId="7CDF6698" w14:textId="77777777" w:rsidR="004344AB" w:rsidRDefault="00D97AB5">
                  <w:pPr>
                    <w:pStyle w:val="Zkladntext20"/>
                    <w:shd w:val="clear" w:color="auto" w:fill="auto"/>
                    <w:spacing w:before="0" w:line="27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216FCD1B" w14:textId="77777777" w:rsidR="004344AB" w:rsidRDefault="00D97AB5">
                  <w:pPr>
                    <w:pStyle w:val="Zkladntext4"/>
                    <w:shd w:val="clear" w:color="auto" w:fill="auto"/>
                  </w:pPr>
                  <w:r>
                    <w:t>IČ:</w:t>
                  </w:r>
                </w:p>
                <w:p w14:paraId="591C5043" w14:textId="77777777" w:rsidR="004344AB" w:rsidRDefault="00D97AB5">
                  <w:pPr>
                    <w:pStyle w:val="Zkladntext20"/>
                    <w:shd w:val="clear" w:color="auto" w:fill="auto"/>
                    <w:spacing w:before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2E3FF0CF" w14:textId="77777777" w:rsidR="004344AB" w:rsidRDefault="00D97AB5">
                  <w:pPr>
                    <w:pStyle w:val="Zkladntext20"/>
                    <w:shd w:val="clear" w:color="auto" w:fill="auto"/>
                    <w:spacing w:before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2C95BFC9" w14:textId="77777777" w:rsidR="004344AB" w:rsidRDefault="00D97AB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 xml:space="preserve">Ing. </w:t>
      </w:r>
      <w:r>
        <w:t>Jiří Veverka</w:t>
      </w:r>
    </w:p>
    <w:p w14:paraId="07EB4B4E" w14:textId="77777777" w:rsidR="004344AB" w:rsidRDefault="00D97AB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00534242</w:t>
      </w:r>
    </w:p>
    <w:p w14:paraId="68B4952C" w14:textId="77777777" w:rsidR="004344AB" w:rsidRDefault="00D97AB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CZ00534242</w:t>
      </w:r>
    </w:p>
    <w:p w14:paraId="72CBAEC5" w14:textId="77777777" w:rsidR="004344AB" w:rsidRDefault="00D97AB5">
      <w:pPr>
        <w:pStyle w:val="Zkladntext20"/>
        <w:shd w:val="clear" w:color="auto" w:fill="auto"/>
        <w:spacing w:before="0" w:after="207" w:line="274" w:lineRule="exact"/>
        <w:ind w:firstLine="0"/>
        <w:jc w:val="left"/>
      </w:pPr>
      <w:r>
        <w:t>Komerční banka Třinec, a. s. 29034-781/0100</w:t>
      </w:r>
    </w:p>
    <w:p w14:paraId="0AFCAA17" w14:textId="77777777" w:rsidR="004344AB" w:rsidRDefault="00D97AB5">
      <w:pPr>
        <w:pStyle w:val="Zkladntext20"/>
        <w:shd w:val="clear" w:color="auto" w:fill="auto"/>
        <w:spacing w:before="0" w:after="118" w:line="240" w:lineRule="exact"/>
        <w:ind w:left="740" w:hanging="320"/>
        <w:jc w:val="both"/>
      </w:pPr>
      <w:r>
        <w:t xml:space="preserve">Zapsána v obchodním rejstříku u Krajského soudu v Ostravě, oddíl </w:t>
      </w:r>
      <w:proofErr w:type="spellStart"/>
      <w:r>
        <w:t>Pr</w:t>
      </w:r>
      <w:proofErr w:type="spellEnd"/>
      <w:r>
        <w:t>, vložka 908</w:t>
      </w:r>
    </w:p>
    <w:p w14:paraId="1A15E4D6" w14:textId="77777777" w:rsidR="004344AB" w:rsidRDefault="00D97AB5">
      <w:pPr>
        <w:pStyle w:val="Zkladntext20"/>
        <w:shd w:val="clear" w:color="auto" w:fill="auto"/>
        <w:spacing w:before="0" w:line="240" w:lineRule="exact"/>
        <w:ind w:left="740" w:hanging="320"/>
        <w:jc w:val="both"/>
      </w:pPr>
      <w:r>
        <w:t>Osoba oprávněná jednat ve věcech technických a realizace stavby:</w:t>
      </w:r>
    </w:p>
    <w:p w14:paraId="54F8AD39" w14:textId="77777777" w:rsidR="004344AB" w:rsidRDefault="00D97AB5">
      <w:pPr>
        <w:pStyle w:val="Zkladntext20"/>
        <w:shd w:val="clear" w:color="auto" w:fill="auto"/>
        <w:spacing w:before="0" w:after="396" w:line="394" w:lineRule="exact"/>
        <w:ind w:left="420" w:right="840" w:firstLine="0"/>
        <w:jc w:val="left"/>
      </w:pPr>
      <w:r>
        <w:t xml:space="preserve">Bc. Jaroslav </w:t>
      </w:r>
      <w:proofErr w:type="spellStart"/>
      <w:r>
        <w:t>Brzyszkowski</w:t>
      </w:r>
      <w:proofErr w:type="spellEnd"/>
      <w:r>
        <w:t xml:space="preserve">, technický náměstek tel.: 558 309 751 (dále jen </w:t>
      </w:r>
      <w:r>
        <w:rPr>
          <w:rStyle w:val="Zkladntext2Tun"/>
        </w:rPr>
        <w:t>„objednatel“)</w:t>
      </w:r>
    </w:p>
    <w:p w14:paraId="631A487C" w14:textId="77777777" w:rsidR="004344AB" w:rsidRDefault="00D97AB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pict w14:anchorId="44372963">
          <v:shape id="_x0000_s1033" type="#_x0000_t202" style="position:absolute;margin-left:20.75pt;margin-top:-17.45pt;width:101.5pt;height:113.05pt;z-index:-251657216;mso-wrap-distance-left:5pt;mso-wrap-distance-right:37.7pt;mso-position-horizontal-relative:margin" filled="f" stroked="f">
            <v:textbox style="mso-fit-shape-to-text:t" inset="0,0,0,0">
              <w:txbxContent>
                <w:p w14:paraId="0F429DEA" w14:textId="77777777" w:rsidR="004344AB" w:rsidRDefault="00D97AB5">
                  <w:pPr>
                    <w:pStyle w:val="Zkladntext30"/>
                    <w:shd w:val="clear" w:color="auto" w:fill="auto"/>
                    <w:spacing w:before="0" w:line="274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2. MORYS s. r. o.</w:t>
                  </w:r>
                </w:p>
                <w:p w14:paraId="09B0D761" w14:textId="77777777" w:rsidR="004344AB" w:rsidRDefault="00D97AB5">
                  <w:pPr>
                    <w:pStyle w:val="Zkladntext20"/>
                    <w:shd w:val="clear" w:color="auto" w:fill="auto"/>
                    <w:spacing w:before="0" w:after="240" w:line="274" w:lineRule="exact"/>
                    <w:ind w:left="300"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60434EA5" w14:textId="77777777" w:rsidR="004344AB" w:rsidRDefault="00D97AB5">
                  <w:pPr>
                    <w:pStyle w:val="Zkladntext20"/>
                    <w:shd w:val="clear" w:color="auto" w:fill="auto"/>
                    <w:spacing w:before="0" w:line="274" w:lineRule="exact"/>
                    <w:ind w:left="300"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112D08CE" w14:textId="77777777" w:rsidR="004344AB" w:rsidRDefault="00D97AB5">
                  <w:pPr>
                    <w:pStyle w:val="Zkladntext20"/>
                    <w:shd w:val="clear" w:color="auto" w:fill="auto"/>
                    <w:spacing w:before="0" w:line="274" w:lineRule="exact"/>
                    <w:ind w:left="300"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07B779CA" w14:textId="77777777" w:rsidR="004344AB" w:rsidRDefault="00D97AB5">
                  <w:pPr>
                    <w:pStyle w:val="Zkladntext20"/>
                    <w:shd w:val="clear" w:color="auto" w:fill="auto"/>
                    <w:spacing w:before="0" w:line="274" w:lineRule="exact"/>
                    <w:ind w:left="300"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Korejská 894/9, Přívoz, 702 00 Ostrava</w:t>
      </w:r>
    </w:p>
    <w:p w14:paraId="025BA2A7" w14:textId="77777777" w:rsidR="004344AB" w:rsidRDefault="00D97AB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 xml:space="preserve">Ing. Jiří </w:t>
      </w:r>
      <w:proofErr w:type="spellStart"/>
      <w:r>
        <w:t>Šmidák</w:t>
      </w:r>
      <w:proofErr w:type="spellEnd"/>
      <w:r>
        <w:t>, výkonný ředitel</w:t>
      </w:r>
    </w:p>
    <w:p w14:paraId="107B9FD6" w14:textId="77777777" w:rsidR="004344AB" w:rsidRDefault="00D97AB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 xml:space="preserve">na </w:t>
      </w:r>
      <w:r>
        <w:t>základě Plné moci ze dne 9.12.2021</w:t>
      </w:r>
    </w:p>
    <w:p w14:paraId="71AF8CF0" w14:textId="77777777" w:rsidR="004344AB" w:rsidRDefault="00D97AB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42864771</w:t>
      </w:r>
    </w:p>
    <w:p w14:paraId="76BECCDE" w14:textId="77777777" w:rsidR="004344AB" w:rsidRDefault="00D97AB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CZ42864771</w:t>
      </w:r>
    </w:p>
    <w:p w14:paraId="10C66041" w14:textId="77777777" w:rsidR="004344AB" w:rsidRDefault="00D97AB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Komerční banka, a.s.</w:t>
      </w:r>
    </w:p>
    <w:p w14:paraId="25675DFB" w14:textId="77777777" w:rsidR="004344AB" w:rsidRDefault="00D97AB5">
      <w:pPr>
        <w:pStyle w:val="Zkladntext20"/>
        <w:shd w:val="clear" w:color="auto" w:fill="auto"/>
        <w:spacing w:before="0" w:after="87" w:line="274" w:lineRule="exact"/>
        <w:ind w:firstLine="0"/>
        <w:jc w:val="left"/>
      </w:pPr>
      <w:r>
        <w:t>107-3674100247/0100</w:t>
      </w:r>
    </w:p>
    <w:p w14:paraId="098D1AC9" w14:textId="77777777" w:rsidR="004344AB" w:rsidRDefault="00D97AB5">
      <w:pPr>
        <w:pStyle w:val="Zkladntext20"/>
        <w:shd w:val="clear" w:color="auto" w:fill="auto"/>
        <w:spacing w:before="0" w:after="118" w:line="240" w:lineRule="exact"/>
        <w:ind w:left="740" w:hanging="320"/>
        <w:jc w:val="both"/>
      </w:pPr>
      <w:r>
        <w:t xml:space="preserve">Zapsána v obchodním rejstříku vedeném Krajským soudem v Ostravě, </w:t>
      </w:r>
      <w:proofErr w:type="spellStart"/>
      <w:r>
        <w:t>sp</w:t>
      </w:r>
      <w:proofErr w:type="spellEnd"/>
      <w:r>
        <w:t>. zn. C 1504</w:t>
      </w:r>
    </w:p>
    <w:p w14:paraId="05495821" w14:textId="77777777" w:rsidR="004344AB" w:rsidRDefault="00D97AB5">
      <w:pPr>
        <w:pStyle w:val="Zkladntext20"/>
        <w:shd w:val="clear" w:color="auto" w:fill="auto"/>
        <w:spacing w:before="0" w:after="113" w:line="240" w:lineRule="exact"/>
        <w:ind w:left="740" w:hanging="320"/>
        <w:jc w:val="both"/>
      </w:pPr>
      <w:r>
        <w:t>Osoba oprávněná jednat ve věcech technických a realizace stavby:</w:t>
      </w:r>
    </w:p>
    <w:p w14:paraId="69C6ABEC" w14:textId="77777777" w:rsidR="004344AB" w:rsidRDefault="00D97AB5">
      <w:pPr>
        <w:pStyle w:val="Zkladntext20"/>
        <w:shd w:val="clear" w:color="auto" w:fill="auto"/>
        <w:spacing w:before="0" w:after="113" w:line="240" w:lineRule="exact"/>
        <w:ind w:left="740" w:hanging="320"/>
        <w:jc w:val="both"/>
      </w:pPr>
      <w:r>
        <w:t xml:space="preserve">Ing. </w:t>
      </w:r>
      <w:r>
        <w:t>Jaromír Plaňka, tel.: 604 978 219</w:t>
      </w:r>
    </w:p>
    <w:p w14:paraId="05BE76F2" w14:textId="77777777" w:rsidR="004344AB" w:rsidRDefault="00D97AB5">
      <w:pPr>
        <w:pStyle w:val="Zkladntext30"/>
        <w:shd w:val="clear" w:color="auto" w:fill="auto"/>
        <w:spacing w:before="0" w:after="533" w:line="240" w:lineRule="exact"/>
        <w:ind w:left="740"/>
        <w:jc w:val="both"/>
      </w:pPr>
      <w:r>
        <w:rPr>
          <w:rStyle w:val="Zkladntext3Netun"/>
        </w:rPr>
        <w:t xml:space="preserve">(dále jen </w:t>
      </w:r>
      <w:r>
        <w:t>„zhotovitel“)</w:t>
      </w:r>
    </w:p>
    <w:p w14:paraId="76E5DF34" w14:textId="77777777" w:rsidR="004344AB" w:rsidRDefault="00D97AB5">
      <w:pPr>
        <w:pStyle w:val="Nadpis40"/>
        <w:keepNext/>
        <w:keepLines/>
        <w:shd w:val="clear" w:color="auto" w:fill="auto"/>
        <w:spacing w:after="238" w:line="240" w:lineRule="exact"/>
        <w:ind w:left="20"/>
      </w:pPr>
      <w:bookmarkStart w:id="3" w:name="bookmark4"/>
      <w:r>
        <w:t>II.</w:t>
      </w:r>
      <w:bookmarkEnd w:id="3"/>
    </w:p>
    <w:p w14:paraId="6BB0BE0E" w14:textId="77777777" w:rsidR="004344AB" w:rsidRDefault="00D97AB5">
      <w:pPr>
        <w:pStyle w:val="Zkladntext20"/>
        <w:shd w:val="clear" w:color="auto" w:fill="auto"/>
        <w:spacing w:before="0" w:line="240" w:lineRule="exact"/>
        <w:ind w:firstLine="0"/>
        <w:jc w:val="left"/>
      </w:pPr>
      <w:r>
        <w:t>Na základě dohody obou smluvních stran se v souladu s ujednáním č. III. odst. 8 a čl. V. odst.</w:t>
      </w:r>
    </w:p>
    <w:p w14:paraId="76781C23" w14:textId="77777777" w:rsidR="004344AB" w:rsidRDefault="00D97AB5">
      <w:pPr>
        <w:pStyle w:val="Zkladntext20"/>
        <w:shd w:val="clear" w:color="auto" w:fill="auto"/>
        <w:spacing w:before="0" w:after="211" w:line="240" w:lineRule="exact"/>
        <w:ind w:firstLine="0"/>
        <w:jc w:val="left"/>
      </w:pPr>
      <w:r>
        <w:t>3 výše uvedené smlouvy o dílo tato smlouva mění a doplňuje takto:</w:t>
      </w:r>
    </w:p>
    <w:p w14:paraId="78DC710F" w14:textId="77777777" w:rsidR="004344AB" w:rsidRDefault="00D97AB5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before="0" w:line="274" w:lineRule="exact"/>
        <w:ind w:left="740" w:hanging="320"/>
        <w:jc w:val="both"/>
      </w:pPr>
      <w:r>
        <w:t xml:space="preserve">V článku III. Předmět </w:t>
      </w:r>
      <w:proofErr w:type="gramStart"/>
      <w:r>
        <w:t>smlouvy - o</w:t>
      </w:r>
      <w:r>
        <w:t>dstavci</w:t>
      </w:r>
      <w:proofErr w:type="gramEnd"/>
      <w:r>
        <w:t xml:space="preserve"> 1 se mění rozsah plnění zhotovitele, a to z důvodu dodatečných více prací a méněprací specifikovaných ve změnovém listu č. 2, který je nedílnou přílohou č. 1 tohoto Dodatku č. 2 Smlouvy o dílo. V důsledku uvedeného se tedy rozsah plnění zhotovitele</w:t>
      </w:r>
      <w:r>
        <w:t xml:space="preserve"> zužuje o takto specifikované méněpráce a rozšiřuje o takto specifikované vícepráce.</w:t>
      </w:r>
      <w:r>
        <w:br w:type="page"/>
      </w:r>
    </w:p>
    <w:p w14:paraId="3BEA4084" w14:textId="77777777" w:rsidR="004344AB" w:rsidRDefault="00D97AB5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215" w:line="283" w:lineRule="exact"/>
        <w:ind w:left="520"/>
        <w:jc w:val="left"/>
      </w:pPr>
      <w:r>
        <w:lastRenderedPageBreak/>
        <w:t>V článku V. Cena za dílo v odstavci 1. se z důvodu výše uvedených změn mění cena díla takto:</w:t>
      </w:r>
    </w:p>
    <w:p w14:paraId="24B9C95E" w14:textId="77777777" w:rsidR="004344AB" w:rsidRDefault="00D97AB5">
      <w:pPr>
        <w:pStyle w:val="Nadpis40"/>
        <w:keepNext/>
        <w:keepLines/>
        <w:shd w:val="clear" w:color="auto" w:fill="auto"/>
        <w:spacing w:after="0" w:line="240" w:lineRule="exact"/>
        <w:ind w:left="4060"/>
        <w:jc w:val="left"/>
      </w:pPr>
      <w:bookmarkStart w:id="4" w:name="bookmark5"/>
      <w:r>
        <w:t>Cena za dílo</w:t>
      </w:r>
      <w:bookmarkEnd w:id="4"/>
    </w:p>
    <w:p w14:paraId="066EE495" w14:textId="77777777" w:rsidR="004344AB" w:rsidRDefault="00D97AB5">
      <w:pPr>
        <w:pStyle w:val="Zkladntext20"/>
        <w:shd w:val="clear" w:color="auto" w:fill="auto"/>
        <w:spacing w:before="0" w:line="240" w:lineRule="exact"/>
        <w:ind w:firstLine="0"/>
        <w:jc w:val="both"/>
      </w:pPr>
      <w:r>
        <w:t xml:space="preserve">1. Cena za provedené dílo je stanovena dohodou </w:t>
      </w:r>
      <w:r>
        <w:t>smluvních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  <w:gridCol w:w="2256"/>
      </w:tblGrid>
      <w:tr w:rsidR="004344AB" w14:paraId="1BFC1023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97" w:type="dxa"/>
            <w:shd w:val="clear" w:color="auto" w:fill="FFFFFF"/>
          </w:tcPr>
          <w:p w14:paraId="6743DBE7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256" w:type="dxa"/>
            <w:shd w:val="clear" w:color="auto" w:fill="FFFFFF"/>
          </w:tcPr>
          <w:p w14:paraId="31581A77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1"/>
              </w:rPr>
              <w:t>82 371 213,24 Kč</w:t>
            </w:r>
          </w:p>
        </w:tc>
      </w:tr>
      <w:tr w:rsidR="004344AB" w14:paraId="0C672321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97" w:type="dxa"/>
            <w:shd w:val="clear" w:color="auto" w:fill="FFFFFF"/>
            <w:vAlign w:val="center"/>
          </w:tcPr>
          <w:p w14:paraId="3003DE71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1"/>
              </w:rPr>
              <w:t>Cena víceprací dle dodatku č. 1. bez DPH</w:t>
            </w:r>
          </w:p>
        </w:tc>
        <w:tc>
          <w:tcPr>
            <w:tcW w:w="2256" w:type="dxa"/>
            <w:shd w:val="clear" w:color="auto" w:fill="FFFFFF"/>
            <w:vAlign w:val="center"/>
          </w:tcPr>
          <w:p w14:paraId="1F7952B8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1"/>
              </w:rPr>
              <w:t>671 332,01 Kč</w:t>
            </w:r>
          </w:p>
        </w:tc>
      </w:tr>
      <w:tr w:rsidR="004344AB" w14:paraId="20594019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597" w:type="dxa"/>
            <w:shd w:val="clear" w:color="auto" w:fill="FFFFFF"/>
            <w:vAlign w:val="center"/>
          </w:tcPr>
          <w:p w14:paraId="6BBB6AFF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1"/>
              </w:rPr>
              <w:t>Cena méněprací dle dodatku č. 1 bez DPH</w:t>
            </w:r>
          </w:p>
        </w:tc>
        <w:tc>
          <w:tcPr>
            <w:tcW w:w="2256" w:type="dxa"/>
            <w:shd w:val="clear" w:color="auto" w:fill="FFFFFF"/>
            <w:vAlign w:val="center"/>
          </w:tcPr>
          <w:p w14:paraId="1004B9D1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1"/>
              </w:rPr>
              <w:t>-576 316,31 Kč</w:t>
            </w:r>
          </w:p>
        </w:tc>
      </w:tr>
      <w:tr w:rsidR="004344AB" w14:paraId="1F18A706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5597" w:type="dxa"/>
            <w:shd w:val="clear" w:color="auto" w:fill="FFFFFF"/>
            <w:vAlign w:val="center"/>
          </w:tcPr>
          <w:p w14:paraId="1AFCC943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Tun0"/>
              </w:rPr>
              <w:t>Cena díla Celkem ve znění dodatku č. 1 bez DPH</w:t>
            </w:r>
          </w:p>
        </w:tc>
        <w:tc>
          <w:tcPr>
            <w:tcW w:w="2256" w:type="dxa"/>
            <w:shd w:val="clear" w:color="auto" w:fill="FFFFFF"/>
            <w:vAlign w:val="center"/>
          </w:tcPr>
          <w:p w14:paraId="6EC1E26F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Tun0"/>
              </w:rPr>
              <w:t xml:space="preserve">82 466 228,94 </w:t>
            </w:r>
            <w:proofErr w:type="spellStart"/>
            <w:r>
              <w:rPr>
                <w:rStyle w:val="Zkladntext2Tun0"/>
              </w:rPr>
              <w:t>Kě</w:t>
            </w:r>
            <w:proofErr w:type="spellEnd"/>
          </w:p>
        </w:tc>
      </w:tr>
      <w:tr w:rsidR="004344AB" w14:paraId="49A9780B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97" w:type="dxa"/>
            <w:shd w:val="clear" w:color="auto" w:fill="FFFFFF"/>
            <w:vAlign w:val="center"/>
          </w:tcPr>
          <w:p w14:paraId="0FCC5DD6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1"/>
              </w:rPr>
              <w:t xml:space="preserve">Cena víceprací dle </w:t>
            </w:r>
            <w:r>
              <w:rPr>
                <w:rStyle w:val="Zkladntext21"/>
              </w:rPr>
              <w:t>dodatku č. 2. bez DPH</w:t>
            </w:r>
          </w:p>
        </w:tc>
        <w:tc>
          <w:tcPr>
            <w:tcW w:w="2256" w:type="dxa"/>
            <w:shd w:val="clear" w:color="auto" w:fill="FFFFFF"/>
            <w:vAlign w:val="center"/>
          </w:tcPr>
          <w:p w14:paraId="2E388740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1"/>
              </w:rPr>
              <w:t>2 038 525,21 Kč</w:t>
            </w:r>
          </w:p>
        </w:tc>
      </w:tr>
      <w:tr w:rsidR="004344AB" w14:paraId="584AB519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597" w:type="dxa"/>
            <w:shd w:val="clear" w:color="auto" w:fill="FFFFFF"/>
            <w:vAlign w:val="center"/>
          </w:tcPr>
          <w:p w14:paraId="056F1704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1"/>
              </w:rPr>
              <w:t>Cena méněprací dle dodatku č. 2 bez DPH</w:t>
            </w:r>
          </w:p>
        </w:tc>
        <w:tc>
          <w:tcPr>
            <w:tcW w:w="2256" w:type="dxa"/>
            <w:shd w:val="clear" w:color="auto" w:fill="FFFFFF"/>
            <w:vAlign w:val="center"/>
          </w:tcPr>
          <w:p w14:paraId="11D29FD7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1"/>
              </w:rPr>
              <w:t>- 1 581 673,16 Kč</w:t>
            </w:r>
          </w:p>
        </w:tc>
      </w:tr>
      <w:tr w:rsidR="004344AB" w14:paraId="67C54E26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597" w:type="dxa"/>
            <w:shd w:val="clear" w:color="auto" w:fill="FFFFFF"/>
            <w:vAlign w:val="bottom"/>
          </w:tcPr>
          <w:p w14:paraId="4512708D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Tun0"/>
              </w:rPr>
              <w:t>Cena díla Celkem ve znění dodatku ě. 2 bez DPH</w:t>
            </w:r>
          </w:p>
        </w:tc>
        <w:tc>
          <w:tcPr>
            <w:tcW w:w="2256" w:type="dxa"/>
            <w:shd w:val="clear" w:color="auto" w:fill="FFFFFF"/>
            <w:vAlign w:val="bottom"/>
          </w:tcPr>
          <w:p w14:paraId="6F749D59" w14:textId="77777777" w:rsidR="004344AB" w:rsidRDefault="00D97AB5">
            <w:pPr>
              <w:pStyle w:val="Zkladntext20"/>
              <w:framePr w:w="78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Tun0"/>
              </w:rPr>
              <w:t xml:space="preserve">82 923 080,99 </w:t>
            </w:r>
            <w:proofErr w:type="spellStart"/>
            <w:r>
              <w:rPr>
                <w:rStyle w:val="Zkladntext2Tun0"/>
              </w:rPr>
              <w:t>Kě</w:t>
            </w:r>
            <w:proofErr w:type="spellEnd"/>
          </w:p>
        </w:tc>
      </w:tr>
    </w:tbl>
    <w:p w14:paraId="1753FA86" w14:textId="77777777" w:rsidR="004344AB" w:rsidRDefault="004344AB">
      <w:pPr>
        <w:framePr w:w="7853" w:wrap="notBeside" w:vAnchor="text" w:hAnchor="text" w:xAlign="center" w:y="1"/>
        <w:rPr>
          <w:sz w:val="2"/>
          <w:szCs w:val="2"/>
        </w:rPr>
      </w:pPr>
    </w:p>
    <w:p w14:paraId="0BBE9DAE" w14:textId="77777777" w:rsidR="004344AB" w:rsidRDefault="004344AB">
      <w:pPr>
        <w:rPr>
          <w:sz w:val="2"/>
          <w:szCs w:val="2"/>
        </w:rPr>
      </w:pPr>
    </w:p>
    <w:p w14:paraId="2AB3DC20" w14:textId="77777777" w:rsidR="004344AB" w:rsidRDefault="00D97AB5">
      <w:pPr>
        <w:pStyle w:val="Nadpis40"/>
        <w:keepNext/>
        <w:keepLines/>
        <w:shd w:val="clear" w:color="auto" w:fill="auto"/>
        <w:spacing w:before="1061" w:after="211" w:line="240" w:lineRule="exact"/>
        <w:ind w:left="4620"/>
        <w:jc w:val="left"/>
      </w:pPr>
      <w:bookmarkStart w:id="5" w:name="bookmark6"/>
      <w:r>
        <w:t>III.</w:t>
      </w:r>
      <w:bookmarkEnd w:id="5"/>
    </w:p>
    <w:p w14:paraId="51108F24" w14:textId="77777777" w:rsidR="004344AB" w:rsidRDefault="00D97AB5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274" w:lineRule="exact"/>
        <w:ind w:left="400" w:hanging="400"/>
        <w:jc w:val="left"/>
      </w:pPr>
      <w:r>
        <w:t xml:space="preserve">Ostatní ujednání smlouvy o dílo uzavřené mezi objednatelem a zhotovitelem dne 23. 8. </w:t>
      </w:r>
      <w:r>
        <w:t>2022 zůstávají beze změn.</w:t>
      </w:r>
    </w:p>
    <w:p w14:paraId="035037EA" w14:textId="77777777" w:rsidR="004344AB" w:rsidRDefault="00D97AB5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74" w:lineRule="exact"/>
        <w:ind w:left="400" w:hanging="400"/>
        <w:jc w:val="both"/>
      </w:pPr>
      <w:r>
        <w:t>Teno dodatek nabývá platnosti dnem jejího podpisu oběma smluvními stranami a účinnosti dnem, kdy vyjádření souhlasu s obsahem návrhu dodatku dojde druhé smluvní straně, nestanoví-li zákon č. 340/2015 Sb., o zvláštních podmínkách ú</w:t>
      </w:r>
      <w:r>
        <w:t>činnosti některých smluv, uveřejňování těchto smluv a o registru smluv (zákon o registru smluv), ve zněm pozdějších předpisů (dále jen „zákon o registru smluv“), jinak. V takovém případě nabývá dodatek účinnosti nejdříve dnem jeho uveřejnění v registru sml</w:t>
      </w:r>
      <w:r>
        <w:t>uv.</w:t>
      </w:r>
    </w:p>
    <w:p w14:paraId="377DCBB3" w14:textId="77777777" w:rsidR="004344AB" w:rsidRDefault="00D97AB5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74" w:lineRule="exact"/>
        <w:ind w:left="400" w:hanging="400"/>
        <w:jc w:val="left"/>
      </w:pPr>
      <w:r>
        <w:t>Tento dodatek smlouvy je sepsán ve dvou stejnopisech splatností originálu, z nichž objednatel i zhotovitel obdrží jedno vyhotovení.</w:t>
      </w:r>
    </w:p>
    <w:p w14:paraId="6FFC54A3" w14:textId="77777777" w:rsidR="004344AB" w:rsidRDefault="00D97AB5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74" w:lineRule="exact"/>
        <w:ind w:firstLine="0"/>
        <w:jc w:val="both"/>
      </w:pPr>
      <w:r>
        <w:t>Nedílnou součástí tohoto dodatku jsou tyto přílohy:</w:t>
      </w:r>
    </w:p>
    <w:p w14:paraId="3E47F46A" w14:textId="77777777" w:rsidR="004344AB" w:rsidRDefault="00D97AB5">
      <w:pPr>
        <w:pStyle w:val="Zkladntext20"/>
        <w:shd w:val="clear" w:color="auto" w:fill="auto"/>
        <w:spacing w:before="0" w:after="1107" w:line="274" w:lineRule="exact"/>
        <w:ind w:left="400" w:firstLine="0"/>
        <w:jc w:val="left"/>
      </w:pPr>
      <w:r>
        <w:t>Příloha č. 1: Změnový list zhotovitele (ZL2)</w:t>
      </w:r>
    </w:p>
    <w:p w14:paraId="69786271" w14:textId="4609102D" w:rsidR="004344AB" w:rsidRDefault="00D97AB5">
      <w:pPr>
        <w:pStyle w:val="Zkladntext20"/>
        <w:shd w:val="clear" w:color="auto" w:fill="auto"/>
        <w:spacing w:before="0" w:after="148" w:line="240" w:lineRule="exact"/>
        <w:ind w:firstLine="0"/>
        <w:jc w:val="both"/>
      </w:pPr>
      <w:r>
        <w:pict w14:anchorId="133B9F26">
          <v:shape id="_x0000_s1034" type="#_x0000_t202" style="position:absolute;left:0;text-align:left;margin-left:5.5pt;margin-top:-4.05pt;width:67.7pt;height:17.25pt;z-index:-251656192;mso-wrap-distance-left:5pt;mso-wrap-distance-top:4.7pt;mso-wrap-distance-right:210.25pt;mso-wrap-distance-bottom:81.6pt;mso-position-horizontal-relative:margin" filled="f" stroked="f">
            <v:textbox style="mso-fit-shape-to-text:t" inset="0,0,0,0">
              <w:txbxContent>
                <w:p w14:paraId="27F3C074" w14:textId="77777777" w:rsidR="004344AB" w:rsidRDefault="00D97AB5">
                  <w:pPr>
                    <w:pStyle w:val="Zkladn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dne.</w:t>
                  </w:r>
                </w:p>
              </w:txbxContent>
            </v:textbox>
            <w10:wrap type="square" side="right" anchorx="margin"/>
          </v:shape>
        </w:pict>
      </w:r>
      <w:r>
        <w:pict w14:anchorId="715522A8">
          <v:shape id="_x0000_s1035" type="#_x0000_t202" style="position:absolute;left:0;text-align:left;margin-left:65.5pt;margin-top:12.7pt;width:127.2pt;height:48.2pt;z-index:-251655168;mso-wrap-distance-left:60.5pt;mso-wrap-distance-top:21.5pt;mso-wrap-distance-right:90.7pt;mso-wrap-distance-bottom:33.9pt;mso-position-horizontal-relative:margin" filled="f" stroked="f">
            <v:textbox style="mso-fit-shape-to-text:t" inset="0,0,0,0">
              <w:txbxContent>
                <w:p w14:paraId="02EF766E" w14:textId="77777777" w:rsidR="004344AB" w:rsidRDefault="00D97AB5">
                  <w:pPr>
                    <w:pStyle w:val="Zkladntext7"/>
                    <w:shd w:val="clear" w:color="auto" w:fill="auto"/>
                    <w:ind w:left="380"/>
                  </w:pPr>
                  <w:r>
                    <w:rPr>
                      <w:rStyle w:val="Zkladntext785ptExact"/>
                      <w:b/>
                      <w:bCs/>
                    </w:rPr>
                    <w:t xml:space="preserve">NEMOCNICE TŘINEC, © </w:t>
                  </w:r>
                  <w:r>
                    <w:t>příspěvková organizace</w:t>
                  </w:r>
                </w:p>
                <w:p w14:paraId="379F1CB9" w14:textId="77777777" w:rsidR="004344AB" w:rsidRDefault="00D97AB5">
                  <w:pPr>
                    <w:pStyle w:val="Zkladntext60"/>
                    <w:shd w:val="clear" w:color="auto" w:fill="auto"/>
                    <w:spacing w:after="0" w:line="140" w:lineRule="exact"/>
                    <w:jc w:val="left"/>
                  </w:pPr>
                  <w:proofErr w:type="spellStart"/>
                  <w:r>
                    <w:rPr>
                      <w:rStyle w:val="Zkladntext6Exact"/>
                    </w:rPr>
                    <w:t>KašL.wá</w:t>
                  </w:r>
                  <w:proofErr w:type="spellEnd"/>
                  <w:r>
                    <w:rPr>
                      <w:rStyle w:val="Zkladntext6Exact"/>
                    </w:rPr>
                    <w:t xml:space="preserve"> 268, Důlní </w:t>
                  </w:r>
                  <w:proofErr w:type="spellStart"/>
                  <w:r>
                    <w:rPr>
                      <w:rStyle w:val="Zkladntext6Exact"/>
                    </w:rPr>
                    <w:t>LiSíná</w:t>
                  </w:r>
                  <w:proofErr w:type="spellEnd"/>
                  <w:r>
                    <w:rPr>
                      <w:rStyle w:val="Zkladntext6Exact"/>
                    </w:rPr>
                    <w:t>. 7i9 61 Třinec</w:t>
                  </w:r>
                </w:p>
              </w:txbxContent>
            </v:textbox>
            <w10:wrap type="square" side="right" anchorx="margin"/>
          </v:shape>
        </w:pict>
      </w:r>
      <w:r>
        <w:pict w14:anchorId="6A1F8D86">
          <v:shape id="_x0000_s1036" type="#_x0000_t202" style="position:absolute;left:0;text-align:left;margin-left:5.05pt;margin-top:65.6pt;width:124.3pt;height:29.55pt;z-index:-251654144;mso-wrap-distance-left:5pt;mso-wrap-distance-top:53.65pt;mso-wrap-distance-right:153.1pt;mso-position-horizontal-relative:margin" filled="f" stroked="f">
            <v:textbox style="mso-fit-shape-to-text:t" inset="0,0,0,0">
              <w:txbxContent>
                <w:p w14:paraId="054E4283" w14:textId="77777777" w:rsidR="004344AB" w:rsidRDefault="00D97AB5">
                  <w:pPr>
                    <w:pStyle w:val="Titulekobrzku2"/>
                    <w:shd w:val="clear" w:color="auto" w:fill="auto"/>
                  </w:pPr>
                  <w:r>
                    <w:t xml:space="preserve">z^ </w:t>
                  </w:r>
                  <w:proofErr w:type="spellStart"/>
                  <w:r>
                    <w:t>oĎjednater</w:t>
                  </w:r>
                  <w:proofErr w:type="spellEnd"/>
                  <w:r>
                    <w:t xml:space="preserve"> Ing. </w:t>
                  </w:r>
                  <w:proofErr w:type="spellStart"/>
                  <w:r>
                    <w:t>Jir</w:t>
                  </w:r>
                  <w:proofErr w:type="spellEnd"/>
                  <w:r>
                    <w:t xml:space="preserve"> Veverka, ředitel</w:t>
                  </w:r>
                </w:p>
              </w:txbxContent>
            </v:textbox>
            <w10:wrap type="square" side="right" anchorx="margin"/>
          </v:shape>
        </w:pict>
      </w:r>
      <w:r>
        <w:t>V Ostravě dne</w:t>
      </w:r>
    </w:p>
    <w:p w14:paraId="4A658462" w14:textId="77777777" w:rsidR="004344AB" w:rsidRDefault="00D97AB5">
      <w:pPr>
        <w:pStyle w:val="Zkladntext50"/>
        <w:shd w:val="clear" w:color="auto" w:fill="auto"/>
        <w:spacing w:before="0"/>
      </w:pPr>
      <w:r>
        <w:t>MORYS s.r.o.</w:t>
      </w:r>
    </w:p>
    <w:p w14:paraId="33947CB1" w14:textId="77777777" w:rsidR="004344AB" w:rsidRDefault="00D97AB5">
      <w:pPr>
        <w:pStyle w:val="Zkladntext60"/>
        <w:shd w:val="clear" w:color="auto" w:fill="auto"/>
        <w:spacing w:after="231"/>
        <w:ind w:left="80"/>
      </w:pPr>
      <w:r>
        <w:t>ředitelství</w:t>
      </w:r>
      <w:r>
        <w:br/>
        <w:t>Korejská 894/9/</w:t>
      </w:r>
      <w:r>
        <w:br/>
        <w:t xml:space="preserve">702 00 </w:t>
      </w:r>
      <w:proofErr w:type="gramStart"/>
      <w:r>
        <w:t>Ostrava- F</w:t>
      </w:r>
      <w:proofErr w:type="gramEnd"/>
      <w:r>
        <w:t>"</w:t>
      </w:r>
    </w:p>
    <w:p w14:paraId="62806B04" w14:textId="77777777" w:rsidR="004344AB" w:rsidRDefault="00D97AB5">
      <w:pPr>
        <w:pStyle w:val="Zkladntext20"/>
        <w:shd w:val="clear" w:color="auto" w:fill="auto"/>
        <w:spacing w:before="0" w:line="240" w:lineRule="exact"/>
        <w:ind w:firstLine="0"/>
        <w:jc w:val="both"/>
      </w:pPr>
      <w:r>
        <w:t xml:space="preserve">za </w:t>
      </w:r>
      <w:proofErr w:type="spellStart"/>
      <w:r>
        <w:t>zhoý'vitele</w:t>
      </w:r>
      <w:proofErr w:type="spellEnd"/>
    </w:p>
    <w:p w14:paraId="739654B0" w14:textId="77777777" w:rsidR="004344AB" w:rsidRDefault="00D97AB5">
      <w:pPr>
        <w:pStyle w:val="Zkladntext20"/>
        <w:shd w:val="clear" w:color="auto" w:fill="auto"/>
        <w:spacing w:before="0" w:line="240" w:lineRule="exact"/>
        <w:ind w:firstLine="0"/>
        <w:jc w:val="both"/>
      </w:pPr>
      <w:r>
        <w:t xml:space="preserve">Ing. </w:t>
      </w:r>
      <w:r>
        <w:rPr>
          <w:rStyle w:val="Zkladntext2Tahoma11ptKurzvadkovn-2pt"/>
          <w:b w:val="0"/>
          <w:bCs w:val="0"/>
        </w:rPr>
        <w:t>j/ň</w:t>
      </w:r>
      <w:r>
        <w:t xml:space="preserve"> </w:t>
      </w:r>
      <w:proofErr w:type="spellStart"/>
      <w:r>
        <w:t>Šmiuájřfvýkonný</w:t>
      </w:r>
      <w:proofErr w:type="spellEnd"/>
      <w:r>
        <w:t xml:space="preserve"> ředitel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858"/>
        <w:gridCol w:w="1819"/>
        <w:gridCol w:w="4027"/>
      </w:tblGrid>
      <w:tr w:rsidR="004344AB" w14:paraId="375EC56A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BD4C7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250" w:lineRule="exact"/>
              <w:ind w:left="280" w:firstLine="0"/>
              <w:jc w:val="left"/>
            </w:pPr>
            <w:r>
              <w:rPr>
                <w:rStyle w:val="Zkladntext2Tahoma10ptTun"/>
              </w:rPr>
              <w:lastRenderedPageBreak/>
              <w:t xml:space="preserve">Změna rozsahu původní veřejné zakázky "Nemocnice Třinec </w:t>
            </w:r>
            <w:proofErr w:type="spellStart"/>
            <w:r>
              <w:rPr>
                <w:rStyle w:val="Zkladntext2Tahoma10ptTun"/>
              </w:rPr>
              <w:t>p.o</w:t>
            </w:r>
            <w:proofErr w:type="spellEnd"/>
            <w:r>
              <w:rPr>
                <w:rStyle w:val="Zkladntext2Tahoma10ptTun"/>
              </w:rPr>
              <w:t xml:space="preserve">. - Rehabilitace přístavba a stavební úpravy" </w:t>
            </w:r>
            <w:r>
              <w:rPr>
                <w:rStyle w:val="Zkladntext2Tahoma85pt"/>
              </w:rPr>
              <w:t xml:space="preserve">- </w:t>
            </w:r>
            <w:r>
              <w:rPr>
                <w:rStyle w:val="Zkladntext2Tahoma10ptTun"/>
              </w:rPr>
              <w:t xml:space="preserve">předmětu díla dle </w:t>
            </w:r>
            <w:proofErr w:type="spellStart"/>
            <w:r>
              <w:rPr>
                <w:rStyle w:val="Zkladntext2Tahoma10ptTun"/>
              </w:rPr>
              <w:t>SoD</w:t>
            </w:r>
            <w:proofErr w:type="spellEnd"/>
          </w:p>
        </w:tc>
      </w:tr>
      <w:tr w:rsidR="004344AB" w14:paraId="20B16A8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8354B" w14:textId="77777777" w:rsidR="004344AB" w:rsidRDefault="004344AB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0D2EB54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035D9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Zkladntext2Tahoma85ptTun"/>
              </w:rPr>
              <w:t>Vícepráce</w:t>
            </w:r>
          </w:p>
        </w:tc>
      </w:tr>
      <w:tr w:rsidR="004344AB" w14:paraId="6572F45B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C35E9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Zkladntext2Tahoma85pt"/>
              </w:rPr>
              <w:t>Předmět víceprací: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076F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Zkladntext2Tahoma85pt"/>
              </w:rPr>
              <w:t xml:space="preserve">Úpravy stávajících konstrukcí </w:t>
            </w:r>
            <w:proofErr w:type="spellStart"/>
            <w:r>
              <w:rPr>
                <w:rStyle w:val="Zkladntext2Tahoma85pt"/>
              </w:rPr>
              <w:t>l.PP</w:t>
            </w:r>
            <w:proofErr w:type="spellEnd"/>
            <w:r>
              <w:rPr>
                <w:rStyle w:val="Zkladntext2Tahoma85pt"/>
              </w:rPr>
              <w:t xml:space="preserve"> + úpravy konstrukčních vrstev střešního pláště + </w:t>
            </w:r>
            <w:r>
              <w:rPr>
                <w:rStyle w:val="Zkladntext2Tahoma85pt"/>
              </w:rPr>
              <w:t>doplnění pronájmu externího náhradního mrazicího boxu</w:t>
            </w:r>
          </w:p>
        </w:tc>
      </w:tr>
      <w:tr w:rsidR="004344AB" w14:paraId="00933E1B" w14:textId="77777777">
        <w:tblPrEx>
          <w:tblCellMar>
            <w:top w:w="0" w:type="dxa"/>
            <w:bottom w:w="0" w:type="dxa"/>
          </w:tblCellMar>
        </w:tblPrEx>
        <w:trPr>
          <w:trHeight w:hRule="exact" w:val="5472"/>
          <w:jc w:val="center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52865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Zkladntext2Tahoma85pt"/>
              </w:rPr>
              <w:t>Zdůvodnění víceprací + cena: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B5C4B" w14:textId="77777777" w:rsidR="004344AB" w:rsidRDefault="00D97AB5">
            <w:pPr>
              <w:pStyle w:val="Zkladntext20"/>
              <w:framePr w:w="969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 w:line="211" w:lineRule="exact"/>
              <w:ind w:firstLine="0"/>
              <w:jc w:val="both"/>
            </w:pPr>
            <w:r>
              <w:rPr>
                <w:rStyle w:val="Zkladntext2Tahoma85pt"/>
              </w:rPr>
              <w:t xml:space="preserve">Úpravy stávajících konstrukcí </w:t>
            </w:r>
            <w:proofErr w:type="spellStart"/>
            <w:r>
              <w:rPr>
                <w:rStyle w:val="Zkladntext2Tahoma85pt"/>
              </w:rPr>
              <w:t>l.PP</w:t>
            </w:r>
            <w:proofErr w:type="spellEnd"/>
          </w:p>
          <w:p w14:paraId="52D08C86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Zkladntext2Tahoma85pt"/>
              </w:rPr>
              <w:t xml:space="preserve">Úpravy stávajících konstrukcí </w:t>
            </w:r>
            <w:proofErr w:type="spellStart"/>
            <w:r>
              <w:rPr>
                <w:rStyle w:val="Zkladntext2Tahoma85pt"/>
              </w:rPr>
              <w:t>l.PP</w:t>
            </w:r>
            <w:proofErr w:type="spellEnd"/>
            <w:r>
              <w:rPr>
                <w:rStyle w:val="Zkladntext2Tahoma85pt"/>
              </w:rPr>
              <w:t xml:space="preserve">, jsou vyvolané skutečným stavem a rozměry konstrukcí ve stávající přístavbě </w:t>
            </w:r>
            <w:proofErr w:type="spellStart"/>
            <w:r>
              <w:rPr>
                <w:rStyle w:val="Zkladntext2Tahoma85pt"/>
              </w:rPr>
              <w:t>l.PP</w:t>
            </w:r>
            <w:proofErr w:type="spellEnd"/>
            <w:r>
              <w:rPr>
                <w:rStyle w:val="Zkladntext2Tahoma85pt"/>
              </w:rPr>
              <w:t xml:space="preserve"> HTO v </w:t>
            </w:r>
            <w:r>
              <w:rPr>
                <w:rStyle w:val="Zkladntext2Tahoma85pt"/>
              </w:rPr>
              <w:t>návaznosti na možnost jejich ponechání, či nutné stavební úpravě, v celé rekonstrukci objektu předmětného podlaží. Tento stav bylo možné odborně posoudit a následně rozhodnout o uvedených úpravách, až po odstranění stávajících střešní konstrukce a demontáž</w:t>
            </w:r>
            <w:r>
              <w:rPr>
                <w:rStyle w:val="Zkladntext2Tahoma85pt"/>
              </w:rPr>
              <w:t xml:space="preserve">i mrazících a chladících boxu. Tyto úpravy jsou uvedeny v revizní projektové dokumentaci bouracích prací </w:t>
            </w:r>
            <w:proofErr w:type="spellStart"/>
            <w:r>
              <w:rPr>
                <w:rStyle w:val="Zkladntext2Tahoma85pt"/>
              </w:rPr>
              <w:t>l.PP</w:t>
            </w:r>
            <w:proofErr w:type="spellEnd"/>
            <w:r>
              <w:rPr>
                <w:rStyle w:val="Zkladntext2Tahoma85pt"/>
              </w:rPr>
              <w:t xml:space="preserve">, nového stavu </w:t>
            </w:r>
            <w:proofErr w:type="spellStart"/>
            <w:r>
              <w:rPr>
                <w:rStyle w:val="Zkladntext2Tahoma85pt"/>
              </w:rPr>
              <w:t>l.PP</w:t>
            </w:r>
            <w:proofErr w:type="spellEnd"/>
            <w:r>
              <w:rPr>
                <w:rStyle w:val="Zkladntext2Tahoma85pt"/>
              </w:rPr>
              <w:t>, Následně jsou rovněž vyčísleny v oceněném výkazu VCP, které jsou předmětem tohoto změnového listu.</w:t>
            </w:r>
          </w:p>
          <w:p w14:paraId="25ABE472" w14:textId="77777777" w:rsidR="004344AB" w:rsidRDefault="00D97AB5">
            <w:pPr>
              <w:pStyle w:val="Zkladntext20"/>
              <w:framePr w:w="969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 w:line="211" w:lineRule="exact"/>
              <w:ind w:firstLine="0"/>
              <w:jc w:val="both"/>
            </w:pPr>
            <w:r>
              <w:rPr>
                <w:rStyle w:val="Zkladntext2Tahoma85pt"/>
              </w:rPr>
              <w:t xml:space="preserve">Úpravy </w:t>
            </w:r>
            <w:r>
              <w:rPr>
                <w:rStyle w:val="Zkladntext2Tahoma85pt"/>
              </w:rPr>
              <w:t>konstrukčních vrstev střešního pláště</w:t>
            </w:r>
          </w:p>
          <w:p w14:paraId="4E67B53E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Zkladntext2Tahoma85pt"/>
              </w:rPr>
              <w:t xml:space="preserve">Úpravy konstrukčních vrstev střešního pláště, jsou vyvolané skutečným stavem stávajícího střešního souvrství rekonstruované budovy, který byl ověřen pomocí 4 ks sond do střešní konstrukce. Sondy </w:t>
            </w:r>
            <w:proofErr w:type="spellStart"/>
            <w:r>
              <w:rPr>
                <w:rStyle w:val="Zkladntext2Tahoma85pt"/>
              </w:rPr>
              <w:t>nemohlkbýt</w:t>
            </w:r>
            <w:proofErr w:type="spellEnd"/>
            <w:r>
              <w:rPr>
                <w:rStyle w:val="Zkladntext2Tahoma85pt"/>
              </w:rPr>
              <w:t xml:space="preserve"> provedeny př</w:t>
            </w:r>
            <w:r>
              <w:rPr>
                <w:rStyle w:val="Zkladntext2Tahoma85pt"/>
              </w:rPr>
              <w:t>i zpracovávání projektové dokumentace, protože by došlo k narušení krytiny a následnému zatečení do budovy. Následně bylo rozhodnuto o změně v provedení skladby nového střešního pláště stávající budovy rehabilitace, s přihlédnutím na zjištěný stav konstruk</w:t>
            </w:r>
            <w:r>
              <w:rPr>
                <w:rStyle w:val="Zkladntext2Tahoma85pt"/>
              </w:rPr>
              <w:t xml:space="preserve">cí. Veškeré tyto změny jsou uvedeny v revizní projektové </w:t>
            </w:r>
            <w:proofErr w:type="gramStart"/>
            <w:r>
              <w:rPr>
                <w:rStyle w:val="Zkladntext2Tahoma85pt"/>
              </w:rPr>
              <w:t>dokumentaci - Stávající</w:t>
            </w:r>
            <w:proofErr w:type="gramEnd"/>
            <w:r>
              <w:rPr>
                <w:rStyle w:val="Zkladntext2Tahoma85pt"/>
              </w:rPr>
              <w:t xml:space="preserve"> střecha - úprava a dále jsou rovněž vyčísleny v oceněném výkazu VCP, které jsou předmětem tohoto změnového listu.</w:t>
            </w:r>
          </w:p>
          <w:p w14:paraId="7BA0DE77" w14:textId="77777777" w:rsidR="004344AB" w:rsidRDefault="00D97AB5">
            <w:pPr>
              <w:pStyle w:val="Zkladntext20"/>
              <w:framePr w:w="969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line="211" w:lineRule="exact"/>
              <w:ind w:firstLine="0"/>
              <w:jc w:val="left"/>
            </w:pPr>
            <w:r>
              <w:rPr>
                <w:rStyle w:val="Zkladntext2Tahoma85pt"/>
              </w:rPr>
              <w:t>Prodloužení pronájmu externího náhradního mrazicího boxu Prod</w:t>
            </w:r>
            <w:r>
              <w:rPr>
                <w:rStyle w:val="Zkladntext2Tahoma85pt"/>
              </w:rPr>
              <w:t>loužení délky pronájmu externího náhradního mrazicího boxu je vyvolané nutností provozovat náhradní externí mrazicí box po dobu 8 měsíců. Veškeré tyto změny jsou vyčísleny v oceněném výkazu VCP, které jsou předmětem</w:t>
            </w:r>
          </w:p>
          <w:p w14:paraId="65837E5A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both"/>
            </w:pPr>
            <w:proofErr w:type="spellStart"/>
            <w:r>
              <w:rPr>
                <w:rStyle w:val="Zkladntext2Tahoma85pt"/>
              </w:rPr>
              <w:t>tnhnh</w:t>
            </w:r>
            <w:proofErr w:type="spellEnd"/>
            <w:r>
              <w:rPr>
                <w:rStyle w:val="Zkladntext2Tahoma85pt"/>
              </w:rPr>
              <w:t>-i 7minnuíhn lích i</w:t>
            </w:r>
          </w:p>
        </w:tc>
      </w:tr>
      <w:tr w:rsidR="004344AB" w14:paraId="11BBDAF8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24B81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Zkladntext2Tahoma85ptTun"/>
              </w:rPr>
              <w:t xml:space="preserve">Cena </w:t>
            </w:r>
            <w:r>
              <w:rPr>
                <w:rStyle w:val="Zkladntext2Tahoma85ptTun"/>
              </w:rPr>
              <w:t>víceprací celkem</w:t>
            </w:r>
          </w:p>
          <w:p w14:paraId="57D76875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Zkladntext2Tahoma85pt"/>
              </w:rPr>
              <w:t>(v Kč bez DPH):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F389D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Tahoma85ptTun"/>
              </w:rPr>
              <w:t>2 038 525,21</w:t>
            </w:r>
          </w:p>
        </w:tc>
      </w:tr>
      <w:tr w:rsidR="004344AB" w14:paraId="7C75869C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C205A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Zkladntext2Tahoma85pt"/>
              </w:rPr>
              <w:t>Vícepráce zapříčiněné chybou PD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208BE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Zkladntext2Tahoma85pt"/>
              </w:rPr>
              <w:t>Uvedení čísla změny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6382A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both"/>
            </w:pPr>
            <w:r>
              <w:rPr>
                <w:rStyle w:val="Zkladntext2Tahoma85pt"/>
              </w:rPr>
              <w:t>Vyjádření projektanta</w:t>
            </w:r>
          </w:p>
        </w:tc>
      </w:tr>
      <w:tr w:rsidR="004344AB" w14:paraId="47DE6144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BA097B" w14:textId="77777777" w:rsidR="004344AB" w:rsidRDefault="004344AB">
            <w:pPr>
              <w:framePr w:w="9696" w:wrap="notBeside" w:vAnchor="text" w:hAnchor="text" w:xAlign="center" w:y="1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A826F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-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AB27E" w14:textId="77777777" w:rsidR="004344AB" w:rsidRDefault="004344AB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0176A37A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465135" w14:textId="77777777" w:rsidR="004344AB" w:rsidRDefault="004344AB">
            <w:pPr>
              <w:framePr w:w="9696" w:wrap="notBeside" w:vAnchor="text" w:hAnchor="text" w:xAlign="center" w:y="1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6407C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-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4B3E8" w14:textId="77777777" w:rsidR="004344AB" w:rsidRDefault="004344AB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19E5E01B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6A2AC7" w14:textId="77777777" w:rsidR="004344AB" w:rsidRDefault="004344AB">
            <w:pPr>
              <w:framePr w:w="9696" w:wrap="notBeside" w:vAnchor="text" w:hAnchor="text" w:xAlign="center" w:y="1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7FB9E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-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CD435" w14:textId="77777777" w:rsidR="004344AB" w:rsidRDefault="004344AB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4AE4020E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32009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Tahoma85pt"/>
              </w:rPr>
              <w:t>Jméno a podpis AD: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0C3E7" w14:textId="77777777" w:rsidR="004344AB" w:rsidRDefault="00D97AB5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Zkladntext2TahomaKurzvadkovn-2pt"/>
              </w:rPr>
              <w:t>/</w:t>
            </w:r>
            <w:proofErr w:type="spellStart"/>
            <w:r>
              <w:rPr>
                <w:rStyle w:val="Zkladntext2TahomaKurzvadkovn-2pt"/>
              </w:rPr>
              <w:t>tfvčs</w:t>
            </w:r>
            <w:proofErr w:type="spellEnd"/>
            <w:r>
              <w:rPr>
                <w:rStyle w:val="Zkladntext2Tahoma115ptTunKurzva"/>
              </w:rPr>
              <w:t>,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82519" w14:textId="77777777" w:rsidR="004344AB" w:rsidRDefault="004344AB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466624A7" w14:textId="77777777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A1FD" w14:textId="77777777" w:rsidR="004344AB" w:rsidRDefault="004344AB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798E7EB" w14:textId="77777777" w:rsidR="004344AB" w:rsidRDefault="004344AB">
      <w:pPr>
        <w:framePr w:w="9696" w:wrap="notBeside" w:vAnchor="text" w:hAnchor="text" w:xAlign="center" w:y="1"/>
        <w:rPr>
          <w:sz w:val="2"/>
          <w:szCs w:val="2"/>
        </w:rPr>
      </w:pPr>
    </w:p>
    <w:p w14:paraId="200606A1" w14:textId="77777777" w:rsidR="004344AB" w:rsidRDefault="004344A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8"/>
        <w:gridCol w:w="5822"/>
      </w:tblGrid>
      <w:tr w:rsidR="004344AB" w14:paraId="0040F014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90351" w14:textId="77777777" w:rsidR="004344AB" w:rsidRDefault="00D97AB5">
            <w:pPr>
              <w:pStyle w:val="Zkladntext20"/>
              <w:framePr w:w="9590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Zkladntext2Tahoma85ptTun"/>
              </w:rPr>
              <w:lastRenderedPageBreak/>
              <w:t>Méněpráce</w:t>
            </w:r>
          </w:p>
        </w:tc>
      </w:tr>
      <w:tr w:rsidR="004344AB" w14:paraId="0A97B707" w14:textId="77777777">
        <w:tblPrEx>
          <w:tblCellMar>
            <w:top w:w="0" w:type="dxa"/>
            <w:bottom w:w="0" w:type="dxa"/>
          </w:tblCellMar>
        </w:tblPrEx>
        <w:trPr>
          <w:trHeight w:hRule="exact" w:val="363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6E4D7" w14:textId="77777777" w:rsidR="004344AB" w:rsidRDefault="00D97AB5">
            <w:pPr>
              <w:pStyle w:val="Zkladntext20"/>
              <w:framePr w:w="9590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both"/>
            </w:pPr>
            <w:r>
              <w:rPr>
                <w:rStyle w:val="Zkladntext2Tahoma85pt"/>
              </w:rPr>
              <w:t>Méněpráce související s vícepracemi, předmět + cena: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5E113" w14:textId="77777777" w:rsidR="004344AB" w:rsidRDefault="00D97AB5">
            <w:pPr>
              <w:pStyle w:val="Zkladntext20"/>
              <w:framePr w:w="95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before="0" w:line="211" w:lineRule="exact"/>
              <w:ind w:firstLine="0"/>
              <w:jc w:val="left"/>
            </w:pPr>
            <w:r>
              <w:rPr>
                <w:rStyle w:val="Zkladntext2Tahoma85pt"/>
              </w:rPr>
              <w:t xml:space="preserve">Opravy stávajících konstrukcí </w:t>
            </w:r>
            <w:proofErr w:type="spellStart"/>
            <w:r>
              <w:rPr>
                <w:rStyle w:val="Zkladntext2Tahoma85pt"/>
              </w:rPr>
              <w:t>l.PP</w:t>
            </w:r>
            <w:proofErr w:type="spellEnd"/>
            <w:r>
              <w:rPr>
                <w:rStyle w:val="Zkladntext2Tahoma85pt"/>
              </w:rPr>
              <w:t xml:space="preserve">, jsou vyvolané skutečným stavem a rozměry konstrukcí ve stávající přístavbě </w:t>
            </w:r>
            <w:proofErr w:type="spellStart"/>
            <w:r>
              <w:rPr>
                <w:rStyle w:val="Zkladntext2Tahoma85pt"/>
              </w:rPr>
              <w:t>l.PP</w:t>
            </w:r>
            <w:proofErr w:type="spellEnd"/>
            <w:r>
              <w:rPr>
                <w:rStyle w:val="Zkladntext2Tahoma85pt"/>
              </w:rPr>
              <w:t xml:space="preserve"> HTO v návazností na možnost jejich ponechání, či nutné stavební úpravě, v celé rekonstrukci objektu předmětného podlaží. Tyto úpravy jsou uv</w:t>
            </w:r>
            <w:r>
              <w:rPr>
                <w:rStyle w:val="Zkladntext2Tahoma85pt"/>
              </w:rPr>
              <w:t xml:space="preserve">edeny v revizní projektové dokumentaci bouracích prací </w:t>
            </w:r>
            <w:proofErr w:type="spellStart"/>
            <w:r>
              <w:rPr>
                <w:rStyle w:val="Zkladntext2Tahoma85ptTun"/>
              </w:rPr>
              <w:t>l.PP</w:t>
            </w:r>
            <w:proofErr w:type="spellEnd"/>
            <w:r>
              <w:rPr>
                <w:rStyle w:val="Zkladntext2Tahoma85pt"/>
              </w:rPr>
              <w:t xml:space="preserve">, nového stavu </w:t>
            </w:r>
            <w:proofErr w:type="spellStart"/>
            <w:r>
              <w:rPr>
                <w:rStyle w:val="Zkladntext2Tahoma85pt"/>
              </w:rPr>
              <w:t>l.PP</w:t>
            </w:r>
            <w:proofErr w:type="spellEnd"/>
            <w:r>
              <w:rPr>
                <w:rStyle w:val="Zkladntext2Tahoma85pt"/>
              </w:rPr>
              <w:t>, Následně jsou rovněž vyčísleny v oceněném výkazu MP, které jsou předmětem tohoto změnového listu.</w:t>
            </w:r>
          </w:p>
          <w:p w14:paraId="5A587D61" w14:textId="77777777" w:rsidR="004344AB" w:rsidRDefault="00D97AB5">
            <w:pPr>
              <w:pStyle w:val="Zkladntext20"/>
              <w:framePr w:w="95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before="0" w:line="211" w:lineRule="exact"/>
              <w:ind w:firstLine="0"/>
              <w:jc w:val="left"/>
            </w:pPr>
            <w:r>
              <w:rPr>
                <w:rStyle w:val="Zkladntext2Tahoma85pt"/>
              </w:rPr>
              <w:t>Úpravy konstrukčních vrstev střešního pláště, jsou vyvolané skutečným stavem s</w:t>
            </w:r>
            <w:r>
              <w:rPr>
                <w:rStyle w:val="Zkladntext2Tahoma85pt"/>
              </w:rPr>
              <w:t xml:space="preserve">távajícího střešního souvrství rekonstruované budovy, který byl ověřen pomocí 4 ks sond do střešní konstrukce. Veškeré tyto změny jsou uvedeny v revizní projektové </w:t>
            </w:r>
            <w:proofErr w:type="gramStart"/>
            <w:r>
              <w:rPr>
                <w:rStyle w:val="Zkladntext2Tahoma85pt"/>
              </w:rPr>
              <w:t>dokumentaci - Stávající</w:t>
            </w:r>
            <w:proofErr w:type="gramEnd"/>
            <w:r>
              <w:rPr>
                <w:rStyle w:val="Zkladntext2Tahoma85pt"/>
              </w:rPr>
              <w:t xml:space="preserve"> střecha - úprava a dále jsou rovněž vyčísleny v oceněném výkazu MP, </w:t>
            </w:r>
            <w:r>
              <w:rPr>
                <w:rStyle w:val="Zkladntext2Tahoma85pt"/>
              </w:rPr>
              <w:t>které jsou předmětem tohoto změnového listu.</w:t>
            </w:r>
          </w:p>
          <w:p w14:paraId="0FCEC63C" w14:textId="77777777" w:rsidR="004344AB" w:rsidRDefault="00D97AB5">
            <w:pPr>
              <w:pStyle w:val="Zkladntext20"/>
              <w:framePr w:w="95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before="0" w:line="211" w:lineRule="exact"/>
              <w:ind w:firstLine="0"/>
              <w:jc w:val="left"/>
            </w:pPr>
            <w:r>
              <w:rPr>
                <w:rStyle w:val="Zkladntext2Tahoma85pt"/>
              </w:rPr>
              <w:t xml:space="preserve">Změna pronájmu externího náhradního mrazícího </w:t>
            </w:r>
            <w:proofErr w:type="gramStart"/>
            <w:r>
              <w:rPr>
                <w:rStyle w:val="Zkladntext2Tahoma85pt"/>
              </w:rPr>
              <w:t>boxu - je</w:t>
            </w:r>
            <w:proofErr w:type="gramEnd"/>
            <w:r>
              <w:rPr>
                <w:rStyle w:val="Zkladntext2Tahoma85pt"/>
              </w:rPr>
              <w:t xml:space="preserve"> vyvolané nutnosti' provozovat náhradní externí mrazící box po dobu 8 měsíců. Veškeré tyto změny jsou vyčísleny v oceněném výkazu MP, které jsou </w:t>
            </w:r>
            <w:r>
              <w:rPr>
                <w:rStyle w:val="Zkladntext2Tahoma85pt"/>
              </w:rPr>
              <w:t>předmětem tohoto změnového listu.</w:t>
            </w:r>
          </w:p>
        </w:tc>
      </w:tr>
      <w:tr w:rsidR="004344AB" w14:paraId="23C35865" w14:textId="77777777">
        <w:tblPrEx>
          <w:tblCellMar>
            <w:top w:w="0" w:type="dxa"/>
            <w:bottom w:w="0" w:type="dxa"/>
          </w:tblCellMar>
        </w:tblPrEx>
        <w:trPr>
          <w:trHeight w:hRule="exact" w:val="2846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5491A" w14:textId="77777777" w:rsidR="004344AB" w:rsidRDefault="00D97AB5">
            <w:pPr>
              <w:pStyle w:val="Zkladntext20"/>
              <w:framePr w:w="9590" w:wrap="notBeside" w:vAnchor="text" w:hAnchor="text" w:xAlign="center" w:y="1"/>
              <w:shd w:val="clear" w:color="auto" w:fill="auto"/>
              <w:spacing w:before="0" w:line="216" w:lineRule="exact"/>
              <w:ind w:firstLine="0"/>
              <w:jc w:val="both"/>
            </w:pPr>
            <w:r>
              <w:rPr>
                <w:rStyle w:val="Zkladntext2Tahoma85pt"/>
              </w:rPr>
              <w:t xml:space="preserve">Ostatní méněpráce (nesouvisející s vícepracemi), předmět, </w:t>
            </w:r>
            <w:proofErr w:type="spellStart"/>
            <w:r>
              <w:rPr>
                <w:rStyle w:val="Zkladntext2Tahoma85pt"/>
              </w:rPr>
              <w:t>zdflvodnění</w:t>
            </w:r>
            <w:proofErr w:type="spellEnd"/>
            <w:r>
              <w:rPr>
                <w:rStyle w:val="Zkladntext2Tahoma85pt"/>
              </w:rPr>
              <w:t xml:space="preserve"> + cena: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682D" w14:textId="77777777" w:rsidR="004344AB" w:rsidRDefault="00D97AB5">
            <w:pPr>
              <w:pStyle w:val="Zkladntext20"/>
              <w:framePr w:w="9590" w:wrap="notBeside" w:vAnchor="text" w:hAnchor="text" w:xAlign="center" w:y="1"/>
              <w:shd w:val="clear" w:color="auto" w:fill="auto"/>
              <w:spacing w:before="0" w:line="160" w:lineRule="exact"/>
              <w:ind w:right="160" w:firstLine="0"/>
              <w:jc w:val="right"/>
            </w:pPr>
            <w:r>
              <w:rPr>
                <w:rStyle w:val="Zkladntext2Tahoma8pt"/>
                <w:b w:val="0"/>
                <w:bCs w:val="0"/>
              </w:rPr>
              <w:t>0</w:t>
            </w:r>
          </w:p>
        </w:tc>
      </w:tr>
      <w:tr w:rsidR="004344AB" w14:paraId="5B31A782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2F090" w14:textId="77777777" w:rsidR="004344AB" w:rsidRDefault="00D97AB5">
            <w:pPr>
              <w:pStyle w:val="Zkladntext20"/>
              <w:framePr w:w="959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both"/>
            </w:pPr>
            <w:r>
              <w:rPr>
                <w:rStyle w:val="Zkladntext2Tahoma85ptTun"/>
              </w:rPr>
              <w:t>Cena méněprací celkem</w:t>
            </w:r>
          </w:p>
          <w:p w14:paraId="0F737DF0" w14:textId="77777777" w:rsidR="004344AB" w:rsidRDefault="00D97AB5">
            <w:pPr>
              <w:pStyle w:val="Zkladntext20"/>
              <w:framePr w:w="959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both"/>
            </w:pPr>
            <w:r>
              <w:rPr>
                <w:rStyle w:val="Zkladntext2Tahoma85pt"/>
              </w:rPr>
              <w:t>(v Kč bez DPH):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0773" w14:textId="77777777" w:rsidR="004344AB" w:rsidRDefault="00D97AB5">
            <w:pPr>
              <w:pStyle w:val="Zkladntext20"/>
              <w:framePr w:w="9590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Tahoma85ptTun"/>
              </w:rPr>
              <w:t>-1 581 673,16</w:t>
            </w:r>
          </w:p>
        </w:tc>
      </w:tr>
      <w:tr w:rsidR="004344AB" w14:paraId="20905CD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4132D" w14:textId="77777777" w:rsidR="004344AB" w:rsidRDefault="004344A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200567A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7A157" w14:textId="77777777" w:rsidR="004344AB" w:rsidRDefault="00D97AB5">
            <w:pPr>
              <w:pStyle w:val="Zkladntext20"/>
              <w:framePr w:w="959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Tun"/>
              </w:rPr>
              <w:t>Záměna položek dle §222 odst. 7</w:t>
            </w:r>
          </w:p>
        </w:tc>
      </w:tr>
      <w:tr w:rsidR="004344AB" w14:paraId="3C35414B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5BAAD" w14:textId="77777777" w:rsidR="004344AB" w:rsidRDefault="00D97AB5">
            <w:pPr>
              <w:pStyle w:val="Zkladntext20"/>
              <w:framePr w:w="9590" w:wrap="notBeside" w:vAnchor="text" w:hAnchor="text" w:xAlign="center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Zkladntext2Tahoma85pt"/>
              </w:rPr>
              <w:t xml:space="preserve">Předmět a stručné zdůvodnění záměny, včetně </w:t>
            </w:r>
            <w:r>
              <w:rPr>
                <w:rStyle w:val="Zkladntext2Tahoma85pt"/>
              </w:rPr>
              <w:t>případného snížení ceny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25E2" w14:textId="77777777" w:rsidR="004344AB" w:rsidRDefault="00D97AB5">
            <w:pPr>
              <w:pStyle w:val="Zkladntext20"/>
              <w:framePr w:w="9590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"/>
                <w:b w:val="0"/>
                <w:bCs w:val="0"/>
              </w:rPr>
              <w:t>ME</w:t>
            </w:r>
          </w:p>
        </w:tc>
      </w:tr>
    </w:tbl>
    <w:p w14:paraId="6216AD31" w14:textId="77777777" w:rsidR="004344AB" w:rsidRDefault="004344AB">
      <w:pPr>
        <w:framePr w:w="9590" w:wrap="notBeside" w:vAnchor="text" w:hAnchor="text" w:xAlign="center" w:y="1"/>
        <w:rPr>
          <w:sz w:val="2"/>
          <w:szCs w:val="2"/>
        </w:rPr>
      </w:pPr>
    </w:p>
    <w:p w14:paraId="1AFF0D91" w14:textId="77777777" w:rsidR="004344AB" w:rsidRDefault="004344A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1776"/>
        <w:gridCol w:w="2861"/>
        <w:gridCol w:w="2914"/>
      </w:tblGrid>
      <w:tr w:rsidR="004344AB" w14:paraId="44051D6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82235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4A8800DC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4C8B7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4C9FB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57030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Jméno: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9848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Podpis:</w:t>
            </w:r>
          </w:p>
        </w:tc>
      </w:tr>
      <w:tr w:rsidR="004344AB" w14:paraId="142D516B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5D7C1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Tahoma85pt"/>
              </w:rPr>
              <w:t>Za zhotovitele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2ED2B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Halní stavbyvedoucí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14D3B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Ing. Petr Michna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CBCA1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0F063D76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9430D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Tahoma85pt"/>
              </w:rPr>
              <w:t>Za objednatele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E00A4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proofErr w:type="spellStart"/>
            <w:r>
              <w:rPr>
                <w:rStyle w:val="Zkladntext2Tahoma85pt"/>
              </w:rPr>
              <w:t>Výrobnětechnický</w:t>
            </w:r>
            <w:proofErr w:type="spellEnd"/>
          </w:p>
          <w:p w14:paraId="695B993F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náměstek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307E2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 xml:space="preserve">Bc. Jaroslav </w:t>
            </w:r>
            <w:proofErr w:type="spellStart"/>
            <w:r>
              <w:rPr>
                <w:rStyle w:val="Zkladntext2Tahoma85pt"/>
              </w:rPr>
              <w:t>Brzyszkowski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26EEC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7F6BEC26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096A7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08D1C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TDI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26289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 xml:space="preserve">Ing. Pavel </w:t>
            </w:r>
            <w:proofErr w:type="spellStart"/>
            <w:r>
              <w:rPr>
                <w:rStyle w:val="Zkladntext2Tahoma85pt"/>
              </w:rPr>
              <w:t>Madeja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AE2CF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4FE49343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F5C8C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Tahoma85pt"/>
              </w:rPr>
              <w:t>Za projektanta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E52AF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>Generální projektant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6C5AA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Tahoma85pt"/>
              </w:rPr>
              <w:t xml:space="preserve">Ing. Blanka </w:t>
            </w:r>
            <w:proofErr w:type="spellStart"/>
            <w:r>
              <w:rPr>
                <w:rStyle w:val="Zkladntext2Tahoma85pt"/>
              </w:rPr>
              <w:t>Ličmanová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9C62E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EF24A8C" w14:textId="77777777" w:rsidR="004344AB" w:rsidRDefault="004344AB">
      <w:pPr>
        <w:framePr w:w="9504" w:wrap="notBeside" w:vAnchor="text" w:hAnchor="text" w:xAlign="center" w:y="1"/>
        <w:rPr>
          <w:sz w:val="2"/>
          <w:szCs w:val="2"/>
        </w:rPr>
      </w:pPr>
    </w:p>
    <w:p w14:paraId="00228686" w14:textId="77777777" w:rsidR="004344AB" w:rsidRDefault="004344AB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4718"/>
        <w:gridCol w:w="1502"/>
      </w:tblGrid>
      <w:tr w:rsidR="004344AB" w14:paraId="083870BE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right"/>
        </w:trPr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</w:tcPr>
          <w:p w14:paraId="478F75DB" w14:textId="77777777" w:rsidR="004344AB" w:rsidRDefault="004344AB">
            <w:pPr>
              <w:framePr w:w="82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92EB8" w14:textId="77777777" w:rsidR="004344AB" w:rsidRDefault="00D97AB5">
            <w:pPr>
              <w:pStyle w:val="Zkladntext20"/>
              <w:framePr w:w="8261" w:wrap="notBeside" w:vAnchor="text" w:hAnchor="text" w:xAlign="right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Tahoma8ptTun"/>
              </w:rPr>
              <w:t>Změny byly řádně odůvodněny a jsou nezbytné pro řádné dokončení stavby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411B" w14:textId="77777777" w:rsidR="004344AB" w:rsidRDefault="00D97AB5">
            <w:pPr>
              <w:pStyle w:val="Zkladntext20"/>
              <w:framePr w:w="8261" w:wrap="notBeside" w:vAnchor="text" w:hAnchor="text" w:xAlign="righ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ahoma8ptTun"/>
              </w:rPr>
              <w:t>NE</w:t>
            </w:r>
          </w:p>
        </w:tc>
      </w:tr>
      <w:tr w:rsidR="004344AB" w14:paraId="1AA470C6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right"/>
        </w:trPr>
        <w:tc>
          <w:tcPr>
            <w:tcW w:w="2040" w:type="dxa"/>
            <w:shd w:val="clear" w:color="auto" w:fill="FFFFFF"/>
            <w:vAlign w:val="center"/>
          </w:tcPr>
          <w:p w14:paraId="7849EAE2" w14:textId="77777777" w:rsidR="004344AB" w:rsidRDefault="00D97AB5">
            <w:pPr>
              <w:pStyle w:val="Zkladntext20"/>
              <w:framePr w:w="8261" w:wrap="notBeside" w:vAnchor="text" w:hAnchor="text" w:xAlign="right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Tahoma10ptTun"/>
              </w:rPr>
              <w:t>Závěry: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4D357" w14:textId="77777777" w:rsidR="004344AB" w:rsidRDefault="00D97AB5">
            <w:pPr>
              <w:pStyle w:val="Zkladntext20"/>
              <w:framePr w:w="8261" w:wrap="notBeside" w:vAnchor="text" w:hAnchor="text" w:xAlign="right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>Změny mají vliv na harmonogram realizace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C9889" w14:textId="77777777" w:rsidR="004344AB" w:rsidRDefault="00D97AB5">
            <w:pPr>
              <w:pStyle w:val="Zkladntext20"/>
              <w:framePr w:w="8261" w:wrap="notBeside" w:vAnchor="text" w:hAnchor="text" w:xAlign="righ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ahoma8ptTun"/>
              </w:rPr>
              <w:t>NE</w:t>
            </w:r>
          </w:p>
        </w:tc>
      </w:tr>
      <w:tr w:rsidR="004344AB" w14:paraId="1F98FAF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right"/>
        </w:trPr>
        <w:tc>
          <w:tcPr>
            <w:tcW w:w="2040" w:type="dxa"/>
            <w:shd w:val="clear" w:color="auto" w:fill="FFFFFF"/>
          </w:tcPr>
          <w:p w14:paraId="31872DD4" w14:textId="77777777" w:rsidR="004344AB" w:rsidRDefault="004344AB">
            <w:pPr>
              <w:framePr w:w="82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5E5F3" w14:textId="77777777" w:rsidR="004344AB" w:rsidRDefault="00D97AB5">
            <w:pPr>
              <w:pStyle w:val="Zkladntext20"/>
              <w:framePr w:w="8261" w:wrap="notBeside" w:vAnchor="text" w:hAnchor="text" w:xAlign="right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>Po projednání a seznámení se s uvedenými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35D23" w14:textId="77777777" w:rsidR="004344AB" w:rsidRDefault="004344AB">
            <w:pPr>
              <w:framePr w:w="8261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4344AB" w14:paraId="7EA1C7B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2040" w:type="dxa"/>
            <w:shd w:val="clear" w:color="auto" w:fill="FFFFFF"/>
          </w:tcPr>
          <w:p w14:paraId="4AE04A6A" w14:textId="77777777" w:rsidR="004344AB" w:rsidRDefault="004344AB">
            <w:pPr>
              <w:framePr w:w="82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left w:val="single" w:sz="4" w:space="0" w:color="auto"/>
            </w:tcBorders>
            <w:shd w:val="clear" w:color="auto" w:fill="FFFFFF"/>
          </w:tcPr>
          <w:p w14:paraId="1993B44E" w14:textId="77777777" w:rsidR="004344AB" w:rsidRDefault="00D97AB5">
            <w:pPr>
              <w:pStyle w:val="Zkladntext20"/>
              <w:framePr w:w="8261" w:wrap="notBeside" w:vAnchor="text" w:hAnchor="text" w:xAlign="right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>skutečnostmi zúčastněné osoby s přípravou dodatku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8C81C" w14:textId="77777777" w:rsidR="004344AB" w:rsidRDefault="00D97AB5">
            <w:pPr>
              <w:pStyle w:val="Zkladntext20"/>
              <w:framePr w:w="8261" w:wrap="notBeside" w:vAnchor="text" w:hAnchor="text" w:xAlign="right" w:y="1"/>
              <w:shd w:val="clear" w:color="auto" w:fill="auto"/>
              <w:spacing w:before="0" w:line="160" w:lineRule="exact"/>
              <w:ind w:left="280" w:firstLine="0"/>
              <w:jc w:val="left"/>
            </w:pPr>
            <w:r>
              <w:rPr>
                <w:rStyle w:val="Zkladntext2Tahoma8ptTun"/>
              </w:rPr>
              <w:t>SOUHLASÍ</w:t>
            </w:r>
          </w:p>
        </w:tc>
      </w:tr>
      <w:tr w:rsidR="004344AB" w14:paraId="1929261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right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F77A6C0" w14:textId="77777777" w:rsidR="004344AB" w:rsidRDefault="004344AB">
            <w:pPr>
              <w:framePr w:w="82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4E38C" w14:textId="77777777" w:rsidR="004344AB" w:rsidRDefault="00D97AB5">
            <w:pPr>
              <w:pStyle w:val="Zkladntext20"/>
              <w:framePr w:w="8261" w:wrap="notBeside" w:vAnchor="text" w:hAnchor="text" w:xAlign="right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>číslo 2 ke smlouvě o dílo.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5CDC" w14:textId="77777777" w:rsidR="004344AB" w:rsidRDefault="004344AB">
            <w:pPr>
              <w:framePr w:w="8261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14:paraId="5AA6DC61" w14:textId="77777777" w:rsidR="004344AB" w:rsidRDefault="004344AB">
      <w:pPr>
        <w:framePr w:w="8261" w:wrap="notBeside" w:vAnchor="text" w:hAnchor="text" w:xAlign="right" w:y="1"/>
        <w:rPr>
          <w:sz w:val="2"/>
          <w:szCs w:val="2"/>
        </w:rPr>
      </w:pPr>
    </w:p>
    <w:p w14:paraId="4E614C87" w14:textId="77777777" w:rsidR="004344AB" w:rsidRDefault="004344A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8506"/>
      </w:tblGrid>
      <w:tr w:rsidR="004344AB" w14:paraId="1134C01A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1C857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F574B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>1/ Ocenění víceprací v souladu se smlouvou o dílo</w:t>
            </w:r>
          </w:p>
        </w:tc>
      </w:tr>
      <w:tr w:rsidR="004344AB" w14:paraId="6CC34FB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14:paraId="2FBA4FA2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DB772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>2/ Vyčíslení méněprací</w:t>
            </w:r>
          </w:p>
        </w:tc>
      </w:tr>
      <w:tr w:rsidR="004344AB" w14:paraId="310D2F1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D67F12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Zkladntext2Tahoma10ptTun"/>
              </w:rPr>
              <w:t>Přílohy: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899E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 xml:space="preserve">3/ Revizní projektová dokumentace </w:t>
            </w:r>
            <w:proofErr w:type="spellStart"/>
            <w:r>
              <w:rPr>
                <w:rStyle w:val="Zkladntext2Tahoma8ptTun"/>
              </w:rPr>
              <w:t>l.PP</w:t>
            </w:r>
            <w:proofErr w:type="spellEnd"/>
            <w:r>
              <w:rPr>
                <w:rStyle w:val="Zkladntext2Tahoma8ptTun"/>
              </w:rPr>
              <w:t xml:space="preserve"> Stávající stav, Bourací práce a Nový stavy ze 4.3.2023</w:t>
            </w:r>
          </w:p>
        </w:tc>
      </w:tr>
      <w:tr w:rsidR="004344AB" w14:paraId="5E5081EA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D46423" w14:textId="77777777" w:rsidR="004344AB" w:rsidRDefault="004344AB">
            <w:pPr>
              <w:framePr w:w="9504" w:wrap="notBeside" w:vAnchor="text" w:hAnchor="text" w:xAlign="center" w:y="1"/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8A4D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 xml:space="preserve">4/ Revizní projektová </w:t>
            </w:r>
            <w:r>
              <w:rPr>
                <w:rStyle w:val="Zkladntext2Tahoma8ptTun"/>
              </w:rPr>
              <w:t xml:space="preserve">dokumentace </w:t>
            </w:r>
            <w:proofErr w:type="spellStart"/>
            <w:r>
              <w:rPr>
                <w:rStyle w:val="Zkladntext2Tahoma8ptTun"/>
              </w:rPr>
              <w:t>l.PP</w:t>
            </w:r>
            <w:proofErr w:type="spellEnd"/>
            <w:r>
              <w:rPr>
                <w:rStyle w:val="Zkladntext2Tahoma8ptTun"/>
              </w:rPr>
              <w:t xml:space="preserve"> úpravy VZT ze 4.3.2023</w:t>
            </w:r>
          </w:p>
        </w:tc>
      </w:tr>
      <w:tr w:rsidR="004344AB" w14:paraId="753A0E1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14:paraId="5194D4F5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AAADF" w14:textId="77777777" w:rsidR="004344AB" w:rsidRDefault="00D97AB5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Tahoma8ptTun"/>
              </w:rPr>
              <w:t xml:space="preserve">5/ Revizní projektová dokumentace Stávající </w:t>
            </w:r>
            <w:proofErr w:type="gramStart"/>
            <w:r>
              <w:rPr>
                <w:rStyle w:val="Zkladntext2Tahoma8ptTun"/>
              </w:rPr>
              <w:t>střecha - úprava</w:t>
            </w:r>
            <w:proofErr w:type="gramEnd"/>
            <w:r>
              <w:rPr>
                <w:rStyle w:val="Zkladntext2Tahoma8ptTun"/>
              </w:rPr>
              <w:t xml:space="preserve"> a tepelně technický výpočet střešního pláště - z 21.3.2023</w:t>
            </w:r>
          </w:p>
        </w:tc>
      </w:tr>
      <w:tr w:rsidR="004344AB" w14:paraId="1344F166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C7E52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6FF81" w14:textId="77777777" w:rsidR="004344AB" w:rsidRDefault="004344A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6EDA15B" w14:textId="77777777" w:rsidR="004344AB" w:rsidRDefault="004344AB">
      <w:pPr>
        <w:framePr w:w="9504" w:wrap="notBeside" w:vAnchor="text" w:hAnchor="text" w:xAlign="center" w:y="1"/>
        <w:rPr>
          <w:sz w:val="2"/>
          <w:szCs w:val="2"/>
        </w:rPr>
      </w:pPr>
    </w:p>
    <w:p w14:paraId="75540EF3" w14:textId="77777777" w:rsidR="004344AB" w:rsidRDefault="004344A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1330"/>
        <w:gridCol w:w="2837"/>
        <w:gridCol w:w="3398"/>
      </w:tblGrid>
      <w:tr w:rsidR="004344AB" w14:paraId="7026CBCF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E79E3" w14:textId="77777777" w:rsidR="004344AB" w:rsidRDefault="004344AB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602559F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5B5F1" w14:textId="77777777" w:rsidR="004344AB" w:rsidRDefault="004344AB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1AE34" w14:textId="77777777" w:rsidR="004344AB" w:rsidRDefault="004344AB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4B796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>Jméno: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3E642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Zkladntext2Tahoma8ptTun"/>
              </w:rPr>
              <w:t xml:space="preserve">Podpis: </w:t>
            </w:r>
            <w:r>
              <w:rPr>
                <w:rStyle w:val="Zkladntext2Tahoma95ptTunKurzvadkovn-2pt"/>
              </w:rPr>
              <w:t>¿S?</w:t>
            </w:r>
          </w:p>
        </w:tc>
      </w:tr>
      <w:tr w:rsidR="004344AB" w14:paraId="193E86BE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9AA28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ahoma8ptTun"/>
              </w:rPr>
              <w:t>Za zhotovitele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18E4E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both"/>
            </w:pPr>
            <w:r>
              <w:rPr>
                <w:rStyle w:val="Zkladntext2Tahoma8ptTun"/>
              </w:rPr>
              <w:t>Halní</w:t>
            </w:r>
          </w:p>
          <w:p w14:paraId="12BD3502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both"/>
            </w:pPr>
            <w:r>
              <w:rPr>
                <w:rStyle w:val="Zkladntext2Tahoma8ptTun"/>
              </w:rPr>
              <w:t>stavbyvedoucí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74C23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>Ing. Petr Michna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0E6AE" w14:textId="77777777" w:rsidR="004344AB" w:rsidRDefault="004344AB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2CB8317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3DF39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ahoma8ptTun"/>
              </w:rPr>
              <w:t xml:space="preserve">Za </w:t>
            </w:r>
            <w:r>
              <w:rPr>
                <w:rStyle w:val="Zkladntext2Tahoma8ptTun"/>
              </w:rPr>
              <w:t>objednatele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74A07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proofErr w:type="spellStart"/>
            <w:r>
              <w:rPr>
                <w:rStyle w:val="Zkladntext2Tahoma8ptTun"/>
              </w:rPr>
              <w:t>Výrobnětechni</w:t>
            </w:r>
            <w:proofErr w:type="spellEnd"/>
            <w:r>
              <w:rPr>
                <w:rStyle w:val="Zkladntext2Tahoma8ptTun"/>
              </w:rPr>
              <w:t xml:space="preserve"> </w:t>
            </w:r>
            <w:proofErr w:type="spellStart"/>
            <w:r>
              <w:rPr>
                <w:rStyle w:val="Zkladntext2Tahoma8ptTun"/>
              </w:rPr>
              <w:t>cký</w:t>
            </w:r>
            <w:proofErr w:type="spellEnd"/>
            <w:r>
              <w:rPr>
                <w:rStyle w:val="Zkladntext2Tahoma8ptTun"/>
              </w:rPr>
              <w:t xml:space="preserve"> náměstek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FAA7D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 xml:space="preserve">Bc. Jaroslav </w:t>
            </w:r>
            <w:proofErr w:type="spellStart"/>
            <w:r>
              <w:rPr>
                <w:rStyle w:val="Zkladntext2Tahoma8ptTun"/>
              </w:rPr>
              <w:t>Brzyszkowski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C3CE1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Tahoma10pt"/>
              </w:rPr>
              <w:t>/V</w:t>
            </w:r>
          </w:p>
        </w:tc>
      </w:tr>
      <w:tr w:rsidR="004344AB" w14:paraId="4413572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DB49D" w14:textId="77777777" w:rsidR="004344AB" w:rsidRDefault="004344AB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6A87B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Tahoma8ptTun"/>
              </w:rPr>
              <w:t>TDI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A2810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 xml:space="preserve">Ing. Pavel </w:t>
            </w:r>
            <w:proofErr w:type="spellStart"/>
            <w:r>
              <w:rPr>
                <w:rStyle w:val="Zkladntext2Tahoma8ptTun"/>
              </w:rPr>
              <w:t>Madeja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FBC2F" w14:textId="77777777" w:rsidR="004344AB" w:rsidRDefault="004344AB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44AB" w14:paraId="46C5C085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250CD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ahoma8ptTun"/>
              </w:rPr>
              <w:t>Za projektanta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28AB6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both"/>
            </w:pPr>
            <w:r>
              <w:rPr>
                <w:rStyle w:val="Zkladntext2Tahoma8ptTun"/>
              </w:rPr>
              <w:t>Generální</w:t>
            </w:r>
          </w:p>
          <w:p w14:paraId="71F03178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both"/>
            </w:pPr>
            <w:r>
              <w:rPr>
                <w:rStyle w:val="Zkladntext2Tahoma8ptTun"/>
              </w:rPr>
              <w:t>projektant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6C221" w14:textId="77777777" w:rsidR="004344AB" w:rsidRDefault="00D97AB5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Tahoma8ptTun"/>
              </w:rPr>
              <w:t xml:space="preserve">Ing. Blanka </w:t>
            </w:r>
            <w:proofErr w:type="spellStart"/>
            <w:r>
              <w:rPr>
                <w:rStyle w:val="Zkladntext2Tahoma8ptTun"/>
              </w:rPr>
              <w:t>Ličmanová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23770" w14:textId="77777777" w:rsidR="004344AB" w:rsidRDefault="004344AB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B777952" w14:textId="77777777" w:rsidR="004344AB" w:rsidRDefault="004344AB">
      <w:pPr>
        <w:framePr w:w="9499" w:wrap="notBeside" w:vAnchor="text" w:hAnchor="text" w:xAlign="center" w:y="1"/>
        <w:rPr>
          <w:sz w:val="2"/>
          <w:szCs w:val="2"/>
        </w:rPr>
      </w:pPr>
    </w:p>
    <w:p w14:paraId="217611D0" w14:textId="77777777" w:rsidR="004344AB" w:rsidRDefault="004344AB">
      <w:pPr>
        <w:rPr>
          <w:sz w:val="2"/>
          <w:szCs w:val="2"/>
        </w:rPr>
      </w:pPr>
    </w:p>
    <w:p w14:paraId="499615EE" w14:textId="77777777" w:rsidR="004344AB" w:rsidRDefault="004344AB">
      <w:pPr>
        <w:rPr>
          <w:sz w:val="2"/>
          <w:szCs w:val="2"/>
        </w:rPr>
        <w:sectPr w:rsidR="004344AB">
          <w:type w:val="continuous"/>
          <w:pgSz w:w="11900" w:h="16840"/>
          <w:pgMar w:top="945" w:right="995" w:bottom="1591" w:left="1209" w:header="0" w:footer="3" w:gutter="0"/>
          <w:cols w:space="720"/>
          <w:noEndnote/>
          <w:docGrid w:linePitch="360"/>
        </w:sectPr>
      </w:pPr>
    </w:p>
    <w:p w14:paraId="1DD41C3C" w14:textId="77777777" w:rsidR="004344AB" w:rsidRDefault="00D97AB5">
      <w:pPr>
        <w:spacing w:line="443" w:lineRule="exact"/>
      </w:pPr>
      <w:r>
        <w:lastRenderedPageBreak/>
        <w:pict w14:anchorId="304EA5AC">
          <v:shape id="_x0000_s1038" type="#_x0000_t202" style="position:absolute;margin-left:.05pt;margin-top:.1pt;width:3.85pt;height:24.95pt;z-index:251652096;mso-wrap-distance-left:5pt;mso-wrap-distance-right:5pt;mso-position-horizontal-relative:margin" filled="f" stroked="f">
            <v:textbox style="mso-fit-shape-to-text:t" inset="0,0,0,0">
              <w:txbxContent>
                <w:p w14:paraId="7432F2D7" w14:textId="77777777" w:rsidR="004344AB" w:rsidRDefault="004344AB"/>
              </w:txbxContent>
            </v:textbox>
            <w10:wrap anchorx="margin"/>
          </v:shape>
        </w:pict>
      </w:r>
    </w:p>
    <w:p w14:paraId="6D4BFC4A" w14:textId="77777777" w:rsidR="004344AB" w:rsidRDefault="004344AB">
      <w:pPr>
        <w:rPr>
          <w:sz w:val="2"/>
          <w:szCs w:val="2"/>
        </w:rPr>
        <w:sectPr w:rsidR="004344AB">
          <w:footerReference w:type="default" r:id="rId7"/>
          <w:pgSz w:w="11900" w:h="16840"/>
          <w:pgMar w:top="559" w:right="11747" w:bottom="559" w:left="77" w:header="0" w:footer="3" w:gutter="0"/>
          <w:cols w:space="720"/>
          <w:noEndnote/>
          <w:docGrid w:linePitch="360"/>
        </w:sectPr>
      </w:pPr>
    </w:p>
    <w:p w14:paraId="171AA290" w14:textId="77777777" w:rsidR="004344AB" w:rsidRDefault="00D97AB5">
      <w:pPr>
        <w:pStyle w:val="Nadpis30"/>
        <w:keepNext/>
        <w:keepLines/>
        <w:shd w:val="clear" w:color="auto" w:fill="auto"/>
        <w:spacing w:after="209" w:line="260" w:lineRule="exact"/>
        <w:ind w:right="600"/>
      </w:pPr>
      <w:bookmarkStart w:id="6" w:name="bookmark7"/>
      <w:r>
        <w:lastRenderedPageBreak/>
        <w:t>PLNÁ MOC</w:t>
      </w:r>
      <w:bookmarkEnd w:id="6"/>
    </w:p>
    <w:p w14:paraId="73DB3591" w14:textId="77777777" w:rsidR="004344AB" w:rsidRDefault="00D97AB5">
      <w:pPr>
        <w:pStyle w:val="Zkladntext50"/>
        <w:shd w:val="clear" w:color="auto" w:fill="auto"/>
        <w:spacing w:before="0" w:after="182" w:line="160" w:lineRule="exact"/>
        <w:ind w:right="600"/>
        <w:jc w:val="center"/>
      </w:pPr>
      <w:r>
        <w:t>Obchodní korporace</w:t>
      </w:r>
    </w:p>
    <w:p w14:paraId="3BA2F1EA" w14:textId="77777777" w:rsidR="004344AB" w:rsidRDefault="00D97AB5">
      <w:pPr>
        <w:pStyle w:val="Nadpis30"/>
        <w:keepNext/>
        <w:keepLines/>
        <w:shd w:val="clear" w:color="auto" w:fill="auto"/>
        <w:spacing w:after="32" w:line="260" w:lineRule="exact"/>
        <w:ind w:right="600"/>
      </w:pPr>
      <w:bookmarkStart w:id="7" w:name="bookmark8"/>
      <w:r>
        <w:t>MORYS s. r. o.</w:t>
      </w:r>
      <w:bookmarkEnd w:id="7"/>
    </w:p>
    <w:p w14:paraId="752769C2" w14:textId="77777777" w:rsidR="004344AB" w:rsidRDefault="00D97AB5">
      <w:pPr>
        <w:pStyle w:val="Zkladntext50"/>
        <w:shd w:val="clear" w:color="auto" w:fill="auto"/>
        <w:spacing w:before="0" w:line="422" w:lineRule="exact"/>
        <w:ind w:right="600"/>
        <w:jc w:val="center"/>
      </w:pPr>
      <w:r>
        <w:t>se sídlem Korejská 894/9, Přívoz, 702 00 Ostrava, Česká republika</w:t>
      </w:r>
      <w:r>
        <w:br/>
        <w:t>zapsaná v obchodním rejstříku vedeném Krajským soudem v Ostravě, oddíl C, vložka 1504</w:t>
      </w:r>
    </w:p>
    <w:p w14:paraId="041129D2" w14:textId="77777777" w:rsidR="004344AB" w:rsidRDefault="00D97AB5">
      <w:pPr>
        <w:pStyle w:val="Zkladntext50"/>
        <w:shd w:val="clear" w:color="auto" w:fill="auto"/>
        <w:spacing w:before="0" w:after="20" w:line="160" w:lineRule="exact"/>
        <w:ind w:right="600"/>
        <w:jc w:val="center"/>
      </w:pPr>
      <w:r>
        <w:t>IČO: 428 64 771</w:t>
      </w:r>
    </w:p>
    <w:p w14:paraId="217E17F6" w14:textId="77777777" w:rsidR="004344AB" w:rsidRDefault="00D97AB5">
      <w:pPr>
        <w:pStyle w:val="Zkladntext50"/>
        <w:shd w:val="clear" w:color="auto" w:fill="auto"/>
        <w:spacing w:before="0" w:line="427" w:lineRule="exact"/>
        <w:ind w:right="600"/>
        <w:jc w:val="center"/>
      </w:pPr>
      <w:r>
        <w:t xml:space="preserve">Zastoupená Ing. Pavlem </w:t>
      </w:r>
      <w:proofErr w:type="gramStart"/>
      <w:r>
        <w:t>Mrhačem - jednatelem</w:t>
      </w:r>
      <w:proofErr w:type="gramEnd"/>
      <w:r>
        <w:t xml:space="preserve"> </w:t>
      </w:r>
      <w:r>
        <w:t>společnosti</w:t>
      </w:r>
      <w:r>
        <w:br/>
        <w:t>(dále jen zmocnitel)</w:t>
      </w:r>
      <w:r>
        <w:br/>
        <w:t>tímto zmocňuje</w:t>
      </w:r>
    </w:p>
    <w:p w14:paraId="7D69F475" w14:textId="77777777" w:rsidR="004344AB" w:rsidRDefault="00D97AB5">
      <w:pPr>
        <w:pStyle w:val="Zkladntext50"/>
        <w:shd w:val="clear" w:color="auto" w:fill="auto"/>
        <w:spacing w:before="0" w:line="418" w:lineRule="exact"/>
        <w:ind w:right="600"/>
        <w:jc w:val="center"/>
      </w:pPr>
      <w:r>
        <w:t xml:space="preserve">Ing. Jiřího </w:t>
      </w:r>
      <w:proofErr w:type="spellStart"/>
      <w:proofErr w:type="gramStart"/>
      <w:r>
        <w:t>Šmidáka</w:t>
      </w:r>
      <w:proofErr w:type="spellEnd"/>
      <w:r>
        <w:t xml:space="preserve"> - výkonného</w:t>
      </w:r>
      <w:proofErr w:type="gramEnd"/>
      <w:r>
        <w:t xml:space="preserve"> ředitele</w:t>
      </w:r>
      <w:r>
        <w:br/>
        <w:t>dat. nar. 28.11.1982</w:t>
      </w:r>
    </w:p>
    <w:p w14:paraId="64D42044" w14:textId="77777777" w:rsidR="004344AB" w:rsidRDefault="00D97AB5">
      <w:pPr>
        <w:pStyle w:val="Zkladntext50"/>
        <w:shd w:val="clear" w:color="auto" w:fill="auto"/>
        <w:spacing w:before="0" w:after="532" w:line="418" w:lineRule="exact"/>
        <w:ind w:right="600"/>
        <w:jc w:val="center"/>
      </w:pPr>
      <w:r>
        <w:t>bytem v Ostravě, část Heřmanice, Gvužďochova 708/</w:t>
      </w:r>
      <w:proofErr w:type="gramStart"/>
      <w:r>
        <w:t>9A</w:t>
      </w:r>
      <w:proofErr w:type="gramEnd"/>
      <w:r>
        <w:t>, PSČ 713 00</w:t>
      </w:r>
      <w:r>
        <w:br/>
        <w:t>(dále jen zmocněnec)</w:t>
      </w:r>
    </w:p>
    <w:p w14:paraId="38E6C2F8" w14:textId="77777777" w:rsidR="004344AB" w:rsidRDefault="00D97AB5">
      <w:pPr>
        <w:pStyle w:val="Zkladntext50"/>
        <w:shd w:val="clear" w:color="auto" w:fill="auto"/>
        <w:spacing w:before="0" w:after="120" w:line="278" w:lineRule="exact"/>
        <w:ind w:left="1000"/>
      </w:pPr>
      <w:r>
        <w:t>k zastupování zmocnitele v plném rozsahu, bez jakéhokoliv ome</w:t>
      </w:r>
      <w:r>
        <w:t>zení kromě těch, které ze zákona vyžadují zvláštní plnou moc,</w:t>
      </w:r>
    </w:p>
    <w:p w14:paraId="07D27E03" w14:textId="77777777" w:rsidR="004344AB" w:rsidRDefault="00D97AB5">
      <w:pPr>
        <w:pStyle w:val="Zkladntext50"/>
        <w:shd w:val="clear" w:color="auto" w:fill="auto"/>
        <w:spacing w:before="0" w:after="215" w:line="278" w:lineRule="exact"/>
        <w:ind w:left="1000"/>
      </w:pPr>
      <w:r>
        <w:t>Rovněž aby jednal mým jménem s úřady, orgány státní správy a orgány místní samosprávy, právnickými a fyzickými osobami.</w:t>
      </w:r>
    </w:p>
    <w:p w14:paraId="3138EB5E" w14:textId="77777777" w:rsidR="004344AB" w:rsidRDefault="00D97AB5">
      <w:pPr>
        <w:pStyle w:val="Zkladntext50"/>
        <w:shd w:val="clear" w:color="auto" w:fill="auto"/>
        <w:spacing w:before="0" w:after="649" w:line="160" w:lineRule="exact"/>
        <w:ind w:left="1000"/>
      </w:pPr>
      <w:r>
        <w:t>Tato plná moc nabývá platnosti a účinnosti dnem 1.1.2023 a platí do 31.12.</w:t>
      </w:r>
      <w:r>
        <w:t>2023.</w:t>
      </w:r>
    </w:p>
    <w:p w14:paraId="6FAA4A6A" w14:textId="77777777" w:rsidR="004344AB" w:rsidRDefault="00D97AB5">
      <w:pPr>
        <w:pStyle w:val="Zkladntext50"/>
        <w:shd w:val="clear" w:color="auto" w:fill="auto"/>
        <w:spacing w:before="0" w:line="160" w:lineRule="exact"/>
        <w:ind w:left="1000"/>
      </w:pPr>
      <w:r>
        <w:pict w14:anchorId="54367AB2">
          <v:shape id="_x0000_s1040" type="#_x0000_t202" style="position:absolute;left:0;text-align:left;margin-left:373.45pt;margin-top:-17.75pt;width:107.3pt;height:50.4pt;z-index:-251652096;mso-wrap-distance-left:5pt;mso-wrap-distance-right:5pt;mso-position-horizontal-relative:margin" wrapcoords="3717 0 21600 0 21600 14544 13917 14544 13917 21600 0 21600 0 14256 3717 14256 3717 0" filled="f" stroked="f">
            <v:textbox style="mso-fit-shape-to-text:t" inset="0,0,0,0">
              <w:txbxContent>
                <w:p w14:paraId="17E1BE0D" w14:textId="64BE5DC5" w:rsidR="004344AB" w:rsidRDefault="004344A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4A44C00E" w14:textId="77777777" w:rsidR="004344AB" w:rsidRDefault="00D97AB5">
                  <w:pPr>
                    <w:pStyle w:val="Titulekobrzku3"/>
                    <w:shd w:val="clear" w:color="auto" w:fill="auto"/>
                  </w:pPr>
                  <w:r>
                    <w:t>Ing. Pavel Mrhač jednatel společnosti</w:t>
                  </w:r>
                </w:p>
              </w:txbxContent>
            </v:textbox>
            <w10:wrap type="square" side="left" anchorx="margin"/>
          </v:shape>
        </w:pict>
      </w:r>
      <w:r>
        <w:t>V Ostravě dne 2.12.2022</w:t>
      </w:r>
    </w:p>
    <w:p w14:paraId="72F5B978" w14:textId="77777777" w:rsidR="004344AB" w:rsidRDefault="00D97AB5">
      <w:pPr>
        <w:pStyle w:val="Zkladntext50"/>
        <w:shd w:val="clear" w:color="auto" w:fill="auto"/>
        <w:spacing w:before="0" w:after="234" w:line="160" w:lineRule="exact"/>
        <w:ind w:left="1000"/>
      </w:pPr>
      <w:r>
        <w:t>Plnou moc v celém rozsahu přijímám.</w:t>
      </w:r>
    </w:p>
    <w:p w14:paraId="57D91F43" w14:textId="77777777" w:rsidR="004344AB" w:rsidRDefault="00D97AB5">
      <w:pPr>
        <w:pStyle w:val="Zkladntext50"/>
        <w:shd w:val="clear" w:color="auto" w:fill="auto"/>
        <w:spacing w:before="0" w:line="160" w:lineRule="exact"/>
        <w:ind w:left="1000"/>
        <w:sectPr w:rsidR="004344AB">
          <w:pgSz w:w="11900" w:h="16840"/>
          <w:pgMar w:top="1891" w:right="1725" w:bottom="3400" w:left="537" w:header="0" w:footer="3" w:gutter="0"/>
          <w:cols w:space="720"/>
          <w:noEndnote/>
          <w:docGrid w:linePitch="360"/>
        </w:sectPr>
      </w:pPr>
      <w:r>
        <w:t>V Ostravě dne 2.12.2022</w:t>
      </w:r>
    </w:p>
    <w:p w14:paraId="3F91321E" w14:textId="77777777" w:rsidR="004344AB" w:rsidRDefault="004344AB">
      <w:pPr>
        <w:spacing w:before="34" w:after="34" w:line="240" w:lineRule="exact"/>
        <w:rPr>
          <w:sz w:val="19"/>
          <w:szCs w:val="19"/>
        </w:rPr>
      </w:pPr>
    </w:p>
    <w:p w14:paraId="403C8E80" w14:textId="77777777" w:rsidR="004344AB" w:rsidRDefault="004344AB">
      <w:pPr>
        <w:rPr>
          <w:sz w:val="2"/>
          <w:szCs w:val="2"/>
        </w:rPr>
        <w:sectPr w:rsidR="004344AB">
          <w:type w:val="continuous"/>
          <w:pgSz w:w="11900" w:h="16840"/>
          <w:pgMar w:top="1876" w:right="0" w:bottom="1876" w:left="0" w:header="0" w:footer="3" w:gutter="0"/>
          <w:cols w:space="720"/>
          <w:noEndnote/>
          <w:docGrid w:linePitch="360"/>
        </w:sectPr>
      </w:pPr>
    </w:p>
    <w:p w14:paraId="6E33AA06" w14:textId="77777777" w:rsidR="004344AB" w:rsidRDefault="00D97AB5">
      <w:pPr>
        <w:spacing w:line="650" w:lineRule="exact"/>
      </w:pPr>
      <w:r>
        <w:pict w14:anchorId="490DD5E1">
          <v:shape id="_x0000_s1042" type="#_x0000_t202" style="position:absolute;margin-left:372.5pt;margin-top:0;width:75.1pt;height:22.3pt;z-index:251653120;mso-wrap-distance-left:5pt;mso-wrap-distance-right:5pt;mso-position-horizontal-relative:margin" wrapcoords="533 0 21600 0 21600 14663 18374 14663 18374 21600 0 21600 0 11342 533 11342 533 0" filled="f" stroked="f">
            <v:textbox style="mso-fit-shape-to-text:t" inset="0,0,0,0">
              <w:txbxContent>
                <w:p w14:paraId="78D204F0" w14:textId="76203D15" w:rsidR="004344AB" w:rsidRDefault="004344A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2C147655" w14:textId="77777777" w:rsidR="004344AB" w:rsidRDefault="00D97AB5">
                  <w:pPr>
                    <w:pStyle w:val="Titulekobrzku3"/>
                    <w:shd w:val="clear" w:color="auto" w:fill="auto"/>
                    <w:spacing w:line="160" w:lineRule="exact"/>
                  </w:pPr>
                  <w:r>
                    <w:t>výkonný ředitel</w:t>
                  </w:r>
                </w:p>
              </w:txbxContent>
            </v:textbox>
            <w10:wrap anchorx="margin"/>
          </v:shape>
        </w:pict>
      </w:r>
    </w:p>
    <w:p w14:paraId="4F0EAD1A" w14:textId="77777777" w:rsidR="004344AB" w:rsidRDefault="004344AB">
      <w:pPr>
        <w:rPr>
          <w:sz w:val="2"/>
          <w:szCs w:val="2"/>
        </w:rPr>
        <w:sectPr w:rsidR="004344AB">
          <w:type w:val="continuous"/>
          <w:pgSz w:w="11900" w:h="16840"/>
          <w:pgMar w:top="1876" w:right="1303" w:bottom="1876" w:left="537" w:header="0" w:footer="3" w:gutter="0"/>
          <w:cols w:space="720"/>
          <w:noEndnote/>
          <w:docGrid w:linePitch="360"/>
        </w:sectPr>
      </w:pPr>
    </w:p>
    <w:p w14:paraId="0113A148" w14:textId="77777777" w:rsidR="004344AB" w:rsidRDefault="00D97AB5">
      <w:pPr>
        <w:pStyle w:val="Zkladntext90"/>
        <w:shd w:val="clear" w:color="auto" w:fill="auto"/>
        <w:spacing w:line="170" w:lineRule="exact"/>
        <w:ind w:left="400"/>
      </w:pPr>
      <w:proofErr w:type="gramStart"/>
      <w:r>
        <w:lastRenderedPageBreak/>
        <w:t>Ověření - legalizace</w:t>
      </w:r>
      <w:proofErr w:type="gramEnd"/>
    </w:p>
    <w:p w14:paraId="691EEAAC" w14:textId="77777777" w:rsidR="004344AB" w:rsidRDefault="00D97AB5">
      <w:pPr>
        <w:pStyle w:val="Zkladntext90"/>
        <w:shd w:val="clear" w:color="auto" w:fill="auto"/>
        <w:spacing w:line="230" w:lineRule="exact"/>
        <w:ind w:left="400"/>
      </w:pPr>
      <w:r>
        <w:t xml:space="preserve">Ověřuji, že pod pořadovým číslem 1LYDJML tuto listinu přede mnou vlastnoručně podepsala níže </w:t>
      </w:r>
      <w:r>
        <w:t xml:space="preserve">uvedená osoba, jejíž totožnost byla prokázána: </w:t>
      </w:r>
      <w:proofErr w:type="spellStart"/>
      <w:r>
        <w:t>řng</w:t>
      </w:r>
      <w:proofErr w:type="spellEnd"/>
      <w:r>
        <w:t xml:space="preserve">. Jiří </w:t>
      </w:r>
      <w:proofErr w:type="spellStart"/>
      <w:r>
        <w:t>Smidák</w:t>
      </w:r>
      <w:proofErr w:type="spellEnd"/>
      <w:r>
        <w:t xml:space="preserve">, nar. 28.11.1982, Gvužďochova 708/9, 71300 </w:t>
      </w:r>
      <w:proofErr w:type="gramStart"/>
      <w:r>
        <w:t>Ostrava - Heřmanice</w:t>
      </w:r>
      <w:proofErr w:type="gramEnd"/>
      <w:r>
        <w:t>.</w:t>
      </w:r>
    </w:p>
    <w:p w14:paraId="621DA612" w14:textId="77777777" w:rsidR="004344AB" w:rsidRDefault="00D97AB5">
      <w:pPr>
        <w:pStyle w:val="Zkladntext90"/>
        <w:shd w:val="clear" w:color="auto" w:fill="auto"/>
        <w:spacing w:line="230" w:lineRule="exact"/>
        <w:ind w:left="400"/>
      </w:pPr>
      <w:r>
        <w:pict w14:anchorId="32D30310">
          <v:shape id="_x0000_s1044" type="#_x0000_t202" style="position:absolute;left:0;text-align:left;margin-left:12.95pt;margin-top:24pt;width:283.45pt;height:104.9pt;z-index:-251651072;mso-wrap-distance-left:12.95pt;mso-wrap-distance-right:5pt;mso-position-horizontal-relative:margin" wrapcoords="145 0 19424 0 19424 4402 21600 4402 21600 21600 0 21600 0 4402 145 4402 145 0" filled="f" stroked="f">
            <v:textbox style="mso-fit-shape-to-text:t" inset="0,0,0,0">
              <w:txbxContent>
                <w:p w14:paraId="7CECF64B" w14:textId="77777777" w:rsidR="004344AB" w:rsidRDefault="00D97AB5">
                  <w:pPr>
                    <w:pStyle w:val="Titulekobrzku4"/>
                    <w:shd w:val="clear" w:color="auto" w:fill="auto"/>
                  </w:pPr>
                  <w:r>
                    <w:t xml:space="preserve">Daniela </w:t>
                  </w:r>
                  <w:proofErr w:type="spellStart"/>
                  <w:r>
                    <w:t>Knapek</w:t>
                  </w:r>
                  <w:proofErr w:type="spellEnd"/>
                  <w:r>
                    <w:t xml:space="preserve">, notářská tajemnice pověřená JUDr. Jarmilou </w:t>
                  </w:r>
                  <w:proofErr w:type="spellStart"/>
                  <w:r>
                    <w:t>Vaiigurovou</w:t>
                  </w:r>
                  <w:proofErr w:type="spellEnd"/>
                  <w:r>
                    <w:t>,</w:t>
                  </w:r>
                </w:p>
                <w:p w14:paraId="29B19C0D" w14:textId="4DD44BC2" w:rsidR="004344AB" w:rsidRDefault="004344AB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V Ostravě, dne 14.12.2022</w:t>
      </w:r>
    </w:p>
    <w:p w14:paraId="2678E0D3" w14:textId="77777777" w:rsidR="004344AB" w:rsidRDefault="00D97AB5">
      <w:pPr>
        <w:pStyle w:val="Zkladntext100"/>
        <w:shd w:val="clear" w:color="auto" w:fill="auto"/>
        <w:ind w:right="2440"/>
      </w:pPr>
      <w:r>
        <w:t xml:space="preserve">OVĚŘOVACÍ DOLOŽKA PRO LEGALIZACI Podle ověřovací knihy Magistrálu města Ostrava </w:t>
      </w:r>
      <w:proofErr w:type="spellStart"/>
      <w:r>
        <w:t>poř</w:t>
      </w:r>
      <w:proofErr w:type="spellEnd"/>
      <w:r>
        <w:t>. č. lega</w:t>
      </w:r>
      <w:r>
        <w:t>lizace 3261/11/2022</w:t>
      </w:r>
    </w:p>
    <w:p w14:paraId="0655C1CB" w14:textId="77777777" w:rsidR="004344AB" w:rsidRDefault="00D97AB5">
      <w:pPr>
        <w:pStyle w:val="Zkladntext100"/>
        <w:shd w:val="clear" w:color="auto" w:fill="auto"/>
        <w:ind w:right="560"/>
        <w:jc w:val="left"/>
        <w:sectPr w:rsidR="004344AB">
          <w:pgSz w:w="11900" w:h="16840"/>
          <w:pgMar w:top="1187" w:right="5298" w:bottom="9369" w:left="1245" w:header="0" w:footer="3" w:gutter="0"/>
          <w:cols w:space="720"/>
          <w:noEndnote/>
          <w:docGrid w:linePitch="360"/>
        </w:sectPr>
      </w:pPr>
      <w:r>
        <w:pict w14:anchorId="64294CFC">
          <v:shape id="_x0000_s1046" type="#_x0000_t202" style="position:absolute;margin-left:-.95pt;margin-top:18.25pt;width:112.8pt;height:9.6pt;z-index:-251650048;mso-wrap-distance-left:5pt;mso-wrap-distance-right:33.6pt;mso-position-horizontal-relative:margin" wrapcoords="174 0 10534 0 10534 10207 21600 10207 21600 21600 0 21600 0 10207 174 10207 174 0" filled="f" stroked="f">
            <v:textbox style="mso-fit-shape-to-text:t" inset="0,0,0,0">
              <w:txbxContent>
                <w:p w14:paraId="5E0EB029" w14:textId="77777777" w:rsidR="004344AB" w:rsidRDefault="00D97AB5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50 000\\media\\image7.jpeg"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7571B1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113.25pt;height:9.75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  <w:p w14:paraId="7489085B" w14:textId="77777777" w:rsidR="004344AB" w:rsidRDefault="00D97AB5">
                  <w:pPr>
                    <w:pStyle w:val="Titulekobrzku"/>
                    <w:shd w:val="clear" w:color="auto" w:fill="auto"/>
                    <w:spacing w:line="140" w:lineRule="exact"/>
                  </w:pPr>
                  <w:r>
                    <w:t>jméno/a, příjmení, datum a místo narození žadatele</w:t>
                  </w:r>
                </w:p>
              </w:txbxContent>
            </v:textbox>
            <w10:wrap type="topAndBottom" anchorx="margin"/>
          </v:shape>
        </w:pict>
      </w:r>
      <w:r>
        <w:t>vlastnoručně podepsal</w:t>
      </w:r>
      <w:r>
        <w:t xml:space="preserve">* - </w:t>
      </w:r>
      <w:r>
        <w:rPr>
          <w:rStyle w:val="Zkladntext101"/>
        </w:rPr>
        <w:t>uzna</w:t>
      </w:r>
      <w:r>
        <w:t>l-</w:t>
      </w:r>
      <w:r>
        <w:rPr>
          <w:rStyle w:val="Zkladntext101"/>
        </w:rPr>
        <w:t>podpis na</w:t>
      </w:r>
      <w:r>
        <w:t xml:space="preserve"> li</w:t>
      </w:r>
      <w:r>
        <w:rPr>
          <w:rStyle w:val="Zkladntext101"/>
        </w:rPr>
        <w:t xml:space="preserve">stině za </w:t>
      </w:r>
      <w:proofErr w:type="spellStart"/>
      <w:r>
        <w:rPr>
          <w:rStyle w:val="Zkladntext101"/>
        </w:rPr>
        <w:t>vlootni</w:t>
      </w:r>
      <w:proofErr w:type="spellEnd"/>
      <w:r>
        <w:t xml:space="preserve">* - </w:t>
      </w:r>
      <w:r>
        <w:rPr>
          <w:rStyle w:val="Zkladntext101"/>
        </w:rPr>
        <w:t xml:space="preserve">uznal </w:t>
      </w:r>
      <w:proofErr w:type="spellStart"/>
      <w:r>
        <w:rPr>
          <w:rStyle w:val="Zkladntext101"/>
        </w:rPr>
        <w:t>oloktrnnioký</w:t>
      </w:r>
      <w:proofErr w:type="spellEnd"/>
      <w:r>
        <w:rPr>
          <w:rStyle w:val="Zkladntext101"/>
        </w:rPr>
        <w:t xml:space="preserve"> </w:t>
      </w:r>
      <w:proofErr w:type="spellStart"/>
      <w:r>
        <w:rPr>
          <w:rStyle w:val="Zkladntext101"/>
        </w:rPr>
        <w:t>podp</w:t>
      </w:r>
      <w:r>
        <w:t>i</w:t>
      </w:r>
      <w:r>
        <w:rPr>
          <w:rStyle w:val="Zkladntext101"/>
        </w:rPr>
        <w:t>o</w:t>
      </w:r>
      <w:proofErr w:type="spellEnd"/>
      <w:r>
        <w:rPr>
          <w:rStyle w:val="Zkladntext101"/>
        </w:rPr>
        <w:t xml:space="preserve"> na </w:t>
      </w:r>
      <w:proofErr w:type="spellStart"/>
      <w:r>
        <w:rPr>
          <w:rStyle w:val="Zkladntext101"/>
        </w:rPr>
        <w:t>o</w:t>
      </w:r>
      <w:r>
        <w:t>l</w:t>
      </w:r>
      <w:r>
        <w:rPr>
          <w:rStyle w:val="Zkladntext101"/>
        </w:rPr>
        <w:t>oktroniokém</w:t>
      </w:r>
      <w:proofErr w:type="spellEnd"/>
      <w:r>
        <w:rPr>
          <w:rStyle w:val="Zkladntext101"/>
        </w:rPr>
        <w:t xml:space="preserve"> </w:t>
      </w:r>
      <w:proofErr w:type="spellStart"/>
      <w:r>
        <w:rPr>
          <w:rStyle w:val="Zkladntext101"/>
        </w:rPr>
        <w:t>do</w:t>
      </w:r>
      <w:r>
        <w:t>k</w:t>
      </w:r>
      <w:r>
        <w:rPr>
          <w:rStyle w:val="Zkladntext101"/>
        </w:rPr>
        <w:t>umontu</w:t>
      </w:r>
      <w:proofErr w:type="spellEnd"/>
      <w:r>
        <w:rPr>
          <w:rStyle w:val="Zkladntext101"/>
        </w:rPr>
        <w:t xml:space="preserve"> zn vlastni</w:t>
      </w:r>
      <w:r>
        <w:t>*</w:t>
      </w:r>
    </w:p>
    <w:p w14:paraId="22F832A2" w14:textId="77777777" w:rsidR="004344AB" w:rsidRDefault="004344AB">
      <w:pPr>
        <w:spacing w:line="159" w:lineRule="exact"/>
        <w:rPr>
          <w:sz w:val="13"/>
          <w:szCs w:val="13"/>
        </w:rPr>
      </w:pPr>
    </w:p>
    <w:p w14:paraId="26BB38EF" w14:textId="77777777" w:rsidR="004344AB" w:rsidRDefault="004344AB">
      <w:pPr>
        <w:rPr>
          <w:sz w:val="2"/>
          <w:szCs w:val="2"/>
        </w:rPr>
        <w:sectPr w:rsidR="004344AB">
          <w:type w:val="continuous"/>
          <w:pgSz w:w="11900" w:h="16840"/>
          <w:pgMar w:top="1172" w:right="0" w:bottom="1172" w:left="0" w:header="0" w:footer="3" w:gutter="0"/>
          <w:cols w:space="720"/>
          <w:noEndnote/>
          <w:docGrid w:linePitch="360"/>
        </w:sectPr>
      </w:pPr>
    </w:p>
    <w:p w14:paraId="7783F89F" w14:textId="77777777" w:rsidR="004344AB" w:rsidRDefault="00D97AB5">
      <w:pPr>
        <w:spacing w:line="360" w:lineRule="exact"/>
      </w:pPr>
      <w:r>
        <w:pict w14:anchorId="1F7B4706">
          <v:shape id="_x0000_s1048" type="#_x0000_t202" style="position:absolute;margin-left:.05pt;margin-top:0;width:277.7pt;height:109.2pt;z-index:251654144;mso-wrap-distance-left:5pt;mso-wrap-distance-right:5pt;mso-position-horizontal-relative:margin" wrapcoords="0 0 18235 0 18235 3194 21600 3194 21600 21600 74 21600 74 4770 0 4770 0 0" filled="f" stroked="f">
            <v:textbox style="mso-fit-shape-to-text:t" inset="0,0,0,0">
              <w:txbxContent>
                <w:p w14:paraId="09EE4118" w14:textId="77777777" w:rsidR="004344AB" w:rsidRDefault="00D97AB5">
                  <w:pPr>
                    <w:pStyle w:val="Titulekobrzku"/>
                    <w:shd w:val="clear" w:color="auto" w:fill="auto"/>
                    <w:spacing w:line="187" w:lineRule="exact"/>
                    <w:jc w:val="both"/>
                  </w:pPr>
                  <w:r>
                    <w:t xml:space="preserve">adresa místa trvalého pobytu žadatele* - </w:t>
                  </w:r>
                  <w:proofErr w:type="spellStart"/>
                  <w:r>
                    <w:rPr>
                      <w:rStyle w:val="TitulekobrzkuExact0"/>
                    </w:rPr>
                    <w:t>adreon</w:t>
                  </w:r>
                  <w:proofErr w:type="spellEnd"/>
                  <w:r>
                    <w:rPr>
                      <w:rStyle w:val="TitulekobrzkuExact0"/>
                    </w:rPr>
                    <w:t xml:space="preserve"> </w:t>
                  </w:r>
                  <w:proofErr w:type="spellStart"/>
                  <w:r>
                    <w:rPr>
                      <w:rStyle w:val="TitulekobrzkuExact0"/>
                    </w:rPr>
                    <w:t>míota</w:t>
                  </w:r>
                  <w:proofErr w:type="spellEnd"/>
                  <w:r>
                    <w:rPr>
                      <w:rStyle w:val="TitulekobrzkuExact0"/>
                    </w:rPr>
                    <w:t xml:space="preserve"> pobytu na </w:t>
                  </w:r>
                  <w:proofErr w:type="spellStart"/>
                  <w:r>
                    <w:rPr>
                      <w:rStyle w:val="TitulekobrzkuExact0"/>
                    </w:rPr>
                    <w:t>úzomi</w:t>
                  </w:r>
                  <w:proofErr w:type="spellEnd"/>
                  <w:r>
                    <w:rPr>
                      <w:rStyle w:val="TitulekobrzkuExact0"/>
                    </w:rPr>
                    <w:t xml:space="preserve"> Česk</w:t>
                  </w:r>
                  <w:r>
                    <w:t xml:space="preserve">é </w:t>
                  </w:r>
                  <w:r>
                    <w:rPr>
                      <w:rStyle w:val="TitulekobrzkuExact0"/>
                    </w:rPr>
                    <w:t>republiky</w:t>
                  </w:r>
                  <w:r>
                    <w:t xml:space="preserve">* - </w:t>
                  </w:r>
                  <w:r>
                    <w:rPr>
                      <w:rStyle w:val="TitulekobrzkuExact0"/>
                    </w:rPr>
                    <w:t>adresa bydlišt</w:t>
                  </w:r>
                  <w:r>
                    <w:t>ě-</w:t>
                  </w:r>
                  <w:r>
                    <w:rPr>
                      <w:rStyle w:val="TitulekobrzkuExact0"/>
                    </w:rPr>
                    <w:t>m</w:t>
                  </w:r>
                  <w:r>
                    <w:t>i</w:t>
                  </w:r>
                  <w:r>
                    <w:rPr>
                      <w:rStyle w:val="TitulekobrzkuExact0"/>
                    </w:rPr>
                    <w:t xml:space="preserve">mo </w:t>
                  </w:r>
                  <w:proofErr w:type="spellStart"/>
                  <w:r>
                    <w:rPr>
                      <w:rStyle w:val="TitulekobrzkuExact0"/>
                    </w:rPr>
                    <w:t>úaemi</w:t>
                  </w:r>
                  <w:r>
                    <w:t>-</w:t>
                  </w:r>
                  <w:r>
                    <w:rPr>
                      <w:rStyle w:val="TitulekobrzkuExact0"/>
                    </w:rPr>
                    <w:t>čooké</w:t>
                  </w:r>
                  <w:proofErr w:type="spellEnd"/>
                  <w:r>
                    <w:rPr>
                      <w:rStyle w:val="TitulekobrzkuExact0"/>
                    </w:rPr>
                    <w:t xml:space="preserve"> republ</w:t>
                  </w:r>
                  <w:r>
                    <w:t>i</w:t>
                  </w:r>
                  <w:r>
                    <w:rPr>
                      <w:rStyle w:val="TitulekobrzkuExact0"/>
                    </w:rPr>
                    <w:t>ky*</w:t>
                  </w:r>
                </w:p>
                <w:p w14:paraId="1443EA9F" w14:textId="646B3880" w:rsidR="004344AB" w:rsidRDefault="004344AB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1CE5D6C3" w14:textId="77777777" w:rsidR="004344AB" w:rsidRDefault="004344AB">
      <w:pPr>
        <w:spacing w:line="360" w:lineRule="exact"/>
      </w:pPr>
    </w:p>
    <w:p w14:paraId="386CB901" w14:textId="77777777" w:rsidR="004344AB" w:rsidRDefault="004344AB">
      <w:pPr>
        <w:spacing w:line="360" w:lineRule="exact"/>
      </w:pPr>
    </w:p>
    <w:p w14:paraId="3E021DC0" w14:textId="77777777" w:rsidR="004344AB" w:rsidRDefault="004344AB">
      <w:pPr>
        <w:spacing w:line="360" w:lineRule="exact"/>
      </w:pPr>
    </w:p>
    <w:p w14:paraId="723C260A" w14:textId="77777777" w:rsidR="004344AB" w:rsidRDefault="004344AB">
      <w:pPr>
        <w:spacing w:line="360" w:lineRule="exact"/>
      </w:pPr>
    </w:p>
    <w:p w14:paraId="088C3EEE" w14:textId="77777777" w:rsidR="004344AB" w:rsidRDefault="004344AB">
      <w:pPr>
        <w:spacing w:line="360" w:lineRule="exact"/>
      </w:pPr>
    </w:p>
    <w:p w14:paraId="0756D627" w14:textId="77777777" w:rsidR="004344AB" w:rsidRDefault="004344AB">
      <w:pPr>
        <w:spacing w:line="395" w:lineRule="exact"/>
      </w:pPr>
    </w:p>
    <w:p w14:paraId="296257A8" w14:textId="77777777" w:rsidR="004344AB" w:rsidRDefault="004344AB">
      <w:pPr>
        <w:rPr>
          <w:sz w:val="2"/>
          <w:szCs w:val="2"/>
        </w:rPr>
      </w:pPr>
    </w:p>
    <w:sectPr w:rsidR="004344AB">
      <w:type w:val="continuous"/>
      <w:pgSz w:w="11900" w:h="16840"/>
      <w:pgMar w:top="1172" w:right="4727" w:bottom="1172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5AA2" w14:textId="77777777" w:rsidR="00000000" w:rsidRDefault="00D97AB5">
      <w:r>
        <w:separator/>
      </w:r>
    </w:p>
  </w:endnote>
  <w:endnote w:type="continuationSeparator" w:id="0">
    <w:p w14:paraId="611E2BBE" w14:textId="77777777" w:rsidR="00000000" w:rsidRDefault="00D9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6F90" w14:textId="77777777" w:rsidR="004344AB" w:rsidRDefault="00D97AB5">
    <w:pPr>
      <w:rPr>
        <w:sz w:val="2"/>
        <w:szCs w:val="2"/>
      </w:rPr>
    </w:pPr>
    <w:r>
      <w:pict w14:anchorId="5090F9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5pt;margin-top:629.75pt;width:17.5pt;height:13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71014EB" w14:textId="77777777" w:rsidR="004344AB" w:rsidRDefault="00D97A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8519" w14:textId="77777777" w:rsidR="004344AB" w:rsidRDefault="004344AB"/>
  </w:footnote>
  <w:footnote w:type="continuationSeparator" w:id="0">
    <w:p w14:paraId="0144B771" w14:textId="77777777" w:rsidR="004344AB" w:rsidRDefault="00434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716"/>
    <w:multiLevelType w:val="multilevel"/>
    <w:tmpl w:val="11AA0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D5BDA"/>
    <w:multiLevelType w:val="multilevel"/>
    <w:tmpl w:val="28803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D09C9"/>
    <w:multiLevelType w:val="multilevel"/>
    <w:tmpl w:val="0A7EE10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BB2474"/>
    <w:multiLevelType w:val="multilevel"/>
    <w:tmpl w:val="51AE18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7389674">
    <w:abstractNumId w:val="0"/>
  </w:num>
  <w:num w:numId="2" w16cid:durableId="1242789940">
    <w:abstractNumId w:val="1"/>
  </w:num>
  <w:num w:numId="3" w16cid:durableId="867646885">
    <w:abstractNumId w:val="3"/>
  </w:num>
  <w:num w:numId="4" w16cid:durableId="91431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4AB"/>
    <w:rsid w:val="004344AB"/>
    <w:rsid w:val="00D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7C6107"/>
  <w15:docId w15:val="{16D74EA7-DA2C-40C3-82CA-48FA3ADE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/>
      <w:iCs/>
      <w:smallCaps w:val="0"/>
      <w:strike w:val="0"/>
      <w:spacing w:val="60"/>
      <w:sz w:val="56"/>
      <w:szCs w:val="5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4ptTunKurzvaMalpsmenadkovn0pt">
    <w:name w:val="Základní text (2) + Calibri;4 pt;Tučné;Kurzíva;Malá písmena;Řádkování 0 pt"/>
    <w:basedOn w:val="Zkladntext2"/>
    <w:rPr>
      <w:rFonts w:ascii="Calibri" w:eastAsia="Calibri" w:hAnsi="Calibri" w:cs="Calibri"/>
      <w:b/>
      <w:bCs/>
      <w:i/>
      <w:iCs/>
      <w:smallCaps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libri4ptTunKurzvadkovn0pt">
    <w:name w:val="Základní text (2) + Calibri;4 pt;Tučné;Kurzíva;Řádkování 0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enturyGothic18ptdkovn-3pt">
    <w:name w:val="Základní text (2) + Century Gothic;18 pt;Řádkování -3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Tahoma18pt">
    <w:name w:val="Základní text (2) + Tahoma;1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85ptExact">
    <w:name w:val="Základní text (7) + 8;5 pt Exact"/>
    <w:basedOn w:val="Zkladntext7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ahoma11ptKurzvadkovn-2pt">
    <w:name w:val="Základní text (2) + Tahoma;11 pt;Kurzíva;Řádkování -2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ahoma10ptTun">
    <w:name w:val="Základní text (2) + Tahoma;10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ahoma85pt">
    <w:name w:val="Základní text (2) + Tahoma;8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ahoma85ptTun">
    <w:name w:val="Základní text (2) + Tahoma;8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ahomaKurzvadkovn-2pt">
    <w:name w:val="Základní text (2) + Tahoma;Kurzíva;Řádkování -2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115ptTunKurzva">
    <w:name w:val="Základní text (2) + Tahoma;11;5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ahoma8pt">
    <w:name w:val="Základní text (2) + Tahoma;8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ahoma8ptTun">
    <w:name w:val="Základní text (2) + Tahoma;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ahoma95ptTunKurzvadkovn-2pt">
    <w:name w:val="Základní text (2) + Tahoma;9;5 pt;Tučné;Kurzíva;Řádkování -2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ahoma10pt">
    <w:name w:val="Základní text (2) + Tahoma;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60"/>
      <w:sz w:val="56"/>
      <w:szCs w:val="5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jc w:val="center"/>
      <w:outlineLvl w:val="1"/>
    </w:pPr>
    <w:rPr>
      <w:rFonts w:ascii="Tahoma" w:eastAsia="Tahoma" w:hAnsi="Tahoma" w:cs="Tahoma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ind w:hanging="320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398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26" w:lineRule="exact"/>
      <w:ind w:hanging="12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154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154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54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240" w:lineRule="exac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1306</Words>
  <Characters>7707</Characters>
  <Application>Microsoft Office Word</Application>
  <DocSecurity>0</DocSecurity>
  <Lines>64</Lines>
  <Paragraphs>17</Paragraphs>
  <ScaleCrop>false</ScaleCrop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2023-07-11T06:24:00Z</dcterms:created>
  <dcterms:modified xsi:type="dcterms:W3CDTF">2023-07-11T06:25:00Z</dcterms:modified>
</cp:coreProperties>
</file>