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13118" w:rsidRDefault="008426FB">
      <w:pPr>
        <w:pStyle w:val="Style1"/>
        <w:tabs>
          <w:tab w:val="right" w:pos="10118"/>
        </w:tabs>
        <w:kinsoku w:val="0"/>
        <w:autoSpaceDE/>
        <w:autoSpaceDN/>
        <w:adjustRightInd/>
        <w:ind w:left="72"/>
        <w:rPr>
          <w:rStyle w:val="CharacterStyle2"/>
          <w:rFonts w:ascii="Tahoma" w:hAnsi="Tahoma" w:cs="Tahoma"/>
          <w:i/>
          <w:iCs/>
          <w:color w:val="607BE6"/>
          <w:spacing w:val="-16"/>
          <w:w w:val="65"/>
          <w:sz w:val="28"/>
          <w:szCs w:val="28"/>
          <w:lang w:eastAsia="en-US"/>
        </w:rPr>
      </w:pPr>
      <w:r w:rsidRPr="00013118">
        <w:rPr>
          <w:rStyle w:val="CharacterStyle2"/>
          <w:rFonts w:ascii="Arial" w:hAnsi="Arial" w:cs="Arial"/>
          <w:b/>
          <w:bCs/>
          <w:spacing w:val="-2"/>
          <w:sz w:val="28"/>
          <w:szCs w:val="28"/>
          <w:lang w:eastAsia="en-US"/>
        </w:rPr>
        <w:t xml:space="preserve">Teplárna </w:t>
      </w:r>
      <w:proofErr w:type="spellStart"/>
      <w:r w:rsidRPr="00013118">
        <w:rPr>
          <w:rStyle w:val="CharacterStyle2"/>
          <w:rFonts w:ascii="Arial" w:hAnsi="Arial" w:cs="Arial"/>
          <w:b/>
          <w:bCs/>
          <w:spacing w:val="-2"/>
          <w:sz w:val="28"/>
          <w:szCs w:val="28"/>
          <w:lang w:eastAsia="en-US"/>
        </w:rPr>
        <w:t>Tabor</w:t>
      </w:r>
      <w:proofErr w:type="spellEnd"/>
      <w:r w:rsidRPr="00013118">
        <w:rPr>
          <w:rStyle w:val="CharacterStyle2"/>
          <w:rFonts w:ascii="Arial" w:hAnsi="Arial" w:cs="Arial"/>
          <w:b/>
          <w:bCs/>
          <w:spacing w:val="-2"/>
          <w:sz w:val="28"/>
          <w:szCs w:val="28"/>
          <w:lang w:eastAsia="en-US"/>
        </w:rPr>
        <w:t xml:space="preserve">, a.s., </w:t>
      </w:r>
      <w:r w:rsidRPr="00013118">
        <w:rPr>
          <w:rStyle w:val="CharacterStyle2"/>
          <w:rFonts w:ascii="Arial" w:hAnsi="Arial" w:cs="Arial"/>
          <w:b/>
          <w:bCs/>
          <w:spacing w:val="-2"/>
          <w:sz w:val="28"/>
          <w:szCs w:val="28"/>
        </w:rPr>
        <w:t xml:space="preserve">U </w:t>
      </w:r>
      <w:r w:rsidRPr="00013118">
        <w:rPr>
          <w:rStyle w:val="CharacterStyle2"/>
          <w:rFonts w:ascii="Arial" w:hAnsi="Arial" w:cs="Arial"/>
          <w:b/>
          <w:bCs/>
          <w:spacing w:val="-2"/>
          <w:sz w:val="28"/>
          <w:szCs w:val="28"/>
          <w:lang w:eastAsia="en-US"/>
        </w:rPr>
        <w:t>Cihelny 2128, 390 02 Tábor</w:t>
      </w:r>
      <w:r w:rsidRPr="00013118">
        <w:rPr>
          <w:rStyle w:val="CharacterStyle2"/>
          <w:rFonts w:ascii="Tahoma" w:hAnsi="Tahoma" w:cs="Tahoma"/>
          <w:color w:val="607BE6"/>
          <w:spacing w:val="-2"/>
          <w:sz w:val="29"/>
          <w:szCs w:val="29"/>
          <w:lang w:eastAsia="en-US"/>
        </w:rPr>
        <w:tab/>
      </w:r>
    </w:p>
    <w:p w:rsidR="00000000" w:rsidRPr="00013118" w:rsidRDefault="008426FB">
      <w:pPr>
        <w:pStyle w:val="Style1"/>
        <w:kinsoku w:val="0"/>
        <w:autoSpaceDE/>
        <w:autoSpaceDN/>
        <w:adjustRightInd/>
        <w:ind w:left="72" w:right="1224"/>
        <w:rPr>
          <w:rStyle w:val="CharacterStyle2"/>
          <w:rFonts w:ascii="Arial" w:hAnsi="Arial" w:cs="Arial"/>
          <w:spacing w:val="-3"/>
          <w:w w:val="105"/>
          <w:sz w:val="22"/>
          <w:szCs w:val="22"/>
          <w:lang w:eastAsia="en-US"/>
        </w:rPr>
      </w:pPr>
      <w:r w:rsidRPr="00013118">
        <w:rPr>
          <w:rStyle w:val="CharacterStyle2"/>
          <w:rFonts w:ascii="Arial" w:hAnsi="Arial" w:cs="Arial"/>
          <w:spacing w:val="-6"/>
          <w:w w:val="105"/>
          <w:sz w:val="22"/>
          <w:szCs w:val="22"/>
          <w:lang w:eastAsia="en-US"/>
        </w:rPr>
        <w:t xml:space="preserve">Společnost je zapsána </w:t>
      </w:r>
      <w:r w:rsidRPr="00013118">
        <w:rPr>
          <w:rStyle w:val="CharacterStyle2"/>
          <w:rFonts w:ascii="Arial" w:hAnsi="Arial" w:cs="Arial"/>
          <w:spacing w:val="-6"/>
          <w:sz w:val="22"/>
          <w:szCs w:val="22"/>
        </w:rPr>
        <w:t xml:space="preserve">v </w:t>
      </w:r>
      <w:r w:rsidRPr="00013118">
        <w:rPr>
          <w:rStyle w:val="CharacterStyle2"/>
          <w:rFonts w:ascii="Arial" w:hAnsi="Arial" w:cs="Arial"/>
          <w:spacing w:val="-6"/>
          <w:w w:val="105"/>
          <w:sz w:val="22"/>
          <w:szCs w:val="22"/>
          <w:lang w:eastAsia="en-US"/>
        </w:rPr>
        <w:t xml:space="preserve">obchodním rejstříku </w:t>
      </w:r>
      <w:r w:rsidRPr="00013118">
        <w:rPr>
          <w:rStyle w:val="CharacterStyle2"/>
          <w:rFonts w:ascii="Arial" w:hAnsi="Arial" w:cs="Arial"/>
          <w:spacing w:val="-6"/>
          <w:sz w:val="22"/>
          <w:szCs w:val="22"/>
        </w:rPr>
        <w:t>u Krajského</w:t>
      </w:r>
      <w:r w:rsidRPr="00013118">
        <w:rPr>
          <w:rStyle w:val="CharacterStyle2"/>
          <w:rFonts w:ascii="Arial" w:hAnsi="Arial" w:cs="Arial"/>
          <w:spacing w:val="-6"/>
          <w:w w:val="105"/>
          <w:sz w:val="22"/>
          <w:szCs w:val="22"/>
          <w:lang w:eastAsia="en-US"/>
        </w:rPr>
        <w:t xml:space="preserve"> soudu </w:t>
      </w:r>
      <w:r w:rsidRPr="00013118">
        <w:rPr>
          <w:rStyle w:val="CharacterStyle2"/>
          <w:rFonts w:ascii="Arial" w:hAnsi="Arial" w:cs="Arial"/>
          <w:spacing w:val="-6"/>
          <w:sz w:val="22"/>
          <w:szCs w:val="22"/>
        </w:rPr>
        <w:t xml:space="preserve">v </w:t>
      </w:r>
      <w:proofErr w:type="spellStart"/>
      <w:proofErr w:type="gramStart"/>
      <w:r w:rsidRPr="00013118">
        <w:rPr>
          <w:rStyle w:val="CharacterStyle2"/>
          <w:rFonts w:ascii="Arial" w:hAnsi="Arial" w:cs="Arial"/>
          <w:spacing w:val="-6"/>
          <w:w w:val="105"/>
          <w:sz w:val="22"/>
          <w:szCs w:val="22"/>
          <w:lang w:eastAsia="en-US"/>
        </w:rPr>
        <w:t>Č.Budějovicích</w:t>
      </w:r>
      <w:proofErr w:type="spellEnd"/>
      <w:proofErr w:type="gramEnd"/>
      <w:r w:rsidRPr="00013118">
        <w:rPr>
          <w:rStyle w:val="CharacterStyle2"/>
          <w:rFonts w:ascii="Arial" w:hAnsi="Arial" w:cs="Arial"/>
          <w:spacing w:val="-6"/>
          <w:w w:val="105"/>
          <w:sz w:val="22"/>
          <w:szCs w:val="22"/>
          <w:lang w:eastAsia="en-US"/>
        </w:rPr>
        <w:t xml:space="preserve"> oddíl B, </w:t>
      </w:r>
      <w:r w:rsidRPr="00013118">
        <w:rPr>
          <w:rStyle w:val="CharacterStyle2"/>
          <w:rFonts w:ascii="Arial" w:hAnsi="Arial" w:cs="Arial"/>
          <w:spacing w:val="-3"/>
          <w:w w:val="105"/>
          <w:sz w:val="22"/>
          <w:szCs w:val="22"/>
          <w:lang w:eastAsia="en-US"/>
        </w:rPr>
        <w:t xml:space="preserve">vložka 638, zastoupená panem ing. Tomášem Paurem, </w:t>
      </w:r>
      <w:r w:rsidRPr="00013118">
        <w:rPr>
          <w:rStyle w:val="CharacterStyle2"/>
          <w:rFonts w:ascii="Arial" w:hAnsi="Arial" w:cs="Arial"/>
          <w:spacing w:val="-3"/>
          <w:sz w:val="22"/>
          <w:szCs w:val="22"/>
        </w:rPr>
        <w:t xml:space="preserve">ředitelem </w:t>
      </w:r>
      <w:r w:rsidRPr="00013118">
        <w:rPr>
          <w:rStyle w:val="CharacterStyle2"/>
          <w:rFonts w:ascii="Arial" w:hAnsi="Arial" w:cs="Arial"/>
          <w:spacing w:val="-3"/>
          <w:w w:val="105"/>
          <w:sz w:val="22"/>
          <w:szCs w:val="22"/>
          <w:lang w:eastAsia="en-US"/>
        </w:rPr>
        <w:t>společnosti</w:t>
      </w:r>
    </w:p>
    <w:p w:rsidR="00000000" w:rsidRPr="00013118" w:rsidRDefault="008426FB">
      <w:pPr>
        <w:pStyle w:val="Style2"/>
        <w:kinsoku w:val="0"/>
        <w:autoSpaceDE/>
        <w:autoSpaceDN/>
        <w:rPr>
          <w:rStyle w:val="CharacterStyle1"/>
          <w:spacing w:val="-4"/>
          <w:w w:val="105"/>
          <w:lang w:eastAsia="en-US"/>
        </w:rPr>
      </w:pPr>
      <w:r w:rsidRPr="00013118">
        <w:rPr>
          <w:rStyle w:val="CharacterStyle1"/>
          <w:spacing w:val="-4"/>
          <w:w w:val="105"/>
          <w:lang w:eastAsia="en-US"/>
        </w:rPr>
        <w:t>IČO: 60826827 DIČ: CZ60826827</w:t>
      </w:r>
    </w:p>
    <w:p w:rsidR="00000000" w:rsidRPr="00013118" w:rsidRDefault="00565984">
      <w:pPr>
        <w:pStyle w:val="Style2"/>
        <w:tabs>
          <w:tab w:val="right" w:pos="8539"/>
        </w:tabs>
        <w:kinsoku w:val="0"/>
        <w:autoSpaceDE/>
        <w:autoSpaceDN/>
        <w:spacing w:before="72" w:line="278" w:lineRule="auto"/>
        <w:rPr>
          <w:rStyle w:val="CharacterStyle1"/>
          <w:spacing w:val="-4"/>
          <w:w w:val="105"/>
          <w:lang w:eastAsia="en-US"/>
        </w:rPr>
      </w:pPr>
      <w:r w:rsidRPr="00013118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384A2B0A" wp14:editId="1061F8A0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59145" cy="0"/>
                <wp:effectExtent l="0" t="0" r="0" b="0"/>
                <wp:wrapSquare wrapText="bothSides"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91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F2F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4pt" to="461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" o:allowincell="f" strokecolor="#2f2f2e" strokeweight=".7pt">
                <w10:wrap type="square"/>
              </v:line>
            </w:pict>
          </mc:Fallback>
        </mc:AlternateContent>
      </w:r>
      <w:r w:rsidR="008426FB" w:rsidRPr="00013118">
        <w:rPr>
          <w:rStyle w:val="CharacterStyle1"/>
          <w:spacing w:val="-4"/>
          <w:w w:val="105"/>
        </w:rPr>
        <w:t xml:space="preserve">Obchodní partner: </w:t>
      </w:r>
      <w:r w:rsidR="008426FB" w:rsidRPr="00013118">
        <w:rPr>
          <w:rStyle w:val="CharacterStyle1"/>
          <w:spacing w:val="-4"/>
          <w:w w:val="105"/>
          <w:lang w:eastAsia="en-US"/>
        </w:rPr>
        <w:t>970</w:t>
      </w:r>
      <w:r w:rsidR="008426FB" w:rsidRPr="00013118">
        <w:rPr>
          <w:rStyle w:val="CharacterStyle1"/>
          <w:spacing w:val="-4"/>
          <w:w w:val="105"/>
          <w:lang w:eastAsia="en-US"/>
        </w:rPr>
        <w:tab/>
        <w:t xml:space="preserve">Evidenční </w:t>
      </w:r>
      <w:r w:rsidR="008426FB" w:rsidRPr="00013118">
        <w:rPr>
          <w:rStyle w:val="CharacterStyle1"/>
          <w:spacing w:val="-4"/>
        </w:rPr>
        <w:t xml:space="preserve">číslo </w:t>
      </w:r>
      <w:r w:rsidR="008426FB" w:rsidRPr="00013118">
        <w:rPr>
          <w:rStyle w:val="CharacterStyle1"/>
          <w:spacing w:val="-4"/>
          <w:w w:val="105"/>
        </w:rPr>
        <w:t xml:space="preserve">smlouvy: </w:t>
      </w:r>
      <w:r w:rsidR="008426FB" w:rsidRPr="00013118">
        <w:rPr>
          <w:rStyle w:val="CharacterStyle1"/>
          <w:spacing w:val="-4"/>
          <w:w w:val="105"/>
          <w:lang w:eastAsia="en-US"/>
        </w:rPr>
        <w:t>82</w:t>
      </w:r>
    </w:p>
    <w:p w:rsidR="00000000" w:rsidRPr="00013118" w:rsidRDefault="008426FB">
      <w:pPr>
        <w:pStyle w:val="Style1"/>
        <w:kinsoku w:val="0"/>
        <w:autoSpaceDE/>
        <w:autoSpaceDN/>
        <w:adjustRightInd/>
        <w:spacing w:before="72" w:line="271" w:lineRule="auto"/>
        <w:ind w:left="936"/>
        <w:rPr>
          <w:rStyle w:val="CharacterStyle2"/>
          <w:rFonts w:ascii="Tahoma" w:hAnsi="Tahoma" w:cs="Tahoma"/>
          <w:b/>
          <w:bCs/>
          <w:spacing w:val="4"/>
          <w:sz w:val="27"/>
          <w:szCs w:val="27"/>
          <w:lang w:eastAsia="en-US"/>
        </w:rPr>
      </w:pPr>
      <w:r w:rsidRPr="00013118">
        <w:rPr>
          <w:rStyle w:val="CharacterStyle2"/>
          <w:rFonts w:ascii="Tahoma" w:hAnsi="Tahoma" w:cs="Tahoma"/>
          <w:b/>
          <w:bCs/>
          <w:spacing w:val="4"/>
          <w:sz w:val="27"/>
          <w:szCs w:val="27"/>
        </w:rPr>
        <w:t xml:space="preserve">DIAGRAM NA </w:t>
      </w:r>
      <w:r w:rsidRPr="00013118">
        <w:rPr>
          <w:rStyle w:val="CharacterStyle2"/>
          <w:rFonts w:ascii="Tahoma" w:hAnsi="Tahoma" w:cs="Tahoma"/>
          <w:b/>
          <w:bCs/>
          <w:spacing w:val="4"/>
          <w:sz w:val="27"/>
          <w:szCs w:val="27"/>
          <w:lang w:eastAsia="en-US"/>
        </w:rPr>
        <w:t xml:space="preserve">DODÁVKU </w:t>
      </w:r>
      <w:r w:rsidRPr="00013118">
        <w:rPr>
          <w:rStyle w:val="CharacterStyle2"/>
          <w:rFonts w:ascii="Tahoma" w:hAnsi="Tahoma" w:cs="Tahoma"/>
          <w:b/>
          <w:bCs/>
          <w:spacing w:val="4"/>
          <w:sz w:val="27"/>
          <w:szCs w:val="27"/>
        </w:rPr>
        <w:t xml:space="preserve">A ODBĚR TEPLA </w:t>
      </w:r>
      <w:r w:rsidRPr="00013118">
        <w:rPr>
          <w:rStyle w:val="CharacterStyle2"/>
          <w:rFonts w:ascii="Tahoma" w:hAnsi="Tahoma" w:cs="Tahoma"/>
          <w:b/>
          <w:bCs/>
          <w:spacing w:val="4"/>
          <w:sz w:val="27"/>
          <w:szCs w:val="27"/>
          <w:lang w:eastAsia="en-US"/>
        </w:rPr>
        <w:t xml:space="preserve">- </w:t>
      </w:r>
      <w:r w:rsidRPr="00013118">
        <w:rPr>
          <w:rStyle w:val="CharacterStyle2"/>
          <w:rFonts w:ascii="Tahoma" w:hAnsi="Tahoma" w:cs="Tahoma"/>
          <w:b/>
          <w:bCs/>
          <w:spacing w:val="4"/>
          <w:sz w:val="27"/>
          <w:szCs w:val="27"/>
        </w:rPr>
        <w:t xml:space="preserve">příloha </w:t>
      </w:r>
      <w:r w:rsidRPr="00013118">
        <w:rPr>
          <w:rStyle w:val="CharacterStyle2"/>
          <w:rFonts w:ascii="Tahoma" w:hAnsi="Tahoma" w:cs="Tahoma"/>
          <w:b/>
          <w:bCs/>
          <w:spacing w:val="4"/>
          <w:sz w:val="27"/>
          <w:szCs w:val="27"/>
          <w:lang w:eastAsia="en-US"/>
        </w:rPr>
        <w:t>c)</w:t>
      </w:r>
    </w:p>
    <w:p w:rsidR="00000000" w:rsidRPr="00013118" w:rsidRDefault="008426FB">
      <w:pPr>
        <w:pStyle w:val="Style1"/>
        <w:kinsoku w:val="0"/>
        <w:autoSpaceDE/>
        <w:autoSpaceDN/>
        <w:adjustRightInd/>
        <w:spacing w:before="468" w:line="208" w:lineRule="auto"/>
        <w:ind w:left="5760"/>
        <w:rPr>
          <w:rStyle w:val="CharacterStyle2"/>
          <w:rFonts w:ascii="Arial" w:hAnsi="Arial" w:cs="Arial"/>
          <w:spacing w:val="-6"/>
          <w:w w:val="105"/>
          <w:sz w:val="22"/>
          <w:szCs w:val="22"/>
        </w:rPr>
      </w:pPr>
      <w:r w:rsidRPr="00013118">
        <w:rPr>
          <w:rStyle w:val="CharacterStyle2"/>
          <w:rFonts w:ascii="Arial" w:hAnsi="Arial" w:cs="Arial"/>
          <w:spacing w:val="-6"/>
          <w:w w:val="105"/>
          <w:sz w:val="22"/>
          <w:szCs w:val="22"/>
        </w:rPr>
        <w:t>Obchodní akademie a</w:t>
      </w:r>
    </w:p>
    <w:p w:rsidR="00000000" w:rsidRPr="00013118" w:rsidRDefault="008426FB">
      <w:pPr>
        <w:pStyle w:val="Style1"/>
        <w:kinsoku w:val="0"/>
        <w:autoSpaceDE/>
        <w:autoSpaceDN/>
        <w:adjustRightInd/>
        <w:spacing w:before="36"/>
        <w:ind w:left="5760" w:right="1152"/>
        <w:rPr>
          <w:rStyle w:val="CharacterStyle2"/>
          <w:rFonts w:ascii="Arial" w:hAnsi="Arial" w:cs="Arial"/>
          <w:spacing w:val="-4"/>
          <w:w w:val="105"/>
          <w:sz w:val="22"/>
          <w:szCs w:val="22"/>
          <w:lang w:eastAsia="en-US"/>
        </w:rPr>
      </w:pPr>
      <w:r w:rsidRPr="00013118">
        <w:rPr>
          <w:rStyle w:val="CharacterStyle2"/>
          <w:rFonts w:ascii="Arial" w:hAnsi="Arial" w:cs="Arial"/>
          <w:spacing w:val="-8"/>
          <w:w w:val="105"/>
          <w:sz w:val="22"/>
          <w:szCs w:val="22"/>
        </w:rPr>
        <w:t xml:space="preserve">Vyšší </w:t>
      </w:r>
      <w:r w:rsidRPr="00013118">
        <w:rPr>
          <w:rStyle w:val="CharacterStyle2"/>
          <w:rFonts w:ascii="Arial" w:hAnsi="Arial" w:cs="Arial"/>
          <w:spacing w:val="-8"/>
          <w:w w:val="105"/>
          <w:sz w:val="22"/>
          <w:szCs w:val="22"/>
          <w:lang w:eastAsia="en-US"/>
        </w:rPr>
        <w:t xml:space="preserve">odborná </w:t>
      </w:r>
      <w:r w:rsidRPr="00013118">
        <w:rPr>
          <w:rStyle w:val="CharacterStyle2"/>
          <w:rFonts w:ascii="Arial" w:hAnsi="Arial" w:cs="Arial"/>
          <w:spacing w:val="-8"/>
          <w:sz w:val="22"/>
          <w:szCs w:val="22"/>
        </w:rPr>
        <w:t xml:space="preserve">škola </w:t>
      </w:r>
      <w:r w:rsidRPr="00013118">
        <w:rPr>
          <w:rStyle w:val="CharacterStyle2"/>
          <w:rFonts w:ascii="Arial" w:hAnsi="Arial" w:cs="Arial"/>
          <w:spacing w:val="-8"/>
          <w:w w:val="105"/>
          <w:sz w:val="22"/>
          <w:szCs w:val="22"/>
          <w:lang w:eastAsia="en-US"/>
        </w:rPr>
        <w:t xml:space="preserve">ekonomická </w:t>
      </w:r>
      <w:r w:rsidRPr="00013118">
        <w:rPr>
          <w:rStyle w:val="CharacterStyle2"/>
          <w:rFonts w:ascii="Arial" w:hAnsi="Arial" w:cs="Arial"/>
          <w:spacing w:val="-4"/>
          <w:w w:val="105"/>
          <w:sz w:val="22"/>
          <w:szCs w:val="22"/>
        </w:rPr>
        <w:t xml:space="preserve">Jiráskova </w:t>
      </w:r>
      <w:r w:rsidRPr="00013118">
        <w:rPr>
          <w:rStyle w:val="CharacterStyle2"/>
          <w:rFonts w:ascii="Arial" w:hAnsi="Arial" w:cs="Arial"/>
          <w:spacing w:val="-4"/>
          <w:w w:val="105"/>
          <w:sz w:val="22"/>
          <w:szCs w:val="22"/>
          <w:lang w:eastAsia="en-US"/>
        </w:rPr>
        <w:t>1615</w:t>
      </w:r>
    </w:p>
    <w:p w:rsidR="00000000" w:rsidRPr="00013118" w:rsidRDefault="008426FB">
      <w:pPr>
        <w:pStyle w:val="Style1"/>
        <w:kinsoku w:val="0"/>
        <w:autoSpaceDE/>
        <w:autoSpaceDN/>
        <w:adjustRightInd/>
        <w:spacing w:before="36" w:line="204" w:lineRule="auto"/>
        <w:ind w:left="5760"/>
        <w:rPr>
          <w:rStyle w:val="CharacterStyle2"/>
          <w:rFonts w:ascii="Arial" w:hAnsi="Arial" w:cs="Arial"/>
          <w:w w:val="105"/>
          <w:sz w:val="22"/>
          <w:szCs w:val="22"/>
          <w:lang w:eastAsia="en-US"/>
        </w:rPr>
      </w:pPr>
      <w:r w:rsidRPr="00013118">
        <w:rPr>
          <w:rStyle w:val="CharacterStyle2"/>
          <w:rFonts w:ascii="Arial" w:hAnsi="Arial" w:cs="Arial"/>
          <w:w w:val="105"/>
          <w:sz w:val="22"/>
          <w:szCs w:val="22"/>
          <w:lang w:eastAsia="en-US"/>
        </w:rPr>
        <w:t>390 02 Tábor</w:t>
      </w:r>
    </w:p>
    <w:p w:rsidR="00000000" w:rsidRPr="00013118" w:rsidRDefault="008426FB">
      <w:pPr>
        <w:pStyle w:val="Style1"/>
        <w:kinsoku w:val="0"/>
        <w:autoSpaceDE/>
        <w:autoSpaceDN/>
        <w:adjustRightInd/>
        <w:spacing w:before="936"/>
        <w:ind w:left="72"/>
        <w:rPr>
          <w:rStyle w:val="CharacterStyle2"/>
          <w:rFonts w:ascii="Arial" w:hAnsi="Arial" w:cs="Arial"/>
          <w:spacing w:val="-2"/>
          <w:sz w:val="23"/>
          <w:szCs w:val="23"/>
          <w:lang w:eastAsia="en-US"/>
        </w:rPr>
      </w:pPr>
      <w:r w:rsidRPr="00013118">
        <w:rPr>
          <w:rStyle w:val="CharacterStyle2"/>
          <w:rFonts w:ascii="Arial" w:hAnsi="Arial" w:cs="Arial"/>
          <w:spacing w:val="-2"/>
          <w:w w:val="95"/>
          <w:sz w:val="24"/>
          <w:szCs w:val="24"/>
          <w:lang w:eastAsia="en-US"/>
        </w:rPr>
        <w:t xml:space="preserve">pro </w:t>
      </w:r>
      <w:r w:rsidRPr="00013118">
        <w:rPr>
          <w:rStyle w:val="CharacterStyle2"/>
          <w:rFonts w:ascii="Arial" w:hAnsi="Arial" w:cs="Arial"/>
          <w:spacing w:val="-2"/>
          <w:sz w:val="23"/>
          <w:szCs w:val="23"/>
          <w:lang w:eastAsia="en-US"/>
        </w:rPr>
        <w:t xml:space="preserve">odběrné </w:t>
      </w:r>
      <w:r w:rsidR="00013118" w:rsidRPr="00013118">
        <w:rPr>
          <w:rStyle w:val="CharacterStyle2"/>
          <w:rFonts w:ascii="Arial" w:hAnsi="Arial" w:cs="Arial"/>
          <w:spacing w:val="-2"/>
          <w:sz w:val="23"/>
          <w:szCs w:val="23"/>
          <w:lang w:eastAsia="en-US"/>
        </w:rPr>
        <w:t>místo</w:t>
      </w:r>
      <w:r w:rsidRPr="00013118">
        <w:rPr>
          <w:rStyle w:val="CharacterStyle2"/>
          <w:rFonts w:ascii="Arial" w:hAnsi="Arial" w:cs="Arial"/>
          <w:spacing w:val="-2"/>
          <w:sz w:val="23"/>
          <w:szCs w:val="23"/>
          <w:lang w:eastAsia="en-US"/>
        </w:rPr>
        <w:t>: 8230-127</w:t>
      </w:r>
    </w:p>
    <w:p w:rsidR="00000000" w:rsidRPr="00013118" w:rsidRDefault="008426FB">
      <w:pPr>
        <w:pStyle w:val="Style2"/>
        <w:kinsoku w:val="0"/>
        <w:autoSpaceDE/>
        <w:autoSpaceDN/>
        <w:spacing w:before="252"/>
        <w:rPr>
          <w:rStyle w:val="CharacterStyle1"/>
          <w:b/>
          <w:bCs/>
          <w:w w:val="110"/>
          <w:sz w:val="21"/>
          <w:szCs w:val="21"/>
          <w:lang w:eastAsia="en-US"/>
        </w:rPr>
      </w:pPr>
      <w:r w:rsidRPr="00013118">
        <w:rPr>
          <w:rStyle w:val="CharacterStyle1"/>
          <w:sz w:val="23"/>
          <w:szCs w:val="23"/>
          <w:lang w:eastAsia="en-US"/>
        </w:rPr>
        <w:t xml:space="preserve">Platnost </w:t>
      </w:r>
      <w:r w:rsidRPr="00013118">
        <w:rPr>
          <w:rStyle w:val="CharacterStyle1"/>
          <w:w w:val="105"/>
          <w:lang w:eastAsia="en-US"/>
        </w:rPr>
        <w:t xml:space="preserve">pro rok: </w:t>
      </w:r>
      <w:r w:rsidRPr="00013118">
        <w:rPr>
          <w:rStyle w:val="CharacterStyle1"/>
          <w:b/>
          <w:bCs/>
          <w:w w:val="110"/>
          <w:sz w:val="21"/>
          <w:szCs w:val="21"/>
          <w:lang w:eastAsia="en-US"/>
        </w:rPr>
        <w:t>2017</w:t>
      </w:r>
    </w:p>
    <w:p w:rsidR="00000000" w:rsidRPr="00013118" w:rsidRDefault="008426FB">
      <w:pPr>
        <w:pStyle w:val="Style2"/>
        <w:kinsoku w:val="0"/>
        <w:autoSpaceDE/>
        <w:autoSpaceDN/>
        <w:spacing w:before="216"/>
        <w:rPr>
          <w:rStyle w:val="CharacterStyle1"/>
          <w:spacing w:val="-4"/>
          <w:w w:val="105"/>
          <w:lang w:eastAsia="en-US"/>
        </w:rPr>
      </w:pPr>
      <w:r w:rsidRPr="00013118">
        <w:rPr>
          <w:rStyle w:val="CharacterStyle1"/>
          <w:spacing w:val="-4"/>
          <w:w w:val="105"/>
          <w:lang w:eastAsia="en-US"/>
        </w:rPr>
        <w:t>Název OM: OBCHODNÍ AKADEMIE</w:t>
      </w:r>
    </w:p>
    <w:p w:rsidR="00000000" w:rsidRPr="00013118" w:rsidRDefault="008426FB">
      <w:pPr>
        <w:pStyle w:val="Style2"/>
        <w:tabs>
          <w:tab w:val="left" w:pos="4358"/>
          <w:tab w:val="right" w:pos="8126"/>
        </w:tabs>
        <w:kinsoku w:val="0"/>
        <w:autoSpaceDE/>
        <w:autoSpaceDN/>
        <w:spacing w:before="252" w:line="273" w:lineRule="auto"/>
        <w:rPr>
          <w:rStyle w:val="CharacterStyle1"/>
        </w:rPr>
      </w:pPr>
      <w:r w:rsidRPr="00013118">
        <w:rPr>
          <w:rStyle w:val="CharacterStyle1"/>
          <w:spacing w:val="-8"/>
          <w:w w:val="105"/>
          <w:lang w:eastAsia="en-US"/>
        </w:rPr>
        <w:t>Př</w:t>
      </w:r>
      <w:r w:rsidRPr="00013118">
        <w:rPr>
          <w:rStyle w:val="CharacterStyle1"/>
          <w:spacing w:val="-8"/>
          <w:w w:val="105"/>
          <w:lang w:eastAsia="en-US"/>
        </w:rPr>
        <w:t>ípojný objekt: 10072</w:t>
      </w:r>
      <w:r w:rsidRPr="00013118">
        <w:rPr>
          <w:rStyle w:val="CharacterStyle1"/>
          <w:spacing w:val="-8"/>
          <w:w w:val="105"/>
          <w:lang w:eastAsia="en-US"/>
        </w:rPr>
        <w:tab/>
      </w:r>
      <w:r w:rsidRPr="00013118">
        <w:rPr>
          <w:rStyle w:val="CharacterStyle1"/>
          <w:spacing w:val="-22"/>
          <w:w w:val="105"/>
          <w:lang w:eastAsia="en-US"/>
        </w:rPr>
        <w:t>Sít': Z1</w:t>
      </w:r>
      <w:r w:rsidRPr="00013118">
        <w:rPr>
          <w:rStyle w:val="CharacterStyle1"/>
          <w:spacing w:val="-22"/>
          <w:w w:val="105"/>
          <w:lang w:eastAsia="en-US"/>
        </w:rPr>
        <w:tab/>
      </w:r>
      <w:r w:rsidRPr="00013118">
        <w:rPr>
          <w:rStyle w:val="CharacterStyle1"/>
          <w:w w:val="105"/>
          <w:lang w:eastAsia="en-US"/>
        </w:rPr>
        <w:t>Větev</w:t>
      </w:r>
      <w:r w:rsidRPr="00013118">
        <w:rPr>
          <w:rStyle w:val="CharacterStyle1"/>
        </w:rPr>
        <w:t xml:space="preserve"> ZÁPAD I</w:t>
      </w:r>
    </w:p>
    <w:p w:rsidR="00000000" w:rsidRPr="00013118" w:rsidRDefault="008426FB">
      <w:pPr>
        <w:pStyle w:val="Style2"/>
        <w:kinsoku w:val="0"/>
        <w:autoSpaceDE/>
        <w:autoSpaceDN/>
        <w:spacing w:before="252" w:line="285" w:lineRule="auto"/>
        <w:rPr>
          <w:rStyle w:val="CharacterStyle1"/>
          <w:spacing w:val="-4"/>
          <w:w w:val="105"/>
          <w:lang w:eastAsia="en-US"/>
        </w:rPr>
      </w:pPr>
      <w:r w:rsidRPr="00013118">
        <w:rPr>
          <w:rStyle w:val="CharacterStyle1"/>
          <w:spacing w:val="-4"/>
          <w:w w:val="105"/>
          <w:lang w:eastAsia="en-US"/>
        </w:rPr>
        <w:t>Místo spotřeby: 20078 OBCHODNÍ AKADEMIE</w:t>
      </w:r>
    </w:p>
    <w:p w:rsidR="00000000" w:rsidRPr="00013118" w:rsidRDefault="008426FB">
      <w:pPr>
        <w:pStyle w:val="Style2"/>
        <w:kinsoku w:val="0"/>
        <w:autoSpaceDE/>
        <w:autoSpaceDN/>
        <w:spacing w:before="180"/>
        <w:rPr>
          <w:rStyle w:val="CharacterStyle1"/>
          <w:spacing w:val="-4"/>
          <w:w w:val="105"/>
          <w:lang w:eastAsia="en-US"/>
        </w:rPr>
      </w:pPr>
      <w:r w:rsidRPr="00013118">
        <w:rPr>
          <w:rStyle w:val="CharacterStyle1"/>
          <w:spacing w:val="-4"/>
          <w:w w:val="105"/>
          <w:lang w:eastAsia="en-US"/>
        </w:rPr>
        <w:t>Způsob platby: Inkasní příkaz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1392"/>
        <w:gridCol w:w="1080"/>
        <w:gridCol w:w="1138"/>
        <w:gridCol w:w="3341"/>
        <w:gridCol w:w="1147"/>
      </w:tblGrid>
      <w:tr w:rsidR="00000000" w:rsidRPr="00013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013118" w:rsidRDefault="008426FB">
            <w:pPr>
              <w:pStyle w:val="Style2"/>
              <w:kinsoku w:val="0"/>
              <w:autoSpaceDE/>
              <w:autoSpaceDN/>
              <w:ind w:left="86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1"/>
                <w:sz w:val="20"/>
                <w:szCs w:val="20"/>
                <w:lang w:eastAsia="en-US"/>
              </w:rPr>
              <w:t xml:space="preserve">Sazba: </w:t>
            </w:r>
            <w:r w:rsidRPr="00013118">
              <w:rPr>
                <w:rStyle w:val="CharacterStyle1"/>
                <w:w w:val="105"/>
                <w:sz w:val="19"/>
                <w:szCs w:val="19"/>
                <w:lang w:eastAsia="en-US"/>
              </w:rPr>
              <w:t>HP2001 (dvousložková)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000000" w:rsidRPr="00013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2"/>
              <w:kinsoku w:val="0"/>
              <w:autoSpaceDE/>
              <w:autoSpaceDN/>
              <w:ind w:left="86"/>
              <w:rPr>
                <w:rStyle w:val="CharacterStyle1"/>
                <w:spacing w:val="-2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1"/>
                <w:rFonts w:ascii="Verdana" w:hAnsi="Verdana" w:cs="Verdana"/>
                <w:spacing w:val="-2"/>
                <w:sz w:val="19"/>
                <w:szCs w:val="19"/>
              </w:rPr>
              <w:t>sjednané</w:t>
            </w:r>
            <w:r w:rsidRPr="00013118">
              <w:rPr>
                <w:rStyle w:val="CharacterStyle1"/>
                <w:spacing w:val="-2"/>
                <w:w w:val="105"/>
                <w:sz w:val="19"/>
                <w:szCs w:val="19"/>
                <w:lang w:eastAsia="en-US"/>
              </w:rPr>
              <w:t xml:space="preserve"> množ. </w:t>
            </w:r>
            <w:proofErr w:type="gramStart"/>
            <w:r w:rsidRPr="00013118">
              <w:rPr>
                <w:rStyle w:val="CharacterStyle1"/>
                <w:spacing w:val="-2"/>
                <w:sz w:val="20"/>
                <w:szCs w:val="20"/>
                <w:lang w:eastAsia="en-US"/>
              </w:rPr>
              <w:t>tep</w:t>
            </w:r>
            <w:proofErr w:type="gramEnd"/>
            <w:r w:rsidRPr="00013118">
              <w:rPr>
                <w:rStyle w:val="CharacterStyle1"/>
                <w:spacing w:val="-2"/>
                <w:sz w:val="20"/>
                <w:szCs w:val="20"/>
                <w:lang w:eastAsia="en-US"/>
              </w:rPr>
              <w:t xml:space="preserve">. energie </w:t>
            </w:r>
            <w:r w:rsidRPr="00013118">
              <w:rPr>
                <w:rStyle w:val="CharacterStyle1"/>
                <w:spacing w:val="-2"/>
                <w:w w:val="105"/>
                <w:sz w:val="19"/>
                <w:szCs w:val="19"/>
                <w:lang w:eastAsia="en-US"/>
              </w:rPr>
              <w:t>(GJ):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471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 xml:space="preserve">sjednaný </w:t>
            </w:r>
            <w:r w:rsidRPr="00013118">
              <w:rPr>
                <w:rStyle w:val="CharacterStyle2"/>
                <w:rFonts w:ascii="Arial" w:hAnsi="Arial" w:cs="Arial"/>
                <w:lang w:eastAsia="en-US"/>
              </w:rPr>
              <w:t xml:space="preserve">výkon </w:t>
            </w:r>
            <w:proofErr w:type="spellStart"/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nebyty</w:t>
            </w:r>
            <w:proofErr w:type="spellEnd"/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 xml:space="preserve"> (MW)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87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0,400</w:t>
            </w:r>
          </w:p>
        </w:tc>
      </w:tr>
      <w:tr w:rsidR="00000000" w:rsidRPr="00013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1"/>
        </w:trPr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471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 xml:space="preserve">sjednaný </w:t>
            </w:r>
            <w:r w:rsidRPr="00013118">
              <w:rPr>
                <w:rStyle w:val="CharacterStyle2"/>
                <w:rFonts w:ascii="Arial" w:hAnsi="Arial" w:cs="Arial"/>
                <w:lang w:eastAsia="en-US"/>
              </w:rPr>
              <w:t xml:space="preserve">výkon byty </w:t>
            </w: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(MW)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87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0,000</w:t>
            </w:r>
          </w:p>
        </w:tc>
      </w:tr>
      <w:tr w:rsidR="00000000" w:rsidRPr="00013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2"/>
              <w:kinsoku w:val="0"/>
              <w:autoSpaceDE/>
              <w:autoSpaceDN/>
              <w:ind w:left="86"/>
              <w:rPr>
                <w:rStyle w:val="CharacterStyle1"/>
                <w:sz w:val="20"/>
                <w:szCs w:val="20"/>
              </w:rPr>
            </w:pPr>
            <w:r w:rsidRPr="00013118">
              <w:rPr>
                <w:rStyle w:val="CharacterStyle1"/>
                <w:sz w:val="20"/>
                <w:szCs w:val="20"/>
              </w:rPr>
              <w:t>leden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413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154,080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471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 xml:space="preserve">sjednaný </w:t>
            </w:r>
            <w:r w:rsidRPr="00013118">
              <w:rPr>
                <w:rStyle w:val="CharacterStyle2"/>
                <w:rFonts w:ascii="Arial" w:hAnsi="Arial" w:cs="Arial"/>
                <w:lang w:eastAsia="en-US"/>
              </w:rPr>
              <w:t xml:space="preserve">výkon celkem </w:t>
            </w: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(MW)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87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0,400</w:t>
            </w:r>
          </w:p>
        </w:tc>
      </w:tr>
      <w:tr w:rsidR="00000000" w:rsidRPr="00013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2"/>
              <w:kinsoku w:val="0"/>
              <w:autoSpaceDE/>
              <w:autoSpaceDN/>
              <w:ind w:left="86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1"/>
                <w:w w:val="105"/>
                <w:sz w:val="19"/>
                <w:szCs w:val="19"/>
                <w:lang w:eastAsia="en-US"/>
              </w:rPr>
              <w:t>únor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413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132,920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000000" w:rsidRPr="00013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2"/>
              <w:kinsoku w:val="0"/>
              <w:autoSpaceDE/>
              <w:autoSpaceDN/>
              <w:ind w:left="86"/>
              <w:rPr>
                <w:rStyle w:val="CharacterStyle1"/>
                <w:sz w:val="20"/>
                <w:szCs w:val="20"/>
              </w:rPr>
            </w:pPr>
            <w:r w:rsidRPr="00013118">
              <w:rPr>
                <w:rStyle w:val="CharacterStyle1"/>
                <w:sz w:val="20"/>
                <w:szCs w:val="20"/>
              </w:rPr>
              <w:t>březen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413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124,330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2"/>
              <w:tabs>
                <w:tab w:val="decimal" w:pos="547"/>
              </w:tabs>
              <w:kinsoku w:val="0"/>
              <w:autoSpaceDE/>
              <w:autoSpaceDN/>
              <w:ind w:left="0"/>
              <w:rPr>
                <w:rStyle w:val="CharacterStyle1"/>
                <w:b/>
                <w:bCs/>
                <w:w w:val="105"/>
                <w:sz w:val="19"/>
                <w:szCs w:val="19"/>
                <w:lang w:eastAsia="en-US"/>
              </w:rPr>
            </w:pPr>
            <w:proofErr w:type="gramStart"/>
            <w:r w:rsidRPr="00013118">
              <w:rPr>
                <w:rStyle w:val="CharacterStyle1"/>
                <w:b/>
                <w:bCs/>
                <w:w w:val="105"/>
                <w:sz w:val="19"/>
                <w:szCs w:val="19"/>
                <w:lang w:eastAsia="en-US"/>
              </w:rPr>
              <w:t>1.Q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77"/>
              <w:jc w:val="right"/>
              <w:rPr>
                <w:rStyle w:val="CharacterStyle2"/>
                <w:rFonts w:ascii="Arial" w:hAnsi="Arial" w:cs="Arial"/>
                <w:b/>
                <w:bCs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b/>
                <w:bCs/>
                <w:w w:val="105"/>
                <w:sz w:val="19"/>
                <w:szCs w:val="19"/>
                <w:lang w:eastAsia="en-US"/>
              </w:rPr>
              <w:t>411,330</w:t>
            </w: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471"/>
              <w:jc w:val="right"/>
              <w:rPr>
                <w:rStyle w:val="CharacterStyle2"/>
                <w:rFonts w:ascii="Arial" w:hAnsi="Arial" w:cs="Arial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 xml:space="preserve">podlahová </w:t>
            </w:r>
            <w:r w:rsidRPr="00013118">
              <w:rPr>
                <w:rStyle w:val="CharacterStyle2"/>
                <w:rFonts w:ascii="Arial" w:hAnsi="Arial" w:cs="Arial"/>
                <w:lang w:eastAsia="en-US"/>
              </w:rPr>
              <w:t>plocha skutečná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87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[m</w:t>
            </w: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vertAlign w:val="superscript"/>
                <w:lang w:eastAsia="en-US"/>
              </w:rPr>
              <w:t>2</w:t>
            </w: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]</w:t>
            </w:r>
          </w:p>
        </w:tc>
      </w:tr>
      <w:tr w:rsidR="00000000" w:rsidRPr="00013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2"/>
              <w:kinsoku w:val="0"/>
              <w:autoSpaceDE/>
              <w:autoSpaceDN/>
              <w:ind w:left="86"/>
              <w:rPr>
                <w:rStyle w:val="CharacterStyle1"/>
                <w:sz w:val="20"/>
                <w:szCs w:val="20"/>
              </w:rPr>
            </w:pPr>
            <w:r w:rsidRPr="00013118">
              <w:rPr>
                <w:rStyle w:val="CharacterStyle1"/>
                <w:sz w:val="20"/>
                <w:szCs w:val="20"/>
              </w:rPr>
              <w:t>duben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413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50,310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471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nebytový sektor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87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0</w:t>
            </w:r>
          </w:p>
        </w:tc>
      </w:tr>
      <w:tr w:rsidR="00000000" w:rsidRPr="00013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1"/>
        </w:trPr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2"/>
              <w:kinsoku w:val="0"/>
              <w:autoSpaceDE/>
              <w:autoSpaceDN/>
              <w:ind w:left="86"/>
              <w:rPr>
                <w:rStyle w:val="CharacterStyle1"/>
                <w:sz w:val="20"/>
                <w:szCs w:val="20"/>
              </w:rPr>
            </w:pPr>
            <w:r w:rsidRPr="00013118">
              <w:rPr>
                <w:rStyle w:val="CharacterStyle1"/>
                <w:sz w:val="20"/>
                <w:szCs w:val="20"/>
              </w:rPr>
              <w:t>květen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413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471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bytový sektor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87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0</w:t>
            </w:r>
          </w:p>
        </w:tc>
      </w:tr>
      <w:tr w:rsidR="00000000" w:rsidRPr="00013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2"/>
              <w:kinsoku w:val="0"/>
              <w:autoSpaceDE/>
              <w:autoSpaceDN/>
              <w:ind w:left="86"/>
              <w:rPr>
                <w:rStyle w:val="CharacterStyle1"/>
                <w:rFonts w:ascii="Verdana" w:hAnsi="Verdana" w:cs="Verdana"/>
                <w:sz w:val="19"/>
                <w:szCs w:val="19"/>
              </w:rPr>
            </w:pPr>
            <w:r w:rsidRPr="00013118">
              <w:rPr>
                <w:rStyle w:val="CharacterStyle1"/>
                <w:rFonts w:ascii="Verdana" w:hAnsi="Verdana" w:cs="Verdana"/>
                <w:sz w:val="19"/>
                <w:szCs w:val="19"/>
              </w:rPr>
              <w:t>červen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413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2"/>
              <w:tabs>
                <w:tab w:val="decimal" w:pos="547"/>
              </w:tabs>
              <w:kinsoku w:val="0"/>
              <w:autoSpaceDE/>
              <w:autoSpaceDN/>
              <w:ind w:left="0"/>
              <w:rPr>
                <w:rStyle w:val="CharacterStyle1"/>
                <w:b/>
                <w:bCs/>
                <w:w w:val="105"/>
                <w:sz w:val="19"/>
                <w:szCs w:val="19"/>
                <w:lang w:eastAsia="en-US"/>
              </w:rPr>
            </w:pPr>
            <w:proofErr w:type="gramStart"/>
            <w:r w:rsidRPr="00013118">
              <w:rPr>
                <w:rStyle w:val="CharacterStyle1"/>
                <w:b/>
                <w:bCs/>
                <w:w w:val="105"/>
                <w:sz w:val="19"/>
                <w:szCs w:val="19"/>
                <w:lang w:eastAsia="en-US"/>
              </w:rPr>
              <w:t>2.Q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77"/>
              <w:jc w:val="right"/>
              <w:rPr>
                <w:rStyle w:val="CharacterStyle2"/>
                <w:rFonts w:ascii="Arial" w:hAnsi="Arial" w:cs="Arial"/>
                <w:b/>
                <w:bCs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b/>
                <w:bCs/>
                <w:w w:val="105"/>
                <w:sz w:val="19"/>
                <w:szCs w:val="19"/>
                <w:lang w:eastAsia="en-US"/>
              </w:rPr>
              <w:t>50,310</w:t>
            </w: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000000" w:rsidRPr="00013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1"/>
        </w:trPr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2"/>
              <w:kinsoku w:val="0"/>
              <w:autoSpaceDE/>
              <w:autoSpaceDN/>
              <w:ind w:left="86"/>
              <w:rPr>
                <w:rStyle w:val="CharacterStyle1"/>
                <w:rFonts w:ascii="Verdana" w:hAnsi="Verdana" w:cs="Verdana"/>
                <w:sz w:val="19"/>
                <w:szCs w:val="19"/>
              </w:rPr>
            </w:pPr>
            <w:r w:rsidRPr="00013118">
              <w:rPr>
                <w:rStyle w:val="CharacterStyle1"/>
                <w:rFonts w:ascii="Verdana" w:hAnsi="Verdana" w:cs="Verdana"/>
                <w:sz w:val="19"/>
                <w:szCs w:val="19"/>
              </w:rPr>
              <w:t>červenec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413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471"/>
              <w:jc w:val="right"/>
              <w:rPr>
                <w:rStyle w:val="CharacterStyle2"/>
                <w:rFonts w:ascii="Arial" w:hAnsi="Arial" w:cs="Arial"/>
                <w:spacing w:val="-2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spacing w:val="-2"/>
                <w:w w:val="105"/>
                <w:sz w:val="19"/>
                <w:szCs w:val="19"/>
                <w:lang w:eastAsia="en-US"/>
              </w:rPr>
              <w:t xml:space="preserve">podlahová </w:t>
            </w:r>
            <w:r w:rsidRPr="00013118">
              <w:rPr>
                <w:rStyle w:val="CharacterStyle2"/>
                <w:rFonts w:ascii="Arial" w:hAnsi="Arial" w:cs="Arial"/>
                <w:spacing w:val="-2"/>
                <w:lang w:eastAsia="en-US"/>
              </w:rPr>
              <w:t xml:space="preserve">plocha </w:t>
            </w:r>
            <w:r w:rsidRPr="00013118">
              <w:rPr>
                <w:rStyle w:val="CharacterStyle2"/>
                <w:rFonts w:ascii="Arial" w:hAnsi="Arial" w:cs="Arial"/>
                <w:spacing w:val="-2"/>
                <w:w w:val="105"/>
                <w:sz w:val="19"/>
                <w:szCs w:val="19"/>
                <w:lang w:eastAsia="en-US"/>
              </w:rPr>
              <w:t>započ</w:t>
            </w:r>
            <w:r w:rsidRPr="00013118">
              <w:rPr>
                <w:rStyle w:val="CharacterStyle2"/>
                <w:rFonts w:ascii="Arial" w:hAnsi="Arial" w:cs="Arial"/>
                <w:spacing w:val="-2"/>
                <w:w w:val="105"/>
                <w:sz w:val="19"/>
                <w:szCs w:val="19"/>
                <w:lang w:eastAsia="en-US"/>
              </w:rPr>
              <w:t>itatelná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87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[</w:t>
            </w: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m</w:t>
            </w: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vertAlign w:val="superscript"/>
                <w:lang w:eastAsia="en-US"/>
              </w:rPr>
              <w:t>2</w:t>
            </w:r>
            <w:r w:rsidRPr="00013118">
              <w:rPr>
                <w:rStyle w:val="CharacterStyle2"/>
                <w:rFonts w:ascii="Arial" w:hAnsi="Arial" w:cs="Arial"/>
                <w:lang w:eastAsia="en-US"/>
              </w:rPr>
              <w:t>]</w:t>
            </w:r>
          </w:p>
        </w:tc>
      </w:tr>
      <w:tr w:rsidR="00000000" w:rsidRPr="00013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2"/>
              <w:kinsoku w:val="0"/>
              <w:autoSpaceDE/>
              <w:autoSpaceDN/>
              <w:ind w:left="86"/>
              <w:rPr>
                <w:rStyle w:val="CharacterStyle1"/>
                <w:sz w:val="20"/>
                <w:szCs w:val="20"/>
              </w:rPr>
            </w:pPr>
            <w:r w:rsidRPr="00013118">
              <w:rPr>
                <w:rStyle w:val="CharacterStyle1"/>
                <w:sz w:val="20"/>
                <w:szCs w:val="20"/>
              </w:rPr>
              <w:t>srpen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413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471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nebytový sektor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87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0</w:t>
            </w:r>
          </w:p>
        </w:tc>
      </w:tr>
      <w:tr w:rsidR="00000000" w:rsidRPr="00013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2"/>
              <w:kinsoku w:val="0"/>
              <w:autoSpaceDE/>
              <w:autoSpaceDN/>
              <w:ind w:left="86"/>
              <w:rPr>
                <w:rStyle w:val="CharacterStyle1"/>
                <w:sz w:val="20"/>
                <w:szCs w:val="20"/>
              </w:rPr>
            </w:pPr>
            <w:r w:rsidRPr="00013118">
              <w:rPr>
                <w:rStyle w:val="CharacterStyle1"/>
                <w:sz w:val="20"/>
                <w:szCs w:val="20"/>
              </w:rPr>
              <w:t>září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413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2"/>
              <w:tabs>
                <w:tab w:val="decimal" w:pos="547"/>
              </w:tabs>
              <w:kinsoku w:val="0"/>
              <w:autoSpaceDE/>
              <w:autoSpaceDN/>
              <w:ind w:left="0"/>
              <w:rPr>
                <w:rStyle w:val="CharacterStyle1"/>
                <w:b/>
                <w:bCs/>
                <w:w w:val="105"/>
                <w:sz w:val="19"/>
                <w:szCs w:val="19"/>
                <w:lang w:eastAsia="en-US"/>
              </w:rPr>
            </w:pPr>
            <w:proofErr w:type="gramStart"/>
            <w:r w:rsidRPr="00013118">
              <w:rPr>
                <w:rStyle w:val="CharacterStyle1"/>
                <w:b/>
                <w:bCs/>
                <w:w w:val="105"/>
                <w:sz w:val="19"/>
                <w:szCs w:val="19"/>
                <w:lang w:eastAsia="en-US"/>
              </w:rPr>
              <w:t>3.Q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77"/>
              <w:jc w:val="right"/>
              <w:rPr>
                <w:rStyle w:val="CharacterStyle2"/>
                <w:rFonts w:ascii="Arial" w:hAnsi="Arial" w:cs="Arial"/>
                <w:b/>
                <w:bCs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b/>
                <w:bCs/>
                <w:w w:val="105"/>
                <w:sz w:val="19"/>
                <w:szCs w:val="19"/>
                <w:lang w:eastAsia="en-US"/>
              </w:rPr>
              <w:t>0,000</w:t>
            </w: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471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bytový sektor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87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1</w:t>
            </w:r>
          </w:p>
        </w:tc>
      </w:tr>
      <w:tr w:rsidR="00000000" w:rsidRPr="00013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2"/>
              <w:kinsoku w:val="0"/>
              <w:autoSpaceDE/>
              <w:autoSpaceDN/>
              <w:ind w:left="86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1"/>
                <w:w w:val="105"/>
                <w:sz w:val="19"/>
                <w:szCs w:val="19"/>
                <w:lang w:eastAsia="en-US"/>
              </w:rPr>
              <w:t>říjen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413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105,530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000000" w:rsidRPr="00013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2"/>
              <w:kinsoku w:val="0"/>
              <w:autoSpaceDE/>
              <w:autoSpaceDN/>
              <w:ind w:left="86"/>
              <w:rPr>
                <w:rStyle w:val="CharacterStyle1"/>
                <w:sz w:val="20"/>
                <w:szCs w:val="20"/>
              </w:rPr>
            </w:pPr>
            <w:r w:rsidRPr="00013118">
              <w:rPr>
                <w:rStyle w:val="CharacterStyle1"/>
                <w:sz w:val="20"/>
                <w:szCs w:val="20"/>
              </w:rPr>
              <w:t>listopad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413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125,890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013118" w:rsidRDefault="00013118">
            <w:pPr>
              <w:pStyle w:val="Style1"/>
              <w:kinsoku w:val="0"/>
              <w:autoSpaceDE/>
              <w:autoSpaceDN/>
              <w:adjustRightInd/>
              <w:ind w:right="471"/>
              <w:jc w:val="right"/>
              <w:rPr>
                <w:rStyle w:val="CharacterStyle2"/>
                <w:rFonts w:ascii="Arial" w:hAnsi="Arial" w:cs="Arial"/>
                <w:spacing w:val="-6"/>
                <w:lang w:eastAsia="en-US"/>
              </w:rPr>
            </w:pPr>
            <w:r>
              <w:rPr>
                <w:rStyle w:val="CharacterStyle2"/>
                <w:rFonts w:ascii="Arial" w:hAnsi="Arial" w:cs="Arial"/>
                <w:spacing w:val="-6"/>
                <w:lang w:eastAsia="en-US"/>
              </w:rPr>
              <w:t>%</w:t>
            </w:r>
            <w:r w:rsidR="008426FB" w:rsidRPr="00013118">
              <w:rPr>
                <w:rStyle w:val="CharacterStyle2"/>
                <w:rFonts w:ascii="Arial" w:hAnsi="Arial" w:cs="Arial"/>
                <w:spacing w:val="-6"/>
                <w:lang w:eastAsia="en-US"/>
              </w:rPr>
              <w:t xml:space="preserve"> </w:t>
            </w:r>
            <w:r w:rsidR="008426FB" w:rsidRPr="00013118">
              <w:rPr>
                <w:rStyle w:val="CharacterStyle2"/>
                <w:rFonts w:ascii="Arial" w:hAnsi="Arial" w:cs="Arial"/>
                <w:spacing w:val="-6"/>
                <w:w w:val="105"/>
                <w:sz w:val="19"/>
                <w:szCs w:val="19"/>
                <w:lang w:eastAsia="en-US"/>
              </w:rPr>
              <w:t>rozdělení</w:t>
            </w:r>
            <w:r w:rsidR="008426FB" w:rsidRPr="00013118">
              <w:rPr>
                <w:rStyle w:val="CharacterStyle2"/>
                <w:rFonts w:ascii="Verdana" w:hAnsi="Verdana" w:cs="Verdana"/>
                <w:spacing w:val="-6"/>
                <w:sz w:val="19"/>
                <w:szCs w:val="19"/>
              </w:rPr>
              <w:t xml:space="preserve"> dodaného</w:t>
            </w:r>
            <w:r w:rsidR="008426FB" w:rsidRPr="00013118">
              <w:rPr>
                <w:rStyle w:val="CharacterStyle2"/>
                <w:rFonts w:ascii="Arial" w:hAnsi="Arial" w:cs="Arial"/>
                <w:spacing w:val="-6"/>
                <w:lang w:eastAsia="en-US"/>
              </w:rPr>
              <w:t xml:space="preserve"> tepla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013118" w:rsidRDefault="008426FB" w:rsidP="00013118">
            <w:pPr>
              <w:pStyle w:val="Style1"/>
              <w:kinsoku w:val="0"/>
              <w:autoSpaceDE/>
              <w:autoSpaceDN/>
              <w:adjustRightInd/>
              <w:ind w:right="87"/>
              <w:jc w:val="right"/>
              <w:rPr>
                <w:rStyle w:val="CharacterStyle2"/>
                <w:rFonts w:ascii="Arial" w:hAnsi="Arial" w:cs="Arial"/>
                <w:spacing w:val="-12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spacing w:val="-12"/>
                <w:w w:val="105"/>
                <w:sz w:val="19"/>
                <w:szCs w:val="19"/>
                <w:lang w:eastAsia="en-US"/>
              </w:rPr>
              <w:t>[</w:t>
            </w:r>
            <w:r w:rsidR="00013118">
              <w:rPr>
                <w:rStyle w:val="CharacterStyle2"/>
                <w:rFonts w:ascii="Arial" w:hAnsi="Arial" w:cs="Arial"/>
                <w:spacing w:val="-12"/>
                <w:w w:val="105"/>
                <w:sz w:val="19"/>
                <w:szCs w:val="19"/>
                <w:lang w:eastAsia="en-US"/>
              </w:rPr>
              <w:t>%</w:t>
            </w:r>
            <w:r w:rsidRPr="00013118">
              <w:rPr>
                <w:rStyle w:val="CharacterStyle2"/>
                <w:rFonts w:ascii="Arial" w:hAnsi="Arial" w:cs="Arial"/>
                <w:spacing w:val="-12"/>
                <w:w w:val="105"/>
                <w:sz w:val="19"/>
                <w:szCs w:val="19"/>
                <w:lang w:eastAsia="en-US"/>
              </w:rPr>
              <w:t>]</w:t>
            </w:r>
          </w:p>
        </w:tc>
      </w:tr>
      <w:tr w:rsidR="00000000" w:rsidRPr="00013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2"/>
              <w:kinsoku w:val="0"/>
              <w:autoSpaceDE/>
              <w:autoSpaceDN/>
              <w:ind w:left="86"/>
              <w:rPr>
                <w:rStyle w:val="CharacterStyle1"/>
                <w:sz w:val="20"/>
                <w:szCs w:val="20"/>
              </w:rPr>
            </w:pPr>
            <w:r w:rsidRPr="00013118">
              <w:rPr>
                <w:rStyle w:val="CharacterStyle1"/>
                <w:sz w:val="20"/>
                <w:szCs w:val="20"/>
              </w:rPr>
              <w:t>prosinec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413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141,470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2"/>
              <w:tabs>
                <w:tab w:val="decimal" w:pos="547"/>
              </w:tabs>
              <w:kinsoku w:val="0"/>
              <w:autoSpaceDE/>
              <w:autoSpaceDN/>
              <w:ind w:left="0"/>
              <w:rPr>
                <w:rStyle w:val="CharacterStyle1"/>
                <w:b/>
                <w:bCs/>
                <w:w w:val="105"/>
                <w:sz w:val="19"/>
                <w:szCs w:val="19"/>
                <w:lang w:eastAsia="en-US"/>
              </w:rPr>
            </w:pPr>
            <w:proofErr w:type="gramStart"/>
            <w:r w:rsidRPr="00013118">
              <w:rPr>
                <w:rStyle w:val="CharacterStyle1"/>
                <w:b/>
                <w:bCs/>
                <w:w w:val="105"/>
                <w:sz w:val="19"/>
                <w:szCs w:val="19"/>
                <w:lang w:eastAsia="en-US"/>
              </w:rPr>
              <w:t>4.Q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77"/>
              <w:jc w:val="right"/>
              <w:rPr>
                <w:rStyle w:val="CharacterStyle2"/>
                <w:rFonts w:ascii="Arial" w:hAnsi="Arial" w:cs="Arial"/>
                <w:b/>
                <w:bCs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b/>
                <w:bCs/>
                <w:w w:val="105"/>
                <w:sz w:val="19"/>
                <w:szCs w:val="19"/>
                <w:lang w:eastAsia="en-US"/>
              </w:rPr>
              <w:t>372,890</w:t>
            </w: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471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nebytový sektor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87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97,810</w:t>
            </w:r>
          </w:p>
        </w:tc>
      </w:tr>
      <w:tr w:rsidR="00000000" w:rsidRPr="00013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013118">
              <w:rPr>
                <w:rStyle w:val="CharacterStyle2"/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77"/>
              <w:jc w:val="right"/>
              <w:rPr>
                <w:rStyle w:val="CharacterStyle2"/>
                <w:rFonts w:ascii="Arial" w:hAnsi="Arial" w:cs="Arial"/>
                <w:b/>
                <w:bCs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b/>
                <w:bCs/>
                <w:w w:val="105"/>
                <w:sz w:val="19"/>
                <w:szCs w:val="19"/>
                <w:lang w:eastAsia="en-US"/>
              </w:rPr>
              <w:t>834,530</w:t>
            </w: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471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bytový sektor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87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2,190</w:t>
            </w:r>
          </w:p>
        </w:tc>
      </w:tr>
    </w:tbl>
    <w:p w:rsidR="00000000" w:rsidRPr="00013118" w:rsidRDefault="008426FB">
      <w:pPr>
        <w:spacing w:after="243" w:line="20" w:lineRule="exact"/>
        <w:ind w:right="871"/>
      </w:pPr>
    </w:p>
    <w:p w:rsidR="00000000" w:rsidRPr="00013118" w:rsidRDefault="008426FB">
      <w:pPr>
        <w:pStyle w:val="Style1"/>
        <w:kinsoku w:val="0"/>
        <w:autoSpaceDE/>
        <w:autoSpaceDN/>
        <w:adjustRightInd/>
        <w:spacing w:line="156" w:lineRule="exact"/>
        <w:ind w:left="72"/>
        <w:rPr>
          <w:rStyle w:val="CharacterStyle2"/>
          <w:rFonts w:ascii="Verdana" w:hAnsi="Verdana" w:cs="Verdana"/>
          <w:sz w:val="19"/>
          <w:szCs w:val="19"/>
          <w:lang w:eastAsia="en-US"/>
        </w:rPr>
      </w:pPr>
      <w:r w:rsidRPr="00013118">
        <w:rPr>
          <w:rStyle w:val="CharacterStyle2"/>
          <w:rFonts w:ascii="Arial" w:hAnsi="Arial" w:cs="Arial"/>
          <w:w w:val="95"/>
        </w:rPr>
        <w:t xml:space="preserve">Roční </w:t>
      </w:r>
      <w:r w:rsidRPr="00013118">
        <w:rPr>
          <w:rStyle w:val="CharacterStyle2"/>
          <w:rFonts w:ascii="Verdana" w:hAnsi="Verdana" w:cs="Verdana"/>
          <w:sz w:val="19"/>
          <w:szCs w:val="19"/>
          <w:lang w:eastAsia="en-US"/>
        </w:rPr>
        <w:t xml:space="preserve">s </w:t>
      </w:r>
      <w:proofErr w:type="spellStart"/>
      <w:r w:rsidRPr="00013118">
        <w:rPr>
          <w:rStyle w:val="CharacterStyle2"/>
          <w:rFonts w:ascii="Verdana" w:hAnsi="Verdana" w:cs="Verdana"/>
          <w:sz w:val="19"/>
          <w:szCs w:val="19"/>
          <w:lang w:eastAsia="en-US"/>
        </w:rPr>
        <w:t>otřeb</w:t>
      </w:r>
      <w:proofErr w:type="spellEnd"/>
      <w:r w:rsidRPr="00013118">
        <w:rPr>
          <w:rStyle w:val="CharacterStyle2"/>
          <w:rFonts w:ascii="Verdana" w:hAnsi="Verdana" w:cs="Verdana"/>
          <w:sz w:val="19"/>
          <w:szCs w:val="19"/>
          <w:lang w:eastAsia="en-US"/>
        </w:rPr>
        <w:t xml:space="preserve"> :</w:t>
      </w: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3538"/>
        <w:gridCol w:w="1421"/>
        <w:gridCol w:w="3139"/>
      </w:tblGrid>
      <w:tr w:rsidR="00000000" w:rsidRPr="00013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2"/>
              <w:tabs>
                <w:tab w:val="decimal" w:pos="509"/>
              </w:tabs>
              <w:kinsoku w:val="0"/>
              <w:autoSpaceDE/>
              <w:autoSpaceDN/>
              <w:ind w:left="0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1"/>
                <w:w w:val="105"/>
                <w:sz w:val="19"/>
                <w:szCs w:val="19"/>
                <w:lang w:eastAsia="en-US"/>
              </w:rPr>
              <w:t>01.2014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82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161,530 GJ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2"/>
              <w:tabs>
                <w:tab w:val="decimal" w:pos="598"/>
              </w:tabs>
              <w:kinsoku w:val="0"/>
              <w:autoSpaceDE/>
              <w:autoSpaceDN/>
              <w:ind w:left="0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1"/>
                <w:w w:val="105"/>
                <w:sz w:val="19"/>
                <w:szCs w:val="19"/>
                <w:lang w:eastAsia="en-US"/>
              </w:rPr>
              <w:t>01.2015</w:t>
            </w: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87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154,080 GJ</w:t>
            </w:r>
          </w:p>
        </w:tc>
      </w:tr>
      <w:tr w:rsidR="00000000" w:rsidRPr="00013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6"/>
        </w:trPr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2"/>
              <w:tabs>
                <w:tab w:val="decimal" w:pos="509"/>
              </w:tabs>
              <w:kinsoku w:val="0"/>
              <w:autoSpaceDE/>
              <w:autoSpaceDN/>
              <w:ind w:left="0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1"/>
                <w:w w:val="105"/>
                <w:sz w:val="19"/>
                <w:szCs w:val="19"/>
                <w:lang w:eastAsia="en-US"/>
              </w:rPr>
              <w:t>02.2014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82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128,120 GJ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2"/>
              <w:tabs>
                <w:tab w:val="decimal" w:pos="598"/>
              </w:tabs>
              <w:kinsoku w:val="0"/>
              <w:autoSpaceDE/>
              <w:autoSpaceDN/>
              <w:ind w:left="0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1"/>
                <w:w w:val="105"/>
                <w:sz w:val="19"/>
                <w:szCs w:val="19"/>
                <w:lang w:eastAsia="en-US"/>
              </w:rPr>
              <w:t>02.2015</w:t>
            </w: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87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132,920 GJ</w:t>
            </w:r>
          </w:p>
        </w:tc>
      </w:tr>
      <w:tr w:rsidR="00000000" w:rsidRPr="00013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2"/>
              <w:tabs>
                <w:tab w:val="decimal" w:pos="509"/>
              </w:tabs>
              <w:kinsoku w:val="0"/>
              <w:autoSpaceDE/>
              <w:autoSpaceDN/>
              <w:ind w:left="0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1"/>
                <w:w w:val="105"/>
                <w:sz w:val="19"/>
                <w:szCs w:val="19"/>
                <w:lang w:eastAsia="en-US"/>
              </w:rPr>
              <w:t>03.2014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82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101,630 GJ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2"/>
              <w:tabs>
                <w:tab w:val="decimal" w:pos="598"/>
              </w:tabs>
              <w:kinsoku w:val="0"/>
              <w:autoSpaceDE/>
              <w:autoSpaceDN/>
              <w:ind w:left="0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1"/>
                <w:w w:val="105"/>
                <w:sz w:val="19"/>
                <w:szCs w:val="19"/>
                <w:lang w:eastAsia="en-US"/>
              </w:rPr>
              <w:t>03.2015</w:t>
            </w: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87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124,330 GJ</w:t>
            </w:r>
          </w:p>
        </w:tc>
      </w:tr>
      <w:tr w:rsidR="00000000" w:rsidRPr="00013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2"/>
              <w:tabs>
                <w:tab w:val="decimal" w:pos="509"/>
              </w:tabs>
              <w:kinsoku w:val="0"/>
              <w:autoSpaceDE/>
              <w:autoSpaceDN/>
              <w:ind w:left="0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1"/>
                <w:w w:val="105"/>
                <w:sz w:val="19"/>
                <w:szCs w:val="19"/>
                <w:lang w:eastAsia="en-US"/>
              </w:rPr>
              <w:t>04.2014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82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34,980 GJ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2"/>
              <w:tabs>
                <w:tab w:val="decimal" w:pos="598"/>
              </w:tabs>
              <w:kinsoku w:val="0"/>
              <w:autoSpaceDE/>
              <w:autoSpaceDN/>
              <w:ind w:left="0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1"/>
                <w:w w:val="105"/>
                <w:sz w:val="19"/>
                <w:szCs w:val="19"/>
                <w:lang w:eastAsia="en-US"/>
              </w:rPr>
              <w:t>04.2015</w:t>
            </w: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87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50,310 GJ</w:t>
            </w:r>
          </w:p>
        </w:tc>
      </w:tr>
      <w:tr w:rsidR="00000000" w:rsidRPr="00013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2"/>
              <w:tabs>
                <w:tab w:val="decimal" w:pos="509"/>
              </w:tabs>
              <w:kinsoku w:val="0"/>
              <w:autoSpaceDE/>
              <w:autoSpaceDN/>
              <w:ind w:left="0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1"/>
                <w:w w:val="105"/>
                <w:sz w:val="19"/>
                <w:szCs w:val="19"/>
                <w:lang w:eastAsia="en-US"/>
              </w:rPr>
              <w:t>05.2014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82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0,890 GJ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2"/>
              <w:tabs>
                <w:tab w:val="decimal" w:pos="598"/>
              </w:tabs>
              <w:kinsoku w:val="0"/>
              <w:autoSpaceDE/>
              <w:autoSpaceDN/>
              <w:ind w:left="0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1"/>
                <w:w w:val="105"/>
                <w:sz w:val="19"/>
                <w:szCs w:val="19"/>
                <w:lang w:eastAsia="en-US"/>
              </w:rPr>
              <w:t>05.2015</w:t>
            </w: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87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0,000 GJ</w:t>
            </w:r>
          </w:p>
        </w:tc>
      </w:tr>
      <w:tr w:rsidR="00000000" w:rsidRPr="00013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2"/>
              <w:tabs>
                <w:tab w:val="decimal" w:pos="509"/>
              </w:tabs>
              <w:kinsoku w:val="0"/>
              <w:autoSpaceDE/>
              <w:autoSpaceDN/>
              <w:ind w:left="0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1"/>
                <w:w w:val="105"/>
                <w:sz w:val="19"/>
                <w:szCs w:val="19"/>
                <w:lang w:eastAsia="en-US"/>
              </w:rPr>
              <w:t>06.2014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82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0,000 GJ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2"/>
              <w:tabs>
                <w:tab w:val="decimal" w:pos="598"/>
              </w:tabs>
              <w:kinsoku w:val="0"/>
              <w:autoSpaceDE/>
              <w:autoSpaceDN/>
              <w:ind w:left="0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1"/>
                <w:w w:val="105"/>
                <w:sz w:val="19"/>
                <w:szCs w:val="19"/>
                <w:lang w:eastAsia="en-US"/>
              </w:rPr>
              <w:t>06.2015</w:t>
            </w: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87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0,000 GJ</w:t>
            </w:r>
          </w:p>
        </w:tc>
      </w:tr>
      <w:tr w:rsidR="00000000" w:rsidRPr="00013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2"/>
              <w:tabs>
                <w:tab w:val="decimal" w:pos="509"/>
              </w:tabs>
              <w:kinsoku w:val="0"/>
              <w:autoSpaceDE/>
              <w:autoSpaceDN/>
              <w:ind w:left="0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1"/>
                <w:w w:val="105"/>
                <w:sz w:val="19"/>
                <w:szCs w:val="19"/>
                <w:lang w:eastAsia="en-US"/>
              </w:rPr>
              <w:t>07.2014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82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0,000 GJ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2"/>
              <w:tabs>
                <w:tab w:val="decimal" w:pos="598"/>
              </w:tabs>
              <w:kinsoku w:val="0"/>
              <w:autoSpaceDE/>
              <w:autoSpaceDN/>
              <w:ind w:left="0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1"/>
                <w:w w:val="105"/>
                <w:sz w:val="19"/>
                <w:szCs w:val="19"/>
                <w:lang w:eastAsia="en-US"/>
              </w:rPr>
              <w:t>07.2015</w:t>
            </w: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87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0,000 GJ</w:t>
            </w:r>
          </w:p>
        </w:tc>
      </w:tr>
      <w:tr w:rsidR="00000000" w:rsidRPr="00013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2"/>
              <w:tabs>
                <w:tab w:val="decimal" w:pos="509"/>
              </w:tabs>
              <w:kinsoku w:val="0"/>
              <w:autoSpaceDE/>
              <w:autoSpaceDN/>
              <w:ind w:left="0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1"/>
                <w:w w:val="105"/>
                <w:sz w:val="19"/>
                <w:szCs w:val="19"/>
                <w:lang w:eastAsia="en-US"/>
              </w:rPr>
              <w:t>08.2014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82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0,000 GJ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2"/>
              <w:tabs>
                <w:tab w:val="decimal" w:pos="598"/>
              </w:tabs>
              <w:kinsoku w:val="0"/>
              <w:autoSpaceDE/>
              <w:autoSpaceDN/>
              <w:ind w:left="0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1"/>
                <w:w w:val="105"/>
                <w:sz w:val="19"/>
                <w:szCs w:val="19"/>
                <w:lang w:eastAsia="en-US"/>
              </w:rPr>
              <w:t>08.2015</w:t>
            </w: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87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0,000 GJ</w:t>
            </w:r>
          </w:p>
        </w:tc>
      </w:tr>
      <w:tr w:rsidR="00000000" w:rsidRPr="00013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2"/>
              <w:tabs>
                <w:tab w:val="decimal" w:pos="509"/>
              </w:tabs>
              <w:kinsoku w:val="0"/>
              <w:autoSpaceDE/>
              <w:autoSpaceDN/>
              <w:ind w:left="0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1"/>
                <w:w w:val="105"/>
                <w:sz w:val="19"/>
                <w:szCs w:val="19"/>
                <w:lang w:eastAsia="en-US"/>
              </w:rPr>
              <w:t>09.2014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82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0,000 GJ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2"/>
              <w:tabs>
                <w:tab w:val="decimal" w:pos="598"/>
              </w:tabs>
              <w:kinsoku w:val="0"/>
              <w:autoSpaceDE/>
              <w:autoSpaceDN/>
              <w:ind w:left="0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1"/>
                <w:w w:val="105"/>
                <w:sz w:val="19"/>
                <w:szCs w:val="19"/>
                <w:lang w:eastAsia="en-US"/>
              </w:rPr>
              <w:t>09.2015</w:t>
            </w: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87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0,000 GJ</w:t>
            </w:r>
          </w:p>
        </w:tc>
      </w:tr>
      <w:tr w:rsidR="00000000" w:rsidRPr="00013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2"/>
              <w:tabs>
                <w:tab w:val="decimal" w:pos="509"/>
              </w:tabs>
              <w:kinsoku w:val="0"/>
              <w:autoSpaceDE/>
              <w:autoSpaceDN/>
              <w:ind w:left="0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1"/>
                <w:w w:val="105"/>
                <w:sz w:val="19"/>
                <w:szCs w:val="19"/>
                <w:lang w:eastAsia="en-US"/>
              </w:rPr>
              <w:t>10.2014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82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47,320 GJ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2"/>
              <w:tabs>
                <w:tab w:val="decimal" w:pos="598"/>
              </w:tabs>
              <w:kinsoku w:val="0"/>
              <w:autoSpaceDE/>
              <w:autoSpaceDN/>
              <w:ind w:left="0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1"/>
                <w:w w:val="105"/>
                <w:sz w:val="19"/>
                <w:szCs w:val="19"/>
                <w:lang w:eastAsia="en-US"/>
              </w:rPr>
              <w:t>10.2015</w:t>
            </w: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87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105,530 GJ</w:t>
            </w:r>
          </w:p>
        </w:tc>
      </w:tr>
      <w:tr w:rsidR="00000000" w:rsidRPr="00013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1"/>
        </w:trPr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2"/>
              <w:tabs>
                <w:tab w:val="decimal" w:pos="509"/>
              </w:tabs>
              <w:kinsoku w:val="0"/>
              <w:autoSpaceDE/>
              <w:autoSpaceDN/>
              <w:ind w:left="0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1"/>
                <w:w w:val="105"/>
                <w:sz w:val="19"/>
                <w:szCs w:val="19"/>
                <w:lang w:eastAsia="en-US"/>
              </w:rPr>
              <w:t>11.2014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82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84,370 GJ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2"/>
              <w:tabs>
                <w:tab w:val="decimal" w:pos="598"/>
              </w:tabs>
              <w:kinsoku w:val="0"/>
              <w:autoSpaceDE/>
              <w:autoSpaceDN/>
              <w:ind w:left="0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1"/>
                <w:w w:val="105"/>
                <w:sz w:val="19"/>
                <w:szCs w:val="19"/>
                <w:lang w:eastAsia="en-US"/>
              </w:rPr>
              <w:t>11.2015</w:t>
            </w: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87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125,890 GJ</w:t>
            </w:r>
          </w:p>
        </w:tc>
      </w:tr>
      <w:tr w:rsidR="00000000" w:rsidRPr="00013118" w:rsidTr="00013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2"/>
              <w:tabs>
                <w:tab w:val="decimal" w:pos="509"/>
              </w:tabs>
              <w:kinsoku w:val="0"/>
              <w:autoSpaceDE/>
              <w:autoSpaceDN/>
              <w:ind w:left="0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1"/>
                <w:w w:val="105"/>
                <w:sz w:val="19"/>
                <w:szCs w:val="19"/>
                <w:lang w:eastAsia="en-US"/>
              </w:rPr>
              <w:t>12.2014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82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92,040 GJ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2"/>
              <w:tabs>
                <w:tab w:val="decimal" w:pos="598"/>
              </w:tabs>
              <w:kinsoku w:val="0"/>
              <w:autoSpaceDE/>
              <w:autoSpaceDN/>
              <w:ind w:left="0"/>
              <w:rPr>
                <w:rStyle w:val="CharacterStyle1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1"/>
                <w:w w:val="105"/>
                <w:sz w:val="19"/>
                <w:szCs w:val="19"/>
                <w:lang w:eastAsia="en-US"/>
              </w:rPr>
              <w:t>12.2015</w:t>
            </w: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87"/>
              <w:jc w:val="right"/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9"/>
                <w:szCs w:val="19"/>
                <w:lang w:eastAsia="en-US"/>
              </w:rPr>
              <w:t>141,470 GJ</w:t>
            </w:r>
          </w:p>
        </w:tc>
      </w:tr>
      <w:tr w:rsidR="00000000" w:rsidRPr="00013118" w:rsidTr="00013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013118">
              <w:rPr>
                <w:rStyle w:val="CharacterStyle2"/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Celkem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82"/>
              <w:jc w:val="right"/>
              <w:rPr>
                <w:rStyle w:val="CharacterStyle2"/>
                <w:rFonts w:ascii="Arial" w:hAnsi="Arial" w:cs="Arial"/>
                <w:b/>
                <w:bCs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b/>
                <w:bCs/>
                <w:w w:val="105"/>
                <w:sz w:val="19"/>
                <w:szCs w:val="19"/>
                <w:lang w:eastAsia="en-US"/>
              </w:rPr>
              <w:t>650,880 GJ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013118">
              <w:rPr>
                <w:rStyle w:val="CharacterStyle2"/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Celkem</w:t>
            </w: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87"/>
              <w:jc w:val="right"/>
              <w:rPr>
                <w:rStyle w:val="CharacterStyle2"/>
                <w:rFonts w:ascii="Arial" w:hAnsi="Arial" w:cs="Arial"/>
                <w:b/>
                <w:bCs/>
                <w:w w:val="105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b/>
                <w:bCs/>
                <w:w w:val="105"/>
                <w:sz w:val="19"/>
                <w:szCs w:val="19"/>
                <w:lang w:eastAsia="en-US"/>
              </w:rPr>
              <w:t>834,530 GJ</w:t>
            </w:r>
          </w:p>
        </w:tc>
      </w:tr>
    </w:tbl>
    <w:p w:rsidR="00000000" w:rsidRPr="00013118" w:rsidRDefault="008426FB">
      <w:pPr>
        <w:widowControl/>
        <w:kinsoku/>
        <w:autoSpaceDE w:val="0"/>
        <w:autoSpaceDN w:val="0"/>
        <w:adjustRightInd w:val="0"/>
        <w:sectPr w:rsidR="00000000" w:rsidRPr="00013118">
          <w:pgSz w:w="11918" w:h="16854"/>
          <w:pgMar w:top="600" w:right="821" w:bottom="1244" w:left="897" w:header="708" w:footer="708" w:gutter="0"/>
          <w:cols w:space="708"/>
          <w:noEndnote/>
        </w:sectPr>
      </w:pPr>
    </w:p>
    <w:p w:rsidR="00000000" w:rsidRPr="00013118" w:rsidRDefault="008426FB">
      <w:pPr>
        <w:pStyle w:val="Style1"/>
        <w:tabs>
          <w:tab w:val="right" w:pos="4435"/>
        </w:tabs>
        <w:kinsoku w:val="0"/>
        <w:autoSpaceDE/>
        <w:autoSpaceDN/>
        <w:adjustRightInd/>
        <w:ind w:left="144" w:right="4464"/>
        <w:rPr>
          <w:rStyle w:val="CharacterStyle2"/>
          <w:rFonts w:ascii="Arial" w:hAnsi="Arial" w:cs="Arial"/>
          <w:sz w:val="19"/>
          <w:szCs w:val="19"/>
          <w:lang w:eastAsia="en-US"/>
        </w:rPr>
      </w:pPr>
      <w:r w:rsidRPr="00013118">
        <w:rPr>
          <w:rStyle w:val="CharacterStyle3"/>
          <w:spacing w:val="5"/>
          <w:lang w:eastAsia="en-US"/>
        </w:rPr>
        <w:lastRenderedPageBreak/>
        <w:t xml:space="preserve">Stanovený </w:t>
      </w:r>
      <w:r w:rsidRPr="00013118">
        <w:rPr>
          <w:rStyle w:val="CharacterStyle3"/>
          <w:spacing w:val="5"/>
        </w:rPr>
        <w:t xml:space="preserve">objemový </w:t>
      </w:r>
      <w:r w:rsidRPr="00013118">
        <w:rPr>
          <w:rStyle w:val="CharacterStyle3"/>
          <w:spacing w:val="5"/>
          <w:lang w:eastAsia="en-US"/>
        </w:rPr>
        <w:t xml:space="preserve">průtok </w:t>
      </w:r>
      <w:r w:rsidRPr="00013118">
        <w:rPr>
          <w:rStyle w:val="CharacterStyle3"/>
          <w:spacing w:val="5"/>
        </w:rPr>
        <w:t xml:space="preserve">odběrného </w:t>
      </w:r>
      <w:proofErr w:type="spellStart"/>
      <w:r w:rsidRPr="00013118">
        <w:rPr>
          <w:rStyle w:val="CharacterStyle3"/>
          <w:spacing w:val="5"/>
        </w:rPr>
        <w:t>mIsta</w:t>
      </w:r>
      <w:proofErr w:type="spellEnd"/>
      <w:r w:rsidRPr="00013118">
        <w:rPr>
          <w:rStyle w:val="CharacterStyle3"/>
          <w:spacing w:val="5"/>
        </w:rPr>
        <w:t xml:space="preserve">: m3/hod </w:t>
      </w:r>
      <w:r w:rsidRPr="00013118">
        <w:rPr>
          <w:rStyle w:val="CharacterStyle2"/>
          <w:rFonts w:ascii="Arial" w:hAnsi="Arial" w:cs="Arial"/>
          <w:spacing w:val="-4"/>
          <w:sz w:val="19"/>
          <w:szCs w:val="19"/>
          <w:lang w:eastAsia="en-US"/>
        </w:rPr>
        <w:t xml:space="preserve">Minimální </w:t>
      </w:r>
      <w:r w:rsidRPr="00013118">
        <w:rPr>
          <w:rStyle w:val="CharacterStyle2"/>
          <w:rFonts w:ascii="Verdana" w:hAnsi="Verdana" w:cs="Verdana"/>
          <w:spacing w:val="-4"/>
          <w:sz w:val="18"/>
          <w:szCs w:val="18"/>
        </w:rPr>
        <w:t xml:space="preserve">průtok: </w:t>
      </w:r>
      <w:r w:rsidRPr="00013118">
        <w:rPr>
          <w:rStyle w:val="CharacterStyle2"/>
          <w:rFonts w:ascii="Arial" w:hAnsi="Arial" w:cs="Arial"/>
          <w:spacing w:val="-4"/>
          <w:sz w:val="19"/>
          <w:szCs w:val="19"/>
          <w:lang w:eastAsia="en-US"/>
        </w:rPr>
        <w:t>0,0</w:t>
      </w:r>
      <w:r w:rsidRPr="00013118">
        <w:rPr>
          <w:rStyle w:val="CharacterStyle2"/>
          <w:rFonts w:ascii="Arial" w:hAnsi="Arial" w:cs="Arial"/>
          <w:spacing w:val="-4"/>
          <w:sz w:val="19"/>
          <w:szCs w:val="19"/>
          <w:lang w:eastAsia="en-US"/>
        </w:rPr>
        <w:tab/>
      </w:r>
      <w:r w:rsidRPr="00013118">
        <w:rPr>
          <w:rStyle w:val="CharacterStyle2"/>
          <w:rFonts w:ascii="Arial" w:hAnsi="Arial" w:cs="Arial"/>
          <w:sz w:val="19"/>
          <w:szCs w:val="19"/>
          <w:lang w:eastAsia="en-US"/>
        </w:rPr>
        <w:t xml:space="preserve">Maximální </w:t>
      </w:r>
      <w:r w:rsidRPr="00013118">
        <w:rPr>
          <w:rStyle w:val="CharacterStyle2"/>
          <w:rFonts w:ascii="Verdana" w:hAnsi="Verdana" w:cs="Verdana"/>
          <w:sz w:val="18"/>
          <w:szCs w:val="18"/>
        </w:rPr>
        <w:t xml:space="preserve">průtok: </w:t>
      </w:r>
      <w:r w:rsidRPr="00013118">
        <w:rPr>
          <w:rStyle w:val="CharacterStyle2"/>
          <w:rFonts w:ascii="Arial" w:hAnsi="Arial" w:cs="Arial"/>
          <w:sz w:val="19"/>
          <w:szCs w:val="19"/>
          <w:lang w:eastAsia="en-US"/>
        </w:rPr>
        <w:t>3,0</w:t>
      </w:r>
    </w:p>
    <w:p w:rsidR="00000000" w:rsidRPr="00013118" w:rsidRDefault="008426FB">
      <w:pPr>
        <w:pStyle w:val="Style1"/>
        <w:numPr>
          <w:ilvl w:val="0"/>
          <w:numId w:val="1"/>
        </w:numPr>
        <w:tabs>
          <w:tab w:val="clear" w:pos="216"/>
          <w:tab w:val="num" w:pos="432"/>
        </w:tabs>
        <w:kinsoku w:val="0"/>
        <w:autoSpaceDE/>
        <w:autoSpaceDN/>
        <w:adjustRightInd/>
        <w:spacing w:before="396" w:line="288" w:lineRule="auto"/>
        <w:rPr>
          <w:rStyle w:val="CharacterStyle2"/>
          <w:rFonts w:ascii="Arial" w:hAnsi="Arial" w:cs="Arial"/>
          <w:spacing w:val="4"/>
          <w:sz w:val="19"/>
          <w:szCs w:val="19"/>
          <w:lang w:eastAsia="en-US"/>
        </w:rPr>
      </w:pPr>
      <w:r w:rsidRPr="00013118">
        <w:rPr>
          <w:rStyle w:val="CharacterStyle2"/>
          <w:rFonts w:ascii="Arial" w:hAnsi="Arial" w:cs="Arial"/>
          <w:spacing w:val="4"/>
          <w:w w:val="105"/>
          <w:sz w:val="19"/>
          <w:szCs w:val="19"/>
        </w:rPr>
        <w:t xml:space="preserve">Údaje o </w:t>
      </w:r>
      <w:r w:rsidRPr="00013118">
        <w:rPr>
          <w:rStyle w:val="CharacterStyle2"/>
          <w:rFonts w:ascii="Arial" w:hAnsi="Arial" w:cs="Arial"/>
          <w:spacing w:val="4"/>
          <w:sz w:val="19"/>
          <w:szCs w:val="19"/>
          <w:lang w:eastAsia="en-US"/>
        </w:rPr>
        <w:t>vráceném kondenzátu:</w:t>
      </w:r>
    </w:p>
    <w:p w:rsidR="00000000" w:rsidRPr="00013118" w:rsidRDefault="008426FB">
      <w:pPr>
        <w:pStyle w:val="Style3"/>
        <w:kinsoku w:val="0"/>
        <w:autoSpaceDE/>
        <w:autoSpaceDN/>
        <w:rPr>
          <w:rStyle w:val="CharacterStyle3"/>
          <w:spacing w:val="5"/>
          <w:lang w:eastAsia="en-US"/>
        </w:rPr>
      </w:pPr>
      <w:r w:rsidRPr="00013118">
        <w:rPr>
          <w:rStyle w:val="CharacterStyle3"/>
          <w:spacing w:val="5"/>
          <w:lang w:eastAsia="en-US"/>
        </w:rPr>
        <w:t>Požadovaná ná</w:t>
      </w:r>
      <w:r w:rsidRPr="00013118">
        <w:rPr>
          <w:rStyle w:val="CharacterStyle3"/>
          <w:spacing w:val="5"/>
          <w:lang w:eastAsia="en-US"/>
        </w:rPr>
        <w:t xml:space="preserve">vratnost </w:t>
      </w:r>
      <w:proofErr w:type="gramStart"/>
      <w:r w:rsidRPr="00013118">
        <w:rPr>
          <w:rStyle w:val="CharacterStyle3"/>
          <w:spacing w:val="5"/>
          <w:lang w:eastAsia="en-US"/>
        </w:rPr>
        <w:t>kondenzátu : 100</w:t>
      </w:r>
      <w:proofErr w:type="gramEnd"/>
      <w:r w:rsidRPr="00013118">
        <w:rPr>
          <w:rStyle w:val="CharacterStyle3"/>
          <w:spacing w:val="5"/>
          <w:lang w:eastAsia="en-US"/>
        </w:rPr>
        <w:t xml:space="preserve"> %</w:t>
      </w:r>
    </w:p>
    <w:p w:rsidR="00000000" w:rsidRPr="00013118" w:rsidRDefault="008426FB">
      <w:pPr>
        <w:pStyle w:val="Style3"/>
        <w:kinsoku w:val="0"/>
        <w:autoSpaceDE/>
        <w:autoSpaceDN/>
        <w:rPr>
          <w:rStyle w:val="CharacterStyle3"/>
          <w:spacing w:val="2"/>
          <w:lang w:eastAsia="en-US"/>
        </w:rPr>
      </w:pPr>
      <w:r w:rsidRPr="00013118">
        <w:rPr>
          <w:rStyle w:val="CharacterStyle3"/>
          <w:spacing w:val="2"/>
          <w:lang w:eastAsia="en-US"/>
        </w:rPr>
        <w:t xml:space="preserve">Požadovaná </w:t>
      </w:r>
      <w:r w:rsidRPr="00013118">
        <w:rPr>
          <w:rStyle w:val="CharacterStyle3"/>
          <w:rFonts w:ascii="Verdana" w:hAnsi="Verdana" w:cs="Verdana"/>
          <w:spacing w:val="2"/>
          <w:sz w:val="18"/>
          <w:szCs w:val="18"/>
          <w:lang w:eastAsia="en-US"/>
        </w:rPr>
        <w:t xml:space="preserve">kvalita </w:t>
      </w:r>
      <w:r w:rsidRPr="00013118">
        <w:rPr>
          <w:rStyle w:val="CharacterStyle3"/>
          <w:spacing w:val="2"/>
          <w:lang w:eastAsia="en-US"/>
        </w:rPr>
        <w:t>vráceného kondenzátu:</w:t>
      </w:r>
    </w:p>
    <w:p w:rsidR="00000000" w:rsidRPr="00013118" w:rsidRDefault="008426FB">
      <w:pPr>
        <w:pStyle w:val="Style3"/>
        <w:tabs>
          <w:tab w:val="left" w:pos="1416"/>
          <w:tab w:val="right" w:pos="6365"/>
        </w:tabs>
        <w:kinsoku w:val="0"/>
        <w:autoSpaceDE/>
        <w:autoSpaceDN/>
        <w:rPr>
          <w:rStyle w:val="CharacterStyle3"/>
          <w:spacing w:val="14"/>
          <w:lang w:eastAsia="en-US"/>
        </w:rPr>
      </w:pPr>
      <w:r w:rsidRPr="00013118">
        <w:rPr>
          <w:rStyle w:val="CharacterStyle3"/>
          <w:lang w:eastAsia="en-US"/>
        </w:rPr>
        <w:t>Vodivost</w:t>
      </w:r>
      <w:r w:rsidRPr="00013118">
        <w:rPr>
          <w:rStyle w:val="CharacterStyle3"/>
          <w:lang w:eastAsia="en-US"/>
        </w:rPr>
        <w:tab/>
      </w:r>
      <w:r w:rsidRPr="00013118">
        <w:rPr>
          <w:rStyle w:val="CharacterStyle3"/>
          <w:spacing w:val="-4"/>
          <w:lang w:eastAsia="en-US"/>
        </w:rPr>
        <w:t xml:space="preserve">: </w:t>
      </w:r>
      <w:proofErr w:type="gramStart"/>
      <w:r w:rsidRPr="00013118">
        <w:rPr>
          <w:rStyle w:val="CharacterStyle3"/>
          <w:spacing w:val="-4"/>
          <w:lang w:eastAsia="en-US"/>
        </w:rPr>
        <w:t xml:space="preserve">max.3 </w:t>
      </w:r>
      <w:proofErr w:type="spellStart"/>
      <w:r w:rsidRPr="00013118">
        <w:rPr>
          <w:rStyle w:val="CharacterStyle3"/>
          <w:spacing w:val="-4"/>
          <w:lang w:eastAsia="en-US"/>
        </w:rPr>
        <w:t>uS</w:t>
      </w:r>
      <w:proofErr w:type="spellEnd"/>
      <w:r w:rsidRPr="00013118">
        <w:rPr>
          <w:rStyle w:val="CharacterStyle3"/>
          <w:spacing w:val="-4"/>
          <w:lang w:eastAsia="en-US"/>
        </w:rPr>
        <w:t>/cm</w:t>
      </w:r>
      <w:proofErr w:type="gramEnd"/>
      <w:r w:rsidRPr="00013118">
        <w:rPr>
          <w:rStyle w:val="CharacterStyle3"/>
          <w:spacing w:val="-4"/>
          <w:lang w:eastAsia="en-US"/>
        </w:rPr>
        <w:tab/>
      </w:r>
      <w:r w:rsidRPr="00013118">
        <w:rPr>
          <w:rStyle w:val="CharacterStyle3"/>
          <w:rFonts w:ascii="Verdana" w:hAnsi="Verdana" w:cs="Verdana"/>
          <w:spacing w:val="14"/>
          <w:sz w:val="18"/>
          <w:szCs w:val="18"/>
          <w:lang w:eastAsia="en-US"/>
        </w:rPr>
        <w:t xml:space="preserve">PH </w:t>
      </w:r>
      <w:r w:rsidRPr="00013118">
        <w:rPr>
          <w:rStyle w:val="CharacterStyle3"/>
          <w:spacing w:val="14"/>
          <w:lang w:eastAsia="en-US"/>
        </w:rPr>
        <w:t xml:space="preserve">: 8,00 </w:t>
      </w:r>
      <w:r w:rsidR="00013118">
        <w:rPr>
          <w:rStyle w:val="CharacterStyle3"/>
          <w:spacing w:val="14"/>
          <w:lang w:eastAsia="en-US"/>
        </w:rPr>
        <w:t>–</w:t>
      </w:r>
      <w:r w:rsidRPr="00013118">
        <w:rPr>
          <w:rStyle w:val="CharacterStyle3"/>
          <w:spacing w:val="14"/>
          <w:lang w:eastAsia="en-US"/>
        </w:rPr>
        <w:t xml:space="preserve"> 9,00</w:t>
      </w:r>
    </w:p>
    <w:p w:rsidR="00000000" w:rsidRPr="00013118" w:rsidRDefault="008426FB">
      <w:pPr>
        <w:pStyle w:val="Style3"/>
        <w:tabs>
          <w:tab w:val="right" w:pos="6259"/>
        </w:tabs>
        <w:kinsoku w:val="0"/>
        <w:autoSpaceDE/>
        <w:autoSpaceDN/>
        <w:rPr>
          <w:rStyle w:val="CharacterStyle3"/>
          <w:w w:val="105"/>
        </w:rPr>
      </w:pPr>
      <w:r w:rsidRPr="00013118">
        <w:rPr>
          <w:rStyle w:val="CharacterStyle3"/>
          <w:lang w:eastAsia="en-US"/>
        </w:rPr>
        <w:t>Tvrdost/</w:t>
      </w:r>
      <w:proofErr w:type="spellStart"/>
      <w:r w:rsidRPr="00013118">
        <w:rPr>
          <w:rStyle w:val="CharacterStyle3"/>
          <w:lang w:eastAsia="en-US"/>
        </w:rPr>
        <w:t>ekv</w:t>
      </w:r>
      <w:proofErr w:type="spellEnd"/>
      <w:r w:rsidRPr="00013118">
        <w:rPr>
          <w:rStyle w:val="CharacterStyle3"/>
          <w:lang w:eastAsia="en-US"/>
        </w:rPr>
        <w:t xml:space="preserve">: 0,000 </w:t>
      </w:r>
      <w:proofErr w:type="spellStart"/>
      <w:r w:rsidRPr="00013118">
        <w:rPr>
          <w:rStyle w:val="CharacterStyle3"/>
          <w:lang w:eastAsia="en-US"/>
        </w:rPr>
        <w:t>mmol</w:t>
      </w:r>
      <w:proofErr w:type="spellEnd"/>
      <w:r w:rsidRPr="00013118">
        <w:rPr>
          <w:rStyle w:val="CharacterStyle3"/>
          <w:lang w:eastAsia="en-US"/>
        </w:rPr>
        <w:t>/</w:t>
      </w:r>
      <w:r w:rsidR="00013118">
        <w:rPr>
          <w:rStyle w:val="CharacterStyle3"/>
          <w:lang w:eastAsia="en-US"/>
        </w:rPr>
        <w:t>l</w:t>
      </w:r>
      <w:r w:rsidRPr="00013118">
        <w:rPr>
          <w:rStyle w:val="CharacterStyle3"/>
          <w:lang w:eastAsia="en-US"/>
        </w:rPr>
        <w:tab/>
      </w:r>
      <w:r w:rsidRPr="00013118">
        <w:rPr>
          <w:rStyle w:val="CharacterStyle3"/>
          <w:rFonts w:ascii="Verdana" w:hAnsi="Verdana" w:cs="Verdana"/>
          <w:sz w:val="18"/>
          <w:szCs w:val="18"/>
          <w:lang w:eastAsia="en-US"/>
        </w:rPr>
        <w:t xml:space="preserve">Teplota: </w:t>
      </w:r>
      <w:r w:rsidRPr="00013118">
        <w:rPr>
          <w:rStyle w:val="CharacterStyle3"/>
          <w:lang w:eastAsia="en-US"/>
        </w:rPr>
        <w:t xml:space="preserve">40,00 </w:t>
      </w:r>
      <w:r w:rsidRPr="00013118">
        <w:rPr>
          <w:rStyle w:val="CharacterStyle3"/>
          <w:w w:val="105"/>
        </w:rPr>
        <w:t>°C</w:t>
      </w:r>
    </w:p>
    <w:p w:rsidR="00000000" w:rsidRPr="00013118" w:rsidRDefault="008426FB">
      <w:pPr>
        <w:pStyle w:val="Style3"/>
        <w:tabs>
          <w:tab w:val="right" w:pos="6735"/>
        </w:tabs>
        <w:kinsoku w:val="0"/>
        <w:autoSpaceDE/>
        <w:autoSpaceDN/>
        <w:rPr>
          <w:rStyle w:val="CharacterStyle3"/>
          <w:lang w:eastAsia="en-US"/>
        </w:rPr>
      </w:pPr>
      <w:r w:rsidRPr="00013118">
        <w:rPr>
          <w:rStyle w:val="CharacterStyle3"/>
          <w:lang w:eastAsia="en-US"/>
        </w:rPr>
        <w:t xml:space="preserve">Obsah oleje: </w:t>
      </w:r>
      <w:r w:rsidRPr="00013118">
        <w:rPr>
          <w:rStyle w:val="CharacterStyle3"/>
          <w:lang w:eastAsia="en-US"/>
        </w:rPr>
        <w:t>0,00</w:t>
      </w:r>
      <w:r w:rsidRPr="00013118">
        <w:rPr>
          <w:rStyle w:val="CharacterStyle3"/>
          <w:lang w:eastAsia="en-US"/>
        </w:rPr>
        <w:tab/>
      </w:r>
      <w:r w:rsidRPr="00013118">
        <w:rPr>
          <w:rStyle w:val="CharacterStyle3"/>
          <w:lang w:eastAsia="en-US"/>
        </w:rPr>
        <w:t xml:space="preserve">CHSK </w:t>
      </w:r>
      <w:proofErr w:type="gramStart"/>
      <w:r w:rsidRPr="00013118">
        <w:rPr>
          <w:rStyle w:val="CharacterStyle3"/>
          <w:lang w:eastAsia="en-US"/>
        </w:rPr>
        <w:t>do</w:t>
      </w:r>
      <w:proofErr w:type="gramEnd"/>
      <w:r w:rsidRPr="00013118">
        <w:rPr>
          <w:rStyle w:val="CharacterStyle3"/>
          <w:lang w:eastAsia="en-US"/>
        </w:rPr>
        <w:t xml:space="preserve">: </w:t>
      </w:r>
      <w:r w:rsidRPr="00013118">
        <w:rPr>
          <w:rStyle w:val="CharacterStyle3"/>
          <w:lang w:eastAsia="en-US"/>
        </w:rPr>
        <w:t>0,30 mg</w:t>
      </w:r>
      <w:r w:rsidR="00013118" w:rsidRPr="00013118">
        <w:rPr>
          <w:rStyle w:val="CharacterStyle3"/>
          <w:lang w:eastAsia="en-US"/>
        </w:rPr>
        <w:t>O2/l</w:t>
      </w:r>
    </w:p>
    <w:p w:rsidR="00000000" w:rsidRPr="00013118" w:rsidRDefault="008426FB">
      <w:pPr>
        <w:pStyle w:val="Style3"/>
        <w:kinsoku w:val="0"/>
        <w:autoSpaceDE/>
        <w:autoSpaceDN/>
        <w:rPr>
          <w:rStyle w:val="CharacterStyle3"/>
          <w:lang w:eastAsia="en-US"/>
        </w:rPr>
      </w:pPr>
      <w:r w:rsidRPr="00013118">
        <w:rPr>
          <w:rStyle w:val="CharacterStyle3"/>
          <w:lang w:eastAsia="en-US"/>
        </w:rPr>
        <w:t xml:space="preserve">Bez </w:t>
      </w:r>
      <w:r w:rsidRPr="00013118">
        <w:rPr>
          <w:rStyle w:val="CharacterStyle3"/>
          <w:lang w:eastAsia="en-US"/>
        </w:rPr>
        <w:t xml:space="preserve">zákalu, </w:t>
      </w:r>
      <w:proofErr w:type="spellStart"/>
      <w:proofErr w:type="gramStart"/>
      <w:r w:rsidRPr="00013118">
        <w:rPr>
          <w:rStyle w:val="CharacterStyle3"/>
          <w:lang w:eastAsia="en-US"/>
        </w:rPr>
        <w:t>mech</w:t>
      </w:r>
      <w:proofErr w:type="gramEnd"/>
      <w:r w:rsidRPr="00013118">
        <w:rPr>
          <w:rStyle w:val="CharacterStyle3"/>
          <w:lang w:eastAsia="en-US"/>
        </w:rPr>
        <w:t>.</w:t>
      </w:r>
      <w:proofErr w:type="gramStart"/>
      <w:r w:rsidRPr="00013118">
        <w:rPr>
          <w:rStyle w:val="CharacterStyle3"/>
          <w:lang w:eastAsia="en-US"/>
        </w:rPr>
        <w:t>nečistot</w:t>
      </w:r>
      <w:proofErr w:type="spellEnd"/>
      <w:proofErr w:type="gramEnd"/>
      <w:r w:rsidRPr="00013118">
        <w:rPr>
          <w:rStyle w:val="CharacterStyle3"/>
          <w:lang w:eastAsia="en-US"/>
        </w:rPr>
        <w:t xml:space="preserve">, </w:t>
      </w:r>
      <w:r w:rsidRPr="00013118">
        <w:rPr>
          <w:rStyle w:val="CharacterStyle3"/>
          <w:lang w:eastAsia="en-US"/>
        </w:rPr>
        <w:t xml:space="preserve">ropných </w:t>
      </w:r>
      <w:r w:rsidRPr="00013118">
        <w:rPr>
          <w:rStyle w:val="CharacterStyle3"/>
          <w:lang w:eastAsia="en-US"/>
        </w:rPr>
        <w:t>látek, zápachu, organický</w:t>
      </w:r>
      <w:r w:rsidRPr="00013118">
        <w:rPr>
          <w:rStyle w:val="CharacterStyle3"/>
          <w:lang w:eastAsia="en-US"/>
        </w:rPr>
        <w:t xml:space="preserve">ch nečistot </w:t>
      </w:r>
      <w:r w:rsidRPr="00013118">
        <w:rPr>
          <w:rStyle w:val="CharacterStyle3"/>
          <w:lang w:eastAsia="en-US"/>
        </w:rPr>
        <w:t xml:space="preserve">nebo </w:t>
      </w:r>
      <w:r w:rsidRPr="00013118">
        <w:rPr>
          <w:rStyle w:val="CharacterStyle3"/>
          <w:lang w:eastAsia="en-US"/>
        </w:rPr>
        <w:t>rozpouštědel.</w:t>
      </w:r>
    </w:p>
    <w:p w:rsidR="00000000" w:rsidRPr="00013118" w:rsidRDefault="008426FB">
      <w:pPr>
        <w:pStyle w:val="Style3"/>
        <w:numPr>
          <w:ilvl w:val="0"/>
          <w:numId w:val="2"/>
        </w:numPr>
        <w:tabs>
          <w:tab w:val="clear" w:pos="216"/>
          <w:tab w:val="num" w:pos="432"/>
        </w:tabs>
        <w:kinsoku w:val="0"/>
        <w:autoSpaceDE/>
        <w:autoSpaceDN/>
        <w:spacing w:before="252"/>
        <w:rPr>
          <w:rStyle w:val="CharacterStyle3"/>
          <w:lang w:eastAsia="en-US"/>
        </w:rPr>
      </w:pPr>
      <w:r w:rsidRPr="00013118">
        <w:rPr>
          <w:rStyle w:val="CharacterStyle3"/>
          <w:lang w:eastAsia="en-US"/>
        </w:rPr>
        <w:t xml:space="preserve">Pára - </w:t>
      </w:r>
      <w:r w:rsidRPr="00013118">
        <w:rPr>
          <w:rStyle w:val="CharacterStyle3"/>
          <w:lang w:eastAsia="en-US"/>
        </w:rPr>
        <w:t xml:space="preserve">tlak min: </w:t>
      </w:r>
      <w:r w:rsidRPr="00013118">
        <w:rPr>
          <w:rStyle w:val="CharacterStyle3"/>
          <w:lang w:eastAsia="en-US"/>
        </w:rPr>
        <w:t xml:space="preserve">0,40 </w:t>
      </w:r>
      <w:proofErr w:type="spellStart"/>
      <w:r w:rsidRPr="00013118">
        <w:rPr>
          <w:rStyle w:val="CharacterStyle3"/>
          <w:lang w:eastAsia="en-US"/>
        </w:rPr>
        <w:t>max</w:t>
      </w:r>
      <w:proofErr w:type="spellEnd"/>
      <w:r w:rsidRPr="00013118">
        <w:rPr>
          <w:rStyle w:val="CharacterStyle3"/>
          <w:lang w:eastAsia="en-US"/>
        </w:rPr>
        <w:t xml:space="preserve">: </w:t>
      </w:r>
      <w:r w:rsidRPr="00013118">
        <w:rPr>
          <w:rStyle w:val="CharacterStyle3"/>
          <w:lang w:eastAsia="en-US"/>
        </w:rPr>
        <w:t xml:space="preserve">0,95 </w:t>
      </w:r>
      <w:proofErr w:type="spellStart"/>
      <w:r w:rsidRPr="00013118">
        <w:rPr>
          <w:rStyle w:val="CharacterStyle3"/>
          <w:lang w:eastAsia="en-US"/>
        </w:rPr>
        <w:t>MPa</w:t>
      </w:r>
      <w:proofErr w:type="spellEnd"/>
    </w:p>
    <w:p w:rsidR="00000000" w:rsidRPr="00013118" w:rsidRDefault="008426FB">
      <w:pPr>
        <w:pStyle w:val="Style3"/>
        <w:kinsoku w:val="0"/>
        <w:autoSpaceDE/>
        <w:autoSpaceDN/>
        <w:ind w:left="360"/>
        <w:rPr>
          <w:rStyle w:val="CharacterStyle3"/>
          <w:lang w:eastAsia="en-US"/>
        </w:rPr>
      </w:pPr>
      <w:r w:rsidRPr="00013118">
        <w:rPr>
          <w:rStyle w:val="CharacterStyle3"/>
          <w:lang w:eastAsia="en-US"/>
        </w:rPr>
        <w:t xml:space="preserve">Teplota min: </w:t>
      </w:r>
      <w:r w:rsidRPr="00013118">
        <w:rPr>
          <w:rStyle w:val="CharacterStyle3"/>
          <w:lang w:eastAsia="en-US"/>
        </w:rPr>
        <w:t xml:space="preserve">140 </w:t>
      </w:r>
      <w:proofErr w:type="spellStart"/>
      <w:r w:rsidRPr="00013118">
        <w:rPr>
          <w:rStyle w:val="CharacterStyle3"/>
          <w:lang w:eastAsia="en-US"/>
        </w:rPr>
        <w:t>max</w:t>
      </w:r>
      <w:proofErr w:type="spellEnd"/>
      <w:r w:rsidRPr="00013118">
        <w:rPr>
          <w:rStyle w:val="CharacterStyle3"/>
          <w:lang w:eastAsia="en-US"/>
        </w:rPr>
        <w:t xml:space="preserve">: </w:t>
      </w:r>
      <w:r w:rsidRPr="00013118">
        <w:rPr>
          <w:rStyle w:val="CharacterStyle3"/>
          <w:lang w:eastAsia="en-US"/>
        </w:rPr>
        <w:t>200 °C</w:t>
      </w:r>
    </w:p>
    <w:p w:rsidR="00000000" w:rsidRPr="00013118" w:rsidRDefault="008426FB">
      <w:pPr>
        <w:pStyle w:val="Style3"/>
        <w:kinsoku w:val="0"/>
        <w:autoSpaceDE/>
        <w:autoSpaceDN/>
        <w:ind w:left="360"/>
        <w:rPr>
          <w:rStyle w:val="CharacterStyle3"/>
          <w:lang w:eastAsia="en-US"/>
        </w:rPr>
      </w:pPr>
      <w:r w:rsidRPr="00013118">
        <w:rPr>
          <w:rStyle w:val="CharacterStyle3"/>
          <w:lang w:eastAsia="en-US"/>
        </w:rPr>
        <w:t xml:space="preserve">Entalpie: páry 2,758 GJ/t </w:t>
      </w:r>
      <w:r w:rsidRPr="00013118">
        <w:rPr>
          <w:rStyle w:val="CharacterStyle3"/>
          <w:lang w:eastAsia="en-US"/>
        </w:rPr>
        <w:t xml:space="preserve">kondenzátu </w:t>
      </w:r>
      <w:r w:rsidRPr="00013118">
        <w:rPr>
          <w:rStyle w:val="CharacterStyle3"/>
          <w:lang w:eastAsia="en-US"/>
        </w:rPr>
        <w:t>0,197 GJ/t</w:t>
      </w:r>
    </w:p>
    <w:p w:rsidR="00000000" w:rsidRPr="00013118" w:rsidRDefault="008426FB">
      <w:pPr>
        <w:pStyle w:val="Style1"/>
        <w:kinsoku w:val="0"/>
        <w:autoSpaceDE/>
        <w:autoSpaceDN/>
        <w:adjustRightInd/>
        <w:spacing w:before="432"/>
        <w:ind w:left="144" w:right="144"/>
        <w:rPr>
          <w:rStyle w:val="CharacterStyle3"/>
        </w:rPr>
      </w:pPr>
      <w:r w:rsidRPr="00013118">
        <w:rPr>
          <w:rStyle w:val="CharacterStyle2"/>
          <w:rFonts w:ascii="Arial" w:hAnsi="Arial" w:cs="Arial"/>
          <w:spacing w:val="4"/>
          <w:sz w:val="19"/>
          <w:szCs w:val="19"/>
          <w:lang w:eastAsia="en-US"/>
        </w:rPr>
        <w:t xml:space="preserve">Měřidla zaznamenávají </w:t>
      </w:r>
      <w:r w:rsidRPr="00013118">
        <w:rPr>
          <w:rStyle w:val="CharacterStyle3"/>
        </w:rPr>
        <w:t xml:space="preserve">průměrnou </w:t>
      </w:r>
      <w:r w:rsidRPr="00013118">
        <w:rPr>
          <w:rStyle w:val="CharacterStyle3"/>
        </w:rPr>
        <w:t xml:space="preserve">entalpii </w:t>
      </w:r>
      <w:r w:rsidRPr="00013118">
        <w:rPr>
          <w:rStyle w:val="CharacterStyle3"/>
        </w:rPr>
        <w:t xml:space="preserve">za </w:t>
      </w:r>
      <w:r w:rsidRPr="00013118">
        <w:rPr>
          <w:rStyle w:val="CharacterStyle3"/>
        </w:rPr>
        <w:t xml:space="preserve">odečtové období. V případě, </w:t>
      </w:r>
      <w:r w:rsidRPr="00013118">
        <w:rPr>
          <w:rStyle w:val="CharacterStyle3"/>
          <w:lang w:eastAsia="en-US"/>
        </w:rPr>
        <w:t xml:space="preserve">že </w:t>
      </w:r>
      <w:r w:rsidRPr="00013118">
        <w:rPr>
          <w:rStyle w:val="CharacterStyle3"/>
        </w:rPr>
        <w:t>OM</w:t>
      </w:r>
      <w:r w:rsidRPr="00013118">
        <w:rPr>
          <w:rStyle w:val="CharacterStyle3"/>
          <w:lang w:eastAsia="en-US"/>
        </w:rPr>
        <w:t xml:space="preserve"> není</w:t>
      </w:r>
      <w:r w:rsidRPr="00013118">
        <w:rPr>
          <w:rStyle w:val="CharacterStyle3"/>
        </w:rPr>
        <w:t xml:space="preserve"> vybaveno </w:t>
      </w:r>
      <w:r w:rsidRPr="00013118">
        <w:rPr>
          <w:rStyle w:val="CharacterStyle3"/>
        </w:rPr>
        <w:t xml:space="preserve">měřidlem </w:t>
      </w:r>
      <w:r w:rsidRPr="00013118">
        <w:rPr>
          <w:rStyle w:val="CharacterStyle3"/>
        </w:rPr>
        <w:t xml:space="preserve">pro </w:t>
      </w:r>
      <w:r w:rsidRPr="00013118">
        <w:rPr>
          <w:rStyle w:val="CharacterStyle3"/>
        </w:rPr>
        <w:t xml:space="preserve">stanovení entalpií, </w:t>
      </w:r>
      <w:r w:rsidRPr="00013118">
        <w:rPr>
          <w:rStyle w:val="CharacterStyle3"/>
        </w:rPr>
        <w:t xml:space="preserve">použije se </w:t>
      </w:r>
      <w:r w:rsidRPr="00013118">
        <w:rPr>
          <w:rStyle w:val="CharacterStyle3"/>
        </w:rPr>
        <w:t xml:space="preserve">měřidlo </w:t>
      </w:r>
      <w:r w:rsidRPr="00013118">
        <w:rPr>
          <w:rStyle w:val="CharacterStyle3"/>
        </w:rPr>
        <w:t xml:space="preserve">na </w:t>
      </w:r>
      <w:r w:rsidRPr="00013118">
        <w:rPr>
          <w:rStyle w:val="CharacterStyle3"/>
        </w:rPr>
        <w:t>stanoveném referenčním místě.</w:t>
      </w:r>
    </w:p>
    <w:p w:rsidR="00000000" w:rsidRPr="00013118" w:rsidRDefault="008426FB">
      <w:pPr>
        <w:pStyle w:val="Style1"/>
        <w:numPr>
          <w:ilvl w:val="0"/>
          <w:numId w:val="1"/>
        </w:numPr>
        <w:tabs>
          <w:tab w:val="clear" w:pos="216"/>
          <w:tab w:val="num" w:pos="432"/>
          <w:tab w:val="right" w:pos="5026"/>
        </w:tabs>
        <w:kinsoku w:val="0"/>
        <w:autoSpaceDE/>
        <w:autoSpaceDN/>
        <w:adjustRightInd/>
        <w:spacing w:before="432"/>
        <w:ind w:right="4320"/>
        <w:rPr>
          <w:rStyle w:val="CharacterStyle2"/>
          <w:rFonts w:ascii="Arial" w:hAnsi="Arial" w:cs="Arial"/>
          <w:sz w:val="19"/>
          <w:szCs w:val="19"/>
          <w:lang w:eastAsia="en-US"/>
        </w:rPr>
      </w:pPr>
      <w:r w:rsidRPr="00013118">
        <w:rPr>
          <w:rStyle w:val="CharacterStyle2"/>
          <w:rFonts w:ascii="Arial" w:hAnsi="Arial" w:cs="Arial"/>
          <w:spacing w:val="8"/>
          <w:w w:val="105"/>
          <w:sz w:val="19"/>
          <w:szCs w:val="19"/>
        </w:rPr>
        <w:t>Regulační</w:t>
      </w:r>
      <w:r w:rsidRPr="00013118">
        <w:rPr>
          <w:rStyle w:val="CharacterStyle2"/>
          <w:rFonts w:ascii="Verdana" w:hAnsi="Verdana" w:cs="Verdana"/>
          <w:spacing w:val="8"/>
          <w:sz w:val="18"/>
          <w:szCs w:val="18"/>
          <w:lang w:eastAsia="en-US"/>
        </w:rPr>
        <w:t xml:space="preserve"> stupně </w:t>
      </w:r>
      <w:r w:rsidRPr="00013118">
        <w:rPr>
          <w:rStyle w:val="CharacterStyle2"/>
          <w:rFonts w:ascii="Arial" w:hAnsi="Arial" w:cs="Arial"/>
          <w:sz w:val="19"/>
          <w:szCs w:val="19"/>
          <w:lang w:eastAsia="en-US"/>
        </w:rPr>
        <w:t>Příkon[MW]</w:t>
      </w:r>
      <w:r w:rsidRPr="00013118">
        <w:rPr>
          <w:rStyle w:val="CharacterStyle2"/>
          <w:rFonts w:ascii="Arial" w:hAnsi="Arial" w:cs="Arial"/>
          <w:sz w:val="19"/>
          <w:szCs w:val="19"/>
          <w:lang w:eastAsia="en-US"/>
        </w:rPr>
        <w:tab/>
        <w:t>Příkon[MW]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440"/>
        <w:gridCol w:w="1080"/>
        <w:gridCol w:w="5314"/>
      </w:tblGrid>
      <w:tr w:rsidR="00000000" w:rsidRPr="00013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95"/>
              <w:jc w:val="right"/>
              <w:rPr>
                <w:rStyle w:val="CharacterStyle2"/>
                <w:rFonts w:ascii="Verdana" w:hAnsi="Verdana" w:cs="Verdana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Verdana" w:hAnsi="Verdana" w:cs="Verdana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863"/>
              <w:jc w:val="right"/>
              <w:rPr>
                <w:rStyle w:val="CharacterStyle2"/>
                <w:rFonts w:ascii="Verdana" w:hAnsi="Verdana" w:cs="Verdana"/>
                <w:spacing w:val="-2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Verdana" w:hAnsi="Verdana" w:cs="Verdana"/>
                <w:spacing w:val="-2"/>
                <w:sz w:val="19"/>
                <w:szCs w:val="19"/>
                <w:lang w:eastAsia="en-US"/>
              </w:rPr>
              <w:t>0,400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71"/>
              <w:jc w:val="right"/>
              <w:rPr>
                <w:rStyle w:val="CharacterStyle2"/>
                <w:rFonts w:ascii="Verdana" w:hAnsi="Verdana" w:cs="Verdana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Verdana" w:hAnsi="Verdana" w:cs="Verdana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4766"/>
              <w:jc w:val="right"/>
              <w:rPr>
                <w:rStyle w:val="CharacterStyle2"/>
                <w:rFonts w:ascii="Verdana" w:hAnsi="Verdana" w:cs="Verdana"/>
                <w:spacing w:val="-6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Verdana" w:hAnsi="Verdana" w:cs="Verdana"/>
                <w:spacing w:val="-6"/>
                <w:sz w:val="19"/>
                <w:szCs w:val="19"/>
                <w:lang w:eastAsia="en-US"/>
              </w:rPr>
              <w:t>0,320</w:t>
            </w:r>
          </w:p>
        </w:tc>
      </w:tr>
      <w:tr w:rsidR="00000000" w:rsidRPr="00013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95"/>
              <w:jc w:val="right"/>
              <w:rPr>
                <w:rStyle w:val="CharacterStyle2"/>
                <w:rFonts w:ascii="Verdana" w:hAnsi="Verdana" w:cs="Verdana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Verdana" w:hAnsi="Verdana" w:cs="Verdana"/>
                <w:sz w:val="19"/>
                <w:szCs w:val="19"/>
                <w:lang w:eastAsia="en-US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863"/>
              <w:jc w:val="right"/>
              <w:rPr>
                <w:rStyle w:val="CharacterStyle2"/>
                <w:rFonts w:ascii="Verdana" w:hAnsi="Verdana" w:cs="Verdana"/>
                <w:spacing w:val="-4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Verdana" w:hAnsi="Verdana" w:cs="Verdana"/>
                <w:spacing w:val="-4"/>
                <w:sz w:val="19"/>
                <w:szCs w:val="19"/>
                <w:lang w:eastAsia="en-US"/>
              </w:rPr>
              <w:t>0,240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013118" w:rsidP="00013118">
            <w:pPr>
              <w:pStyle w:val="Style1"/>
              <w:kinsoku w:val="0"/>
              <w:autoSpaceDE/>
              <w:autoSpaceDN/>
              <w:adjustRightInd/>
              <w:ind w:right="71"/>
              <w:jc w:val="right"/>
              <w:rPr>
                <w:rStyle w:val="CharacterStyle2"/>
                <w:rFonts w:ascii="Verdana" w:hAnsi="Verdana" w:cs="Verdana"/>
                <w:sz w:val="19"/>
                <w:szCs w:val="19"/>
                <w:lang w:eastAsia="en-US"/>
              </w:rPr>
            </w:pPr>
            <w:r>
              <w:rPr>
                <w:rStyle w:val="CharacterStyle2"/>
                <w:rFonts w:ascii="Verdana" w:hAnsi="Verdana" w:cs="Verdana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4766"/>
              <w:jc w:val="right"/>
              <w:rPr>
                <w:rStyle w:val="CharacterStyle2"/>
                <w:rFonts w:ascii="Verdana" w:hAnsi="Verdana" w:cs="Verdana"/>
                <w:spacing w:val="-6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Verdana" w:hAnsi="Verdana" w:cs="Verdana"/>
                <w:spacing w:val="-6"/>
                <w:sz w:val="19"/>
                <w:szCs w:val="19"/>
                <w:lang w:eastAsia="en-US"/>
              </w:rPr>
              <w:t>0,200</w:t>
            </w:r>
          </w:p>
        </w:tc>
      </w:tr>
      <w:tr w:rsidR="00000000" w:rsidRPr="00013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013118" w:rsidP="00013118">
            <w:pPr>
              <w:pStyle w:val="Style1"/>
              <w:kinsoku w:val="0"/>
              <w:autoSpaceDE/>
              <w:autoSpaceDN/>
              <w:adjustRightInd/>
              <w:ind w:right="108"/>
              <w:jc w:val="right"/>
              <w:rPr>
                <w:rStyle w:val="CharacterStyle2"/>
                <w:rFonts w:ascii="Verdana" w:hAnsi="Verdana" w:cs="Verdana"/>
                <w:sz w:val="19"/>
                <w:szCs w:val="19"/>
                <w:lang w:eastAsia="en-US"/>
              </w:rPr>
            </w:pPr>
            <w:r>
              <w:rPr>
                <w:rStyle w:val="CharacterStyle2"/>
                <w:rFonts w:ascii="Verdana" w:hAnsi="Verdana" w:cs="Verdana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863"/>
              <w:jc w:val="right"/>
              <w:rPr>
                <w:rStyle w:val="CharacterStyle2"/>
                <w:rFonts w:ascii="Verdana" w:hAnsi="Verdana" w:cs="Verdana"/>
                <w:spacing w:val="-4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Verdana" w:hAnsi="Verdana" w:cs="Verdana"/>
                <w:spacing w:val="-4"/>
                <w:sz w:val="19"/>
                <w:szCs w:val="19"/>
                <w:lang w:eastAsia="en-US"/>
              </w:rPr>
              <w:t>0,120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013118" w:rsidP="00013118">
            <w:pPr>
              <w:pStyle w:val="Style1"/>
              <w:kinsoku w:val="0"/>
              <w:autoSpaceDE/>
              <w:autoSpaceDN/>
              <w:adjustRightInd/>
              <w:ind w:right="71"/>
              <w:jc w:val="right"/>
              <w:rPr>
                <w:rStyle w:val="CharacterStyle2"/>
                <w:rFonts w:ascii="Verdana" w:hAnsi="Verdana" w:cs="Verdana"/>
                <w:sz w:val="19"/>
                <w:szCs w:val="19"/>
                <w:lang w:eastAsia="en-US"/>
              </w:rPr>
            </w:pPr>
            <w:r>
              <w:rPr>
                <w:rStyle w:val="CharacterStyle2"/>
                <w:rFonts w:ascii="Verdana" w:hAnsi="Verdana" w:cs="Verdana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4766"/>
              <w:jc w:val="right"/>
              <w:rPr>
                <w:rStyle w:val="CharacterStyle2"/>
                <w:rFonts w:ascii="Verdana" w:hAnsi="Verdana" w:cs="Verdana"/>
                <w:spacing w:val="-6"/>
                <w:sz w:val="19"/>
                <w:szCs w:val="19"/>
                <w:lang w:eastAsia="en-US"/>
              </w:rPr>
            </w:pPr>
            <w:r w:rsidRPr="00013118">
              <w:rPr>
                <w:rStyle w:val="CharacterStyle2"/>
                <w:rFonts w:ascii="Verdana" w:hAnsi="Verdana" w:cs="Verdana"/>
                <w:spacing w:val="-6"/>
                <w:sz w:val="19"/>
                <w:szCs w:val="19"/>
                <w:lang w:eastAsia="en-US"/>
              </w:rPr>
              <w:t>0,000</w:t>
            </w:r>
          </w:p>
        </w:tc>
      </w:tr>
    </w:tbl>
    <w:p w:rsidR="00000000" w:rsidRPr="00013118" w:rsidRDefault="008426FB">
      <w:pPr>
        <w:spacing w:after="412" w:line="20" w:lineRule="exact"/>
      </w:pPr>
    </w:p>
    <w:p w:rsidR="00013118" w:rsidRPr="00013118" w:rsidRDefault="008426FB">
      <w:pPr>
        <w:pStyle w:val="Style1"/>
        <w:numPr>
          <w:ilvl w:val="0"/>
          <w:numId w:val="5"/>
        </w:numPr>
        <w:tabs>
          <w:tab w:val="clear" w:pos="216"/>
          <w:tab w:val="num" w:pos="432"/>
        </w:tabs>
        <w:kinsoku w:val="0"/>
        <w:autoSpaceDE/>
        <w:autoSpaceDN/>
        <w:adjustRightInd/>
        <w:ind w:right="4176"/>
        <w:rPr>
          <w:rStyle w:val="CharacterStyle2"/>
          <w:rFonts w:ascii="Arial" w:hAnsi="Arial" w:cs="Arial"/>
          <w:spacing w:val="-1"/>
          <w:sz w:val="19"/>
          <w:szCs w:val="19"/>
          <w:lang w:eastAsia="en-US"/>
        </w:rPr>
      </w:pPr>
      <w:r w:rsidRPr="00013118">
        <w:rPr>
          <w:rStyle w:val="CharacterStyle2"/>
          <w:rFonts w:ascii="Arial" w:hAnsi="Arial" w:cs="Arial"/>
          <w:spacing w:val="21"/>
          <w:sz w:val="19"/>
          <w:szCs w:val="19"/>
          <w:lang w:eastAsia="en-US"/>
        </w:rPr>
        <w:t xml:space="preserve">Zvláštní ujednání </w:t>
      </w:r>
    </w:p>
    <w:p w:rsidR="00000000" w:rsidRPr="00013118" w:rsidRDefault="00013118" w:rsidP="00013118">
      <w:pPr>
        <w:pStyle w:val="Style1"/>
        <w:tabs>
          <w:tab w:val="left" w:pos="2694"/>
        </w:tabs>
        <w:kinsoku w:val="0"/>
        <w:autoSpaceDE/>
        <w:autoSpaceDN/>
        <w:adjustRightInd/>
        <w:ind w:left="216" w:right="64" w:firstLine="504"/>
        <w:rPr>
          <w:rStyle w:val="CharacterStyle2"/>
          <w:rFonts w:ascii="Arial" w:hAnsi="Arial" w:cs="Arial"/>
          <w:spacing w:val="-1"/>
          <w:szCs w:val="24"/>
          <w:lang w:eastAsia="en-US"/>
        </w:rPr>
      </w:pPr>
      <w:r>
        <w:rPr>
          <w:rStyle w:val="CharacterStyle2"/>
          <w:rFonts w:ascii="Arial" w:hAnsi="Arial" w:cs="Arial"/>
          <w:spacing w:val="21"/>
          <w:sz w:val="19"/>
          <w:szCs w:val="19"/>
          <w:lang w:eastAsia="en-US"/>
        </w:rPr>
        <w:tab/>
      </w:r>
      <w:r w:rsidR="008426FB" w:rsidRPr="00013118">
        <w:rPr>
          <w:rStyle w:val="CharacterStyle2"/>
          <w:rFonts w:ascii="Arial" w:hAnsi="Arial" w:cs="Arial"/>
          <w:spacing w:val="-1"/>
          <w:szCs w:val="24"/>
          <w:lang w:eastAsia="en-US"/>
        </w:rPr>
        <w:t xml:space="preserve">Nejsou </w:t>
      </w:r>
      <w:r w:rsidR="008426FB" w:rsidRPr="00013118">
        <w:rPr>
          <w:rStyle w:val="CharacterStyle2"/>
          <w:rFonts w:ascii="Arial" w:hAnsi="Arial" w:cs="Arial"/>
          <w:spacing w:val="-1"/>
          <w:szCs w:val="24"/>
          <w:lang w:eastAsia="en-US"/>
        </w:rPr>
        <w:t xml:space="preserve">žádná </w:t>
      </w:r>
      <w:r w:rsidR="008426FB" w:rsidRPr="00013118">
        <w:rPr>
          <w:rStyle w:val="CharacterStyle2"/>
          <w:rFonts w:ascii="Arial" w:hAnsi="Arial" w:cs="Arial"/>
          <w:spacing w:val="-1"/>
          <w:szCs w:val="24"/>
          <w:lang w:eastAsia="en-US"/>
        </w:rPr>
        <w:t xml:space="preserve">zvláštní </w:t>
      </w:r>
      <w:r w:rsidR="008426FB" w:rsidRPr="00013118">
        <w:rPr>
          <w:rStyle w:val="CharacterStyle2"/>
          <w:rFonts w:ascii="Arial" w:hAnsi="Arial" w:cs="Arial"/>
          <w:spacing w:val="-1"/>
          <w:szCs w:val="24"/>
          <w:lang w:eastAsia="en-US"/>
        </w:rPr>
        <w:t>ujednání</w:t>
      </w:r>
    </w:p>
    <w:p w:rsidR="00000000" w:rsidRPr="00013118" w:rsidRDefault="008426FB">
      <w:pPr>
        <w:pStyle w:val="Style1"/>
        <w:numPr>
          <w:ilvl w:val="0"/>
          <w:numId w:val="6"/>
        </w:numPr>
        <w:tabs>
          <w:tab w:val="clear" w:pos="288"/>
          <w:tab w:val="num" w:pos="504"/>
        </w:tabs>
        <w:kinsoku w:val="0"/>
        <w:autoSpaceDE/>
        <w:autoSpaceDN/>
        <w:adjustRightInd/>
        <w:spacing w:before="432"/>
        <w:ind w:right="144"/>
        <w:rPr>
          <w:rStyle w:val="CharacterStyle2"/>
          <w:rFonts w:ascii="Arial" w:hAnsi="Arial" w:cs="Arial"/>
          <w:spacing w:val="2"/>
          <w:szCs w:val="18"/>
          <w:lang w:eastAsia="en-US"/>
        </w:rPr>
      </w:pPr>
      <w:r w:rsidRPr="00013118">
        <w:rPr>
          <w:rStyle w:val="CharacterStyle2"/>
          <w:rFonts w:ascii="Arial" w:hAnsi="Arial" w:cs="Arial"/>
          <w:spacing w:val="-5"/>
          <w:szCs w:val="18"/>
          <w:lang w:eastAsia="en-US"/>
        </w:rPr>
        <w:t>Kupující</w:t>
      </w:r>
      <w:r w:rsidRPr="00013118">
        <w:rPr>
          <w:rStyle w:val="CharacterStyle2"/>
          <w:rFonts w:ascii="Arial" w:hAnsi="Arial" w:cs="Arial"/>
          <w:spacing w:val="-5"/>
          <w:szCs w:val="18"/>
          <w:lang w:eastAsia="en-US"/>
        </w:rPr>
        <w:t xml:space="preserve"> se zavazuje, </w:t>
      </w:r>
      <w:r w:rsidRPr="00013118">
        <w:rPr>
          <w:rStyle w:val="CharacterStyle2"/>
          <w:rFonts w:ascii="Arial" w:hAnsi="Arial" w:cs="Arial"/>
          <w:spacing w:val="-5"/>
          <w:w w:val="105"/>
          <w:szCs w:val="18"/>
        </w:rPr>
        <w:t xml:space="preserve">že </w:t>
      </w:r>
      <w:r w:rsidRPr="00013118">
        <w:rPr>
          <w:rStyle w:val="CharacterStyle2"/>
          <w:rFonts w:ascii="Arial" w:hAnsi="Arial" w:cs="Arial"/>
          <w:spacing w:val="-5"/>
          <w:szCs w:val="18"/>
          <w:lang w:eastAsia="en-US"/>
        </w:rPr>
        <w:t xml:space="preserve">veškeré </w:t>
      </w:r>
      <w:r w:rsidRPr="00013118">
        <w:rPr>
          <w:rStyle w:val="CharacterStyle2"/>
          <w:rFonts w:ascii="Arial" w:hAnsi="Arial" w:cs="Arial"/>
          <w:spacing w:val="-5"/>
          <w:szCs w:val="18"/>
          <w:lang w:eastAsia="en-US"/>
        </w:rPr>
        <w:t xml:space="preserve">změny, které </w:t>
      </w:r>
      <w:r w:rsidRPr="00013118">
        <w:rPr>
          <w:rStyle w:val="CharacterStyle2"/>
          <w:rFonts w:ascii="Arial" w:hAnsi="Arial" w:cs="Arial"/>
          <w:spacing w:val="-5"/>
          <w:szCs w:val="18"/>
          <w:lang w:eastAsia="en-US"/>
        </w:rPr>
        <w:t xml:space="preserve">mají </w:t>
      </w:r>
      <w:r w:rsidRPr="00013118">
        <w:rPr>
          <w:rStyle w:val="CharacterStyle2"/>
          <w:rFonts w:ascii="Arial" w:hAnsi="Arial" w:cs="Arial"/>
          <w:spacing w:val="-5"/>
          <w:szCs w:val="18"/>
          <w:lang w:eastAsia="en-US"/>
        </w:rPr>
        <w:t xml:space="preserve">vliv na spotřebu tepla </w:t>
      </w:r>
      <w:r w:rsidRPr="00013118">
        <w:rPr>
          <w:rStyle w:val="CharacterStyle2"/>
          <w:rFonts w:ascii="Arial" w:hAnsi="Arial" w:cs="Arial"/>
          <w:spacing w:val="-5"/>
          <w:szCs w:val="18"/>
          <w:lang w:eastAsia="en-US"/>
        </w:rPr>
        <w:t xml:space="preserve">(zahájení </w:t>
      </w:r>
      <w:r w:rsidRPr="00013118">
        <w:rPr>
          <w:rStyle w:val="CharacterStyle2"/>
          <w:rFonts w:ascii="Arial" w:hAnsi="Arial" w:cs="Arial"/>
          <w:spacing w:val="-5"/>
          <w:szCs w:val="18"/>
          <w:lang w:eastAsia="en-US"/>
        </w:rPr>
        <w:t xml:space="preserve">rekonstrukce </w:t>
      </w:r>
      <w:r w:rsidRPr="00013118">
        <w:rPr>
          <w:rStyle w:val="CharacterStyle2"/>
          <w:rFonts w:ascii="Arial" w:hAnsi="Arial" w:cs="Arial"/>
          <w:spacing w:val="2"/>
          <w:szCs w:val="18"/>
          <w:lang w:eastAsia="en-US"/>
        </w:rPr>
        <w:t xml:space="preserve">výměníkových </w:t>
      </w:r>
      <w:r w:rsidRPr="00013118">
        <w:rPr>
          <w:rStyle w:val="CharacterStyle2"/>
          <w:rFonts w:ascii="Arial" w:hAnsi="Arial" w:cs="Arial"/>
          <w:spacing w:val="2"/>
          <w:szCs w:val="18"/>
          <w:lang w:eastAsia="en-US"/>
        </w:rPr>
        <w:t xml:space="preserve">stanic a technologie, rozšíření </w:t>
      </w:r>
      <w:r w:rsidRPr="00013118">
        <w:rPr>
          <w:rStyle w:val="CharacterStyle2"/>
          <w:rFonts w:ascii="Arial" w:hAnsi="Arial" w:cs="Arial"/>
          <w:spacing w:val="2"/>
          <w:szCs w:val="18"/>
          <w:lang w:eastAsia="en-US"/>
        </w:rPr>
        <w:t xml:space="preserve">vytápěné </w:t>
      </w:r>
      <w:r w:rsidRPr="00013118">
        <w:rPr>
          <w:rStyle w:val="CharacterStyle2"/>
          <w:rFonts w:ascii="Arial" w:hAnsi="Arial" w:cs="Arial"/>
          <w:spacing w:val="2"/>
          <w:szCs w:val="18"/>
          <w:lang w:eastAsia="en-US"/>
        </w:rPr>
        <w:t xml:space="preserve">plochy, počet bytových jednotek, zvýšení </w:t>
      </w:r>
      <w:r w:rsidRPr="00013118">
        <w:rPr>
          <w:rStyle w:val="CharacterStyle2"/>
          <w:rFonts w:ascii="Arial" w:hAnsi="Arial" w:cs="Arial"/>
          <w:spacing w:val="5"/>
          <w:szCs w:val="18"/>
          <w:lang w:eastAsia="en-US"/>
        </w:rPr>
        <w:t xml:space="preserve">příkonu, množství </w:t>
      </w:r>
      <w:r w:rsidRPr="00013118">
        <w:rPr>
          <w:rStyle w:val="CharacterStyle2"/>
          <w:rFonts w:ascii="Arial" w:hAnsi="Arial" w:cs="Arial"/>
          <w:spacing w:val="5"/>
          <w:szCs w:val="18"/>
          <w:lang w:eastAsia="en-US"/>
        </w:rPr>
        <w:t xml:space="preserve">apod.), </w:t>
      </w:r>
      <w:r w:rsidRPr="00013118">
        <w:rPr>
          <w:rStyle w:val="CharacterStyle2"/>
          <w:rFonts w:ascii="Arial" w:hAnsi="Arial" w:cs="Arial"/>
          <w:spacing w:val="5"/>
          <w:szCs w:val="18"/>
          <w:lang w:eastAsia="en-US"/>
        </w:rPr>
        <w:t xml:space="preserve">nahlásí prodávajícímu </w:t>
      </w:r>
      <w:r w:rsidRPr="00013118">
        <w:rPr>
          <w:rStyle w:val="CharacterStyle2"/>
          <w:rFonts w:ascii="Arial" w:hAnsi="Arial" w:cs="Arial"/>
          <w:spacing w:val="5"/>
          <w:szCs w:val="18"/>
          <w:lang w:eastAsia="en-US"/>
        </w:rPr>
        <w:t xml:space="preserve">písemně nejpozději </w:t>
      </w:r>
      <w:r w:rsidRPr="00013118">
        <w:rPr>
          <w:rStyle w:val="CharacterStyle2"/>
          <w:rFonts w:ascii="Arial" w:hAnsi="Arial" w:cs="Arial"/>
          <w:spacing w:val="5"/>
          <w:szCs w:val="18"/>
          <w:lang w:eastAsia="en-US"/>
        </w:rPr>
        <w:t xml:space="preserve">1 </w:t>
      </w:r>
      <w:r w:rsidRPr="00013118">
        <w:rPr>
          <w:rStyle w:val="CharacterStyle2"/>
          <w:rFonts w:ascii="Arial" w:hAnsi="Arial" w:cs="Arial"/>
          <w:spacing w:val="5"/>
          <w:szCs w:val="18"/>
          <w:lang w:eastAsia="en-US"/>
        </w:rPr>
        <w:t>měs</w:t>
      </w:r>
      <w:r w:rsidRPr="00013118">
        <w:rPr>
          <w:rStyle w:val="CharacterStyle2"/>
          <w:rFonts w:ascii="Arial" w:hAnsi="Arial" w:cs="Arial"/>
          <w:spacing w:val="5"/>
          <w:szCs w:val="18"/>
          <w:lang w:eastAsia="en-US"/>
        </w:rPr>
        <w:t xml:space="preserve">íc před změnou. </w:t>
      </w:r>
      <w:r w:rsidRPr="00013118">
        <w:rPr>
          <w:rStyle w:val="CharacterStyle2"/>
          <w:rFonts w:ascii="Arial" w:hAnsi="Arial" w:cs="Arial"/>
          <w:szCs w:val="18"/>
          <w:lang w:eastAsia="en-US"/>
        </w:rPr>
        <w:t xml:space="preserve">Neoznámí-li </w:t>
      </w:r>
      <w:r w:rsidRPr="00013118">
        <w:rPr>
          <w:rStyle w:val="CharacterStyle2"/>
          <w:rFonts w:ascii="Arial" w:hAnsi="Arial" w:cs="Arial"/>
          <w:szCs w:val="18"/>
          <w:lang w:eastAsia="en-US"/>
        </w:rPr>
        <w:t xml:space="preserve">kupující nebo prodávající </w:t>
      </w:r>
      <w:r w:rsidRPr="00013118">
        <w:rPr>
          <w:rStyle w:val="CharacterStyle2"/>
          <w:rFonts w:ascii="Arial" w:hAnsi="Arial" w:cs="Arial"/>
          <w:szCs w:val="18"/>
          <w:lang w:eastAsia="en-US"/>
        </w:rPr>
        <w:t xml:space="preserve">písemně 1 měsíc </w:t>
      </w:r>
      <w:r w:rsidRPr="00013118">
        <w:rPr>
          <w:rStyle w:val="CharacterStyle2"/>
          <w:rFonts w:ascii="Arial" w:hAnsi="Arial" w:cs="Arial"/>
          <w:szCs w:val="18"/>
          <w:lang w:eastAsia="en-US"/>
        </w:rPr>
        <w:t>před koncem</w:t>
      </w:r>
      <w:r w:rsidRPr="00013118">
        <w:rPr>
          <w:rStyle w:val="CharacterStyle2"/>
          <w:rFonts w:ascii="Arial" w:hAnsi="Arial" w:cs="Arial"/>
          <w:w w:val="105"/>
          <w:szCs w:val="18"/>
        </w:rPr>
        <w:t xml:space="preserve"> smluvního</w:t>
      </w:r>
      <w:r w:rsidRPr="00013118">
        <w:rPr>
          <w:rStyle w:val="CharacterStyle2"/>
          <w:rFonts w:ascii="Arial" w:hAnsi="Arial" w:cs="Arial"/>
          <w:szCs w:val="18"/>
          <w:lang w:eastAsia="en-US"/>
        </w:rPr>
        <w:t xml:space="preserve"> období, </w:t>
      </w:r>
      <w:r w:rsidRPr="00013118">
        <w:rPr>
          <w:rStyle w:val="CharacterStyle2"/>
          <w:rFonts w:ascii="Arial" w:hAnsi="Arial" w:cs="Arial"/>
          <w:w w:val="105"/>
          <w:szCs w:val="18"/>
        </w:rPr>
        <w:t xml:space="preserve">že </w:t>
      </w:r>
      <w:r w:rsidRPr="00013118">
        <w:rPr>
          <w:rStyle w:val="CharacterStyle2"/>
          <w:rFonts w:ascii="Arial" w:hAnsi="Arial" w:cs="Arial"/>
          <w:szCs w:val="18"/>
          <w:lang w:eastAsia="en-US"/>
        </w:rPr>
        <w:t xml:space="preserve">trvá na </w:t>
      </w:r>
      <w:r w:rsidRPr="00013118">
        <w:rPr>
          <w:rStyle w:val="CharacterStyle2"/>
          <w:rFonts w:ascii="Arial" w:hAnsi="Arial" w:cs="Arial"/>
          <w:szCs w:val="18"/>
          <w:lang w:eastAsia="en-US"/>
        </w:rPr>
        <w:t xml:space="preserve">sjednání nového odběrového diagramu </w:t>
      </w:r>
      <w:r w:rsidRPr="00013118">
        <w:rPr>
          <w:rStyle w:val="CharacterStyle2"/>
          <w:rFonts w:ascii="Arial" w:hAnsi="Arial" w:cs="Arial"/>
          <w:w w:val="105"/>
          <w:szCs w:val="18"/>
        </w:rPr>
        <w:t xml:space="preserve">(část </w:t>
      </w:r>
      <w:r w:rsidRPr="00013118">
        <w:rPr>
          <w:rStyle w:val="CharacterStyle2"/>
          <w:rFonts w:ascii="Arial" w:hAnsi="Arial" w:cs="Arial"/>
          <w:szCs w:val="18"/>
          <w:lang w:eastAsia="en-US"/>
        </w:rPr>
        <w:t xml:space="preserve">"c" kupní </w:t>
      </w:r>
      <w:r w:rsidRPr="00013118">
        <w:rPr>
          <w:rStyle w:val="CharacterStyle2"/>
          <w:rFonts w:ascii="Arial" w:hAnsi="Arial" w:cs="Arial"/>
          <w:szCs w:val="18"/>
          <w:lang w:eastAsia="en-US"/>
        </w:rPr>
        <w:t xml:space="preserve">smlouvy), prodlužuje se jeho platnost na </w:t>
      </w:r>
      <w:r w:rsidRPr="00013118">
        <w:rPr>
          <w:rStyle w:val="CharacterStyle2"/>
          <w:rFonts w:ascii="Arial" w:hAnsi="Arial" w:cs="Arial"/>
          <w:szCs w:val="18"/>
          <w:lang w:eastAsia="en-US"/>
        </w:rPr>
        <w:t xml:space="preserve">další </w:t>
      </w:r>
      <w:r w:rsidRPr="00013118">
        <w:rPr>
          <w:rStyle w:val="CharacterStyle2"/>
          <w:rFonts w:ascii="Arial" w:hAnsi="Arial" w:cs="Arial"/>
          <w:spacing w:val="3"/>
          <w:szCs w:val="18"/>
          <w:lang w:eastAsia="en-US"/>
        </w:rPr>
        <w:t xml:space="preserve">smluvní </w:t>
      </w:r>
      <w:r w:rsidRPr="00013118">
        <w:rPr>
          <w:rStyle w:val="CharacterStyle2"/>
          <w:rFonts w:ascii="Arial" w:hAnsi="Arial" w:cs="Arial"/>
          <w:spacing w:val="3"/>
          <w:szCs w:val="18"/>
          <w:lang w:eastAsia="en-US"/>
        </w:rPr>
        <w:t xml:space="preserve">období. </w:t>
      </w:r>
      <w:r w:rsidRPr="00013118">
        <w:rPr>
          <w:rStyle w:val="CharacterStyle2"/>
          <w:rFonts w:ascii="Arial" w:hAnsi="Arial" w:cs="Arial"/>
          <w:spacing w:val="3"/>
          <w:szCs w:val="18"/>
          <w:lang w:eastAsia="en-US"/>
        </w:rPr>
        <w:t xml:space="preserve">Seznamte </w:t>
      </w:r>
      <w:r w:rsidRPr="00013118">
        <w:rPr>
          <w:rStyle w:val="CharacterStyle2"/>
          <w:rFonts w:ascii="Arial" w:hAnsi="Arial" w:cs="Arial"/>
          <w:spacing w:val="3"/>
          <w:w w:val="105"/>
          <w:szCs w:val="18"/>
        </w:rPr>
        <w:t xml:space="preserve">s </w:t>
      </w:r>
      <w:r w:rsidRPr="00013118">
        <w:rPr>
          <w:rStyle w:val="CharacterStyle2"/>
          <w:rFonts w:ascii="Arial" w:hAnsi="Arial" w:cs="Arial"/>
          <w:spacing w:val="3"/>
          <w:szCs w:val="18"/>
          <w:lang w:eastAsia="en-US"/>
        </w:rPr>
        <w:t xml:space="preserve">tímto diagramem </w:t>
      </w:r>
      <w:r w:rsidRPr="00013118">
        <w:rPr>
          <w:rStyle w:val="CharacterStyle2"/>
          <w:rFonts w:ascii="Arial" w:hAnsi="Arial" w:cs="Arial"/>
          <w:spacing w:val="3"/>
          <w:szCs w:val="18"/>
          <w:lang w:eastAsia="en-US"/>
        </w:rPr>
        <w:t>obs</w:t>
      </w:r>
      <w:r w:rsidRPr="00013118">
        <w:rPr>
          <w:rStyle w:val="CharacterStyle2"/>
          <w:rFonts w:ascii="Arial" w:hAnsi="Arial" w:cs="Arial"/>
          <w:spacing w:val="3"/>
          <w:szCs w:val="18"/>
          <w:lang w:eastAsia="en-US"/>
        </w:rPr>
        <w:t>luhu</w:t>
      </w:r>
      <w:r w:rsidRPr="00013118">
        <w:rPr>
          <w:rStyle w:val="CharacterStyle2"/>
          <w:rFonts w:ascii="Arial" w:hAnsi="Arial" w:cs="Arial"/>
          <w:spacing w:val="3"/>
          <w:w w:val="105"/>
          <w:szCs w:val="18"/>
        </w:rPr>
        <w:t xml:space="preserve"> výměníkové</w:t>
      </w:r>
      <w:r w:rsidRPr="00013118">
        <w:rPr>
          <w:rStyle w:val="CharacterStyle2"/>
          <w:rFonts w:ascii="Arial" w:hAnsi="Arial" w:cs="Arial"/>
          <w:spacing w:val="3"/>
          <w:szCs w:val="18"/>
          <w:lang w:eastAsia="en-US"/>
        </w:rPr>
        <w:t xml:space="preserve"> stanice. Při</w:t>
      </w:r>
      <w:r w:rsidRPr="00013118">
        <w:rPr>
          <w:rStyle w:val="CharacterStyle2"/>
          <w:rFonts w:ascii="Arial" w:hAnsi="Arial" w:cs="Arial"/>
          <w:spacing w:val="3"/>
          <w:w w:val="105"/>
          <w:szCs w:val="18"/>
        </w:rPr>
        <w:t xml:space="preserve"> písemném</w:t>
      </w:r>
      <w:r w:rsidRPr="00013118">
        <w:rPr>
          <w:rStyle w:val="CharacterStyle2"/>
          <w:rFonts w:ascii="Arial" w:hAnsi="Arial" w:cs="Arial"/>
          <w:spacing w:val="3"/>
          <w:szCs w:val="18"/>
          <w:lang w:eastAsia="en-US"/>
        </w:rPr>
        <w:t xml:space="preserve"> styku </w:t>
      </w:r>
      <w:r w:rsidRPr="00013118">
        <w:rPr>
          <w:rStyle w:val="CharacterStyle2"/>
          <w:rFonts w:ascii="Arial" w:hAnsi="Arial" w:cs="Arial"/>
          <w:spacing w:val="2"/>
          <w:szCs w:val="18"/>
          <w:lang w:eastAsia="en-US"/>
        </w:rPr>
        <w:t xml:space="preserve">uvádějte </w:t>
      </w:r>
      <w:r w:rsidRPr="00013118">
        <w:rPr>
          <w:rStyle w:val="CharacterStyle2"/>
          <w:rFonts w:ascii="Arial" w:hAnsi="Arial" w:cs="Arial"/>
          <w:spacing w:val="2"/>
          <w:szCs w:val="18"/>
          <w:lang w:eastAsia="en-US"/>
        </w:rPr>
        <w:t xml:space="preserve">vždy </w:t>
      </w:r>
      <w:r w:rsidRPr="00013118">
        <w:rPr>
          <w:rStyle w:val="CharacterStyle2"/>
          <w:rFonts w:ascii="Arial" w:hAnsi="Arial" w:cs="Arial"/>
          <w:spacing w:val="2"/>
          <w:szCs w:val="18"/>
          <w:lang w:eastAsia="en-US"/>
        </w:rPr>
        <w:t xml:space="preserve">evidenční </w:t>
      </w:r>
      <w:r w:rsidRPr="00013118">
        <w:rPr>
          <w:rStyle w:val="CharacterStyle2"/>
          <w:rFonts w:ascii="Arial" w:hAnsi="Arial" w:cs="Arial"/>
          <w:spacing w:val="2"/>
          <w:w w:val="105"/>
          <w:szCs w:val="18"/>
        </w:rPr>
        <w:t xml:space="preserve">číslo </w:t>
      </w:r>
      <w:r w:rsidRPr="00013118">
        <w:rPr>
          <w:rStyle w:val="CharacterStyle2"/>
          <w:rFonts w:ascii="Arial" w:hAnsi="Arial" w:cs="Arial"/>
          <w:spacing w:val="2"/>
          <w:szCs w:val="18"/>
          <w:lang w:eastAsia="en-US"/>
        </w:rPr>
        <w:t>odběrného místa.</w:t>
      </w:r>
    </w:p>
    <w:p w:rsidR="00000000" w:rsidRPr="00013118" w:rsidRDefault="008426FB">
      <w:pPr>
        <w:pStyle w:val="Style1"/>
        <w:tabs>
          <w:tab w:val="right" w:pos="7138"/>
        </w:tabs>
        <w:kinsoku w:val="0"/>
        <w:autoSpaceDE/>
        <w:autoSpaceDN/>
        <w:adjustRightInd/>
        <w:spacing w:before="684"/>
        <w:ind w:left="144"/>
        <w:rPr>
          <w:rStyle w:val="CharacterStyle2"/>
          <w:rFonts w:ascii="Arial" w:hAnsi="Arial" w:cs="Arial"/>
          <w:sz w:val="18"/>
          <w:szCs w:val="18"/>
          <w:lang w:eastAsia="en-US"/>
        </w:rPr>
      </w:pPr>
      <w:r w:rsidRPr="00013118">
        <w:rPr>
          <w:rStyle w:val="CharacterStyle2"/>
          <w:rFonts w:ascii="Arial" w:hAnsi="Arial" w:cs="Arial"/>
          <w:spacing w:val="1"/>
          <w:sz w:val="19"/>
          <w:szCs w:val="19"/>
          <w:lang w:eastAsia="en-US"/>
        </w:rPr>
        <w:t xml:space="preserve">Jméno pracovníka </w:t>
      </w:r>
      <w:r w:rsidRPr="00013118">
        <w:rPr>
          <w:rStyle w:val="CharacterStyle2"/>
          <w:rFonts w:ascii="Arial" w:hAnsi="Arial" w:cs="Arial"/>
          <w:spacing w:val="1"/>
          <w:sz w:val="18"/>
          <w:szCs w:val="18"/>
          <w:lang w:eastAsia="en-US"/>
        </w:rPr>
        <w:t xml:space="preserve">odpovědného za </w:t>
      </w:r>
      <w:r w:rsidRPr="00013118">
        <w:rPr>
          <w:rStyle w:val="CharacterStyle2"/>
          <w:rFonts w:ascii="Arial" w:hAnsi="Arial" w:cs="Arial"/>
          <w:spacing w:val="1"/>
          <w:sz w:val="19"/>
          <w:szCs w:val="19"/>
          <w:lang w:eastAsia="en-US"/>
        </w:rPr>
        <w:t>odběrné místo:</w:t>
      </w:r>
      <w:r w:rsidRPr="00013118">
        <w:rPr>
          <w:rStyle w:val="CharacterStyle2"/>
          <w:rFonts w:ascii="Arial" w:hAnsi="Arial" w:cs="Arial"/>
          <w:spacing w:val="1"/>
          <w:sz w:val="19"/>
          <w:szCs w:val="19"/>
          <w:lang w:eastAsia="en-US"/>
        </w:rPr>
        <w:tab/>
      </w:r>
      <w:r w:rsidRPr="00013118">
        <w:rPr>
          <w:rStyle w:val="CharacterStyle2"/>
          <w:rFonts w:ascii="Arial" w:hAnsi="Arial" w:cs="Arial"/>
          <w:sz w:val="18"/>
          <w:szCs w:val="18"/>
          <w:lang w:eastAsia="en-US"/>
        </w:rPr>
        <w:t>tel:</w:t>
      </w:r>
    </w:p>
    <w:p w:rsidR="00000000" w:rsidRPr="00013118" w:rsidRDefault="008426FB">
      <w:pPr>
        <w:pStyle w:val="Style1"/>
        <w:kinsoku w:val="0"/>
        <w:autoSpaceDE/>
        <w:autoSpaceDN/>
        <w:adjustRightInd/>
        <w:spacing w:before="684"/>
        <w:ind w:left="144" w:right="144"/>
        <w:jc w:val="both"/>
        <w:rPr>
          <w:rStyle w:val="CharacterStyle2"/>
          <w:rFonts w:ascii="Arial" w:hAnsi="Arial" w:cs="Arial"/>
          <w:spacing w:val="-6"/>
          <w:szCs w:val="18"/>
          <w:lang w:eastAsia="en-US"/>
        </w:rPr>
      </w:pPr>
      <w:r w:rsidRPr="00013118">
        <w:rPr>
          <w:rStyle w:val="CharacterStyle2"/>
          <w:rFonts w:ascii="Arial" w:hAnsi="Arial" w:cs="Arial"/>
          <w:spacing w:val="-1"/>
          <w:szCs w:val="19"/>
          <w:lang w:eastAsia="en-US"/>
        </w:rPr>
        <w:t xml:space="preserve">Odběratel </w:t>
      </w:r>
      <w:r w:rsidRPr="00013118">
        <w:rPr>
          <w:rStyle w:val="CharacterStyle2"/>
          <w:rFonts w:ascii="Arial" w:hAnsi="Arial" w:cs="Arial"/>
          <w:spacing w:val="-1"/>
          <w:szCs w:val="18"/>
          <w:lang w:eastAsia="en-US"/>
        </w:rPr>
        <w:t xml:space="preserve">prohlašuje, </w:t>
      </w:r>
      <w:r w:rsidRPr="00013118">
        <w:rPr>
          <w:rStyle w:val="CharacterStyle2"/>
          <w:rFonts w:ascii="Arial" w:hAnsi="Arial" w:cs="Arial"/>
          <w:spacing w:val="-1"/>
          <w:w w:val="105"/>
          <w:szCs w:val="19"/>
        </w:rPr>
        <w:t xml:space="preserve">že </w:t>
      </w:r>
      <w:r w:rsidRPr="00013118">
        <w:rPr>
          <w:rStyle w:val="CharacterStyle2"/>
          <w:rFonts w:ascii="Arial" w:hAnsi="Arial" w:cs="Arial"/>
          <w:spacing w:val="-1"/>
          <w:szCs w:val="19"/>
          <w:lang w:eastAsia="en-US"/>
        </w:rPr>
        <w:t xml:space="preserve">rozdělení vytápěných </w:t>
      </w:r>
      <w:r w:rsidRPr="00013118">
        <w:rPr>
          <w:rStyle w:val="CharacterStyle2"/>
          <w:rFonts w:ascii="Arial" w:hAnsi="Arial" w:cs="Arial"/>
          <w:spacing w:val="-1"/>
          <w:szCs w:val="18"/>
          <w:lang w:eastAsia="en-US"/>
        </w:rPr>
        <w:t xml:space="preserve">ploch odpovídá skutečnosti a </w:t>
      </w:r>
      <w:r w:rsidRPr="00013118">
        <w:rPr>
          <w:rStyle w:val="CharacterStyle2"/>
          <w:rFonts w:ascii="Arial" w:hAnsi="Arial" w:cs="Arial"/>
          <w:spacing w:val="-1"/>
          <w:w w:val="105"/>
          <w:szCs w:val="19"/>
        </w:rPr>
        <w:t xml:space="preserve">že </w:t>
      </w:r>
      <w:r w:rsidRPr="00013118">
        <w:rPr>
          <w:rStyle w:val="CharacterStyle2"/>
          <w:rFonts w:ascii="Arial" w:hAnsi="Arial" w:cs="Arial"/>
          <w:spacing w:val="-1"/>
          <w:szCs w:val="18"/>
          <w:lang w:eastAsia="en-US"/>
        </w:rPr>
        <w:t xml:space="preserve">si </w:t>
      </w:r>
      <w:r w:rsidRPr="00013118">
        <w:rPr>
          <w:rStyle w:val="CharacterStyle2"/>
          <w:rFonts w:ascii="Arial" w:hAnsi="Arial" w:cs="Arial"/>
          <w:spacing w:val="-1"/>
          <w:szCs w:val="19"/>
          <w:lang w:eastAsia="en-US"/>
        </w:rPr>
        <w:t xml:space="preserve">je </w:t>
      </w:r>
      <w:r w:rsidRPr="00013118">
        <w:rPr>
          <w:rStyle w:val="CharacterStyle2"/>
          <w:rFonts w:ascii="Arial" w:hAnsi="Arial" w:cs="Arial"/>
          <w:spacing w:val="-1"/>
          <w:szCs w:val="18"/>
          <w:lang w:eastAsia="en-US"/>
        </w:rPr>
        <w:t xml:space="preserve">vědom </w:t>
      </w:r>
      <w:r w:rsidRPr="00013118">
        <w:rPr>
          <w:rStyle w:val="CharacterStyle2"/>
          <w:rFonts w:ascii="Arial" w:hAnsi="Arial" w:cs="Arial"/>
          <w:spacing w:val="-1"/>
          <w:szCs w:val="19"/>
          <w:lang w:eastAsia="en-US"/>
        </w:rPr>
        <w:t>povinnosti nahlá</w:t>
      </w:r>
      <w:r w:rsidRPr="00013118">
        <w:rPr>
          <w:rStyle w:val="CharacterStyle2"/>
          <w:rFonts w:ascii="Arial" w:hAnsi="Arial" w:cs="Arial"/>
          <w:spacing w:val="-1"/>
          <w:szCs w:val="19"/>
          <w:lang w:eastAsia="en-US"/>
        </w:rPr>
        <w:t xml:space="preserve">sit dodavateli </w:t>
      </w:r>
      <w:r w:rsidRPr="00013118">
        <w:rPr>
          <w:rStyle w:val="CharacterStyle2"/>
          <w:rFonts w:ascii="Arial" w:hAnsi="Arial" w:cs="Arial"/>
          <w:spacing w:val="-1"/>
          <w:szCs w:val="18"/>
          <w:lang w:eastAsia="en-US"/>
        </w:rPr>
        <w:t xml:space="preserve">bezodkladně každou změnu výměru </w:t>
      </w:r>
      <w:r w:rsidRPr="00013118">
        <w:rPr>
          <w:rStyle w:val="CharacterStyle2"/>
          <w:rFonts w:ascii="Arial" w:hAnsi="Arial" w:cs="Arial"/>
          <w:spacing w:val="-1"/>
          <w:szCs w:val="19"/>
          <w:lang w:eastAsia="en-US"/>
        </w:rPr>
        <w:t xml:space="preserve">započitatelné podlahové </w:t>
      </w:r>
      <w:r w:rsidRPr="00013118">
        <w:rPr>
          <w:rStyle w:val="CharacterStyle2"/>
          <w:rFonts w:ascii="Arial" w:hAnsi="Arial" w:cs="Arial"/>
          <w:spacing w:val="-1"/>
          <w:szCs w:val="18"/>
          <w:lang w:eastAsia="en-US"/>
        </w:rPr>
        <w:t xml:space="preserve">plochy bytových a </w:t>
      </w:r>
      <w:r w:rsidRPr="00013118">
        <w:rPr>
          <w:rStyle w:val="CharacterStyle2"/>
          <w:rFonts w:ascii="Arial" w:hAnsi="Arial" w:cs="Arial"/>
          <w:spacing w:val="-6"/>
          <w:szCs w:val="18"/>
          <w:lang w:eastAsia="en-US"/>
        </w:rPr>
        <w:t>nebytových prostor.</w:t>
      </w:r>
    </w:p>
    <w:p w:rsidR="00000000" w:rsidRPr="00013118" w:rsidRDefault="008426FB">
      <w:pPr>
        <w:pStyle w:val="Style1"/>
        <w:kinsoku w:val="0"/>
        <w:autoSpaceDE/>
        <w:autoSpaceDN/>
        <w:adjustRightInd/>
        <w:spacing w:before="432" w:after="216"/>
        <w:jc w:val="center"/>
        <w:rPr>
          <w:rStyle w:val="CharacterStyle2"/>
          <w:rFonts w:ascii="Arial" w:hAnsi="Arial" w:cs="Arial"/>
          <w:b/>
          <w:bCs/>
          <w:spacing w:val="3"/>
          <w:sz w:val="25"/>
          <w:szCs w:val="25"/>
          <w:u w:val="single"/>
          <w:lang w:eastAsia="en-US"/>
        </w:rPr>
      </w:pPr>
      <w:r w:rsidRPr="00013118">
        <w:rPr>
          <w:rStyle w:val="CharacterStyle2"/>
          <w:rFonts w:ascii="Arial" w:hAnsi="Arial" w:cs="Arial"/>
          <w:b/>
          <w:bCs/>
          <w:spacing w:val="3"/>
          <w:sz w:val="25"/>
          <w:szCs w:val="25"/>
          <w:u w:val="single"/>
          <w:lang w:eastAsia="en-US"/>
        </w:rPr>
        <w:t xml:space="preserve">Potvrzený </w:t>
      </w:r>
      <w:r w:rsidRPr="00013118">
        <w:rPr>
          <w:rStyle w:val="CharacterStyle2"/>
          <w:rFonts w:ascii="Arial" w:hAnsi="Arial" w:cs="Arial"/>
          <w:b/>
          <w:bCs/>
          <w:spacing w:val="3"/>
          <w:w w:val="105"/>
          <w:sz w:val="27"/>
          <w:szCs w:val="27"/>
          <w:u w:val="single"/>
          <w:lang w:eastAsia="en-US"/>
        </w:rPr>
        <w:t xml:space="preserve">diagram </w:t>
      </w:r>
      <w:r w:rsidRPr="00013118">
        <w:rPr>
          <w:rStyle w:val="CharacterStyle2"/>
          <w:rFonts w:ascii="Arial" w:hAnsi="Arial" w:cs="Arial"/>
          <w:b/>
          <w:bCs/>
          <w:spacing w:val="3"/>
          <w:sz w:val="25"/>
          <w:szCs w:val="25"/>
          <w:u w:val="single"/>
          <w:lang w:eastAsia="en-US"/>
        </w:rPr>
        <w:t xml:space="preserve">nám </w:t>
      </w:r>
      <w:r w:rsidRPr="00013118">
        <w:rPr>
          <w:rStyle w:val="CharacterStyle2"/>
          <w:rFonts w:ascii="Arial" w:hAnsi="Arial" w:cs="Arial"/>
          <w:b/>
          <w:bCs/>
          <w:spacing w:val="3"/>
          <w:w w:val="95"/>
          <w:sz w:val="28"/>
          <w:szCs w:val="28"/>
          <w:u w:val="single"/>
        </w:rPr>
        <w:t xml:space="preserve">v </w:t>
      </w:r>
      <w:proofErr w:type="spellStart"/>
      <w:r w:rsidRPr="00013118">
        <w:rPr>
          <w:rStyle w:val="CharacterStyle2"/>
          <w:rFonts w:ascii="Arial" w:hAnsi="Arial" w:cs="Arial"/>
          <w:b/>
          <w:bCs/>
          <w:spacing w:val="3"/>
          <w:sz w:val="25"/>
          <w:szCs w:val="25"/>
          <w:u w:val="single"/>
          <w:lang w:eastAsia="en-US"/>
        </w:rPr>
        <w:t>iednom</w:t>
      </w:r>
      <w:proofErr w:type="spellEnd"/>
      <w:r w:rsidRPr="00013118">
        <w:rPr>
          <w:rStyle w:val="CharacterStyle2"/>
          <w:rFonts w:ascii="Arial" w:hAnsi="Arial" w:cs="Arial"/>
          <w:b/>
          <w:bCs/>
          <w:spacing w:val="3"/>
          <w:sz w:val="25"/>
          <w:szCs w:val="25"/>
          <w:u w:val="single"/>
          <w:lang w:eastAsia="en-US"/>
        </w:rPr>
        <w:t xml:space="preserve"> vyhotovení </w:t>
      </w:r>
      <w:r w:rsidRPr="00013118">
        <w:rPr>
          <w:rStyle w:val="CharacterStyle2"/>
          <w:rFonts w:ascii="Arial" w:hAnsi="Arial" w:cs="Arial"/>
          <w:b/>
          <w:bCs/>
          <w:spacing w:val="3"/>
          <w:w w:val="105"/>
          <w:sz w:val="27"/>
          <w:szCs w:val="27"/>
          <w:u w:val="single"/>
          <w:lang w:eastAsia="en-US"/>
        </w:rPr>
        <w:t xml:space="preserve">laskavě </w:t>
      </w:r>
      <w:r w:rsidRPr="00013118">
        <w:rPr>
          <w:rStyle w:val="CharacterStyle2"/>
          <w:rFonts w:ascii="Arial" w:hAnsi="Arial" w:cs="Arial"/>
          <w:b/>
          <w:bCs/>
          <w:spacing w:val="3"/>
          <w:sz w:val="25"/>
          <w:szCs w:val="25"/>
          <w:u w:val="single"/>
          <w:lang w:eastAsia="en-US"/>
        </w:rPr>
        <w:t xml:space="preserve">vraťte.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"/>
        <w:gridCol w:w="2812"/>
        <w:gridCol w:w="2843"/>
        <w:gridCol w:w="2888"/>
        <w:gridCol w:w="649"/>
      </w:tblGrid>
      <w:tr w:rsidR="00000000" w:rsidRPr="00013118" w:rsidTr="00013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4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013118" w:rsidRDefault="008426FB">
            <w:pPr>
              <w:pStyle w:val="Style3"/>
              <w:kinsoku w:val="0"/>
              <w:autoSpaceDE/>
              <w:autoSpaceDN/>
              <w:spacing w:line="211" w:lineRule="auto"/>
              <w:ind w:left="149"/>
              <w:rPr>
                <w:rStyle w:val="CharacterStyle3"/>
                <w:w w:val="105"/>
                <w:sz w:val="21"/>
                <w:szCs w:val="21"/>
              </w:rPr>
            </w:pPr>
            <w:r w:rsidRPr="00013118">
              <w:rPr>
                <w:rStyle w:val="CharacterStyle3"/>
                <w:w w:val="105"/>
                <w:sz w:val="21"/>
                <w:szCs w:val="21"/>
              </w:rPr>
              <w:t>Za dodavatele</w:t>
            </w:r>
          </w:p>
          <w:p w:rsidR="00000000" w:rsidRPr="00013118" w:rsidRDefault="008426FB">
            <w:pPr>
              <w:pStyle w:val="Style3"/>
              <w:kinsoku w:val="0"/>
              <w:autoSpaceDE/>
              <w:autoSpaceDN/>
              <w:ind w:left="149"/>
              <w:rPr>
                <w:rStyle w:val="CharacterStyle3"/>
                <w:spacing w:val="2"/>
                <w:lang w:eastAsia="en-US"/>
              </w:rPr>
            </w:pPr>
            <w:r w:rsidRPr="00013118">
              <w:rPr>
                <w:rStyle w:val="CharacterStyle3"/>
                <w:spacing w:val="2"/>
                <w:w w:val="105"/>
              </w:rPr>
              <w:t xml:space="preserve">V </w:t>
            </w:r>
            <w:r w:rsidRPr="00013118">
              <w:rPr>
                <w:rStyle w:val="CharacterStyle3"/>
                <w:spacing w:val="2"/>
                <w:lang w:eastAsia="en-US"/>
              </w:rPr>
              <w:t xml:space="preserve">Táboře, </w:t>
            </w:r>
            <w:r w:rsidRPr="00013118">
              <w:rPr>
                <w:rStyle w:val="CharacterStyle3"/>
                <w:spacing w:val="2"/>
                <w:sz w:val="18"/>
                <w:szCs w:val="18"/>
                <w:lang w:eastAsia="en-US"/>
              </w:rPr>
              <w:t xml:space="preserve">dne </w:t>
            </w:r>
            <w:proofErr w:type="gramStart"/>
            <w:r w:rsidRPr="00013118">
              <w:rPr>
                <w:rStyle w:val="CharacterStyle3"/>
                <w:spacing w:val="2"/>
                <w:lang w:eastAsia="en-US"/>
              </w:rPr>
              <w:t>18.7.2016</w:t>
            </w:r>
            <w:proofErr w:type="gramEnd"/>
          </w:p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spacing w:line="297" w:lineRule="auto"/>
              <w:ind w:right="727"/>
              <w:jc w:val="right"/>
              <w:rPr>
                <w:rStyle w:val="CharacterStyle2"/>
                <w:rFonts w:ascii="Arial" w:hAnsi="Arial" w:cs="Arial"/>
                <w:spacing w:val="-10"/>
                <w:sz w:val="25"/>
                <w:szCs w:val="25"/>
                <w:lang w:eastAsia="en-US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right w:val="nil"/>
            </w:tcBorders>
          </w:tcPr>
          <w:p w:rsidR="00000000" w:rsidRPr="00013118" w:rsidRDefault="00013118" w:rsidP="00013118">
            <w:pPr>
              <w:pStyle w:val="Style1"/>
              <w:kinsoku w:val="0"/>
              <w:autoSpaceDE/>
              <w:autoSpaceDN/>
              <w:adjustRightInd/>
              <w:ind w:right="2171"/>
              <w:jc w:val="right"/>
              <w:rPr>
                <w:rStyle w:val="CharacterStyle2"/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Style w:val="CharacterStyle2"/>
                <w:rFonts w:ascii="Arial" w:hAnsi="Arial" w:cs="Arial"/>
                <w:w w:val="105"/>
                <w:sz w:val="21"/>
                <w:szCs w:val="21"/>
                <w:lang w:eastAsia="en-US"/>
              </w:rPr>
              <w:t>Z</w:t>
            </w:r>
            <w:r w:rsidR="008426FB" w:rsidRPr="00013118">
              <w:rPr>
                <w:rStyle w:val="CharacterStyle2"/>
                <w:rFonts w:ascii="Arial" w:hAnsi="Arial" w:cs="Arial"/>
                <w:w w:val="105"/>
                <w:sz w:val="21"/>
                <w:szCs w:val="21"/>
                <w:lang w:eastAsia="en-US"/>
              </w:rPr>
              <w:t xml:space="preserve">a </w:t>
            </w:r>
            <w:r w:rsidR="008426FB" w:rsidRPr="00013118">
              <w:rPr>
                <w:rStyle w:val="CharacterStyle2"/>
                <w:rFonts w:ascii="Arial" w:hAnsi="Arial" w:cs="Arial"/>
                <w:sz w:val="22"/>
                <w:szCs w:val="22"/>
                <w:lang w:eastAsia="en-US"/>
              </w:rPr>
              <w:t>odběratele</w:t>
            </w:r>
          </w:p>
          <w:p w:rsidR="009155E2" w:rsidRPr="00013118" w:rsidRDefault="00013118" w:rsidP="00013118">
            <w:pPr>
              <w:pStyle w:val="Style1"/>
              <w:tabs>
                <w:tab w:val="left" w:pos="2549"/>
                <w:tab w:val="right" w:pos="5919"/>
              </w:tabs>
              <w:kinsoku w:val="0"/>
              <w:autoSpaceDE/>
              <w:autoSpaceDN/>
              <w:adjustRightInd/>
              <w:ind w:right="461"/>
              <w:jc w:val="center"/>
              <w:rPr>
                <w:rStyle w:val="CharacterStyle2"/>
                <w:rFonts w:ascii="Arial" w:hAnsi="Arial" w:cs="Arial"/>
                <w:b/>
                <w:bCs/>
                <w:color w:val="495687"/>
                <w:spacing w:val="-8"/>
                <w:sz w:val="19"/>
                <w:szCs w:val="19"/>
                <w:lang w:eastAsia="en-US"/>
              </w:rPr>
            </w:pPr>
            <w:r>
              <w:rPr>
                <w:rStyle w:val="CharacterStyle2"/>
                <w:rFonts w:ascii="Arial" w:hAnsi="Arial" w:cs="Arial"/>
              </w:rPr>
              <w:tab/>
            </w:r>
            <w:r w:rsidR="008426FB" w:rsidRPr="00013118">
              <w:rPr>
                <w:rStyle w:val="CharacterStyle2"/>
                <w:rFonts w:ascii="Arial" w:hAnsi="Arial" w:cs="Arial"/>
              </w:rPr>
              <w:t>V</w:t>
            </w:r>
            <w:r>
              <w:rPr>
                <w:rStyle w:val="CharacterStyle2"/>
                <w:rFonts w:ascii="Arial" w:hAnsi="Arial" w:cs="Arial"/>
              </w:rPr>
              <w:tab/>
            </w:r>
            <w:r>
              <w:rPr>
                <w:rStyle w:val="CharacterStyle2"/>
                <w:rFonts w:ascii="Arial" w:hAnsi="Arial" w:cs="Arial"/>
              </w:rPr>
              <w:tab/>
            </w:r>
            <w:r w:rsidR="008426FB" w:rsidRPr="00013118">
              <w:rPr>
                <w:rStyle w:val="CharacterStyle2"/>
                <w:rFonts w:ascii="Arial" w:hAnsi="Arial" w:cs="Arial"/>
                <w:i/>
                <w:iCs/>
                <w:color w:val="392B8C"/>
                <w:sz w:val="18"/>
                <w:szCs w:val="18"/>
                <w:lang w:eastAsia="en-US"/>
              </w:rPr>
              <w:tab/>
            </w:r>
          </w:p>
          <w:p w:rsidR="00000000" w:rsidRPr="00013118" w:rsidRDefault="008426FB">
            <w:pPr>
              <w:pStyle w:val="Style1"/>
              <w:tabs>
                <w:tab w:val="left" w:pos="4715"/>
              </w:tabs>
              <w:kinsoku w:val="0"/>
              <w:autoSpaceDE/>
              <w:autoSpaceDN/>
              <w:adjustRightInd/>
              <w:ind w:left="3276" w:right="648" w:firstLine="144"/>
              <w:rPr>
                <w:rStyle w:val="CharacterStyle2"/>
                <w:rFonts w:ascii="Arial" w:hAnsi="Arial" w:cs="Arial"/>
                <w:b/>
                <w:bCs/>
                <w:color w:val="495687"/>
                <w:spacing w:val="-8"/>
                <w:sz w:val="19"/>
                <w:szCs w:val="19"/>
                <w:lang w:eastAsia="en-US"/>
              </w:rPr>
            </w:pPr>
          </w:p>
        </w:tc>
      </w:tr>
      <w:tr w:rsidR="00000000" w:rsidRPr="00013118" w:rsidTr="00013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13118" w:rsidRDefault="008426FB">
            <w:pPr>
              <w:rPr>
                <w:rStyle w:val="CharacterStyle2"/>
                <w:rFonts w:ascii="Arial Narrow" w:hAnsi="Arial Narrow" w:cs="Arial Narrow"/>
                <w:b/>
                <w:bCs/>
                <w:color w:val="495687"/>
                <w:spacing w:val="-18"/>
                <w:sz w:val="19"/>
                <w:szCs w:val="19"/>
              </w:rPr>
            </w:pPr>
          </w:p>
        </w:tc>
        <w:tc>
          <w:tcPr>
            <w:tcW w:w="2812" w:type="dxa"/>
            <w:tcBorders>
              <w:top w:val="dotted" w:sz="7" w:space="0" w:color="000000"/>
              <w:left w:val="nil"/>
              <w:bottom w:val="nil"/>
              <w:right w:val="nil"/>
            </w:tcBorders>
          </w:tcPr>
          <w:p w:rsidR="00000000" w:rsidRPr="00013118" w:rsidRDefault="008426FB">
            <w:pPr>
              <w:rPr>
                <w:rStyle w:val="CharacterStyle2"/>
                <w:rFonts w:ascii="Arial Narrow" w:hAnsi="Arial Narrow" w:cs="Arial Narrow"/>
                <w:b/>
                <w:bCs/>
                <w:color w:val="495687"/>
                <w:spacing w:val="-18"/>
                <w:sz w:val="19"/>
                <w:szCs w:val="19"/>
              </w:rPr>
            </w:pPr>
          </w:p>
        </w:tc>
        <w:tc>
          <w:tcPr>
            <w:tcW w:w="2843" w:type="dxa"/>
            <w:tcBorders>
              <w:left w:val="nil"/>
              <w:bottom w:val="nil"/>
              <w:right w:val="nil"/>
            </w:tcBorders>
          </w:tcPr>
          <w:p w:rsidR="00000000" w:rsidRPr="00013118" w:rsidRDefault="008426FB">
            <w:pPr>
              <w:rPr>
                <w:rStyle w:val="CharacterStyle2"/>
                <w:rFonts w:ascii="Arial Narrow" w:hAnsi="Arial Narrow" w:cs="Arial Narrow"/>
                <w:b/>
                <w:bCs/>
                <w:color w:val="495687"/>
                <w:spacing w:val="-18"/>
                <w:sz w:val="19"/>
                <w:szCs w:val="19"/>
              </w:rPr>
            </w:pPr>
          </w:p>
        </w:tc>
        <w:tc>
          <w:tcPr>
            <w:tcW w:w="2888" w:type="dxa"/>
            <w:tcBorders>
              <w:left w:val="nil"/>
              <w:bottom w:val="dotted" w:sz="7" w:space="0" w:color="000000"/>
              <w:right w:val="nil"/>
            </w:tcBorders>
          </w:tcPr>
          <w:p w:rsidR="00000000" w:rsidRPr="00013118" w:rsidRDefault="008426FB">
            <w:pPr>
              <w:rPr>
                <w:rStyle w:val="CharacterStyle2"/>
                <w:rFonts w:ascii="Arial Narrow" w:hAnsi="Arial Narrow" w:cs="Arial Narrow"/>
                <w:b/>
                <w:bCs/>
                <w:color w:val="495687"/>
                <w:spacing w:val="-18"/>
                <w:sz w:val="19"/>
                <w:szCs w:val="19"/>
              </w:rPr>
            </w:pPr>
          </w:p>
        </w:tc>
        <w:tc>
          <w:tcPr>
            <w:tcW w:w="649" w:type="dxa"/>
            <w:tcBorders>
              <w:left w:val="nil"/>
              <w:bottom w:val="nil"/>
              <w:right w:val="nil"/>
            </w:tcBorders>
          </w:tcPr>
          <w:p w:rsidR="00000000" w:rsidRPr="00013118" w:rsidRDefault="008426FB">
            <w:pPr>
              <w:rPr>
                <w:rStyle w:val="CharacterStyle2"/>
                <w:rFonts w:ascii="Arial Narrow" w:hAnsi="Arial Narrow" w:cs="Arial Narrow"/>
                <w:b/>
                <w:bCs/>
                <w:color w:val="495687"/>
                <w:spacing w:val="-18"/>
                <w:sz w:val="19"/>
                <w:szCs w:val="19"/>
              </w:rPr>
            </w:pPr>
          </w:p>
        </w:tc>
      </w:tr>
    </w:tbl>
    <w:p w:rsidR="00000000" w:rsidRPr="00013118" w:rsidRDefault="00013118">
      <w:pPr>
        <w:widowControl/>
        <w:kinsoku/>
        <w:autoSpaceDE w:val="0"/>
        <w:autoSpaceDN w:val="0"/>
        <w:adjustRightInd w:val="0"/>
        <w:sectPr w:rsidR="00000000" w:rsidRPr="00013118">
          <w:pgSz w:w="11918" w:h="16854"/>
          <w:pgMar w:top="600" w:right="1230" w:bottom="2231" w:left="1268" w:header="708" w:footer="708" w:gutter="0"/>
          <w:cols w:space="708"/>
          <w:noEndnote/>
        </w:sectPr>
      </w:pPr>
      <w:r w:rsidRPr="00013118">
        <w:rPr>
          <w:rStyle w:val="CharacterStyle3"/>
          <w:spacing w:val="5"/>
          <w:lang w:eastAsia="en-US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0E89F35E" wp14:editId="5D4A0BE7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943600" cy="33528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5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426FB">
                            <w:pPr>
                              <w:pStyle w:val="Style1"/>
                              <w:tabs>
                                <w:tab w:val="right" w:pos="8055"/>
                              </w:tabs>
                              <w:kinsoku w:val="0"/>
                              <w:autoSpaceDE/>
                              <w:autoSpaceDN/>
                              <w:adjustRightInd/>
                              <w:ind w:left="864"/>
                              <w:rPr>
                                <w:rStyle w:val="CharacterStyle2"/>
                                <w:rFonts w:ascii="Arial" w:hAnsi="Arial" w:cs="Arial"/>
                                <w:w w:val="105"/>
                                <w:sz w:val="21"/>
                                <w:szCs w:val="21"/>
                                <w:lang w:val="en-US" w:eastAsia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CharacterStyle2"/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:lang w:val="en-US" w:eastAsia="en-US"/>
                              </w:rPr>
                              <w:t>razítko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CharacterStyle2"/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spacing w:val="-4"/>
                                <w:w w:val="105"/>
                                <w:sz w:val="21"/>
                                <w:szCs w:val="21"/>
                                <w:lang w:val="en-US" w:eastAsia="en-US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Style w:val="CharacterStyle2"/>
                                <w:rFonts w:ascii="Arial" w:hAnsi="Arial" w:cs="Arial"/>
                                <w:spacing w:val="-4"/>
                                <w:w w:val="105"/>
                                <w:sz w:val="21"/>
                                <w:szCs w:val="21"/>
                                <w:lang w:val="en-US" w:eastAsia="en-US"/>
                              </w:rPr>
                              <w:t>podpis</w:t>
                            </w:r>
                            <w:proofErr w:type="spellEnd"/>
                            <w:r>
                              <w:rPr>
                                <w:rStyle w:val="CharacterStyle2"/>
                                <w:rFonts w:ascii="Arial" w:hAnsi="Arial" w:cs="Arial"/>
                                <w:spacing w:val="-4"/>
                                <w:w w:val="105"/>
                                <w:sz w:val="21"/>
                                <w:szCs w:val="21"/>
                                <w:lang w:val="en-US" w:eastAsia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Style w:val="CharacterStyle2"/>
                                <w:rFonts w:ascii="Arial" w:hAnsi="Arial" w:cs="Arial"/>
                                <w:sz w:val="22"/>
                                <w:szCs w:val="22"/>
                                <w:lang w:val="en-US" w:eastAsia="en-US"/>
                              </w:rPr>
                              <w:t>razítko</w:t>
                            </w:r>
                            <w:proofErr w:type="spellEnd"/>
                            <w:r>
                              <w:rPr>
                                <w:rStyle w:val="CharacterStyle2"/>
                                <w:rFonts w:ascii="Arial" w:hAnsi="Arial" w:cs="Arial"/>
                                <w:sz w:val="22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w w:val="105"/>
                                <w:sz w:val="21"/>
                                <w:szCs w:val="21"/>
                                <w:lang w:val="en-US" w:eastAsia="en-US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Style w:val="CharacterStyle2"/>
                                <w:rFonts w:ascii="Arial" w:hAnsi="Arial" w:cs="Arial"/>
                                <w:w w:val="105"/>
                                <w:sz w:val="21"/>
                                <w:szCs w:val="21"/>
                                <w:lang w:val="en-US" w:eastAsia="en-US"/>
                              </w:rPr>
                              <w:t>podpis</w:t>
                            </w:r>
                            <w:proofErr w:type="spellEnd"/>
                          </w:p>
                          <w:p w:rsidR="00000000" w:rsidRDefault="008426FB">
                            <w:pPr>
                              <w:pStyle w:val="Style3"/>
                              <w:tabs>
                                <w:tab w:val="right" w:pos="8458"/>
                              </w:tabs>
                              <w:kinsoku w:val="0"/>
                              <w:autoSpaceDE/>
                              <w:autoSpaceDN/>
                              <w:rPr>
                                <w:rStyle w:val="CharacterStyle3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CharacterStyle3"/>
                                <w:spacing w:val="-4"/>
                                <w:sz w:val="22"/>
                                <w:szCs w:val="22"/>
                                <w:lang w:val="en-US" w:eastAsia="en-US"/>
                              </w:rPr>
                              <w:t>oprávněného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CharacterStyle3"/>
                                <w:spacing w:val="-4"/>
                                <w:sz w:val="22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acterStyle3"/>
                                <w:spacing w:val="-4"/>
                                <w:w w:val="105"/>
                                <w:sz w:val="21"/>
                                <w:szCs w:val="21"/>
                                <w:lang w:val="en-US" w:eastAsia="en-US"/>
                              </w:rPr>
                              <w:t>pracovníka</w:t>
                            </w:r>
                            <w:proofErr w:type="spellEnd"/>
                            <w:r>
                              <w:rPr>
                                <w:rStyle w:val="CharacterStyle3"/>
                                <w:spacing w:val="-4"/>
                                <w:w w:val="105"/>
                                <w:sz w:val="21"/>
                                <w:szCs w:val="21"/>
                                <w:lang w:val="en-US" w:eastAsia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Style w:val="CharacterStyle3"/>
                                <w:sz w:val="22"/>
                                <w:szCs w:val="22"/>
                                <w:lang w:val="en-US" w:eastAsia="en-US"/>
                              </w:rPr>
                              <w:t>oprávněného</w:t>
                            </w:r>
                            <w:proofErr w:type="spellEnd"/>
                            <w:r>
                              <w:rPr>
                                <w:rStyle w:val="CharacterStyle3"/>
                                <w:sz w:val="22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acterStyle3"/>
                                <w:sz w:val="22"/>
                                <w:szCs w:val="22"/>
                                <w:lang w:val="en-US" w:eastAsia="en-US"/>
                              </w:rPr>
                              <w:t>pracovníka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7.2pt;width:468pt;height:26.4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" o:allowincell="f" stroked="f">
                <v:fill opacity="0"/>
                <v:textbox inset="0,0,0,0">
                  <w:txbxContent>
                    <w:p w:rsidR="00000000" w:rsidRDefault="008426FB">
                      <w:pPr>
                        <w:pStyle w:val="Style1"/>
                        <w:tabs>
                          <w:tab w:val="right" w:pos="8055"/>
                        </w:tabs>
                        <w:kinsoku w:val="0"/>
                        <w:autoSpaceDE/>
                        <w:autoSpaceDN/>
                        <w:adjustRightInd/>
                        <w:ind w:left="864"/>
                        <w:rPr>
                          <w:rStyle w:val="CharacterStyle2"/>
                          <w:rFonts w:ascii="Arial" w:hAnsi="Arial" w:cs="Arial"/>
                          <w:w w:val="105"/>
                          <w:sz w:val="21"/>
                          <w:szCs w:val="21"/>
                          <w:lang w:val="en-US" w:eastAsia="en-US"/>
                        </w:rPr>
                      </w:pPr>
                      <w:proofErr w:type="spellStart"/>
                      <w:proofErr w:type="gramStart"/>
                      <w:r>
                        <w:rPr>
                          <w:rStyle w:val="CharacterStyle2"/>
                          <w:rFonts w:ascii="Arial" w:hAnsi="Arial" w:cs="Arial"/>
                          <w:spacing w:val="-4"/>
                          <w:sz w:val="22"/>
                          <w:szCs w:val="22"/>
                          <w:lang w:val="en-US" w:eastAsia="en-US"/>
                        </w:rPr>
                        <w:t>razítko</w:t>
                      </w:r>
                      <w:proofErr w:type="spellEnd"/>
                      <w:proofErr w:type="gramEnd"/>
                      <w:r>
                        <w:rPr>
                          <w:rStyle w:val="CharacterStyle2"/>
                          <w:rFonts w:ascii="Arial" w:hAnsi="Arial" w:cs="Arial"/>
                          <w:spacing w:val="-4"/>
                          <w:sz w:val="22"/>
                          <w:szCs w:val="22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Style w:val="CharacterStyle2"/>
                          <w:rFonts w:ascii="Arial" w:hAnsi="Arial" w:cs="Arial"/>
                          <w:spacing w:val="-4"/>
                          <w:w w:val="105"/>
                          <w:sz w:val="21"/>
                          <w:szCs w:val="21"/>
                          <w:lang w:val="en-US" w:eastAsia="en-US"/>
                        </w:rPr>
                        <w:t xml:space="preserve">a </w:t>
                      </w:r>
                      <w:proofErr w:type="spellStart"/>
                      <w:r>
                        <w:rPr>
                          <w:rStyle w:val="CharacterStyle2"/>
                          <w:rFonts w:ascii="Arial" w:hAnsi="Arial" w:cs="Arial"/>
                          <w:spacing w:val="-4"/>
                          <w:w w:val="105"/>
                          <w:sz w:val="21"/>
                          <w:szCs w:val="21"/>
                          <w:lang w:val="en-US" w:eastAsia="en-US"/>
                        </w:rPr>
                        <w:t>podpis</w:t>
                      </w:r>
                      <w:proofErr w:type="spellEnd"/>
                      <w:r>
                        <w:rPr>
                          <w:rStyle w:val="CharacterStyle2"/>
                          <w:rFonts w:ascii="Arial" w:hAnsi="Arial" w:cs="Arial"/>
                          <w:spacing w:val="-4"/>
                          <w:w w:val="105"/>
                          <w:sz w:val="21"/>
                          <w:szCs w:val="21"/>
                          <w:lang w:val="en-US" w:eastAsia="en-US"/>
                        </w:rPr>
                        <w:tab/>
                      </w:r>
                      <w:proofErr w:type="spellStart"/>
                      <w:r>
                        <w:rPr>
                          <w:rStyle w:val="CharacterStyle2"/>
                          <w:rFonts w:ascii="Arial" w:hAnsi="Arial" w:cs="Arial"/>
                          <w:sz w:val="22"/>
                          <w:szCs w:val="22"/>
                          <w:lang w:val="en-US" w:eastAsia="en-US"/>
                        </w:rPr>
                        <w:t>razítko</w:t>
                      </w:r>
                      <w:proofErr w:type="spellEnd"/>
                      <w:r>
                        <w:rPr>
                          <w:rStyle w:val="CharacterStyle2"/>
                          <w:rFonts w:ascii="Arial" w:hAnsi="Arial" w:cs="Arial"/>
                          <w:sz w:val="22"/>
                          <w:szCs w:val="22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Style w:val="CharacterStyle2"/>
                          <w:rFonts w:ascii="Arial" w:hAnsi="Arial" w:cs="Arial"/>
                          <w:w w:val="105"/>
                          <w:sz w:val="21"/>
                          <w:szCs w:val="21"/>
                          <w:lang w:val="en-US" w:eastAsia="en-US"/>
                        </w:rPr>
                        <w:t xml:space="preserve">a </w:t>
                      </w:r>
                      <w:proofErr w:type="spellStart"/>
                      <w:r>
                        <w:rPr>
                          <w:rStyle w:val="CharacterStyle2"/>
                          <w:rFonts w:ascii="Arial" w:hAnsi="Arial" w:cs="Arial"/>
                          <w:w w:val="105"/>
                          <w:sz w:val="21"/>
                          <w:szCs w:val="21"/>
                          <w:lang w:val="en-US" w:eastAsia="en-US"/>
                        </w:rPr>
                        <w:t>podpis</w:t>
                      </w:r>
                      <w:proofErr w:type="spellEnd"/>
                    </w:p>
                    <w:p w:rsidR="00000000" w:rsidRDefault="008426FB">
                      <w:pPr>
                        <w:pStyle w:val="Style3"/>
                        <w:tabs>
                          <w:tab w:val="right" w:pos="8458"/>
                        </w:tabs>
                        <w:kinsoku w:val="0"/>
                        <w:autoSpaceDE/>
                        <w:autoSpaceDN/>
                        <w:rPr>
                          <w:rStyle w:val="CharacterStyle3"/>
                          <w:sz w:val="22"/>
                          <w:szCs w:val="22"/>
                          <w:lang w:val="en-US" w:eastAsia="en-US"/>
                        </w:rPr>
                      </w:pPr>
                      <w:proofErr w:type="spellStart"/>
                      <w:proofErr w:type="gramStart"/>
                      <w:r>
                        <w:rPr>
                          <w:rStyle w:val="CharacterStyle3"/>
                          <w:spacing w:val="-4"/>
                          <w:sz w:val="22"/>
                          <w:szCs w:val="22"/>
                          <w:lang w:val="en-US" w:eastAsia="en-US"/>
                        </w:rPr>
                        <w:t>oprávněného</w:t>
                      </w:r>
                      <w:proofErr w:type="spellEnd"/>
                      <w:proofErr w:type="gramEnd"/>
                      <w:r>
                        <w:rPr>
                          <w:rStyle w:val="CharacterStyle3"/>
                          <w:spacing w:val="-4"/>
                          <w:sz w:val="22"/>
                          <w:szCs w:val="22"/>
                          <w:lang w:val="en-US"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acterStyle3"/>
                          <w:spacing w:val="-4"/>
                          <w:w w:val="105"/>
                          <w:sz w:val="21"/>
                          <w:szCs w:val="21"/>
                          <w:lang w:val="en-US" w:eastAsia="en-US"/>
                        </w:rPr>
                        <w:t>pracovníka</w:t>
                      </w:r>
                      <w:proofErr w:type="spellEnd"/>
                      <w:r>
                        <w:rPr>
                          <w:rStyle w:val="CharacterStyle3"/>
                          <w:spacing w:val="-4"/>
                          <w:w w:val="105"/>
                          <w:sz w:val="21"/>
                          <w:szCs w:val="21"/>
                          <w:lang w:val="en-US" w:eastAsia="en-US"/>
                        </w:rPr>
                        <w:tab/>
                      </w:r>
                      <w:proofErr w:type="spellStart"/>
                      <w:r>
                        <w:rPr>
                          <w:rStyle w:val="CharacterStyle3"/>
                          <w:sz w:val="22"/>
                          <w:szCs w:val="22"/>
                          <w:lang w:val="en-US" w:eastAsia="en-US"/>
                        </w:rPr>
                        <w:t>oprávněného</w:t>
                      </w:r>
                      <w:proofErr w:type="spellEnd"/>
                      <w:r>
                        <w:rPr>
                          <w:rStyle w:val="CharacterStyle3"/>
                          <w:sz w:val="22"/>
                          <w:szCs w:val="22"/>
                          <w:lang w:val="en-US"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acterStyle3"/>
                          <w:sz w:val="22"/>
                          <w:szCs w:val="22"/>
                          <w:lang w:val="en-US" w:eastAsia="en-US"/>
                        </w:rPr>
                        <w:t>pracovníka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0000" w:rsidRPr="00013118" w:rsidRDefault="008426FB">
      <w:pPr>
        <w:pStyle w:val="Style1"/>
        <w:kinsoku w:val="0"/>
        <w:autoSpaceDE/>
        <w:autoSpaceDN/>
        <w:adjustRightInd/>
        <w:rPr>
          <w:rStyle w:val="CharacterStyle2"/>
          <w:rFonts w:ascii="Arial" w:hAnsi="Arial" w:cs="Arial"/>
          <w:b/>
          <w:bCs/>
          <w:spacing w:val="1"/>
          <w:sz w:val="24"/>
          <w:szCs w:val="24"/>
          <w:u w:val="single"/>
          <w:lang w:eastAsia="en-US"/>
        </w:rPr>
      </w:pPr>
      <w:r w:rsidRPr="00013118">
        <w:rPr>
          <w:rStyle w:val="CharacterStyle2"/>
          <w:rFonts w:ascii="Tahoma" w:hAnsi="Tahoma" w:cs="Tahoma"/>
          <w:b/>
          <w:bCs/>
          <w:spacing w:val="1"/>
          <w:sz w:val="22"/>
          <w:szCs w:val="22"/>
          <w:u w:val="single"/>
        </w:rPr>
        <w:lastRenderedPageBreak/>
        <w:t xml:space="preserve">Dohoda o </w:t>
      </w:r>
      <w:r w:rsidRPr="00013118">
        <w:rPr>
          <w:rStyle w:val="CharacterStyle2"/>
          <w:rFonts w:ascii="Arial" w:hAnsi="Arial" w:cs="Arial"/>
          <w:b/>
          <w:bCs/>
          <w:spacing w:val="1"/>
          <w:sz w:val="24"/>
          <w:szCs w:val="24"/>
          <w:u w:val="single"/>
          <w:lang w:eastAsia="en-US"/>
        </w:rPr>
        <w:t xml:space="preserve">poskytování záloh </w:t>
      </w:r>
      <w:r w:rsidRPr="00013118">
        <w:rPr>
          <w:rStyle w:val="CharacterStyle2"/>
          <w:rFonts w:ascii="Tahoma" w:hAnsi="Tahoma" w:cs="Tahoma"/>
          <w:b/>
          <w:bCs/>
          <w:spacing w:val="1"/>
          <w:sz w:val="22"/>
          <w:szCs w:val="22"/>
          <w:u w:val="single"/>
        </w:rPr>
        <w:t xml:space="preserve">za odběr tepla </w:t>
      </w:r>
      <w:r w:rsidRPr="00013118">
        <w:rPr>
          <w:rStyle w:val="CharacterStyle2"/>
          <w:rFonts w:ascii="Arial" w:hAnsi="Arial" w:cs="Arial"/>
          <w:b/>
          <w:bCs/>
          <w:spacing w:val="1"/>
          <w:sz w:val="24"/>
          <w:szCs w:val="24"/>
          <w:u w:val="single"/>
          <w:lang w:eastAsia="en-US"/>
        </w:rPr>
        <w:t xml:space="preserve">— </w:t>
      </w:r>
      <w:r w:rsidRPr="00013118">
        <w:rPr>
          <w:rStyle w:val="CharacterStyle2"/>
          <w:rFonts w:ascii="Tahoma" w:hAnsi="Tahoma" w:cs="Tahoma"/>
          <w:b/>
          <w:bCs/>
          <w:spacing w:val="1"/>
          <w:sz w:val="22"/>
          <w:szCs w:val="22"/>
          <w:u w:val="single"/>
        </w:rPr>
        <w:t xml:space="preserve">k příloze </w:t>
      </w:r>
      <w:r w:rsidRPr="00013118">
        <w:rPr>
          <w:rStyle w:val="CharacterStyle2"/>
          <w:rFonts w:ascii="Arial" w:hAnsi="Arial" w:cs="Arial"/>
          <w:b/>
          <w:bCs/>
          <w:spacing w:val="1"/>
          <w:sz w:val="24"/>
          <w:szCs w:val="24"/>
          <w:u w:val="single"/>
          <w:lang w:eastAsia="en-US"/>
        </w:rPr>
        <w:t xml:space="preserve">c) </w:t>
      </w:r>
      <w:r w:rsidRPr="00013118">
        <w:rPr>
          <w:rStyle w:val="CharacterStyle2"/>
          <w:rFonts w:ascii="Tahoma" w:hAnsi="Tahoma" w:cs="Tahoma"/>
          <w:b/>
          <w:bCs/>
          <w:spacing w:val="1"/>
          <w:sz w:val="22"/>
          <w:szCs w:val="22"/>
          <w:u w:val="single"/>
        </w:rPr>
        <w:t>kupní smlouvy</w:t>
      </w:r>
    </w:p>
    <w:p w:rsidR="00000000" w:rsidRPr="00013118" w:rsidRDefault="008426FB">
      <w:pPr>
        <w:pStyle w:val="Style4"/>
        <w:tabs>
          <w:tab w:val="right" w:pos="8808"/>
        </w:tabs>
        <w:kinsoku w:val="0"/>
        <w:autoSpaceDE/>
        <w:autoSpaceDN/>
        <w:adjustRightInd/>
        <w:spacing w:before="180" w:line="276" w:lineRule="auto"/>
        <w:rPr>
          <w:rStyle w:val="CharacterStyle4"/>
          <w:w w:val="105"/>
          <w:sz w:val="21"/>
          <w:szCs w:val="21"/>
          <w:lang w:eastAsia="en-US"/>
        </w:rPr>
      </w:pPr>
      <w:r w:rsidRPr="00013118">
        <w:rPr>
          <w:rStyle w:val="CharacterStyle4"/>
          <w:spacing w:val="-6"/>
          <w:sz w:val="22"/>
          <w:szCs w:val="22"/>
        </w:rPr>
        <w:t xml:space="preserve">Číslo </w:t>
      </w:r>
      <w:proofErr w:type="spellStart"/>
      <w:r w:rsidRPr="00013118">
        <w:rPr>
          <w:rStyle w:val="CharacterStyle4"/>
          <w:spacing w:val="-6"/>
          <w:w w:val="105"/>
          <w:sz w:val="21"/>
          <w:szCs w:val="21"/>
          <w:lang w:eastAsia="en-US"/>
        </w:rPr>
        <w:t>sml</w:t>
      </w:r>
      <w:proofErr w:type="spellEnd"/>
      <w:r w:rsidRPr="00013118">
        <w:rPr>
          <w:rStyle w:val="CharacterStyle4"/>
          <w:spacing w:val="-6"/>
          <w:w w:val="105"/>
          <w:sz w:val="21"/>
          <w:szCs w:val="21"/>
          <w:lang w:eastAsia="en-US"/>
        </w:rPr>
        <w:t>. učtu: 15254</w:t>
      </w:r>
      <w:r w:rsidRPr="00013118">
        <w:rPr>
          <w:rStyle w:val="CharacterStyle4"/>
          <w:spacing w:val="-6"/>
          <w:w w:val="105"/>
          <w:sz w:val="21"/>
          <w:szCs w:val="21"/>
          <w:lang w:eastAsia="en-US"/>
        </w:rPr>
        <w:tab/>
      </w:r>
      <w:r w:rsidRPr="00013118">
        <w:rPr>
          <w:rStyle w:val="CharacterStyle4"/>
          <w:sz w:val="21"/>
          <w:szCs w:val="21"/>
          <w:lang w:eastAsia="en-US"/>
        </w:rPr>
        <w:t xml:space="preserve">Pro rok: </w:t>
      </w:r>
      <w:r w:rsidRPr="00013118">
        <w:rPr>
          <w:rStyle w:val="CharacterStyle4"/>
          <w:w w:val="105"/>
          <w:sz w:val="21"/>
          <w:szCs w:val="21"/>
          <w:lang w:eastAsia="en-US"/>
        </w:rPr>
        <w:t>2017</w:t>
      </w:r>
    </w:p>
    <w:p w:rsidR="00000000" w:rsidRPr="00013118" w:rsidRDefault="008426FB">
      <w:pPr>
        <w:pStyle w:val="Style4"/>
        <w:kinsoku w:val="0"/>
        <w:autoSpaceDE/>
        <w:autoSpaceDN/>
        <w:adjustRightInd/>
        <w:rPr>
          <w:rStyle w:val="CharacterStyle4"/>
          <w:w w:val="105"/>
          <w:sz w:val="21"/>
          <w:szCs w:val="21"/>
          <w:lang w:eastAsia="en-US"/>
        </w:rPr>
      </w:pPr>
      <w:r w:rsidRPr="00013118">
        <w:rPr>
          <w:rStyle w:val="CharacterStyle4"/>
          <w:sz w:val="22"/>
          <w:szCs w:val="22"/>
          <w:lang w:eastAsia="en-US"/>
        </w:rPr>
        <w:t>C.</w:t>
      </w:r>
      <w:r w:rsidRPr="00013118">
        <w:rPr>
          <w:rStyle w:val="CharacterStyle4"/>
          <w:w w:val="105"/>
          <w:sz w:val="21"/>
          <w:szCs w:val="21"/>
          <w:lang w:eastAsia="en-US"/>
        </w:rPr>
        <w:t xml:space="preserve"> obch.</w:t>
      </w:r>
      <w:r w:rsidRPr="00013118">
        <w:rPr>
          <w:rStyle w:val="CharacterStyle4"/>
          <w:sz w:val="22"/>
          <w:szCs w:val="22"/>
        </w:rPr>
        <w:t xml:space="preserve"> </w:t>
      </w:r>
      <w:proofErr w:type="gramStart"/>
      <w:r w:rsidRPr="00013118">
        <w:rPr>
          <w:rStyle w:val="CharacterStyle4"/>
          <w:sz w:val="22"/>
          <w:szCs w:val="22"/>
        </w:rPr>
        <w:t>partnera</w:t>
      </w:r>
      <w:proofErr w:type="gramEnd"/>
      <w:r w:rsidRPr="00013118">
        <w:rPr>
          <w:rStyle w:val="CharacterStyle4"/>
          <w:sz w:val="21"/>
          <w:szCs w:val="21"/>
          <w:lang w:eastAsia="en-US"/>
        </w:rPr>
        <w:t xml:space="preserve"> 970</w:t>
      </w:r>
    </w:p>
    <w:p w:rsidR="00000000" w:rsidRPr="00013118" w:rsidRDefault="008426FB">
      <w:pPr>
        <w:pStyle w:val="Style1"/>
        <w:tabs>
          <w:tab w:val="right" w:pos="9048"/>
        </w:tabs>
        <w:kinsoku w:val="0"/>
        <w:autoSpaceDE/>
        <w:autoSpaceDN/>
        <w:adjustRightInd/>
        <w:spacing w:before="216" w:after="288"/>
        <w:rPr>
          <w:rStyle w:val="CharacterStyle2"/>
          <w:rFonts w:ascii="Arial" w:hAnsi="Arial" w:cs="Arial"/>
          <w:spacing w:val="6"/>
          <w:sz w:val="21"/>
          <w:szCs w:val="21"/>
          <w:lang w:eastAsia="en-US"/>
        </w:rPr>
      </w:pPr>
      <w:r w:rsidRPr="00013118">
        <w:rPr>
          <w:rStyle w:val="CharacterStyle2"/>
          <w:rFonts w:ascii="Arial" w:hAnsi="Arial" w:cs="Arial"/>
          <w:sz w:val="22"/>
          <w:szCs w:val="22"/>
        </w:rPr>
        <w:t>DODAVATEL:</w:t>
      </w:r>
      <w:r w:rsidRPr="00013118">
        <w:rPr>
          <w:rStyle w:val="CharacterStyle2"/>
          <w:rFonts w:ascii="Arial" w:hAnsi="Arial" w:cs="Arial"/>
          <w:w w:val="105"/>
          <w:sz w:val="21"/>
          <w:szCs w:val="21"/>
          <w:lang w:eastAsia="en-US"/>
        </w:rPr>
        <w:tab/>
      </w:r>
      <w:r w:rsidRPr="00013118">
        <w:rPr>
          <w:rStyle w:val="CharacterStyle2"/>
          <w:rFonts w:ascii="Arial" w:hAnsi="Arial" w:cs="Arial"/>
          <w:spacing w:val="6"/>
          <w:sz w:val="22"/>
          <w:szCs w:val="22"/>
        </w:rPr>
        <w:t>ZASILATELSKÁ</w:t>
      </w:r>
      <w:r w:rsidRPr="00013118">
        <w:rPr>
          <w:rStyle w:val="CharacterStyle2"/>
          <w:rFonts w:ascii="Arial" w:hAnsi="Arial" w:cs="Arial"/>
          <w:spacing w:val="6"/>
          <w:sz w:val="21"/>
          <w:szCs w:val="21"/>
          <w:lang w:eastAsia="en-US"/>
        </w:rPr>
        <w:t xml:space="preserve"> ADRESA ODBĚRATELE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2"/>
        <w:gridCol w:w="5078"/>
      </w:tblGrid>
      <w:tr w:rsidR="00000000" w:rsidRPr="00013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9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left="10"/>
              <w:rPr>
                <w:rStyle w:val="CharacterStyle2"/>
                <w:rFonts w:ascii="Arial" w:hAnsi="Arial" w:cs="Arial"/>
                <w:b/>
                <w:bCs/>
                <w:w w:val="105"/>
                <w:sz w:val="21"/>
                <w:szCs w:val="21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b/>
                <w:bCs/>
                <w:w w:val="105"/>
                <w:sz w:val="21"/>
                <w:szCs w:val="21"/>
                <w:lang w:eastAsia="en-US"/>
              </w:rPr>
              <w:t xml:space="preserve">Teplárna </w:t>
            </w:r>
            <w:proofErr w:type="spellStart"/>
            <w:proofErr w:type="gramStart"/>
            <w:r w:rsidRPr="00013118">
              <w:rPr>
                <w:rStyle w:val="CharacterStyle2"/>
                <w:rFonts w:ascii="Arial" w:hAnsi="Arial" w:cs="Arial"/>
                <w:b/>
                <w:bCs/>
                <w:w w:val="105"/>
                <w:sz w:val="21"/>
                <w:szCs w:val="21"/>
                <w:lang w:eastAsia="en-US"/>
              </w:rPr>
              <w:t>Tábor,a.</w:t>
            </w:r>
            <w:proofErr w:type="gramEnd"/>
            <w:r w:rsidRPr="00013118">
              <w:rPr>
                <w:rStyle w:val="CharacterStyle2"/>
                <w:rFonts w:ascii="Arial" w:hAnsi="Arial" w:cs="Arial"/>
                <w:b/>
                <w:bCs/>
                <w:w w:val="105"/>
                <w:sz w:val="21"/>
                <w:szCs w:val="21"/>
                <w:lang w:eastAsia="en-US"/>
              </w:rPr>
              <w:t>s</w:t>
            </w:r>
            <w:proofErr w:type="spellEnd"/>
            <w:r w:rsidRPr="00013118">
              <w:rPr>
                <w:rStyle w:val="CharacterStyle2"/>
                <w:rFonts w:ascii="Arial" w:hAnsi="Arial" w:cs="Arial"/>
                <w:b/>
                <w:bCs/>
                <w:w w:val="105"/>
                <w:sz w:val="21"/>
                <w:szCs w:val="21"/>
                <w:lang w:eastAsia="en-US"/>
              </w:rPr>
              <w:t>.</w:t>
            </w:r>
          </w:p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left="10"/>
              <w:rPr>
                <w:rStyle w:val="CharacterStyle2"/>
                <w:rFonts w:ascii="Arial" w:hAnsi="Arial" w:cs="Arial"/>
                <w:b/>
                <w:bCs/>
                <w:w w:val="105"/>
                <w:sz w:val="21"/>
                <w:szCs w:val="21"/>
                <w:lang w:eastAsia="en-US"/>
              </w:rPr>
            </w:pPr>
            <w:r w:rsidRPr="00013118">
              <w:rPr>
                <w:rStyle w:val="CharacterStyle2"/>
                <w:rFonts w:ascii="Tahoma" w:hAnsi="Tahoma" w:cs="Tahoma"/>
                <w:b/>
                <w:bCs/>
              </w:rPr>
              <w:t xml:space="preserve">U </w:t>
            </w:r>
            <w:r w:rsidRPr="00013118">
              <w:rPr>
                <w:rStyle w:val="CharacterStyle2"/>
                <w:rFonts w:ascii="Arial" w:hAnsi="Arial" w:cs="Arial"/>
                <w:b/>
                <w:bCs/>
                <w:w w:val="105"/>
                <w:sz w:val="21"/>
                <w:szCs w:val="21"/>
                <w:lang w:eastAsia="en-US"/>
              </w:rPr>
              <w:t>Cihelny 2128</w:t>
            </w:r>
          </w:p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spacing w:line="216" w:lineRule="auto"/>
              <w:ind w:left="10"/>
              <w:rPr>
                <w:rStyle w:val="CharacterStyle2"/>
                <w:rFonts w:ascii="Arial" w:hAnsi="Arial" w:cs="Arial"/>
                <w:b/>
                <w:bCs/>
                <w:w w:val="105"/>
                <w:sz w:val="21"/>
                <w:szCs w:val="21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b/>
                <w:bCs/>
                <w:w w:val="105"/>
                <w:sz w:val="21"/>
                <w:szCs w:val="21"/>
                <w:lang w:eastAsia="en-US"/>
              </w:rPr>
              <w:t>390 02 Tábor</w:t>
            </w:r>
          </w:p>
          <w:p w:rsidR="00000000" w:rsidRPr="00013118" w:rsidRDefault="00013118">
            <w:pPr>
              <w:pStyle w:val="Style1"/>
              <w:tabs>
                <w:tab w:val="decimal" w:pos="932"/>
              </w:tabs>
              <w:kinsoku w:val="0"/>
              <w:autoSpaceDE/>
              <w:autoSpaceDN/>
              <w:adjustRightInd/>
              <w:spacing w:before="504"/>
              <w:ind w:left="10"/>
              <w:rPr>
                <w:rStyle w:val="CharacterStyle2"/>
                <w:rFonts w:ascii="Arial" w:hAnsi="Arial" w:cs="Arial"/>
                <w:w w:val="105"/>
                <w:sz w:val="21"/>
                <w:szCs w:val="21"/>
                <w:lang w:eastAsia="en-US"/>
              </w:rPr>
            </w:pPr>
            <w:proofErr w:type="spellStart"/>
            <w:r>
              <w:rPr>
                <w:rStyle w:val="CharacterStyle2"/>
                <w:rFonts w:ascii="Tahoma" w:hAnsi="Tahoma" w:cs="Tahoma"/>
                <w:w w:val="130"/>
                <w:sz w:val="23"/>
                <w:szCs w:val="23"/>
                <w:lang w:eastAsia="en-US"/>
              </w:rPr>
              <w:t>I</w:t>
            </w:r>
            <w:r w:rsidR="008426FB" w:rsidRPr="00013118">
              <w:rPr>
                <w:rStyle w:val="CharacterStyle2"/>
                <w:rFonts w:ascii="Tahoma" w:hAnsi="Tahoma" w:cs="Tahoma"/>
                <w:w w:val="130"/>
                <w:sz w:val="23"/>
                <w:szCs w:val="23"/>
                <w:lang w:eastAsia="en-US"/>
              </w:rPr>
              <w:t>č</w:t>
            </w:r>
            <w:proofErr w:type="spellEnd"/>
            <w:r w:rsidR="008426FB" w:rsidRPr="00013118">
              <w:rPr>
                <w:rStyle w:val="CharacterStyle2"/>
                <w:rFonts w:ascii="Tahoma" w:hAnsi="Tahoma" w:cs="Tahoma"/>
                <w:w w:val="130"/>
                <w:sz w:val="23"/>
                <w:szCs w:val="23"/>
                <w:lang w:eastAsia="en-US"/>
              </w:rPr>
              <w:tab/>
              <w:t xml:space="preserve">: </w:t>
            </w:r>
            <w:r w:rsidR="008426FB" w:rsidRPr="00013118">
              <w:rPr>
                <w:rStyle w:val="CharacterStyle2"/>
                <w:rFonts w:ascii="Arial" w:hAnsi="Arial" w:cs="Arial"/>
                <w:w w:val="105"/>
                <w:sz w:val="21"/>
                <w:szCs w:val="21"/>
                <w:lang w:eastAsia="en-US"/>
              </w:rPr>
              <w:t>60826827</w:t>
            </w:r>
          </w:p>
          <w:p w:rsidR="00000000" w:rsidRPr="00013118" w:rsidRDefault="008426FB">
            <w:pPr>
              <w:pStyle w:val="Style4"/>
              <w:tabs>
                <w:tab w:val="decimal" w:pos="932"/>
              </w:tabs>
              <w:kinsoku w:val="0"/>
              <w:autoSpaceDE/>
              <w:autoSpaceDN/>
              <w:adjustRightInd/>
              <w:ind w:left="10"/>
              <w:rPr>
                <w:rStyle w:val="CharacterStyle4"/>
                <w:w w:val="105"/>
                <w:sz w:val="21"/>
                <w:szCs w:val="21"/>
                <w:lang w:eastAsia="en-US"/>
              </w:rPr>
            </w:pPr>
            <w:r w:rsidRPr="00013118">
              <w:rPr>
                <w:rStyle w:val="CharacterStyle4"/>
                <w:w w:val="105"/>
                <w:sz w:val="21"/>
                <w:szCs w:val="21"/>
                <w:lang w:eastAsia="en-US"/>
              </w:rPr>
              <w:t>DIČ</w:t>
            </w:r>
            <w:r w:rsidRPr="00013118">
              <w:rPr>
                <w:rStyle w:val="CharacterStyle4"/>
                <w:w w:val="105"/>
                <w:sz w:val="21"/>
                <w:szCs w:val="21"/>
                <w:lang w:eastAsia="en-US"/>
              </w:rPr>
              <w:tab/>
              <w:t>: CZ60826827</w:t>
            </w:r>
          </w:p>
          <w:p w:rsidR="00000000" w:rsidRPr="00013118" w:rsidRDefault="008426FB">
            <w:pPr>
              <w:pStyle w:val="Style4"/>
              <w:kinsoku w:val="0"/>
              <w:autoSpaceDE/>
              <w:autoSpaceDN/>
              <w:adjustRightInd/>
              <w:ind w:left="10"/>
              <w:rPr>
                <w:rStyle w:val="CharacterStyle4"/>
                <w:w w:val="105"/>
                <w:sz w:val="21"/>
                <w:szCs w:val="21"/>
                <w:lang w:eastAsia="en-US"/>
              </w:rPr>
            </w:pPr>
            <w:r w:rsidRPr="00013118">
              <w:rPr>
                <w:rStyle w:val="CharacterStyle4"/>
                <w:sz w:val="22"/>
                <w:szCs w:val="22"/>
              </w:rPr>
              <w:t>Číslo účtu:</w:t>
            </w:r>
            <w:r w:rsidRPr="00013118">
              <w:rPr>
                <w:rStyle w:val="CharacterStyle4"/>
                <w:w w:val="105"/>
                <w:sz w:val="21"/>
                <w:szCs w:val="21"/>
                <w:lang w:eastAsia="en-US"/>
              </w:rPr>
              <w:t xml:space="preserve"> 0000190023509301</w:t>
            </w:r>
            <w:r w:rsidRPr="00013118">
              <w:rPr>
                <w:rStyle w:val="CharacterStyle4"/>
                <w:sz w:val="21"/>
                <w:szCs w:val="21"/>
                <w:lang w:eastAsia="en-US"/>
              </w:rPr>
              <w:t>1</w:t>
            </w:r>
            <w:r w:rsidRPr="00013118">
              <w:rPr>
                <w:rStyle w:val="CharacterStyle4"/>
                <w:w w:val="105"/>
                <w:sz w:val="21"/>
                <w:szCs w:val="21"/>
                <w:lang w:eastAsia="en-US"/>
              </w:rPr>
              <w:t>0100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left="610"/>
              <w:rPr>
                <w:rStyle w:val="CharacterStyle2"/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b/>
                <w:bCs/>
                <w:w w:val="105"/>
                <w:sz w:val="21"/>
                <w:szCs w:val="21"/>
                <w:lang w:eastAsia="en-US"/>
              </w:rPr>
              <w:t xml:space="preserve">Obchodní </w:t>
            </w:r>
            <w:r w:rsidRPr="00013118">
              <w:rPr>
                <w:rStyle w:val="CharacterStyle2"/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akademie a</w:t>
            </w:r>
          </w:p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left="610" w:right="1008"/>
              <w:rPr>
                <w:rStyle w:val="CharacterStyle2"/>
                <w:rFonts w:ascii="Arial" w:hAnsi="Arial" w:cs="Arial"/>
                <w:b/>
                <w:bCs/>
                <w:w w:val="105"/>
                <w:sz w:val="21"/>
                <w:szCs w:val="21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b/>
                <w:bCs/>
                <w:spacing w:val="-4"/>
                <w:sz w:val="22"/>
                <w:szCs w:val="22"/>
                <w:lang w:eastAsia="en-US"/>
              </w:rPr>
              <w:t xml:space="preserve">Vyšší </w:t>
            </w:r>
            <w:r w:rsidRPr="00013118">
              <w:rPr>
                <w:rStyle w:val="CharacterStyle2"/>
                <w:rFonts w:ascii="Arial" w:hAnsi="Arial" w:cs="Arial"/>
                <w:b/>
                <w:bCs/>
                <w:spacing w:val="-4"/>
                <w:w w:val="105"/>
                <w:sz w:val="21"/>
                <w:szCs w:val="21"/>
                <w:lang w:eastAsia="en-US"/>
              </w:rPr>
              <w:t xml:space="preserve">odborná </w:t>
            </w:r>
            <w:r w:rsidRPr="00013118">
              <w:rPr>
                <w:rStyle w:val="CharacterStyle2"/>
                <w:rFonts w:ascii="Tahoma" w:hAnsi="Tahoma" w:cs="Tahoma"/>
                <w:b/>
                <w:bCs/>
                <w:spacing w:val="-4"/>
              </w:rPr>
              <w:t xml:space="preserve">škola </w:t>
            </w:r>
            <w:r w:rsidRPr="00013118">
              <w:rPr>
                <w:rStyle w:val="CharacterStyle2"/>
                <w:rFonts w:ascii="Arial" w:hAnsi="Arial" w:cs="Arial"/>
                <w:b/>
                <w:bCs/>
                <w:spacing w:val="-4"/>
                <w:w w:val="105"/>
                <w:sz w:val="21"/>
                <w:szCs w:val="21"/>
                <w:lang w:eastAsia="en-US"/>
              </w:rPr>
              <w:t xml:space="preserve">ekonomická </w:t>
            </w:r>
            <w:r w:rsidRPr="00013118">
              <w:rPr>
                <w:rStyle w:val="CharacterStyle2"/>
                <w:rFonts w:ascii="Arial" w:hAnsi="Arial" w:cs="Arial"/>
                <w:b/>
                <w:bCs/>
                <w:w w:val="105"/>
                <w:sz w:val="21"/>
                <w:szCs w:val="21"/>
                <w:lang w:eastAsia="en-US"/>
              </w:rPr>
              <w:t>Jiráskova 1615</w:t>
            </w:r>
          </w:p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spacing w:before="36"/>
              <w:ind w:left="610"/>
              <w:rPr>
                <w:rStyle w:val="CharacterStyle2"/>
                <w:rFonts w:ascii="Arial" w:hAnsi="Arial" w:cs="Arial"/>
                <w:b/>
                <w:bCs/>
                <w:w w:val="105"/>
                <w:sz w:val="21"/>
                <w:szCs w:val="21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b/>
                <w:bCs/>
                <w:w w:val="105"/>
                <w:sz w:val="21"/>
                <w:szCs w:val="21"/>
                <w:lang w:eastAsia="en-US"/>
              </w:rPr>
              <w:t>390 02 Tábor</w:t>
            </w:r>
          </w:p>
          <w:p w:rsidR="00000000" w:rsidRPr="00013118" w:rsidRDefault="008426FB">
            <w:pPr>
              <w:pStyle w:val="Style1"/>
              <w:tabs>
                <w:tab w:val="right" w:pos="2606"/>
              </w:tabs>
              <w:kinsoku w:val="0"/>
              <w:autoSpaceDE/>
              <w:autoSpaceDN/>
              <w:adjustRightInd/>
              <w:spacing w:before="252"/>
              <w:ind w:left="610"/>
              <w:rPr>
                <w:rStyle w:val="CharacterStyle2"/>
                <w:rFonts w:ascii="Arial" w:hAnsi="Arial" w:cs="Arial"/>
                <w:w w:val="105"/>
                <w:sz w:val="21"/>
                <w:szCs w:val="21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21"/>
                <w:szCs w:val="21"/>
                <w:lang w:eastAsia="en-US"/>
              </w:rPr>
              <w:t>IČ</w:t>
            </w:r>
            <w:r w:rsidRPr="00013118">
              <w:rPr>
                <w:rStyle w:val="CharacterStyle2"/>
                <w:rFonts w:ascii="Arial" w:hAnsi="Arial" w:cs="Arial"/>
                <w:w w:val="105"/>
                <w:sz w:val="21"/>
                <w:szCs w:val="21"/>
                <w:lang w:eastAsia="en-US"/>
              </w:rPr>
              <w:tab/>
              <w:t>: 60064790</w:t>
            </w:r>
          </w:p>
          <w:p w:rsidR="00000000" w:rsidRPr="00013118" w:rsidRDefault="008426FB">
            <w:pPr>
              <w:pStyle w:val="Style1"/>
              <w:tabs>
                <w:tab w:val="right" w:pos="1584"/>
              </w:tabs>
              <w:kinsoku w:val="0"/>
              <w:autoSpaceDE/>
              <w:autoSpaceDN/>
              <w:adjustRightInd/>
              <w:ind w:left="610"/>
              <w:rPr>
                <w:rStyle w:val="CharacterStyle2"/>
                <w:rFonts w:ascii="Arial" w:hAnsi="Arial" w:cs="Arial"/>
                <w:w w:val="105"/>
                <w:sz w:val="21"/>
                <w:szCs w:val="21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21"/>
                <w:szCs w:val="21"/>
                <w:lang w:eastAsia="en-US"/>
              </w:rPr>
              <w:t>DIČ</w:t>
            </w:r>
            <w:r w:rsidRPr="00013118">
              <w:rPr>
                <w:rStyle w:val="CharacterStyle2"/>
                <w:rFonts w:ascii="Arial" w:hAnsi="Arial" w:cs="Arial"/>
                <w:w w:val="105"/>
                <w:sz w:val="21"/>
                <w:szCs w:val="21"/>
                <w:lang w:eastAsia="en-US"/>
              </w:rPr>
              <w:tab/>
              <w:t>:</w:t>
            </w:r>
          </w:p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left="610" w:right="1692"/>
              <w:rPr>
                <w:rStyle w:val="CharacterStyle2"/>
                <w:rFonts w:ascii="Arial" w:hAnsi="Arial" w:cs="Arial"/>
                <w:sz w:val="21"/>
                <w:szCs w:val="21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  <w:t>Číslo účtu:</w:t>
            </w:r>
            <w:r w:rsidRPr="00013118">
              <w:rPr>
                <w:rStyle w:val="CharacterStyle2"/>
                <w:rFonts w:ascii="Arial" w:hAnsi="Arial" w:cs="Arial"/>
                <w:spacing w:val="-4"/>
                <w:w w:val="105"/>
                <w:sz w:val="21"/>
                <w:szCs w:val="21"/>
                <w:lang w:eastAsia="en-US"/>
              </w:rPr>
              <w:t xml:space="preserve"> 212480413/0300 </w:t>
            </w:r>
            <w:proofErr w:type="spellStart"/>
            <w:r w:rsidRPr="00013118">
              <w:rPr>
                <w:rStyle w:val="CharacterStyle2"/>
                <w:rFonts w:ascii="Arial" w:hAnsi="Arial" w:cs="Arial"/>
                <w:w w:val="105"/>
                <w:sz w:val="21"/>
                <w:szCs w:val="21"/>
                <w:lang w:eastAsia="en-US"/>
              </w:rPr>
              <w:t>Zp</w:t>
            </w:r>
            <w:proofErr w:type="spellEnd"/>
            <w:r w:rsidRPr="00013118">
              <w:rPr>
                <w:rStyle w:val="CharacterStyle2"/>
                <w:rFonts w:ascii="Arial" w:hAnsi="Arial" w:cs="Arial"/>
                <w:w w:val="105"/>
                <w:sz w:val="21"/>
                <w:szCs w:val="21"/>
                <w:lang w:eastAsia="en-US"/>
              </w:rPr>
              <w:t xml:space="preserve">. platby: Inkasní </w:t>
            </w:r>
            <w:r w:rsidRPr="00013118">
              <w:rPr>
                <w:rStyle w:val="CharacterStyle2"/>
                <w:rFonts w:ascii="Arial" w:hAnsi="Arial" w:cs="Arial"/>
                <w:sz w:val="21"/>
                <w:szCs w:val="21"/>
                <w:lang w:eastAsia="en-US"/>
              </w:rPr>
              <w:t>příkaz</w:t>
            </w:r>
          </w:p>
        </w:tc>
      </w:tr>
    </w:tbl>
    <w:p w:rsidR="00000000" w:rsidRPr="00013118" w:rsidRDefault="008426FB">
      <w:pPr>
        <w:spacing w:after="196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989"/>
        <w:gridCol w:w="960"/>
        <w:gridCol w:w="1061"/>
        <w:gridCol w:w="452"/>
        <w:gridCol w:w="38"/>
        <w:gridCol w:w="2496"/>
        <w:gridCol w:w="763"/>
        <w:gridCol w:w="115"/>
        <w:gridCol w:w="2088"/>
      </w:tblGrid>
      <w:tr w:rsidR="00000000" w:rsidRPr="00013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88" w:type="dxa"/>
          <w:trHeight w:hRule="exact" w:val="198"/>
        </w:trPr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pacing w:val="-1"/>
                <w:w w:val="105"/>
                <w:sz w:val="19"/>
                <w:szCs w:val="19"/>
                <w:u w:val="single"/>
                <w:lang w:eastAsia="en-US"/>
              </w:rPr>
            </w:pPr>
            <w:proofErr w:type="spellStart"/>
            <w:r w:rsidRPr="00013118">
              <w:rPr>
                <w:rStyle w:val="CharacterStyle2"/>
                <w:rFonts w:ascii="Arial" w:hAnsi="Arial" w:cs="Arial"/>
                <w:spacing w:val="-1"/>
                <w:w w:val="105"/>
                <w:sz w:val="19"/>
                <w:szCs w:val="19"/>
                <w:u w:val="single"/>
                <w:lang w:eastAsia="en-US"/>
              </w:rPr>
              <w:t>Dohodnutě</w:t>
            </w:r>
            <w:proofErr w:type="spellEnd"/>
            <w:r w:rsidRPr="00013118">
              <w:rPr>
                <w:rStyle w:val="CharacterStyle2"/>
                <w:rFonts w:ascii="Arial" w:hAnsi="Arial" w:cs="Arial"/>
                <w:spacing w:val="-1"/>
                <w:sz w:val="19"/>
                <w:szCs w:val="19"/>
                <w:u w:val="single"/>
                <w:lang w:eastAsia="en-US"/>
              </w:rPr>
              <w:t xml:space="preserve"> podmínky pro</w:t>
            </w:r>
            <w:r w:rsidRPr="00013118">
              <w:rPr>
                <w:rStyle w:val="CharacterStyle2"/>
                <w:rFonts w:ascii="Arial" w:hAnsi="Arial" w:cs="Arial"/>
                <w:spacing w:val="-1"/>
                <w:w w:val="105"/>
                <w:sz w:val="19"/>
                <w:szCs w:val="19"/>
                <w:u w:val="single"/>
                <w:lang w:eastAsia="en-US"/>
              </w:rPr>
              <w:t xml:space="preserve"> poskytování záloh</w:t>
            </w:r>
          </w:p>
        </w:tc>
        <w:tc>
          <w:tcPr>
            <w:tcW w:w="3412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sz w:val="19"/>
                <w:szCs w:val="19"/>
                <w:lang w:eastAsia="en-US"/>
              </w:rPr>
              <w:t xml:space="preserve">za </w:t>
            </w:r>
            <w:r w:rsidRPr="00013118">
              <w:rPr>
                <w:rStyle w:val="CharacterStyle2"/>
                <w:rFonts w:ascii="Arial" w:hAnsi="Arial" w:cs="Arial"/>
                <w:lang w:eastAsia="en-US"/>
              </w:rPr>
              <w:t xml:space="preserve">dodávku </w:t>
            </w:r>
            <w:r w:rsidRPr="00013118">
              <w:rPr>
                <w:rStyle w:val="CharacterStyle2"/>
                <w:rFonts w:ascii="Arial" w:hAnsi="Arial" w:cs="Arial"/>
                <w:sz w:val="19"/>
                <w:szCs w:val="19"/>
                <w:lang w:eastAsia="en-US"/>
              </w:rPr>
              <w:t xml:space="preserve">a odběr tepla </w:t>
            </w:r>
            <w:r w:rsidRPr="00013118">
              <w:rPr>
                <w:rStyle w:val="CharacterStyle2"/>
                <w:rFonts w:ascii="Arial" w:hAnsi="Arial" w:cs="Arial"/>
              </w:rPr>
              <w:t xml:space="preserve">v </w:t>
            </w:r>
            <w:r w:rsidRPr="00013118">
              <w:rPr>
                <w:rStyle w:val="CharacterStyle2"/>
                <w:rFonts w:ascii="Arial" w:hAnsi="Arial" w:cs="Arial"/>
                <w:sz w:val="19"/>
                <w:szCs w:val="19"/>
                <w:lang w:eastAsia="en-US"/>
              </w:rPr>
              <w:t xml:space="preserve">roce </w:t>
            </w:r>
            <w:r w:rsidRPr="00013118">
              <w:rPr>
                <w:rStyle w:val="CharacterStyle2"/>
                <w:rFonts w:ascii="Arial" w:hAnsi="Arial" w:cs="Arial"/>
                <w:lang w:eastAsia="en-US"/>
              </w:rPr>
              <w:t>2017</w:t>
            </w:r>
          </w:p>
        </w:tc>
      </w:tr>
      <w:tr w:rsidR="00000000" w:rsidRPr="00013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88" w:type="dxa"/>
          <w:trHeight w:hRule="exact" w:val="22"/>
        </w:trPr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013118" w:rsidRDefault="008426FB">
            <w:pPr>
              <w:rPr>
                <w:rStyle w:val="CharacterStyle2"/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3412" w:type="dxa"/>
            <w:gridSpan w:val="4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Pr="00013118" w:rsidRDefault="008426FB">
            <w:pPr>
              <w:rPr>
                <w:rStyle w:val="CharacterStyle2"/>
                <w:rFonts w:ascii="Arial" w:hAnsi="Arial" w:cs="Arial"/>
                <w:sz w:val="19"/>
                <w:szCs w:val="19"/>
                <w:lang w:eastAsia="en-US"/>
              </w:rPr>
            </w:pPr>
          </w:p>
        </w:tc>
      </w:tr>
      <w:tr w:rsidR="00000000" w:rsidRPr="00013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7"/>
        </w:trPr>
        <w:tc>
          <w:tcPr>
            <w:tcW w:w="93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013118" w:rsidRDefault="008426FB">
            <w:pPr>
              <w:pStyle w:val="Style4"/>
              <w:tabs>
                <w:tab w:val="right" w:pos="3293"/>
              </w:tabs>
              <w:kinsoku w:val="0"/>
              <w:autoSpaceDE/>
              <w:autoSpaceDN/>
              <w:adjustRightInd/>
              <w:spacing w:line="206" w:lineRule="auto"/>
              <w:rPr>
                <w:rStyle w:val="CharacterStyle4"/>
                <w:sz w:val="19"/>
                <w:szCs w:val="19"/>
              </w:rPr>
            </w:pPr>
            <w:r w:rsidRPr="00013118">
              <w:rPr>
                <w:rStyle w:val="CharacterStyle4"/>
                <w:sz w:val="19"/>
                <w:szCs w:val="19"/>
              </w:rPr>
              <w:t>A/</w:t>
            </w:r>
            <w:r w:rsidRPr="00013118">
              <w:rPr>
                <w:rStyle w:val="CharacterStyle4"/>
                <w:sz w:val="19"/>
                <w:szCs w:val="19"/>
              </w:rPr>
              <w:tab/>
            </w:r>
            <w:r w:rsidRPr="00013118">
              <w:rPr>
                <w:rStyle w:val="CharacterStyle4"/>
                <w:lang w:eastAsia="en-US"/>
              </w:rPr>
              <w:t xml:space="preserve">Fakturačn1 </w:t>
            </w:r>
            <w:proofErr w:type="gramStart"/>
            <w:r w:rsidRPr="00013118">
              <w:rPr>
                <w:rStyle w:val="CharacterStyle4"/>
                <w:lang w:eastAsia="en-US"/>
              </w:rPr>
              <w:t xml:space="preserve">období : </w:t>
            </w:r>
            <w:r w:rsidRPr="00013118">
              <w:rPr>
                <w:rStyle w:val="CharacterStyle4"/>
                <w:sz w:val="19"/>
                <w:szCs w:val="19"/>
              </w:rPr>
              <w:t>měsíčně</w:t>
            </w:r>
            <w:proofErr w:type="gramEnd"/>
          </w:p>
          <w:p w:rsidR="00000000" w:rsidRPr="00013118" w:rsidRDefault="008426FB">
            <w:pPr>
              <w:pStyle w:val="Style4"/>
              <w:tabs>
                <w:tab w:val="right" w:pos="8780"/>
              </w:tabs>
              <w:kinsoku w:val="0"/>
              <w:autoSpaceDE/>
              <w:autoSpaceDN/>
              <w:adjustRightInd/>
              <w:rPr>
                <w:rStyle w:val="CharacterStyle4"/>
                <w:spacing w:val="2"/>
                <w:sz w:val="19"/>
                <w:szCs w:val="19"/>
                <w:lang w:eastAsia="en-US"/>
              </w:rPr>
            </w:pPr>
            <w:r w:rsidRPr="00013118">
              <w:rPr>
                <w:rStyle w:val="CharacterStyle4"/>
                <w:lang w:eastAsia="en-US"/>
              </w:rPr>
              <w:t>B/</w:t>
            </w:r>
            <w:r w:rsidRPr="00013118">
              <w:rPr>
                <w:rStyle w:val="CharacterStyle4"/>
                <w:lang w:eastAsia="en-US"/>
              </w:rPr>
              <w:tab/>
            </w:r>
            <w:r w:rsidRPr="00013118">
              <w:rPr>
                <w:rStyle w:val="CharacterStyle4"/>
                <w:spacing w:val="2"/>
                <w:lang w:eastAsia="en-US"/>
              </w:rPr>
              <w:t xml:space="preserve">Termíny </w:t>
            </w:r>
            <w:r w:rsidRPr="00013118">
              <w:rPr>
                <w:rStyle w:val="CharacterStyle4"/>
                <w:spacing w:val="2"/>
                <w:sz w:val="19"/>
                <w:szCs w:val="19"/>
                <w:lang w:eastAsia="en-US"/>
              </w:rPr>
              <w:t xml:space="preserve">splatnosti </w:t>
            </w:r>
            <w:r w:rsidRPr="00013118">
              <w:rPr>
                <w:rStyle w:val="CharacterStyle4"/>
                <w:spacing w:val="2"/>
                <w:lang w:eastAsia="en-US"/>
              </w:rPr>
              <w:t xml:space="preserve">záloh, </w:t>
            </w:r>
            <w:r w:rsidRPr="00013118">
              <w:rPr>
                <w:rStyle w:val="CharacterStyle4"/>
                <w:spacing w:val="2"/>
                <w:sz w:val="19"/>
                <w:szCs w:val="19"/>
                <w:lang w:eastAsia="en-US"/>
              </w:rPr>
              <w:t xml:space="preserve">jejich výše a </w:t>
            </w:r>
            <w:r w:rsidRPr="00013118">
              <w:rPr>
                <w:rStyle w:val="CharacterStyle4"/>
                <w:spacing w:val="2"/>
                <w:lang w:eastAsia="en-US"/>
              </w:rPr>
              <w:t xml:space="preserve">variabilní </w:t>
            </w:r>
            <w:r w:rsidRPr="00013118">
              <w:rPr>
                <w:rStyle w:val="CharacterStyle4"/>
                <w:spacing w:val="2"/>
                <w:sz w:val="19"/>
                <w:szCs w:val="19"/>
                <w:lang w:eastAsia="en-US"/>
              </w:rPr>
              <w:t xml:space="preserve">symboly jsou uvedeny </w:t>
            </w:r>
            <w:r w:rsidRPr="00013118">
              <w:rPr>
                <w:rStyle w:val="CharacterStyle4"/>
                <w:spacing w:val="2"/>
              </w:rPr>
              <w:t xml:space="preserve">v </w:t>
            </w:r>
            <w:r w:rsidRPr="00013118">
              <w:rPr>
                <w:rStyle w:val="CharacterStyle4"/>
                <w:spacing w:val="2"/>
                <w:sz w:val="19"/>
                <w:szCs w:val="19"/>
                <w:lang w:eastAsia="en-US"/>
              </w:rPr>
              <w:t>následující tabulce:</w:t>
            </w:r>
          </w:p>
          <w:p w:rsidR="00000000" w:rsidRPr="00013118" w:rsidRDefault="008426FB">
            <w:pPr>
              <w:pStyle w:val="Style1"/>
              <w:tabs>
                <w:tab w:val="left" w:pos="4508"/>
                <w:tab w:val="right" w:pos="8266"/>
              </w:tabs>
              <w:kinsoku w:val="0"/>
              <w:autoSpaceDE/>
              <w:autoSpaceDN/>
              <w:adjustRightInd/>
              <w:spacing w:before="180" w:line="206" w:lineRule="auto"/>
              <w:ind w:right="1034"/>
              <w:jc w:val="right"/>
              <w:rPr>
                <w:rStyle w:val="CharacterStyle2"/>
                <w:rFonts w:ascii="Arial" w:hAnsi="Arial" w:cs="Arial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spacing w:val="-4"/>
                <w:lang w:eastAsia="en-US"/>
              </w:rPr>
              <w:t>1. záloha</w:t>
            </w:r>
            <w:r w:rsidRPr="00013118">
              <w:rPr>
                <w:rStyle w:val="CharacterStyle2"/>
                <w:rFonts w:ascii="Arial" w:hAnsi="Arial" w:cs="Arial"/>
                <w:spacing w:val="-4"/>
                <w:lang w:eastAsia="en-US"/>
              </w:rPr>
              <w:tab/>
              <w:t>2. záloha</w:t>
            </w:r>
            <w:r w:rsidRPr="00013118">
              <w:rPr>
                <w:rStyle w:val="CharacterStyle2"/>
                <w:rFonts w:ascii="Arial" w:hAnsi="Arial" w:cs="Arial"/>
                <w:spacing w:val="-4"/>
                <w:lang w:eastAsia="en-US"/>
              </w:rPr>
              <w:tab/>
            </w:r>
            <w:r w:rsidRPr="00013118">
              <w:rPr>
                <w:rStyle w:val="CharacterStyle2"/>
                <w:rFonts w:ascii="Arial" w:hAnsi="Arial" w:cs="Arial"/>
                <w:lang w:eastAsia="en-US"/>
              </w:rPr>
              <w:t>3. záloha</w:t>
            </w:r>
          </w:p>
          <w:p w:rsidR="00000000" w:rsidRPr="00013118" w:rsidRDefault="008426FB">
            <w:pPr>
              <w:pStyle w:val="Style1"/>
              <w:tabs>
                <w:tab w:val="left" w:pos="984"/>
                <w:tab w:val="left" w:pos="1536"/>
                <w:tab w:val="left" w:pos="2506"/>
                <w:tab w:val="left" w:pos="3980"/>
                <w:tab w:val="left" w:pos="4508"/>
                <w:tab w:val="left" w:pos="5492"/>
                <w:tab w:val="left" w:pos="6696"/>
                <w:tab w:val="left" w:pos="7484"/>
                <w:tab w:val="right" w:pos="9197"/>
              </w:tabs>
              <w:kinsoku w:val="0"/>
              <w:autoSpaceDE/>
              <w:autoSpaceDN/>
              <w:adjustRightInd/>
              <w:spacing w:line="201" w:lineRule="auto"/>
              <w:ind w:right="134"/>
              <w:jc w:val="right"/>
              <w:rPr>
                <w:rStyle w:val="CharacterStyle2"/>
                <w:rFonts w:ascii="Arial" w:hAnsi="Arial" w:cs="Arial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spacing w:val="-6"/>
              </w:rPr>
              <w:t>Měsíc</w:t>
            </w:r>
            <w:r w:rsidRPr="00013118">
              <w:rPr>
                <w:rStyle w:val="CharacterStyle2"/>
                <w:rFonts w:ascii="Arial" w:hAnsi="Arial" w:cs="Arial"/>
                <w:spacing w:val="-6"/>
                <w:sz w:val="19"/>
                <w:szCs w:val="19"/>
                <w:lang w:eastAsia="en-US"/>
              </w:rPr>
              <w:tab/>
            </w:r>
            <w:r w:rsidRPr="00013118">
              <w:rPr>
                <w:rStyle w:val="CharacterStyle2"/>
                <w:rFonts w:ascii="Arial" w:hAnsi="Arial" w:cs="Arial"/>
                <w:sz w:val="19"/>
                <w:szCs w:val="19"/>
                <w:lang w:eastAsia="en-US"/>
              </w:rPr>
              <w:t>Kč</w:t>
            </w:r>
            <w:r w:rsidRPr="00013118">
              <w:rPr>
                <w:rStyle w:val="CharacterStyle2"/>
                <w:rFonts w:ascii="Arial" w:hAnsi="Arial" w:cs="Arial"/>
                <w:sz w:val="19"/>
                <w:szCs w:val="19"/>
                <w:lang w:eastAsia="en-US"/>
              </w:rPr>
              <w:tab/>
            </w:r>
            <w:r w:rsidRPr="00013118">
              <w:rPr>
                <w:rStyle w:val="CharacterStyle2"/>
                <w:rFonts w:ascii="Arial" w:hAnsi="Arial" w:cs="Arial"/>
                <w:spacing w:val="-6"/>
                <w:lang w:eastAsia="en-US"/>
              </w:rPr>
              <w:t>Termín</w:t>
            </w:r>
            <w:r w:rsidRPr="00013118">
              <w:rPr>
                <w:rStyle w:val="CharacterStyle2"/>
                <w:rFonts w:ascii="Arial" w:hAnsi="Arial" w:cs="Arial"/>
                <w:spacing w:val="-6"/>
                <w:lang w:eastAsia="en-US"/>
              </w:rPr>
              <w:tab/>
            </w:r>
            <w:r w:rsidRPr="00013118">
              <w:rPr>
                <w:rStyle w:val="CharacterStyle2"/>
                <w:rFonts w:ascii="Arial" w:hAnsi="Arial" w:cs="Arial"/>
                <w:spacing w:val="-4"/>
                <w:sz w:val="19"/>
                <w:szCs w:val="19"/>
                <w:lang w:eastAsia="en-US"/>
              </w:rPr>
              <w:t xml:space="preserve">Var. </w:t>
            </w:r>
            <w:proofErr w:type="spellStart"/>
            <w:r w:rsidRPr="00013118">
              <w:rPr>
                <w:rStyle w:val="CharacterStyle2"/>
                <w:rFonts w:ascii="Arial" w:hAnsi="Arial" w:cs="Arial"/>
                <w:spacing w:val="-4"/>
                <w:lang w:eastAsia="en-US"/>
              </w:rPr>
              <w:t>sym</w:t>
            </w:r>
            <w:proofErr w:type="spellEnd"/>
            <w:r w:rsidRPr="00013118">
              <w:rPr>
                <w:rStyle w:val="CharacterStyle2"/>
                <w:rFonts w:ascii="Arial" w:hAnsi="Arial" w:cs="Arial"/>
                <w:spacing w:val="-4"/>
                <w:lang w:eastAsia="en-US"/>
              </w:rPr>
              <w:t>.</w:t>
            </w:r>
            <w:r w:rsidRPr="00013118">
              <w:rPr>
                <w:rStyle w:val="CharacterStyle2"/>
                <w:rFonts w:ascii="Arial" w:hAnsi="Arial" w:cs="Arial"/>
                <w:spacing w:val="-4"/>
                <w:lang w:eastAsia="en-US"/>
              </w:rPr>
              <w:tab/>
            </w:r>
            <w:r w:rsidRPr="00013118">
              <w:rPr>
                <w:rStyle w:val="CharacterStyle2"/>
                <w:rFonts w:ascii="Arial" w:hAnsi="Arial" w:cs="Arial"/>
                <w:sz w:val="19"/>
                <w:szCs w:val="19"/>
                <w:lang w:eastAsia="en-US"/>
              </w:rPr>
              <w:t>Kč</w:t>
            </w:r>
            <w:r w:rsidRPr="00013118">
              <w:rPr>
                <w:rStyle w:val="CharacterStyle2"/>
                <w:rFonts w:ascii="Arial" w:hAnsi="Arial" w:cs="Arial"/>
                <w:sz w:val="19"/>
                <w:szCs w:val="19"/>
                <w:lang w:eastAsia="en-US"/>
              </w:rPr>
              <w:tab/>
            </w:r>
            <w:r w:rsidRPr="00013118">
              <w:rPr>
                <w:rStyle w:val="CharacterStyle2"/>
                <w:rFonts w:ascii="Arial" w:hAnsi="Arial" w:cs="Arial"/>
                <w:spacing w:val="-6"/>
                <w:lang w:eastAsia="en-US"/>
              </w:rPr>
              <w:t>Termín</w:t>
            </w:r>
            <w:r w:rsidRPr="00013118">
              <w:rPr>
                <w:rStyle w:val="CharacterStyle2"/>
                <w:rFonts w:ascii="Arial" w:hAnsi="Arial" w:cs="Arial"/>
                <w:spacing w:val="-6"/>
                <w:lang w:eastAsia="en-US"/>
              </w:rPr>
              <w:tab/>
            </w:r>
            <w:r w:rsidRPr="00013118">
              <w:rPr>
                <w:rStyle w:val="CharacterStyle2"/>
                <w:rFonts w:ascii="Arial" w:hAnsi="Arial" w:cs="Arial"/>
                <w:spacing w:val="-4"/>
                <w:sz w:val="19"/>
                <w:szCs w:val="19"/>
                <w:lang w:eastAsia="en-US"/>
              </w:rPr>
              <w:t xml:space="preserve">Var. </w:t>
            </w:r>
            <w:proofErr w:type="spellStart"/>
            <w:r w:rsidRPr="00013118">
              <w:rPr>
                <w:rStyle w:val="CharacterStyle2"/>
                <w:rFonts w:ascii="Arial" w:hAnsi="Arial" w:cs="Arial"/>
                <w:spacing w:val="-4"/>
                <w:lang w:eastAsia="en-US"/>
              </w:rPr>
              <w:t>sym</w:t>
            </w:r>
            <w:proofErr w:type="spellEnd"/>
            <w:r w:rsidRPr="00013118">
              <w:rPr>
                <w:rStyle w:val="CharacterStyle2"/>
                <w:rFonts w:ascii="Arial" w:hAnsi="Arial" w:cs="Arial"/>
                <w:spacing w:val="-4"/>
                <w:lang w:eastAsia="en-US"/>
              </w:rPr>
              <w:t>.</w:t>
            </w:r>
            <w:r w:rsidRPr="00013118">
              <w:rPr>
                <w:rStyle w:val="CharacterStyle2"/>
                <w:rFonts w:ascii="Arial" w:hAnsi="Arial" w:cs="Arial"/>
                <w:spacing w:val="-4"/>
                <w:lang w:eastAsia="en-US"/>
              </w:rPr>
              <w:tab/>
            </w:r>
            <w:r w:rsidRPr="00013118">
              <w:rPr>
                <w:rStyle w:val="CharacterStyle2"/>
                <w:rFonts w:ascii="Arial" w:hAnsi="Arial" w:cs="Arial"/>
                <w:sz w:val="19"/>
                <w:szCs w:val="19"/>
                <w:lang w:eastAsia="en-US"/>
              </w:rPr>
              <w:t>Kč</w:t>
            </w:r>
            <w:r w:rsidRPr="00013118">
              <w:rPr>
                <w:rStyle w:val="CharacterStyle2"/>
                <w:rFonts w:ascii="Arial" w:hAnsi="Arial" w:cs="Arial"/>
                <w:sz w:val="19"/>
                <w:szCs w:val="19"/>
                <w:lang w:eastAsia="en-US"/>
              </w:rPr>
              <w:tab/>
            </w:r>
            <w:r w:rsidRPr="00013118">
              <w:rPr>
                <w:rStyle w:val="CharacterStyle2"/>
                <w:rFonts w:ascii="Arial" w:hAnsi="Arial" w:cs="Arial"/>
                <w:spacing w:val="-6"/>
              </w:rPr>
              <w:t>Termín</w:t>
            </w:r>
            <w:r w:rsidRPr="00013118">
              <w:rPr>
                <w:rStyle w:val="CharacterStyle2"/>
                <w:rFonts w:ascii="Arial" w:hAnsi="Arial" w:cs="Arial"/>
                <w:spacing w:val="-6"/>
                <w:sz w:val="19"/>
                <w:szCs w:val="19"/>
                <w:lang w:eastAsia="en-US"/>
              </w:rPr>
              <w:tab/>
            </w:r>
            <w:r w:rsidRPr="00013118">
              <w:rPr>
                <w:rStyle w:val="CharacterStyle2"/>
                <w:rFonts w:ascii="Arial" w:hAnsi="Arial" w:cs="Arial"/>
                <w:sz w:val="19"/>
                <w:szCs w:val="19"/>
                <w:lang w:eastAsia="en-US"/>
              </w:rPr>
              <w:t xml:space="preserve">Var. </w:t>
            </w:r>
            <w:proofErr w:type="spellStart"/>
            <w:r w:rsidRPr="00013118">
              <w:rPr>
                <w:rStyle w:val="CharacterStyle2"/>
                <w:rFonts w:ascii="Arial" w:hAnsi="Arial" w:cs="Arial"/>
                <w:lang w:eastAsia="en-US"/>
              </w:rPr>
              <w:t>sym</w:t>
            </w:r>
            <w:proofErr w:type="spellEnd"/>
            <w:r w:rsidRPr="00013118">
              <w:rPr>
                <w:rStyle w:val="CharacterStyle2"/>
                <w:rFonts w:ascii="Arial" w:hAnsi="Arial" w:cs="Arial"/>
                <w:lang w:eastAsia="en-US"/>
              </w:rPr>
              <w:t>.</w:t>
            </w:r>
          </w:p>
        </w:tc>
      </w:tr>
      <w:tr w:rsidR="00000000" w:rsidRPr="00013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134"/>
              <w:jc w:val="right"/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4"/>
              <w:tabs>
                <w:tab w:val="decimal" w:pos="334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4"/>
                <w:w w:val="105"/>
                <w:sz w:val="15"/>
                <w:szCs w:val="15"/>
                <w:lang w:eastAsia="en-US"/>
              </w:rPr>
              <w:t>47.700,00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4"/>
              <w:tabs>
                <w:tab w:val="decimal" w:pos="625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4"/>
                <w:w w:val="105"/>
                <w:sz w:val="15"/>
                <w:szCs w:val="15"/>
                <w:lang w:eastAsia="en-US"/>
              </w:rPr>
              <w:t>10.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  <w:t>7130115254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013118" w:rsidRDefault="008426FB">
            <w:pPr>
              <w:pStyle w:val="Style4"/>
              <w:tabs>
                <w:tab w:val="decimal" w:pos="1092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4"/>
                <w:w w:val="105"/>
                <w:sz w:val="15"/>
                <w:szCs w:val="15"/>
                <w:lang w:eastAsia="en-US"/>
              </w:rPr>
              <w:t>00.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345"/>
              <w:jc w:val="right"/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1396"/>
              <w:jc w:val="right"/>
              <w:rPr>
                <w:rStyle w:val="CharacterStyle2"/>
                <w:rFonts w:ascii="Arial" w:hAnsi="Arial" w:cs="Arial"/>
                <w:lang w:eastAsia="en-US"/>
              </w:rPr>
            </w:pPr>
            <w:proofErr w:type="spellStart"/>
            <w:r w:rsidRPr="00013118">
              <w:rPr>
                <w:rStyle w:val="CharacterStyle2"/>
                <w:rFonts w:ascii="Arial" w:hAnsi="Arial" w:cs="Arial"/>
                <w:lang w:eastAsia="en-US"/>
              </w:rPr>
              <w:t>oo</w:t>
            </w:r>
            <w:proofErr w:type="spellEnd"/>
            <w:r w:rsidRPr="00013118">
              <w:rPr>
                <w:rStyle w:val="CharacterStyle2"/>
                <w:rFonts w:ascii="Arial" w:hAnsi="Arial" w:cs="Arial"/>
                <w:lang w:eastAsia="en-US"/>
              </w:rPr>
              <w:t>.</w:t>
            </w:r>
          </w:p>
        </w:tc>
      </w:tr>
      <w:tr w:rsidR="00000000" w:rsidRPr="00013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134"/>
              <w:jc w:val="right"/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4"/>
              <w:tabs>
                <w:tab w:val="decimal" w:pos="334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4"/>
                <w:w w:val="105"/>
                <w:sz w:val="15"/>
                <w:szCs w:val="15"/>
                <w:lang w:eastAsia="en-US"/>
              </w:rPr>
              <w:t>43.800,00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4"/>
              <w:tabs>
                <w:tab w:val="decimal" w:pos="625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4"/>
                <w:w w:val="105"/>
                <w:sz w:val="15"/>
                <w:szCs w:val="15"/>
                <w:lang w:eastAsia="en-US"/>
              </w:rPr>
              <w:t>10.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  <w:t>7140115254</w:t>
            </w:r>
          </w:p>
        </w:tc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013118" w:rsidRDefault="008426FB">
            <w:pPr>
              <w:pStyle w:val="Style4"/>
              <w:tabs>
                <w:tab w:val="decimal" w:pos="1092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4"/>
                <w:w w:val="105"/>
                <w:sz w:val="15"/>
                <w:szCs w:val="15"/>
                <w:lang w:eastAsia="en-US"/>
              </w:rPr>
              <w:t>00.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345"/>
              <w:jc w:val="right"/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1396"/>
              <w:jc w:val="right"/>
              <w:rPr>
                <w:rStyle w:val="CharacterStyle2"/>
                <w:rFonts w:ascii="Arial" w:hAnsi="Arial" w:cs="Arial"/>
                <w:lang w:eastAsia="en-US"/>
              </w:rPr>
            </w:pPr>
            <w:proofErr w:type="spellStart"/>
            <w:r w:rsidRPr="00013118">
              <w:rPr>
                <w:rStyle w:val="CharacterStyle2"/>
                <w:rFonts w:ascii="Arial" w:hAnsi="Arial" w:cs="Arial"/>
                <w:lang w:eastAsia="en-US"/>
              </w:rPr>
              <w:t>oo</w:t>
            </w:r>
            <w:proofErr w:type="spellEnd"/>
            <w:r w:rsidRPr="00013118">
              <w:rPr>
                <w:rStyle w:val="CharacterStyle2"/>
                <w:rFonts w:ascii="Arial" w:hAnsi="Arial" w:cs="Arial"/>
                <w:lang w:eastAsia="en-US"/>
              </w:rPr>
              <w:t>.</w:t>
            </w:r>
          </w:p>
        </w:tc>
      </w:tr>
      <w:tr w:rsidR="00000000" w:rsidRPr="00013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134"/>
              <w:jc w:val="right"/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4"/>
              <w:tabs>
                <w:tab w:val="decimal" w:pos="334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4"/>
                <w:w w:val="105"/>
                <w:sz w:val="15"/>
                <w:szCs w:val="15"/>
                <w:lang w:eastAsia="en-US"/>
              </w:rPr>
              <w:t>42.300,00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4"/>
              <w:tabs>
                <w:tab w:val="decimal" w:pos="625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4"/>
                <w:w w:val="105"/>
                <w:sz w:val="15"/>
                <w:szCs w:val="15"/>
                <w:lang w:eastAsia="en-US"/>
              </w:rPr>
              <w:t>10.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  <w:t>7150115254</w:t>
            </w:r>
          </w:p>
        </w:tc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013118" w:rsidRDefault="008426FB">
            <w:pPr>
              <w:pStyle w:val="Style4"/>
              <w:tabs>
                <w:tab w:val="decimal" w:pos="1092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4"/>
                <w:w w:val="105"/>
                <w:sz w:val="15"/>
                <w:szCs w:val="15"/>
                <w:lang w:eastAsia="en-US"/>
              </w:rPr>
              <w:t>00.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345"/>
              <w:jc w:val="right"/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1396"/>
              <w:jc w:val="right"/>
              <w:rPr>
                <w:rStyle w:val="CharacterStyle2"/>
                <w:rFonts w:ascii="Arial" w:hAnsi="Arial" w:cs="Arial"/>
                <w:lang w:eastAsia="en-US"/>
              </w:rPr>
            </w:pPr>
            <w:proofErr w:type="spellStart"/>
            <w:r w:rsidRPr="00013118">
              <w:rPr>
                <w:rStyle w:val="CharacterStyle2"/>
                <w:rFonts w:ascii="Arial" w:hAnsi="Arial" w:cs="Arial"/>
                <w:lang w:eastAsia="en-US"/>
              </w:rPr>
              <w:t>oo</w:t>
            </w:r>
            <w:proofErr w:type="spellEnd"/>
            <w:r w:rsidRPr="00013118">
              <w:rPr>
                <w:rStyle w:val="CharacterStyle2"/>
                <w:rFonts w:ascii="Arial" w:hAnsi="Arial" w:cs="Arial"/>
                <w:lang w:eastAsia="en-US"/>
              </w:rPr>
              <w:t>.</w:t>
            </w:r>
          </w:p>
        </w:tc>
      </w:tr>
      <w:tr w:rsidR="00000000" w:rsidRPr="00013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134"/>
              <w:jc w:val="right"/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4"/>
              <w:tabs>
                <w:tab w:val="decimal" w:pos="334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4"/>
                <w:w w:val="105"/>
                <w:sz w:val="15"/>
                <w:szCs w:val="15"/>
                <w:lang w:eastAsia="en-US"/>
              </w:rPr>
              <w:t>28.800,00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4"/>
              <w:tabs>
                <w:tab w:val="decimal" w:pos="625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4"/>
                <w:w w:val="105"/>
                <w:sz w:val="15"/>
                <w:szCs w:val="15"/>
                <w:lang w:eastAsia="en-US"/>
              </w:rPr>
              <w:t>10.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  <w:t>7160115254</w:t>
            </w:r>
          </w:p>
        </w:tc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013118" w:rsidRDefault="008426FB">
            <w:pPr>
              <w:pStyle w:val="Style4"/>
              <w:tabs>
                <w:tab w:val="decimal" w:pos="1092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4"/>
                <w:w w:val="105"/>
                <w:sz w:val="15"/>
                <w:szCs w:val="15"/>
                <w:lang w:eastAsia="en-US"/>
              </w:rPr>
              <w:t>00.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345"/>
              <w:jc w:val="right"/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1396"/>
              <w:jc w:val="right"/>
              <w:rPr>
                <w:rStyle w:val="CharacterStyle2"/>
                <w:rFonts w:ascii="Arial" w:hAnsi="Arial" w:cs="Arial"/>
                <w:lang w:eastAsia="en-US"/>
              </w:rPr>
            </w:pPr>
            <w:proofErr w:type="spellStart"/>
            <w:r w:rsidRPr="00013118">
              <w:rPr>
                <w:rStyle w:val="CharacterStyle2"/>
                <w:rFonts w:ascii="Arial" w:hAnsi="Arial" w:cs="Arial"/>
                <w:lang w:eastAsia="en-US"/>
              </w:rPr>
              <w:t>oo</w:t>
            </w:r>
            <w:proofErr w:type="spellEnd"/>
            <w:r w:rsidRPr="00013118">
              <w:rPr>
                <w:rStyle w:val="CharacterStyle2"/>
                <w:rFonts w:ascii="Arial" w:hAnsi="Arial" w:cs="Arial"/>
                <w:lang w:eastAsia="en-US"/>
              </w:rPr>
              <w:t>.</w:t>
            </w:r>
          </w:p>
        </w:tc>
      </w:tr>
      <w:tr w:rsidR="00000000" w:rsidRPr="00013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134"/>
              <w:jc w:val="right"/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  <w:t>05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4"/>
              <w:tabs>
                <w:tab w:val="decimal" w:pos="334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4"/>
                <w:w w:val="105"/>
                <w:sz w:val="15"/>
                <w:szCs w:val="15"/>
                <w:lang w:eastAsia="en-US"/>
              </w:rPr>
              <w:t>19.600,00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4"/>
              <w:tabs>
                <w:tab w:val="decimal" w:pos="625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4"/>
                <w:w w:val="105"/>
                <w:sz w:val="15"/>
                <w:szCs w:val="15"/>
                <w:lang w:eastAsia="en-US"/>
              </w:rPr>
              <w:t>10.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  <w:t>7170115254</w:t>
            </w:r>
          </w:p>
        </w:tc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013118" w:rsidRDefault="008426FB">
            <w:pPr>
              <w:pStyle w:val="Style4"/>
              <w:tabs>
                <w:tab w:val="decimal" w:pos="1092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4"/>
                <w:w w:val="105"/>
                <w:sz w:val="15"/>
                <w:szCs w:val="15"/>
                <w:lang w:eastAsia="en-US"/>
              </w:rPr>
              <w:t>00.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345"/>
              <w:jc w:val="right"/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1396"/>
              <w:jc w:val="right"/>
              <w:rPr>
                <w:rStyle w:val="CharacterStyle2"/>
                <w:rFonts w:ascii="Arial" w:hAnsi="Arial" w:cs="Arial"/>
                <w:lang w:eastAsia="en-US"/>
              </w:rPr>
            </w:pPr>
            <w:proofErr w:type="spellStart"/>
            <w:r w:rsidRPr="00013118">
              <w:rPr>
                <w:rStyle w:val="CharacterStyle2"/>
                <w:rFonts w:ascii="Arial" w:hAnsi="Arial" w:cs="Arial"/>
                <w:lang w:eastAsia="en-US"/>
              </w:rPr>
              <w:t>oo</w:t>
            </w:r>
            <w:proofErr w:type="spellEnd"/>
            <w:r w:rsidRPr="00013118">
              <w:rPr>
                <w:rStyle w:val="CharacterStyle2"/>
                <w:rFonts w:ascii="Arial" w:hAnsi="Arial" w:cs="Arial"/>
                <w:lang w:eastAsia="en-US"/>
              </w:rPr>
              <w:t>.</w:t>
            </w:r>
          </w:p>
        </w:tc>
      </w:tr>
      <w:tr w:rsidR="00000000" w:rsidRPr="00013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134"/>
              <w:jc w:val="right"/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  <w:t>06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4"/>
              <w:tabs>
                <w:tab w:val="decimal" w:pos="334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4"/>
                <w:w w:val="105"/>
                <w:sz w:val="15"/>
                <w:szCs w:val="15"/>
                <w:lang w:eastAsia="en-US"/>
              </w:rPr>
              <w:t>19.600,00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4"/>
              <w:tabs>
                <w:tab w:val="decimal" w:pos="625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4"/>
                <w:w w:val="105"/>
                <w:sz w:val="15"/>
                <w:szCs w:val="15"/>
                <w:lang w:eastAsia="en-US"/>
              </w:rPr>
              <w:t>10.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  <w:t>7180115254</w:t>
            </w:r>
          </w:p>
        </w:tc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013118" w:rsidRDefault="008426FB">
            <w:pPr>
              <w:pStyle w:val="Style4"/>
              <w:tabs>
                <w:tab w:val="decimal" w:pos="1092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4"/>
                <w:w w:val="105"/>
                <w:sz w:val="15"/>
                <w:szCs w:val="15"/>
                <w:lang w:eastAsia="en-US"/>
              </w:rPr>
              <w:t>00.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345"/>
              <w:jc w:val="right"/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1396"/>
              <w:jc w:val="right"/>
              <w:rPr>
                <w:rStyle w:val="CharacterStyle2"/>
                <w:rFonts w:ascii="Arial" w:hAnsi="Arial" w:cs="Arial"/>
                <w:lang w:eastAsia="en-US"/>
              </w:rPr>
            </w:pPr>
            <w:proofErr w:type="spellStart"/>
            <w:r w:rsidRPr="00013118">
              <w:rPr>
                <w:rStyle w:val="CharacterStyle2"/>
                <w:rFonts w:ascii="Arial" w:hAnsi="Arial" w:cs="Arial"/>
                <w:lang w:eastAsia="en-US"/>
              </w:rPr>
              <w:t>oo</w:t>
            </w:r>
            <w:proofErr w:type="spellEnd"/>
            <w:r w:rsidRPr="00013118">
              <w:rPr>
                <w:rStyle w:val="CharacterStyle2"/>
                <w:rFonts w:ascii="Arial" w:hAnsi="Arial" w:cs="Arial"/>
                <w:lang w:eastAsia="en-US"/>
              </w:rPr>
              <w:t>.</w:t>
            </w:r>
          </w:p>
        </w:tc>
      </w:tr>
      <w:tr w:rsidR="00000000" w:rsidRPr="00013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134"/>
              <w:jc w:val="right"/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  <w:t>07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4"/>
              <w:tabs>
                <w:tab w:val="decimal" w:pos="334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4"/>
                <w:w w:val="105"/>
                <w:sz w:val="15"/>
                <w:szCs w:val="15"/>
                <w:lang w:eastAsia="en-US"/>
              </w:rPr>
              <w:t>19.600,00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4"/>
              <w:tabs>
                <w:tab w:val="decimal" w:pos="625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4"/>
                <w:w w:val="105"/>
                <w:sz w:val="15"/>
                <w:szCs w:val="15"/>
                <w:lang w:eastAsia="en-US"/>
              </w:rPr>
              <w:t>10.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  <w:t>7190115254</w:t>
            </w:r>
          </w:p>
        </w:tc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013118" w:rsidRDefault="008426FB">
            <w:pPr>
              <w:pStyle w:val="Style4"/>
              <w:tabs>
                <w:tab w:val="decimal" w:pos="1092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4"/>
                <w:w w:val="105"/>
                <w:sz w:val="15"/>
                <w:szCs w:val="15"/>
                <w:lang w:eastAsia="en-US"/>
              </w:rPr>
              <w:t>00.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345"/>
              <w:jc w:val="right"/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1396"/>
              <w:jc w:val="right"/>
              <w:rPr>
                <w:rStyle w:val="CharacterStyle2"/>
                <w:rFonts w:ascii="Arial" w:hAnsi="Arial" w:cs="Arial"/>
                <w:lang w:eastAsia="en-US"/>
              </w:rPr>
            </w:pPr>
            <w:proofErr w:type="spellStart"/>
            <w:r w:rsidRPr="00013118">
              <w:rPr>
                <w:rStyle w:val="CharacterStyle2"/>
                <w:rFonts w:ascii="Arial" w:hAnsi="Arial" w:cs="Arial"/>
                <w:lang w:eastAsia="en-US"/>
              </w:rPr>
              <w:t>oo</w:t>
            </w:r>
            <w:proofErr w:type="spellEnd"/>
            <w:r w:rsidRPr="00013118">
              <w:rPr>
                <w:rStyle w:val="CharacterStyle2"/>
                <w:rFonts w:ascii="Arial" w:hAnsi="Arial" w:cs="Arial"/>
                <w:lang w:eastAsia="en-US"/>
              </w:rPr>
              <w:t>.</w:t>
            </w:r>
          </w:p>
        </w:tc>
      </w:tr>
      <w:tr w:rsidR="00000000" w:rsidRPr="00013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134"/>
              <w:jc w:val="right"/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  <w:t>08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4"/>
              <w:tabs>
                <w:tab w:val="decimal" w:pos="334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4"/>
                <w:w w:val="105"/>
                <w:sz w:val="15"/>
                <w:szCs w:val="15"/>
                <w:lang w:eastAsia="en-US"/>
              </w:rPr>
              <w:t>19.600,00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4"/>
              <w:tabs>
                <w:tab w:val="decimal" w:pos="625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4"/>
                <w:w w:val="105"/>
                <w:sz w:val="15"/>
                <w:szCs w:val="15"/>
                <w:lang w:eastAsia="en-US"/>
              </w:rPr>
              <w:t>10.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  <w:t>7200115254</w:t>
            </w:r>
          </w:p>
        </w:tc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013118" w:rsidRDefault="008426FB">
            <w:pPr>
              <w:pStyle w:val="Style4"/>
              <w:tabs>
                <w:tab w:val="decimal" w:pos="1092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4"/>
                <w:w w:val="105"/>
                <w:sz w:val="15"/>
                <w:szCs w:val="15"/>
                <w:lang w:eastAsia="en-US"/>
              </w:rPr>
              <w:t>00.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345"/>
              <w:jc w:val="right"/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1396"/>
              <w:jc w:val="right"/>
              <w:rPr>
                <w:rStyle w:val="CharacterStyle2"/>
                <w:rFonts w:ascii="Arial" w:hAnsi="Arial" w:cs="Arial"/>
                <w:lang w:eastAsia="en-US"/>
              </w:rPr>
            </w:pPr>
            <w:proofErr w:type="spellStart"/>
            <w:r w:rsidRPr="00013118">
              <w:rPr>
                <w:rStyle w:val="CharacterStyle2"/>
                <w:rFonts w:ascii="Arial" w:hAnsi="Arial" w:cs="Arial"/>
                <w:lang w:eastAsia="en-US"/>
              </w:rPr>
              <w:t>oo</w:t>
            </w:r>
            <w:proofErr w:type="spellEnd"/>
            <w:r w:rsidRPr="00013118">
              <w:rPr>
                <w:rStyle w:val="CharacterStyle2"/>
                <w:rFonts w:ascii="Arial" w:hAnsi="Arial" w:cs="Arial"/>
                <w:lang w:eastAsia="en-US"/>
              </w:rPr>
              <w:t>.</w:t>
            </w:r>
          </w:p>
        </w:tc>
      </w:tr>
      <w:tr w:rsidR="00000000" w:rsidRPr="00013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134"/>
              <w:jc w:val="right"/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4"/>
              <w:tabs>
                <w:tab w:val="decimal" w:pos="334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4"/>
                <w:w w:val="105"/>
                <w:sz w:val="15"/>
                <w:szCs w:val="15"/>
                <w:lang w:eastAsia="en-US"/>
              </w:rPr>
              <w:t>19.600,00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4"/>
              <w:tabs>
                <w:tab w:val="decimal" w:pos="625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4"/>
                <w:w w:val="105"/>
                <w:sz w:val="15"/>
                <w:szCs w:val="15"/>
                <w:lang w:eastAsia="en-US"/>
              </w:rPr>
              <w:t>10.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  <w:t>7210115254</w:t>
            </w:r>
          </w:p>
        </w:tc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013118" w:rsidRDefault="008426FB">
            <w:pPr>
              <w:pStyle w:val="Style4"/>
              <w:tabs>
                <w:tab w:val="decimal" w:pos="1092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4"/>
                <w:w w:val="105"/>
                <w:sz w:val="15"/>
                <w:szCs w:val="15"/>
                <w:lang w:eastAsia="en-US"/>
              </w:rPr>
              <w:t>00.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345"/>
              <w:jc w:val="right"/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1396"/>
              <w:jc w:val="right"/>
              <w:rPr>
                <w:rStyle w:val="CharacterStyle2"/>
                <w:rFonts w:ascii="Arial" w:hAnsi="Arial" w:cs="Arial"/>
                <w:lang w:eastAsia="en-US"/>
              </w:rPr>
            </w:pPr>
            <w:proofErr w:type="spellStart"/>
            <w:r w:rsidRPr="00013118">
              <w:rPr>
                <w:rStyle w:val="CharacterStyle2"/>
                <w:rFonts w:ascii="Arial" w:hAnsi="Arial" w:cs="Arial"/>
                <w:lang w:eastAsia="en-US"/>
              </w:rPr>
              <w:t>oo</w:t>
            </w:r>
            <w:proofErr w:type="spellEnd"/>
            <w:r w:rsidRPr="00013118">
              <w:rPr>
                <w:rStyle w:val="CharacterStyle2"/>
                <w:rFonts w:ascii="Arial" w:hAnsi="Arial" w:cs="Arial"/>
                <w:lang w:eastAsia="en-US"/>
              </w:rPr>
              <w:t>.</w:t>
            </w:r>
          </w:p>
        </w:tc>
      </w:tr>
      <w:tr w:rsidR="00000000" w:rsidRPr="00013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134"/>
              <w:jc w:val="right"/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4"/>
              <w:tabs>
                <w:tab w:val="decimal" w:pos="334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4"/>
                <w:w w:val="105"/>
                <w:sz w:val="15"/>
                <w:szCs w:val="15"/>
                <w:lang w:eastAsia="en-US"/>
              </w:rPr>
              <w:t>38.900,00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4"/>
              <w:tabs>
                <w:tab w:val="decimal" w:pos="625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4"/>
                <w:w w:val="105"/>
                <w:sz w:val="15"/>
                <w:szCs w:val="15"/>
                <w:lang w:eastAsia="en-US"/>
              </w:rPr>
              <w:t>10.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  <w:t>7220115254</w:t>
            </w:r>
          </w:p>
        </w:tc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013118" w:rsidRDefault="008426FB">
            <w:pPr>
              <w:pStyle w:val="Style4"/>
              <w:tabs>
                <w:tab w:val="decimal" w:pos="1092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4"/>
                <w:w w:val="105"/>
                <w:sz w:val="15"/>
                <w:szCs w:val="15"/>
                <w:lang w:eastAsia="en-US"/>
              </w:rPr>
              <w:t>00.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345"/>
              <w:jc w:val="right"/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1396"/>
              <w:jc w:val="right"/>
              <w:rPr>
                <w:rStyle w:val="CharacterStyle2"/>
                <w:rFonts w:ascii="Arial" w:hAnsi="Arial" w:cs="Arial"/>
                <w:lang w:eastAsia="en-US"/>
              </w:rPr>
            </w:pPr>
            <w:proofErr w:type="spellStart"/>
            <w:r w:rsidRPr="00013118">
              <w:rPr>
                <w:rStyle w:val="CharacterStyle2"/>
                <w:rFonts w:ascii="Arial" w:hAnsi="Arial" w:cs="Arial"/>
                <w:lang w:eastAsia="en-US"/>
              </w:rPr>
              <w:t>oo</w:t>
            </w:r>
            <w:proofErr w:type="spellEnd"/>
            <w:r w:rsidRPr="00013118">
              <w:rPr>
                <w:rStyle w:val="CharacterStyle2"/>
                <w:rFonts w:ascii="Arial" w:hAnsi="Arial" w:cs="Arial"/>
                <w:lang w:eastAsia="en-US"/>
              </w:rPr>
              <w:t>.</w:t>
            </w:r>
          </w:p>
        </w:tc>
      </w:tr>
      <w:tr w:rsidR="00000000" w:rsidRPr="00013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134"/>
              <w:jc w:val="right"/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4"/>
              <w:tabs>
                <w:tab w:val="decimal" w:pos="334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4"/>
                <w:w w:val="105"/>
                <w:sz w:val="15"/>
                <w:szCs w:val="15"/>
                <w:lang w:eastAsia="en-US"/>
              </w:rPr>
              <w:t>42.600,00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4"/>
              <w:tabs>
                <w:tab w:val="decimal" w:pos="625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4"/>
                <w:w w:val="105"/>
                <w:sz w:val="15"/>
                <w:szCs w:val="15"/>
                <w:lang w:eastAsia="en-US"/>
              </w:rPr>
              <w:t>10.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  <w:t>7230115254</w:t>
            </w:r>
          </w:p>
        </w:tc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013118" w:rsidRDefault="008426FB">
            <w:pPr>
              <w:pStyle w:val="Style4"/>
              <w:tabs>
                <w:tab w:val="decimal" w:pos="1092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4"/>
                <w:w w:val="105"/>
                <w:sz w:val="15"/>
                <w:szCs w:val="15"/>
                <w:lang w:eastAsia="en-US"/>
              </w:rPr>
              <w:t>00.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345"/>
              <w:jc w:val="right"/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1396"/>
              <w:jc w:val="right"/>
              <w:rPr>
                <w:rStyle w:val="CharacterStyle2"/>
                <w:rFonts w:ascii="Arial" w:hAnsi="Arial" w:cs="Arial"/>
                <w:lang w:eastAsia="en-US"/>
              </w:rPr>
            </w:pPr>
            <w:proofErr w:type="spellStart"/>
            <w:r w:rsidRPr="00013118">
              <w:rPr>
                <w:rStyle w:val="CharacterStyle2"/>
                <w:rFonts w:ascii="Arial" w:hAnsi="Arial" w:cs="Arial"/>
                <w:lang w:eastAsia="en-US"/>
              </w:rPr>
              <w:t>oo</w:t>
            </w:r>
            <w:proofErr w:type="spellEnd"/>
            <w:r w:rsidRPr="00013118">
              <w:rPr>
                <w:rStyle w:val="CharacterStyle2"/>
                <w:rFonts w:ascii="Arial" w:hAnsi="Arial" w:cs="Arial"/>
                <w:lang w:eastAsia="en-US"/>
              </w:rPr>
              <w:t>.</w:t>
            </w:r>
          </w:p>
        </w:tc>
      </w:tr>
      <w:tr w:rsidR="00000000" w:rsidRPr="00013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134"/>
              <w:jc w:val="right"/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4"/>
              <w:tabs>
                <w:tab w:val="decimal" w:pos="334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4"/>
                <w:w w:val="105"/>
                <w:sz w:val="15"/>
                <w:szCs w:val="15"/>
                <w:lang w:eastAsia="en-US"/>
              </w:rPr>
              <w:t>45.400,00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4"/>
              <w:tabs>
                <w:tab w:val="decimal" w:pos="625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4"/>
                <w:w w:val="105"/>
                <w:sz w:val="15"/>
                <w:szCs w:val="15"/>
                <w:lang w:eastAsia="en-US"/>
              </w:rPr>
              <w:t>10.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  <w:t>7240115254</w:t>
            </w:r>
          </w:p>
        </w:tc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013118" w:rsidRDefault="008426FB">
            <w:pPr>
              <w:pStyle w:val="Style4"/>
              <w:tabs>
                <w:tab w:val="decimal" w:pos="1092"/>
              </w:tabs>
              <w:kinsoku w:val="0"/>
              <w:autoSpaceDE/>
              <w:autoSpaceDN/>
              <w:adjustRightInd/>
              <w:rPr>
                <w:rStyle w:val="CharacterStyle4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4"/>
                <w:w w:val="105"/>
                <w:sz w:val="15"/>
                <w:szCs w:val="15"/>
                <w:lang w:eastAsia="en-US"/>
              </w:rPr>
              <w:t>00.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345"/>
              <w:jc w:val="right"/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</w:pPr>
            <w:r w:rsidRPr="00013118">
              <w:rPr>
                <w:rStyle w:val="CharacterStyle2"/>
                <w:rFonts w:ascii="Arial" w:hAnsi="Arial" w:cs="Arial"/>
                <w:w w:val="105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13118" w:rsidRDefault="008426FB">
            <w:pPr>
              <w:pStyle w:val="Style1"/>
              <w:kinsoku w:val="0"/>
              <w:autoSpaceDE/>
              <w:autoSpaceDN/>
              <w:adjustRightInd/>
              <w:ind w:right="1396"/>
              <w:jc w:val="right"/>
              <w:rPr>
                <w:rStyle w:val="CharacterStyle2"/>
                <w:rFonts w:ascii="Arial" w:hAnsi="Arial" w:cs="Arial"/>
                <w:lang w:eastAsia="en-US"/>
              </w:rPr>
            </w:pPr>
            <w:proofErr w:type="spellStart"/>
            <w:r w:rsidRPr="00013118">
              <w:rPr>
                <w:rStyle w:val="CharacterStyle2"/>
                <w:rFonts w:ascii="Arial" w:hAnsi="Arial" w:cs="Arial"/>
                <w:lang w:eastAsia="en-US"/>
              </w:rPr>
              <w:t>oo</w:t>
            </w:r>
            <w:proofErr w:type="spellEnd"/>
            <w:r w:rsidRPr="00013118">
              <w:rPr>
                <w:rStyle w:val="CharacterStyle2"/>
                <w:rFonts w:ascii="Arial" w:hAnsi="Arial" w:cs="Arial"/>
                <w:lang w:eastAsia="en-US"/>
              </w:rPr>
              <w:t>.</w:t>
            </w:r>
          </w:p>
        </w:tc>
      </w:tr>
    </w:tbl>
    <w:p w:rsidR="00000000" w:rsidRPr="00013118" w:rsidRDefault="008426FB">
      <w:pPr>
        <w:spacing w:after="196" w:line="20" w:lineRule="exact"/>
      </w:pPr>
    </w:p>
    <w:p w:rsidR="00000000" w:rsidRPr="00013118" w:rsidRDefault="008426FB">
      <w:pPr>
        <w:pStyle w:val="Style1"/>
        <w:kinsoku w:val="0"/>
        <w:autoSpaceDE/>
        <w:autoSpaceDN/>
        <w:adjustRightInd/>
        <w:ind w:right="288"/>
        <w:jc w:val="both"/>
        <w:rPr>
          <w:rStyle w:val="CharacterStyle2"/>
          <w:rFonts w:ascii="Arial" w:hAnsi="Arial" w:cs="Arial"/>
          <w:sz w:val="19"/>
          <w:szCs w:val="19"/>
          <w:lang w:eastAsia="en-US"/>
        </w:rPr>
      </w:pPr>
      <w:r w:rsidRPr="00013118">
        <w:rPr>
          <w:rStyle w:val="CharacterStyle2"/>
          <w:rFonts w:ascii="Arial" w:hAnsi="Arial" w:cs="Arial"/>
          <w:spacing w:val="3"/>
          <w:lang w:eastAsia="en-US"/>
        </w:rPr>
        <w:t xml:space="preserve">Rozpis zálohových plateb vychází z příslušné </w:t>
      </w:r>
      <w:r w:rsidRPr="00013118">
        <w:rPr>
          <w:rStyle w:val="CharacterStyle2"/>
          <w:rFonts w:ascii="Arial" w:hAnsi="Arial" w:cs="Arial"/>
          <w:spacing w:val="3"/>
          <w:sz w:val="19"/>
          <w:szCs w:val="19"/>
          <w:lang w:eastAsia="en-US"/>
        </w:rPr>
        <w:t xml:space="preserve">sazby </w:t>
      </w:r>
      <w:r w:rsidRPr="00013118">
        <w:rPr>
          <w:rStyle w:val="CharacterStyle2"/>
          <w:rFonts w:ascii="Arial" w:hAnsi="Arial" w:cs="Arial"/>
          <w:spacing w:val="3"/>
          <w:lang w:eastAsia="en-US"/>
        </w:rPr>
        <w:t xml:space="preserve">platného ceníku </w:t>
      </w:r>
      <w:r w:rsidRPr="00013118">
        <w:rPr>
          <w:rStyle w:val="CharacterStyle2"/>
          <w:rFonts w:ascii="Arial" w:hAnsi="Arial" w:cs="Arial"/>
          <w:spacing w:val="3"/>
          <w:sz w:val="19"/>
          <w:szCs w:val="19"/>
          <w:lang w:eastAsia="en-US"/>
        </w:rPr>
        <w:t xml:space="preserve">tepelné energie a </w:t>
      </w:r>
      <w:r w:rsidRPr="00013118">
        <w:rPr>
          <w:rStyle w:val="CharacterStyle2"/>
          <w:rFonts w:ascii="Arial" w:hAnsi="Arial" w:cs="Arial"/>
          <w:spacing w:val="3"/>
          <w:lang w:eastAsia="en-US"/>
        </w:rPr>
        <w:t xml:space="preserve">ročního </w:t>
      </w:r>
      <w:r w:rsidRPr="00013118">
        <w:rPr>
          <w:rStyle w:val="CharacterStyle2"/>
          <w:rFonts w:ascii="Arial" w:hAnsi="Arial" w:cs="Arial"/>
          <w:spacing w:val="-1"/>
        </w:rPr>
        <w:t>odběrového</w:t>
      </w:r>
      <w:r w:rsidRPr="00013118">
        <w:rPr>
          <w:rStyle w:val="CharacterStyle2"/>
          <w:rFonts w:ascii="Arial" w:hAnsi="Arial" w:cs="Arial"/>
          <w:spacing w:val="-1"/>
          <w:lang w:eastAsia="en-US"/>
        </w:rPr>
        <w:t xml:space="preserve"> diagramu </w:t>
      </w:r>
      <w:r w:rsidRPr="00013118">
        <w:rPr>
          <w:rStyle w:val="CharacterStyle2"/>
          <w:rFonts w:ascii="Arial" w:hAnsi="Arial" w:cs="Arial"/>
          <w:spacing w:val="-1"/>
          <w:sz w:val="19"/>
          <w:szCs w:val="19"/>
          <w:lang w:eastAsia="en-US"/>
        </w:rPr>
        <w:t xml:space="preserve">(Příloha </w:t>
      </w:r>
      <w:r w:rsidRPr="00013118">
        <w:rPr>
          <w:rStyle w:val="CharacterStyle2"/>
          <w:rFonts w:ascii="Arial" w:hAnsi="Arial" w:cs="Arial"/>
          <w:spacing w:val="-1"/>
          <w:lang w:eastAsia="en-US"/>
        </w:rPr>
        <w:t xml:space="preserve">c) kupní </w:t>
      </w:r>
      <w:r w:rsidRPr="00013118">
        <w:rPr>
          <w:rStyle w:val="CharacterStyle2"/>
          <w:rFonts w:ascii="Arial" w:hAnsi="Arial" w:cs="Arial"/>
          <w:spacing w:val="-1"/>
          <w:sz w:val="19"/>
          <w:szCs w:val="19"/>
          <w:lang w:eastAsia="en-US"/>
        </w:rPr>
        <w:t xml:space="preserve">smlouvy) pro rok </w:t>
      </w:r>
      <w:r w:rsidRPr="00013118">
        <w:rPr>
          <w:rStyle w:val="CharacterStyle2"/>
          <w:rFonts w:ascii="Arial" w:hAnsi="Arial" w:cs="Arial"/>
          <w:spacing w:val="-1"/>
          <w:lang w:eastAsia="en-US"/>
        </w:rPr>
        <w:t xml:space="preserve">2017. Záloha </w:t>
      </w:r>
      <w:r w:rsidRPr="00013118">
        <w:rPr>
          <w:rStyle w:val="CharacterStyle2"/>
          <w:rFonts w:ascii="Arial" w:hAnsi="Arial" w:cs="Arial"/>
          <w:spacing w:val="-1"/>
          <w:sz w:val="19"/>
          <w:szCs w:val="19"/>
          <w:lang w:eastAsia="en-US"/>
        </w:rPr>
        <w:t xml:space="preserve">je ve výši </w:t>
      </w:r>
      <w:r w:rsidRPr="00013118">
        <w:rPr>
          <w:rStyle w:val="CharacterStyle2"/>
          <w:rFonts w:ascii="Arial" w:hAnsi="Arial" w:cs="Arial"/>
          <w:spacing w:val="-1"/>
          <w:lang w:eastAsia="en-US"/>
        </w:rPr>
        <w:t xml:space="preserve">95% </w:t>
      </w:r>
      <w:r w:rsidRPr="00013118">
        <w:rPr>
          <w:rStyle w:val="CharacterStyle2"/>
          <w:rFonts w:ascii="Arial" w:hAnsi="Arial" w:cs="Arial"/>
          <w:spacing w:val="-1"/>
          <w:sz w:val="19"/>
          <w:szCs w:val="19"/>
          <w:lang w:eastAsia="en-US"/>
        </w:rPr>
        <w:t>ze</w:t>
      </w:r>
      <w:r w:rsidRPr="00013118">
        <w:rPr>
          <w:rStyle w:val="CharacterStyle2"/>
          <w:rFonts w:ascii="Arial" w:hAnsi="Arial" w:cs="Arial"/>
          <w:spacing w:val="-1"/>
        </w:rPr>
        <w:t xml:space="preserve"> sjednaného</w:t>
      </w:r>
      <w:r w:rsidRPr="00013118">
        <w:rPr>
          <w:rStyle w:val="CharacterStyle2"/>
          <w:rFonts w:ascii="Arial" w:hAnsi="Arial" w:cs="Arial"/>
          <w:spacing w:val="-1"/>
          <w:lang w:eastAsia="en-US"/>
        </w:rPr>
        <w:t xml:space="preserve"> </w:t>
      </w:r>
      <w:r w:rsidRPr="00013118">
        <w:rPr>
          <w:rStyle w:val="CharacterStyle2"/>
          <w:rFonts w:ascii="Arial" w:hAnsi="Arial" w:cs="Arial"/>
        </w:rPr>
        <w:t>měsíčního</w:t>
      </w:r>
      <w:r w:rsidRPr="00013118">
        <w:rPr>
          <w:rStyle w:val="CharacterStyle2"/>
          <w:rFonts w:ascii="Arial" w:hAnsi="Arial" w:cs="Arial"/>
          <w:lang w:eastAsia="en-US"/>
        </w:rPr>
        <w:t xml:space="preserve"> množství </w:t>
      </w:r>
      <w:r w:rsidRPr="00013118">
        <w:rPr>
          <w:rStyle w:val="CharacterStyle2"/>
          <w:rFonts w:ascii="Arial" w:hAnsi="Arial" w:cs="Arial"/>
        </w:rPr>
        <w:t xml:space="preserve">v </w:t>
      </w:r>
      <w:r w:rsidRPr="00013118">
        <w:rPr>
          <w:rStyle w:val="CharacterStyle2"/>
          <w:rFonts w:ascii="Arial" w:hAnsi="Arial" w:cs="Arial"/>
          <w:lang w:eastAsia="en-US"/>
        </w:rPr>
        <w:t xml:space="preserve">GJ, </w:t>
      </w:r>
      <w:r w:rsidRPr="00013118">
        <w:rPr>
          <w:rStyle w:val="CharacterStyle2"/>
          <w:rFonts w:ascii="Arial" w:hAnsi="Arial" w:cs="Arial"/>
          <w:sz w:val="19"/>
          <w:szCs w:val="19"/>
          <w:lang w:eastAsia="en-US"/>
        </w:rPr>
        <w:t>pokud</w:t>
      </w:r>
      <w:r w:rsidRPr="00013118">
        <w:rPr>
          <w:rStyle w:val="CharacterStyle2"/>
          <w:rFonts w:ascii="Arial" w:hAnsi="Arial" w:cs="Arial"/>
        </w:rPr>
        <w:t xml:space="preserve"> není</w:t>
      </w:r>
      <w:r w:rsidRPr="00013118">
        <w:rPr>
          <w:rStyle w:val="CharacterStyle2"/>
          <w:rFonts w:ascii="Arial" w:hAnsi="Arial" w:cs="Arial"/>
          <w:lang w:eastAsia="en-US"/>
        </w:rPr>
        <w:t xml:space="preserve"> sjednáno </w:t>
      </w:r>
      <w:r w:rsidRPr="00013118">
        <w:rPr>
          <w:rStyle w:val="CharacterStyle2"/>
          <w:rFonts w:ascii="Arial" w:hAnsi="Arial" w:cs="Arial"/>
          <w:sz w:val="19"/>
          <w:szCs w:val="19"/>
          <w:lang w:eastAsia="en-US"/>
        </w:rPr>
        <w:t>jinak.</w:t>
      </w:r>
    </w:p>
    <w:p w:rsidR="00000000" w:rsidRPr="00013118" w:rsidRDefault="008426FB">
      <w:pPr>
        <w:pStyle w:val="Style1"/>
        <w:kinsoku w:val="0"/>
        <w:autoSpaceDE/>
        <w:autoSpaceDN/>
        <w:adjustRightInd/>
        <w:ind w:right="288"/>
        <w:jc w:val="both"/>
        <w:rPr>
          <w:rStyle w:val="CharacterStyle2"/>
          <w:rFonts w:ascii="Arial" w:hAnsi="Arial" w:cs="Arial"/>
          <w:spacing w:val="2"/>
          <w:sz w:val="19"/>
          <w:szCs w:val="19"/>
          <w:lang w:eastAsia="en-US"/>
        </w:rPr>
      </w:pPr>
      <w:r w:rsidRPr="00013118">
        <w:rPr>
          <w:rStyle w:val="CharacterStyle2"/>
          <w:rFonts w:ascii="Arial" w:hAnsi="Arial" w:cs="Arial"/>
          <w:spacing w:val="6"/>
          <w:sz w:val="19"/>
          <w:szCs w:val="19"/>
          <w:lang w:eastAsia="en-US"/>
        </w:rPr>
        <w:t xml:space="preserve">Kupující </w:t>
      </w:r>
      <w:r w:rsidRPr="00013118">
        <w:rPr>
          <w:rStyle w:val="CharacterStyle2"/>
          <w:rFonts w:ascii="Arial" w:hAnsi="Arial" w:cs="Arial"/>
          <w:spacing w:val="6"/>
          <w:lang w:eastAsia="en-US"/>
        </w:rPr>
        <w:t xml:space="preserve">obdržením </w:t>
      </w:r>
      <w:r w:rsidRPr="00013118">
        <w:rPr>
          <w:rStyle w:val="CharacterStyle2"/>
          <w:rFonts w:ascii="Arial" w:hAnsi="Arial" w:cs="Arial"/>
          <w:spacing w:val="6"/>
          <w:sz w:val="19"/>
          <w:szCs w:val="19"/>
          <w:lang w:eastAsia="en-US"/>
        </w:rPr>
        <w:t xml:space="preserve">této „Dohody </w:t>
      </w:r>
      <w:r w:rsidRPr="00013118">
        <w:rPr>
          <w:rStyle w:val="CharacterStyle2"/>
          <w:rFonts w:ascii="Arial" w:hAnsi="Arial" w:cs="Arial"/>
          <w:spacing w:val="6"/>
        </w:rPr>
        <w:t xml:space="preserve">o </w:t>
      </w:r>
      <w:r w:rsidRPr="00013118">
        <w:rPr>
          <w:rStyle w:val="CharacterStyle2"/>
          <w:rFonts w:ascii="Arial" w:hAnsi="Arial" w:cs="Arial"/>
          <w:spacing w:val="6"/>
          <w:lang w:eastAsia="en-US"/>
        </w:rPr>
        <w:t xml:space="preserve">poskytování záloh" </w:t>
      </w:r>
      <w:r w:rsidRPr="00013118">
        <w:rPr>
          <w:rStyle w:val="CharacterStyle2"/>
          <w:rFonts w:ascii="Arial" w:hAnsi="Arial" w:cs="Arial"/>
          <w:spacing w:val="6"/>
          <w:sz w:val="19"/>
          <w:szCs w:val="19"/>
          <w:lang w:eastAsia="en-US"/>
        </w:rPr>
        <w:t xml:space="preserve">bere na </w:t>
      </w:r>
      <w:r w:rsidRPr="00013118">
        <w:rPr>
          <w:rStyle w:val="CharacterStyle2"/>
          <w:rFonts w:ascii="Arial" w:hAnsi="Arial" w:cs="Arial"/>
          <w:spacing w:val="6"/>
          <w:lang w:eastAsia="en-US"/>
        </w:rPr>
        <w:t xml:space="preserve">vědomí </w:t>
      </w:r>
      <w:r w:rsidRPr="00013118">
        <w:rPr>
          <w:rStyle w:val="CharacterStyle2"/>
          <w:rFonts w:ascii="Arial" w:hAnsi="Arial" w:cs="Arial"/>
          <w:spacing w:val="6"/>
          <w:sz w:val="19"/>
          <w:szCs w:val="19"/>
          <w:lang w:eastAsia="en-US"/>
        </w:rPr>
        <w:t xml:space="preserve">povinnost platit </w:t>
      </w:r>
      <w:r w:rsidRPr="00013118">
        <w:rPr>
          <w:rStyle w:val="CharacterStyle2"/>
          <w:rFonts w:ascii="Arial" w:hAnsi="Arial" w:cs="Arial"/>
          <w:spacing w:val="6"/>
          <w:lang w:eastAsia="en-US"/>
        </w:rPr>
        <w:t xml:space="preserve">zálohy, </w:t>
      </w:r>
      <w:r w:rsidRPr="00013118">
        <w:rPr>
          <w:rStyle w:val="CharacterStyle2"/>
          <w:rFonts w:ascii="Arial" w:hAnsi="Arial" w:cs="Arial"/>
          <w:spacing w:val="6"/>
          <w:sz w:val="19"/>
          <w:szCs w:val="19"/>
          <w:lang w:eastAsia="en-US"/>
        </w:rPr>
        <w:t xml:space="preserve">a to </w:t>
      </w:r>
      <w:r w:rsidRPr="00013118">
        <w:rPr>
          <w:rStyle w:val="CharacterStyle2"/>
          <w:rFonts w:ascii="Arial" w:hAnsi="Arial" w:cs="Arial"/>
          <w:spacing w:val="1"/>
        </w:rPr>
        <w:t xml:space="preserve">v </w:t>
      </w:r>
      <w:r w:rsidRPr="00013118">
        <w:rPr>
          <w:rStyle w:val="CharacterStyle2"/>
          <w:rFonts w:ascii="Arial" w:hAnsi="Arial" w:cs="Arial"/>
          <w:spacing w:val="1"/>
          <w:sz w:val="19"/>
          <w:szCs w:val="19"/>
          <w:lang w:eastAsia="en-US"/>
        </w:rPr>
        <w:t xml:space="preserve">uvedených </w:t>
      </w:r>
      <w:r w:rsidRPr="00013118">
        <w:rPr>
          <w:rStyle w:val="CharacterStyle2"/>
          <w:rFonts w:ascii="Arial" w:hAnsi="Arial" w:cs="Arial"/>
          <w:spacing w:val="1"/>
          <w:lang w:eastAsia="en-US"/>
        </w:rPr>
        <w:t>termí</w:t>
      </w:r>
      <w:r w:rsidRPr="00013118">
        <w:rPr>
          <w:rStyle w:val="CharacterStyle2"/>
          <w:rFonts w:ascii="Arial" w:hAnsi="Arial" w:cs="Arial"/>
          <w:spacing w:val="1"/>
          <w:lang w:eastAsia="en-US"/>
        </w:rPr>
        <w:t xml:space="preserve">nech </w:t>
      </w:r>
      <w:r w:rsidRPr="00013118">
        <w:rPr>
          <w:rStyle w:val="CharacterStyle2"/>
          <w:rFonts w:ascii="Arial" w:hAnsi="Arial" w:cs="Arial"/>
          <w:spacing w:val="1"/>
          <w:sz w:val="19"/>
          <w:szCs w:val="19"/>
          <w:lang w:eastAsia="en-US"/>
        </w:rPr>
        <w:t xml:space="preserve">a výši na </w:t>
      </w:r>
      <w:r w:rsidRPr="00013118">
        <w:rPr>
          <w:rStyle w:val="CharacterStyle2"/>
          <w:rFonts w:ascii="Arial" w:hAnsi="Arial" w:cs="Arial"/>
          <w:spacing w:val="1"/>
        </w:rPr>
        <w:t xml:space="preserve">číslo </w:t>
      </w:r>
      <w:r w:rsidRPr="00013118">
        <w:rPr>
          <w:rStyle w:val="CharacterStyle2"/>
          <w:rFonts w:ascii="Arial" w:hAnsi="Arial" w:cs="Arial"/>
          <w:spacing w:val="1"/>
          <w:lang w:eastAsia="en-US"/>
        </w:rPr>
        <w:t xml:space="preserve">účtu </w:t>
      </w:r>
      <w:r w:rsidRPr="00013118">
        <w:rPr>
          <w:rStyle w:val="CharacterStyle2"/>
          <w:rFonts w:ascii="Arial" w:hAnsi="Arial" w:cs="Arial"/>
          <w:spacing w:val="1"/>
          <w:sz w:val="19"/>
          <w:szCs w:val="19"/>
          <w:lang w:eastAsia="en-US"/>
        </w:rPr>
        <w:t xml:space="preserve">dodavatele. Výši </w:t>
      </w:r>
      <w:r w:rsidRPr="00013118">
        <w:rPr>
          <w:rStyle w:val="CharacterStyle2"/>
          <w:rFonts w:ascii="Arial" w:hAnsi="Arial" w:cs="Arial"/>
          <w:spacing w:val="1"/>
          <w:lang w:eastAsia="en-US"/>
        </w:rPr>
        <w:t xml:space="preserve">záloh </w:t>
      </w:r>
      <w:r w:rsidRPr="00013118">
        <w:rPr>
          <w:rStyle w:val="CharacterStyle2"/>
          <w:rFonts w:ascii="Arial" w:hAnsi="Arial" w:cs="Arial"/>
          <w:spacing w:val="1"/>
          <w:sz w:val="19"/>
          <w:szCs w:val="19"/>
          <w:lang w:eastAsia="en-US"/>
        </w:rPr>
        <w:t xml:space="preserve">lze upravit, vždy však po vzájemné </w:t>
      </w:r>
      <w:r w:rsidRPr="00013118">
        <w:rPr>
          <w:rStyle w:val="CharacterStyle2"/>
          <w:rFonts w:ascii="Arial" w:hAnsi="Arial" w:cs="Arial"/>
          <w:spacing w:val="2"/>
          <w:sz w:val="19"/>
          <w:szCs w:val="19"/>
          <w:lang w:eastAsia="en-US"/>
        </w:rPr>
        <w:t xml:space="preserve">dohodě </w:t>
      </w:r>
      <w:r w:rsidRPr="00013118">
        <w:rPr>
          <w:rStyle w:val="CharacterStyle2"/>
          <w:rFonts w:ascii="Arial" w:hAnsi="Arial" w:cs="Arial"/>
          <w:spacing w:val="2"/>
        </w:rPr>
        <w:t xml:space="preserve">s </w:t>
      </w:r>
      <w:r w:rsidRPr="00013118">
        <w:rPr>
          <w:rStyle w:val="CharacterStyle2"/>
          <w:rFonts w:ascii="Arial" w:hAnsi="Arial" w:cs="Arial"/>
          <w:spacing w:val="2"/>
          <w:sz w:val="19"/>
          <w:szCs w:val="19"/>
          <w:lang w:eastAsia="en-US"/>
        </w:rPr>
        <w:t>dodavatelem.</w:t>
      </w:r>
    </w:p>
    <w:p w:rsidR="00000000" w:rsidRPr="00013118" w:rsidRDefault="008426FB">
      <w:pPr>
        <w:pStyle w:val="Style1"/>
        <w:kinsoku w:val="0"/>
        <w:autoSpaceDE/>
        <w:autoSpaceDN/>
        <w:adjustRightInd/>
        <w:ind w:right="288"/>
        <w:jc w:val="both"/>
        <w:rPr>
          <w:rStyle w:val="CharacterStyle2"/>
          <w:rFonts w:ascii="Arial" w:hAnsi="Arial" w:cs="Arial"/>
          <w:lang w:eastAsia="en-US"/>
        </w:rPr>
      </w:pPr>
      <w:r w:rsidRPr="00013118">
        <w:rPr>
          <w:rStyle w:val="CharacterStyle2"/>
          <w:rFonts w:ascii="Arial" w:hAnsi="Arial" w:cs="Arial"/>
          <w:spacing w:val="-1"/>
          <w:sz w:val="19"/>
          <w:szCs w:val="19"/>
          <w:lang w:eastAsia="en-US"/>
        </w:rPr>
        <w:t xml:space="preserve">Při </w:t>
      </w:r>
      <w:r w:rsidRPr="00013118">
        <w:rPr>
          <w:rStyle w:val="CharacterStyle2"/>
          <w:rFonts w:ascii="Arial" w:hAnsi="Arial" w:cs="Arial"/>
          <w:spacing w:val="-1"/>
          <w:lang w:eastAsia="en-US"/>
        </w:rPr>
        <w:t xml:space="preserve">nedodržení </w:t>
      </w:r>
      <w:r w:rsidRPr="00013118">
        <w:rPr>
          <w:rStyle w:val="CharacterStyle2"/>
          <w:rFonts w:ascii="Arial" w:hAnsi="Arial" w:cs="Arial"/>
          <w:spacing w:val="-1"/>
          <w:sz w:val="19"/>
          <w:szCs w:val="19"/>
          <w:lang w:eastAsia="en-US"/>
        </w:rPr>
        <w:t>splatnosti budeme</w:t>
      </w:r>
      <w:r w:rsidRPr="00013118">
        <w:rPr>
          <w:rStyle w:val="CharacterStyle2"/>
          <w:rFonts w:ascii="Arial" w:hAnsi="Arial" w:cs="Arial"/>
          <w:spacing w:val="-1"/>
        </w:rPr>
        <w:t xml:space="preserve"> účtovat úrok z </w:t>
      </w:r>
      <w:r w:rsidRPr="00013118">
        <w:rPr>
          <w:rStyle w:val="CharacterStyle2"/>
          <w:rFonts w:ascii="Arial" w:hAnsi="Arial" w:cs="Arial"/>
          <w:spacing w:val="-1"/>
          <w:lang w:eastAsia="en-US"/>
        </w:rPr>
        <w:t xml:space="preserve">prodlení </w:t>
      </w:r>
      <w:r w:rsidRPr="00013118">
        <w:rPr>
          <w:rStyle w:val="CharacterStyle2"/>
          <w:rFonts w:ascii="Arial" w:hAnsi="Arial" w:cs="Arial"/>
          <w:spacing w:val="-1"/>
          <w:sz w:val="19"/>
          <w:szCs w:val="19"/>
          <w:lang w:eastAsia="en-US"/>
        </w:rPr>
        <w:t xml:space="preserve">ve výši </w:t>
      </w:r>
      <w:r w:rsidRPr="00013118">
        <w:rPr>
          <w:rStyle w:val="CharacterStyle2"/>
          <w:rFonts w:ascii="Arial" w:hAnsi="Arial" w:cs="Arial"/>
          <w:spacing w:val="-1"/>
          <w:lang w:eastAsia="en-US"/>
        </w:rPr>
        <w:t xml:space="preserve">0,05 </w:t>
      </w:r>
      <w:r w:rsidRPr="00013118">
        <w:rPr>
          <w:rStyle w:val="CharacterStyle2"/>
          <w:rFonts w:ascii="Arial" w:hAnsi="Arial" w:cs="Arial"/>
          <w:spacing w:val="-1"/>
          <w:sz w:val="19"/>
          <w:szCs w:val="19"/>
          <w:lang w:eastAsia="en-US"/>
        </w:rPr>
        <w:t xml:space="preserve">procenta ze </w:t>
      </w:r>
      <w:proofErr w:type="spellStart"/>
      <w:r w:rsidRPr="00013118">
        <w:rPr>
          <w:rStyle w:val="CharacterStyle2"/>
          <w:rFonts w:ascii="Arial" w:hAnsi="Arial" w:cs="Arial"/>
          <w:spacing w:val="-1"/>
          <w:lang w:eastAsia="en-US"/>
        </w:rPr>
        <w:t>stanoveně</w:t>
      </w:r>
      <w:proofErr w:type="spellEnd"/>
      <w:r w:rsidRPr="00013118">
        <w:rPr>
          <w:rStyle w:val="CharacterStyle2"/>
          <w:rFonts w:ascii="Arial" w:hAnsi="Arial" w:cs="Arial"/>
          <w:spacing w:val="-1"/>
          <w:lang w:eastAsia="en-US"/>
        </w:rPr>
        <w:t xml:space="preserve"> částky </w:t>
      </w:r>
      <w:r w:rsidRPr="00013118">
        <w:rPr>
          <w:rStyle w:val="CharacterStyle2"/>
          <w:rFonts w:ascii="Arial" w:hAnsi="Arial" w:cs="Arial"/>
          <w:spacing w:val="-1"/>
          <w:sz w:val="19"/>
          <w:szCs w:val="19"/>
          <w:lang w:eastAsia="en-US"/>
        </w:rPr>
        <w:t xml:space="preserve">za </w:t>
      </w:r>
      <w:r w:rsidRPr="00013118">
        <w:rPr>
          <w:rStyle w:val="CharacterStyle2"/>
          <w:rFonts w:ascii="Arial" w:hAnsi="Arial" w:cs="Arial"/>
          <w:spacing w:val="1"/>
          <w:sz w:val="19"/>
          <w:szCs w:val="19"/>
          <w:lang w:eastAsia="en-US"/>
        </w:rPr>
        <w:t xml:space="preserve">každý den </w:t>
      </w:r>
      <w:r w:rsidRPr="00013118">
        <w:rPr>
          <w:rStyle w:val="CharacterStyle2"/>
          <w:rFonts w:ascii="Arial" w:hAnsi="Arial" w:cs="Arial"/>
          <w:spacing w:val="1"/>
          <w:lang w:eastAsia="en-US"/>
        </w:rPr>
        <w:t xml:space="preserve">prodlení </w:t>
      </w:r>
      <w:r w:rsidRPr="00013118">
        <w:rPr>
          <w:rStyle w:val="CharacterStyle2"/>
          <w:rFonts w:ascii="Arial" w:hAnsi="Arial" w:cs="Arial"/>
          <w:spacing w:val="1"/>
        </w:rPr>
        <w:t xml:space="preserve">v </w:t>
      </w:r>
      <w:r w:rsidRPr="00013118">
        <w:rPr>
          <w:rStyle w:val="CharacterStyle2"/>
          <w:rFonts w:ascii="Arial" w:hAnsi="Arial" w:cs="Arial"/>
          <w:spacing w:val="1"/>
          <w:lang w:eastAsia="en-US"/>
        </w:rPr>
        <w:t xml:space="preserve">návaznosti </w:t>
      </w:r>
      <w:r w:rsidRPr="00013118">
        <w:rPr>
          <w:rStyle w:val="CharacterStyle2"/>
          <w:rFonts w:ascii="Arial" w:hAnsi="Arial" w:cs="Arial"/>
          <w:spacing w:val="1"/>
          <w:sz w:val="19"/>
          <w:szCs w:val="19"/>
          <w:lang w:eastAsia="en-US"/>
        </w:rPr>
        <w:t xml:space="preserve">na znění </w:t>
      </w:r>
      <w:r w:rsidRPr="00013118">
        <w:rPr>
          <w:rStyle w:val="CharacterStyle2"/>
          <w:rFonts w:ascii="Arial" w:hAnsi="Arial" w:cs="Arial"/>
          <w:spacing w:val="1"/>
          <w:lang w:eastAsia="en-US"/>
        </w:rPr>
        <w:t>Občansk</w:t>
      </w:r>
      <w:r w:rsidRPr="00013118">
        <w:rPr>
          <w:rStyle w:val="CharacterStyle2"/>
          <w:rFonts w:ascii="Arial" w:hAnsi="Arial" w:cs="Arial"/>
          <w:spacing w:val="1"/>
          <w:lang w:eastAsia="en-US"/>
        </w:rPr>
        <w:t xml:space="preserve">ého zákoníku — </w:t>
      </w:r>
      <w:r w:rsidRPr="00013118">
        <w:rPr>
          <w:rStyle w:val="CharacterStyle2"/>
          <w:rFonts w:ascii="Arial" w:hAnsi="Arial" w:cs="Arial"/>
          <w:spacing w:val="1"/>
          <w:sz w:val="19"/>
          <w:szCs w:val="19"/>
          <w:lang w:eastAsia="en-US"/>
        </w:rPr>
        <w:t xml:space="preserve">zákona </w:t>
      </w:r>
      <w:r w:rsidRPr="00013118">
        <w:rPr>
          <w:rStyle w:val="CharacterStyle2"/>
          <w:rFonts w:ascii="Arial" w:hAnsi="Arial" w:cs="Arial"/>
          <w:spacing w:val="1"/>
          <w:lang w:eastAsia="en-US"/>
        </w:rPr>
        <w:t xml:space="preserve">6.89/2012 </w:t>
      </w:r>
      <w:r w:rsidRPr="00013118">
        <w:rPr>
          <w:rStyle w:val="CharacterStyle2"/>
          <w:rFonts w:ascii="Arial" w:hAnsi="Arial" w:cs="Arial"/>
          <w:spacing w:val="1"/>
          <w:sz w:val="19"/>
          <w:szCs w:val="19"/>
          <w:lang w:eastAsia="en-US"/>
        </w:rPr>
        <w:t xml:space="preserve">Sb. </w:t>
      </w:r>
      <w:r w:rsidRPr="00013118">
        <w:rPr>
          <w:rStyle w:val="CharacterStyle2"/>
          <w:rFonts w:ascii="Arial" w:hAnsi="Arial" w:cs="Arial"/>
          <w:spacing w:val="1"/>
        </w:rPr>
        <w:t xml:space="preserve">v </w:t>
      </w:r>
      <w:r w:rsidRPr="00013118">
        <w:rPr>
          <w:rStyle w:val="CharacterStyle2"/>
          <w:rFonts w:ascii="Arial" w:hAnsi="Arial" w:cs="Arial"/>
          <w:spacing w:val="1"/>
          <w:lang w:eastAsia="en-US"/>
        </w:rPr>
        <w:t xml:space="preserve">platném </w:t>
      </w:r>
      <w:r w:rsidRPr="00013118">
        <w:rPr>
          <w:rStyle w:val="CharacterStyle2"/>
          <w:rFonts w:ascii="Arial" w:hAnsi="Arial" w:cs="Arial"/>
          <w:spacing w:val="4"/>
          <w:sz w:val="19"/>
          <w:szCs w:val="19"/>
          <w:lang w:eastAsia="en-US"/>
        </w:rPr>
        <w:t xml:space="preserve">znění. </w:t>
      </w:r>
      <w:r w:rsidRPr="00013118">
        <w:rPr>
          <w:rStyle w:val="CharacterStyle2"/>
          <w:rFonts w:ascii="Arial" w:hAnsi="Arial" w:cs="Arial"/>
          <w:spacing w:val="4"/>
          <w:lang w:eastAsia="en-US"/>
        </w:rPr>
        <w:t xml:space="preserve">Dále </w:t>
      </w:r>
      <w:r w:rsidRPr="00013118">
        <w:rPr>
          <w:rStyle w:val="CharacterStyle2"/>
          <w:rFonts w:ascii="Arial" w:hAnsi="Arial" w:cs="Arial"/>
          <w:spacing w:val="4"/>
          <w:sz w:val="19"/>
          <w:szCs w:val="19"/>
          <w:lang w:eastAsia="en-US"/>
        </w:rPr>
        <w:t xml:space="preserve">se kupující vystavuje </w:t>
      </w:r>
      <w:r w:rsidRPr="00013118">
        <w:rPr>
          <w:rStyle w:val="CharacterStyle2"/>
          <w:rFonts w:ascii="Arial" w:hAnsi="Arial" w:cs="Arial"/>
          <w:spacing w:val="4"/>
          <w:lang w:eastAsia="en-US"/>
        </w:rPr>
        <w:t xml:space="preserve">nehrazením </w:t>
      </w:r>
      <w:r w:rsidRPr="00013118">
        <w:rPr>
          <w:rStyle w:val="CharacterStyle2"/>
          <w:rFonts w:ascii="Arial" w:hAnsi="Arial" w:cs="Arial"/>
          <w:spacing w:val="4"/>
          <w:sz w:val="19"/>
          <w:szCs w:val="19"/>
          <w:lang w:eastAsia="en-US"/>
        </w:rPr>
        <w:t xml:space="preserve">předepsaných </w:t>
      </w:r>
      <w:r w:rsidRPr="00013118">
        <w:rPr>
          <w:rStyle w:val="CharacterStyle2"/>
          <w:rFonts w:ascii="Arial" w:hAnsi="Arial" w:cs="Arial"/>
          <w:spacing w:val="4"/>
          <w:lang w:eastAsia="en-US"/>
        </w:rPr>
        <w:t xml:space="preserve">zálohových plateb možné </w:t>
      </w:r>
      <w:r w:rsidRPr="00013118">
        <w:rPr>
          <w:rStyle w:val="CharacterStyle2"/>
          <w:rFonts w:ascii="Arial" w:hAnsi="Arial" w:cs="Arial"/>
          <w:spacing w:val="4"/>
          <w:sz w:val="19"/>
          <w:szCs w:val="19"/>
          <w:lang w:eastAsia="en-US"/>
        </w:rPr>
        <w:t xml:space="preserve">sankci dle </w:t>
      </w:r>
      <w:r w:rsidRPr="00013118">
        <w:rPr>
          <w:rStyle w:val="CharacterStyle2"/>
          <w:rFonts w:ascii="Arial" w:hAnsi="Arial" w:cs="Arial"/>
          <w:lang w:eastAsia="en-US"/>
        </w:rPr>
        <w:t xml:space="preserve">zákona č. 458/2000 </w:t>
      </w:r>
      <w:r w:rsidRPr="00013118">
        <w:rPr>
          <w:rStyle w:val="CharacterStyle2"/>
          <w:rFonts w:ascii="Arial" w:hAnsi="Arial" w:cs="Arial"/>
        </w:rPr>
        <w:t xml:space="preserve">v </w:t>
      </w:r>
      <w:proofErr w:type="spellStart"/>
      <w:r w:rsidRPr="00013118">
        <w:rPr>
          <w:rStyle w:val="CharacterStyle2"/>
          <w:rFonts w:ascii="Arial" w:hAnsi="Arial" w:cs="Arial"/>
          <w:sz w:val="19"/>
          <w:szCs w:val="19"/>
          <w:lang w:eastAsia="en-US"/>
        </w:rPr>
        <w:t>piném</w:t>
      </w:r>
      <w:proofErr w:type="spellEnd"/>
      <w:r w:rsidRPr="00013118">
        <w:rPr>
          <w:rStyle w:val="CharacterStyle2"/>
          <w:rFonts w:ascii="Arial" w:hAnsi="Arial" w:cs="Arial"/>
          <w:sz w:val="19"/>
          <w:szCs w:val="19"/>
          <w:lang w:eastAsia="en-US"/>
        </w:rPr>
        <w:t xml:space="preserve"> znění paragrafu </w:t>
      </w:r>
      <w:r w:rsidRPr="00013118">
        <w:rPr>
          <w:rStyle w:val="CharacterStyle2"/>
          <w:rFonts w:ascii="Arial" w:hAnsi="Arial" w:cs="Arial"/>
          <w:lang w:eastAsia="en-US"/>
        </w:rPr>
        <w:t>89, č1.1b.</w:t>
      </w:r>
    </w:p>
    <w:p w:rsidR="00000000" w:rsidRPr="00013118" w:rsidRDefault="008426FB">
      <w:pPr>
        <w:pStyle w:val="Style4"/>
        <w:kinsoku w:val="0"/>
        <w:autoSpaceDE/>
        <w:autoSpaceDN/>
        <w:adjustRightInd/>
        <w:ind w:right="288"/>
        <w:rPr>
          <w:rStyle w:val="CharacterStyle4"/>
          <w:spacing w:val="1"/>
          <w:sz w:val="19"/>
          <w:szCs w:val="19"/>
        </w:rPr>
      </w:pPr>
      <w:r w:rsidRPr="00013118">
        <w:rPr>
          <w:rStyle w:val="CharacterStyle4"/>
          <w:sz w:val="19"/>
          <w:szCs w:val="19"/>
        </w:rPr>
        <w:t xml:space="preserve">Tento </w:t>
      </w:r>
      <w:r w:rsidRPr="00013118">
        <w:rPr>
          <w:rStyle w:val="CharacterStyle4"/>
          <w:lang w:eastAsia="en-US"/>
        </w:rPr>
        <w:t xml:space="preserve">Rozpis zálohových plateb </w:t>
      </w:r>
      <w:r w:rsidRPr="00013118">
        <w:rPr>
          <w:rStyle w:val="CharacterStyle4"/>
          <w:sz w:val="19"/>
          <w:szCs w:val="19"/>
        </w:rPr>
        <w:t xml:space="preserve">je </w:t>
      </w:r>
      <w:r w:rsidRPr="00013118">
        <w:rPr>
          <w:rStyle w:val="CharacterStyle4"/>
          <w:lang w:eastAsia="en-US"/>
        </w:rPr>
        <w:t>nedílnou</w:t>
      </w:r>
      <w:r w:rsidRPr="00013118">
        <w:rPr>
          <w:rStyle w:val="CharacterStyle4"/>
        </w:rPr>
        <w:t xml:space="preserve"> součástí Odběrového</w:t>
      </w:r>
      <w:r w:rsidRPr="00013118">
        <w:rPr>
          <w:rStyle w:val="CharacterStyle4"/>
          <w:lang w:eastAsia="en-US"/>
        </w:rPr>
        <w:t xml:space="preserve"> diagramu </w:t>
      </w:r>
      <w:r w:rsidRPr="00013118">
        <w:rPr>
          <w:rStyle w:val="CharacterStyle4"/>
          <w:sz w:val="19"/>
          <w:szCs w:val="19"/>
        </w:rPr>
        <w:t xml:space="preserve">přílohy </w:t>
      </w:r>
      <w:r w:rsidRPr="00013118">
        <w:rPr>
          <w:rStyle w:val="CharacterStyle4"/>
          <w:lang w:eastAsia="en-US"/>
        </w:rPr>
        <w:t xml:space="preserve">c) kupní </w:t>
      </w:r>
      <w:r w:rsidRPr="00013118">
        <w:rPr>
          <w:rStyle w:val="CharacterStyle4"/>
          <w:sz w:val="19"/>
          <w:szCs w:val="19"/>
        </w:rPr>
        <w:t xml:space="preserve">smlouvy. </w:t>
      </w:r>
      <w:r w:rsidRPr="00013118">
        <w:rPr>
          <w:rStyle w:val="CharacterStyle4"/>
          <w:spacing w:val="1"/>
          <w:sz w:val="19"/>
          <w:szCs w:val="19"/>
        </w:rPr>
        <w:t xml:space="preserve">(Tato dohoda </w:t>
      </w:r>
      <w:r w:rsidRPr="00013118">
        <w:rPr>
          <w:rStyle w:val="CharacterStyle4"/>
          <w:spacing w:val="1"/>
        </w:rPr>
        <w:t xml:space="preserve">o </w:t>
      </w:r>
      <w:r w:rsidRPr="00013118">
        <w:rPr>
          <w:rStyle w:val="CharacterStyle4"/>
          <w:spacing w:val="1"/>
          <w:lang w:eastAsia="en-US"/>
        </w:rPr>
        <w:t xml:space="preserve">poskytování záloh </w:t>
      </w:r>
      <w:r w:rsidRPr="00013118">
        <w:rPr>
          <w:rStyle w:val="CharacterStyle4"/>
          <w:spacing w:val="1"/>
          <w:sz w:val="19"/>
          <w:szCs w:val="19"/>
        </w:rPr>
        <w:t xml:space="preserve">nahrazuje </w:t>
      </w:r>
      <w:r w:rsidRPr="00013118">
        <w:rPr>
          <w:rStyle w:val="CharacterStyle4"/>
          <w:spacing w:val="1"/>
          <w:lang w:eastAsia="en-US"/>
        </w:rPr>
        <w:t xml:space="preserve">případnou datumově </w:t>
      </w:r>
      <w:r w:rsidRPr="00013118">
        <w:rPr>
          <w:rStyle w:val="CharacterStyle4"/>
          <w:spacing w:val="1"/>
          <w:sz w:val="19"/>
          <w:szCs w:val="19"/>
        </w:rPr>
        <w:t xml:space="preserve">poslední </w:t>
      </w:r>
      <w:r w:rsidRPr="00013118">
        <w:rPr>
          <w:rStyle w:val="CharacterStyle4"/>
          <w:spacing w:val="1"/>
          <w:lang w:eastAsia="en-US"/>
        </w:rPr>
        <w:t xml:space="preserve">zálohovou </w:t>
      </w:r>
      <w:r w:rsidRPr="00013118">
        <w:rPr>
          <w:rStyle w:val="CharacterStyle4"/>
          <w:spacing w:val="1"/>
          <w:sz w:val="19"/>
          <w:szCs w:val="19"/>
        </w:rPr>
        <w:t>dohodu)</w:t>
      </w:r>
    </w:p>
    <w:p w:rsidR="00000000" w:rsidRPr="00013118" w:rsidRDefault="008426FB">
      <w:pPr>
        <w:pStyle w:val="Style1"/>
        <w:kinsoku w:val="0"/>
        <w:autoSpaceDE/>
        <w:autoSpaceDN/>
        <w:adjustRightInd/>
        <w:spacing w:before="360" w:after="360" w:line="204" w:lineRule="auto"/>
        <w:rPr>
          <w:rStyle w:val="CharacterStyle2"/>
          <w:rFonts w:ascii="Arial" w:hAnsi="Arial" w:cs="Arial"/>
          <w:spacing w:val="2"/>
          <w:lang w:eastAsia="en-US"/>
        </w:rPr>
      </w:pPr>
      <w:r w:rsidRPr="00013118">
        <w:rPr>
          <w:rStyle w:val="CharacterStyle2"/>
          <w:rFonts w:ascii="Arial" w:hAnsi="Arial" w:cs="Arial"/>
          <w:spacing w:val="2"/>
        </w:rPr>
        <w:t xml:space="preserve">V </w:t>
      </w:r>
      <w:r w:rsidRPr="00013118">
        <w:rPr>
          <w:rStyle w:val="CharacterStyle2"/>
          <w:rFonts w:ascii="Arial" w:hAnsi="Arial" w:cs="Arial"/>
          <w:spacing w:val="2"/>
          <w:sz w:val="19"/>
          <w:szCs w:val="19"/>
          <w:lang w:eastAsia="en-US"/>
        </w:rPr>
        <w:t xml:space="preserve">Táboře dne </w:t>
      </w:r>
      <w:proofErr w:type="gramStart"/>
      <w:r w:rsidRPr="00013118">
        <w:rPr>
          <w:rStyle w:val="CharacterStyle2"/>
          <w:rFonts w:ascii="Arial" w:hAnsi="Arial" w:cs="Arial"/>
          <w:spacing w:val="2"/>
          <w:lang w:eastAsia="en-US"/>
        </w:rPr>
        <w:t>16.12.2016</w:t>
      </w:r>
      <w:proofErr w:type="gramEnd"/>
    </w:p>
    <w:p w:rsidR="00000000" w:rsidRPr="00013118" w:rsidRDefault="008426FB">
      <w:pPr>
        <w:widowControl/>
        <w:kinsoku/>
        <w:autoSpaceDE w:val="0"/>
        <w:autoSpaceDN w:val="0"/>
        <w:adjustRightInd w:val="0"/>
        <w:sectPr w:rsidR="00000000" w:rsidRPr="00013118">
          <w:pgSz w:w="11918" w:h="16854"/>
          <w:pgMar w:top="1100" w:right="1210" w:bottom="1024" w:left="1288" w:header="708" w:footer="708" w:gutter="0"/>
          <w:cols w:space="708"/>
          <w:noEndnote/>
        </w:sectPr>
      </w:pPr>
    </w:p>
    <w:p w:rsidR="00000000" w:rsidRPr="00013118" w:rsidRDefault="008426FB">
      <w:pPr>
        <w:spacing w:before="555" w:line="288" w:lineRule="exact"/>
      </w:pPr>
    </w:p>
    <w:p w:rsidR="00000000" w:rsidRPr="00013118" w:rsidRDefault="008426FB">
      <w:pPr>
        <w:spacing w:before="555" w:line="288" w:lineRule="exact"/>
        <w:sectPr w:rsidR="00000000" w:rsidRPr="00013118">
          <w:type w:val="continuous"/>
          <w:pgSz w:w="11918" w:h="16854"/>
          <w:pgMar w:top="1100" w:right="1229" w:bottom="1024" w:left="1288" w:header="708" w:footer="708" w:gutter="0"/>
          <w:cols w:space="708"/>
          <w:noEndnote/>
        </w:sectPr>
      </w:pPr>
    </w:p>
    <w:p w:rsidR="00000000" w:rsidRPr="00013118" w:rsidRDefault="008426FB">
      <w:pPr>
        <w:widowControl/>
        <w:kinsoku/>
        <w:autoSpaceDE w:val="0"/>
        <w:autoSpaceDN w:val="0"/>
        <w:adjustRightInd w:val="0"/>
      </w:pPr>
      <w:bookmarkStart w:id="0" w:name="_GoBack"/>
      <w:bookmarkEnd w:id="0"/>
    </w:p>
    <w:sectPr w:rsidR="00000000" w:rsidRPr="00013118">
      <w:type w:val="continuous"/>
      <w:pgSz w:w="11918" w:h="16854"/>
      <w:pgMar w:top="1100" w:right="7833" w:bottom="1024" w:left="184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9F1E"/>
    <w:multiLevelType w:val="singleLevel"/>
    <w:tmpl w:val="0DB8B2B4"/>
    <w:lvl w:ilvl="0">
      <w:start w:val="1"/>
      <w:numFmt w:val="decimal"/>
      <w:lvlText w:val="%1."/>
      <w:lvlJc w:val="left"/>
      <w:pPr>
        <w:tabs>
          <w:tab w:val="num" w:pos="216"/>
        </w:tabs>
        <w:ind w:left="1296" w:hanging="1080"/>
      </w:pPr>
      <w:rPr>
        <w:rFonts w:ascii="Arial" w:hAnsi="Arial" w:cs="Arial"/>
        <w:snapToGrid/>
        <w:spacing w:val="4"/>
        <w:w w:val="105"/>
        <w:sz w:val="19"/>
        <w:szCs w:val="19"/>
      </w:rPr>
    </w:lvl>
  </w:abstractNum>
  <w:abstractNum w:abstractNumId="1">
    <w:nsid w:val="0624CCCB"/>
    <w:multiLevelType w:val="singleLevel"/>
    <w:tmpl w:val="54D2F39A"/>
    <w:lvl w:ilvl="0">
      <w:start w:val="4"/>
      <w:numFmt w:val="decimal"/>
      <w:lvlText w:val="%1."/>
      <w:lvlJc w:val="left"/>
      <w:pPr>
        <w:tabs>
          <w:tab w:val="num" w:pos="216"/>
        </w:tabs>
        <w:ind w:left="2376" w:hanging="2160"/>
      </w:pPr>
      <w:rPr>
        <w:rFonts w:ascii="Arial" w:hAnsi="Arial" w:cs="Arial"/>
        <w:snapToGrid/>
        <w:spacing w:val="21"/>
        <w:sz w:val="19"/>
        <w:szCs w:val="19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216"/>
          </w:tabs>
          <w:ind w:left="216"/>
        </w:pPr>
        <w:rPr>
          <w:rFonts w:ascii="Arial" w:hAnsi="Arial" w:cs="Arial"/>
          <w:snapToGrid/>
          <w:spacing w:val="8"/>
          <w:sz w:val="19"/>
          <w:szCs w:val="19"/>
        </w:rPr>
      </w:lvl>
    </w:lvlOverride>
  </w:num>
  <w:num w:numId="3">
    <w:abstractNumId w:val="0"/>
    <w:lvlOverride w:ilvl="0">
      <w:lvl w:ilvl="0">
        <w:numFmt w:val="decimal"/>
        <w:lvlText w:val="%1."/>
        <w:lvlJc w:val="left"/>
        <w:pPr>
          <w:tabs>
            <w:tab w:val="num" w:pos="864"/>
          </w:tabs>
        </w:pPr>
        <w:rPr>
          <w:rFonts w:ascii="Verdana" w:hAnsi="Verdana" w:cs="Verdana"/>
          <w:snapToGrid/>
          <w:sz w:val="19"/>
          <w:szCs w:val="19"/>
        </w:rPr>
      </w:lvl>
    </w:lvlOverride>
  </w:num>
  <w:num w:numId="4">
    <w:abstractNumId w:val="0"/>
    <w:lvlOverride w:ilvl="0">
      <w:lvl w:ilvl="0">
        <w:numFmt w:val="decimal"/>
        <w:lvlText w:val="%1."/>
        <w:lvlJc w:val="left"/>
        <w:pPr>
          <w:tabs>
            <w:tab w:val="num" w:pos="1224"/>
          </w:tabs>
        </w:pPr>
        <w:rPr>
          <w:rFonts w:ascii="Verdana" w:hAnsi="Verdana" w:cs="Verdana"/>
          <w:snapToGrid/>
          <w:sz w:val="19"/>
          <w:szCs w:val="19"/>
        </w:rPr>
      </w:lvl>
    </w:lvlOverride>
  </w:num>
  <w:num w:numId="5">
    <w:abstractNumId w:val="1"/>
  </w:num>
  <w:num w:numId="6">
    <w:abstractNumId w:val="1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144" w:firstLine="72"/>
        </w:pPr>
        <w:rPr>
          <w:rFonts w:ascii="Verdana" w:hAnsi="Verdana" w:cs="Verdana"/>
          <w:snapToGrid/>
          <w:spacing w:val="-5"/>
          <w:sz w:val="18"/>
          <w:szCs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E2"/>
    <w:rsid w:val="00013118"/>
    <w:rsid w:val="00565984"/>
    <w:rsid w:val="008426FB"/>
    <w:rsid w:val="009155E2"/>
    <w:rsid w:val="00E5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 1"/>
    <w:basedOn w:val="Normln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basedOn w:val="Normln"/>
    <w:uiPriority w:val="99"/>
    <w:pPr>
      <w:kinsoku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2">
    <w:name w:val="Style 2"/>
    <w:basedOn w:val="Normln"/>
    <w:uiPriority w:val="99"/>
    <w:pPr>
      <w:kinsoku/>
      <w:autoSpaceDE w:val="0"/>
      <w:autoSpaceDN w:val="0"/>
      <w:ind w:left="72"/>
    </w:pPr>
    <w:rPr>
      <w:rFonts w:ascii="Arial" w:hAnsi="Arial" w:cs="Arial"/>
      <w:sz w:val="22"/>
      <w:szCs w:val="22"/>
    </w:rPr>
  </w:style>
  <w:style w:type="paragraph" w:customStyle="1" w:styleId="Style3">
    <w:name w:val="Style 3"/>
    <w:basedOn w:val="Normln"/>
    <w:uiPriority w:val="99"/>
    <w:pPr>
      <w:kinsoku/>
      <w:autoSpaceDE w:val="0"/>
      <w:autoSpaceDN w:val="0"/>
      <w:ind w:left="288"/>
    </w:pPr>
    <w:rPr>
      <w:rFonts w:ascii="Arial" w:hAnsi="Arial" w:cs="Arial"/>
      <w:sz w:val="19"/>
      <w:szCs w:val="19"/>
    </w:rPr>
  </w:style>
  <w:style w:type="character" w:customStyle="1" w:styleId="CharacterStyle4">
    <w:name w:val="Character Style 4"/>
    <w:uiPriority w:val="99"/>
    <w:rPr>
      <w:rFonts w:ascii="Arial" w:hAnsi="Arial" w:cs="Arial"/>
      <w:sz w:val="20"/>
      <w:szCs w:val="20"/>
    </w:rPr>
  </w:style>
  <w:style w:type="character" w:customStyle="1" w:styleId="CharacterStyle1">
    <w:name w:val="Character Style 1"/>
    <w:uiPriority w:val="99"/>
    <w:rPr>
      <w:rFonts w:ascii="Arial" w:hAnsi="Arial" w:cs="Arial"/>
      <w:sz w:val="22"/>
      <w:szCs w:val="22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character" w:customStyle="1" w:styleId="CharacterStyle3">
    <w:name w:val="Character Style 3"/>
    <w:uiPriority w:val="99"/>
    <w:rPr>
      <w:rFonts w:ascii="Arial" w:hAnsi="Arial" w:cs="Arial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 1"/>
    <w:basedOn w:val="Normln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basedOn w:val="Normln"/>
    <w:uiPriority w:val="99"/>
    <w:pPr>
      <w:kinsoku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2">
    <w:name w:val="Style 2"/>
    <w:basedOn w:val="Normln"/>
    <w:uiPriority w:val="99"/>
    <w:pPr>
      <w:kinsoku/>
      <w:autoSpaceDE w:val="0"/>
      <w:autoSpaceDN w:val="0"/>
      <w:ind w:left="72"/>
    </w:pPr>
    <w:rPr>
      <w:rFonts w:ascii="Arial" w:hAnsi="Arial" w:cs="Arial"/>
      <w:sz w:val="22"/>
      <w:szCs w:val="22"/>
    </w:rPr>
  </w:style>
  <w:style w:type="paragraph" w:customStyle="1" w:styleId="Style3">
    <w:name w:val="Style 3"/>
    <w:basedOn w:val="Normln"/>
    <w:uiPriority w:val="99"/>
    <w:pPr>
      <w:kinsoku/>
      <w:autoSpaceDE w:val="0"/>
      <w:autoSpaceDN w:val="0"/>
      <w:ind w:left="288"/>
    </w:pPr>
    <w:rPr>
      <w:rFonts w:ascii="Arial" w:hAnsi="Arial" w:cs="Arial"/>
      <w:sz w:val="19"/>
      <w:szCs w:val="19"/>
    </w:rPr>
  </w:style>
  <w:style w:type="character" w:customStyle="1" w:styleId="CharacterStyle4">
    <w:name w:val="Character Style 4"/>
    <w:uiPriority w:val="99"/>
    <w:rPr>
      <w:rFonts w:ascii="Arial" w:hAnsi="Arial" w:cs="Arial"/>
      <w:sz w:val="20"/>
      <w:szCs w:val="20"/>
    </w:rPr>
  </w:style>
  <w:style w:type="character" w:customStyle="1" w:styleId="CharacterStyle1">
    <w:name w:val="Character Style 1"/>
    <w:uiPriority w:val="99"/>
    <w:rPr>
      <w:rFonts w:ascii="Arial" w:hAnsi="Arial" w:cs="Arial"/>
      <w:sz w:val="22"/>
      <w:szCs w:val="22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character" w:customStyle="1" w:styleId="CharacterStyle3">
    <w:name w:val="Character Style 3"/>
    <w:uiPriority w:val="99"/>
    <w:rPr>
      <w:rFonts w:ascii="Arial" w:hAnsi="Arial" w:cs="Arial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890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a VOŠE Tábor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Kappler</dc:creator>
  <cp:lastModifiedBy>Jan Kappler</cp:lastModifiedBy>
  <cp:revision>3</cp:revision>
  <dcterms:created xsi:type="dcterms:W3CDTF">2017-06-12T14:25:00Z</dcterms:created>
  <dcterms:modified xsi:type="dcterms:W3CDTF">2017-06-12T14:34:00Z</dcterms:modified>
</cp:coreProperties>
</file>