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50" w:rsidRPr="00A01A7F" w:rsidRDefault="00E94FF1">
      <w:pPr>
        <w:pStyle w:val="Style1"/>
        <w:kinsoku w:val="0"/>
        <w:autoSpaceDE/>
        <w:autoSpaceDN/>
        <w:adjustRightInd/>
        <w:spacing w:line="292" w:lineRule="auto"/>
        <w:jc w:val="center"/>
        <w:rPr>
          <w:rStyle w:val="CharacterStyle1"/>
          <w:rFonts w:ascii="Tahoma" w:hAnsi="Tahoma" w:cs="Tahoma"/>
          <w:spacing w:val="10"/>
          <w:lang w:eastAsia="en-US"/>
        </w:rPr>
      </w:pPr>
      <w:r w:rsidRPr="00A01A7F">
        <w:rPr>
          <w:rStyle w:val="CharacterStyle1"/>
          <w:rFonts w:ascii="Verdana" w:hAnsi="Verdana" w:cs="Verdana"/>
          <w:spacing w:val="10"/>
          <w:lang w:eastAsia="en-US"/>
        </w:rPr>
        <w:t xml:space="preserve">KUPNÍ SMLOUVA </w:t>
      </w:r>
      <w:r w:rsidRPr="00A01A7F">
        <w:rPr>
          <w:rStyle w:val="CharacterStyle1"/>
          <w:rFonts w:ascii="Tahoma" w:hAnsi="Tahoma" w:cs="Tahoma"/>
          <w:spacing w:val="10"/>
          <w:lang w:eastAsia="en-US"/>
        </w:rPr>
        <w:t xml:space="preserve">na </w:t>
      </w:r>
      <w:r w:rsidRPr="00A01A7F">
        <w:rPr>
          <w:rStyle w:val="CharacterStyle1"/>
          <w:rFonts w:ascii="Verdana" w:hAnsi="Verdana" w:cs="Verdana"/>
          <w:spacing w:val="10"/>
          <w:lang w:eastAsia="en-US"/>
        </w:rPr>
        <w:t xml:space="preserve">odběr </w:t>
      </w:r>
      <w:r w:rsidRPr="00A01A7F">
        <w:rPr>
          <w:rStyle w:val="CharacterStyle1"/>
          <w:rFonts w:ascii="Tahoma" w:hAnsi="Tahoma" w:cs="Tahoma"/>
          <w:spacing w:val="10"/>
          <w:lang w:eastAsia="en-US"/>
        </w:rPr>
        <w:t>tepla</w:t>
      </w:r>
    </w:p>
    <w:p w:rsidR="00374350" w:rsidRPr="00A01A7F" w:rsidRDefault="00E94FF1">
      <w:pPr>
        <w:pStyle w:val="Style1"/>
        <w:kinsoku w:val="0"/>
        <w:autoSpaceDE/>
        <w:autoSpaceDN/>
        <w:adjustRightInd/>
        <w:spacing w:before="216"/>
        <w:ind w:left="144" w:right="72"/>
        <w:jc w:val="both"/>
        <w:rPr>
          <w:rStyle w:val="CharacterStyle1"/>
          <w:rFonts w:ascii="Arial" w:hAnsi="Arial" w:cs="Arial"/>
          <w:spacing w:val="3"/>
          <w:sz w:val="21"/>
          <w:szCs w:val="21"/>
        </w:rPr>
      </w:pPr>
      <w:r w:rsidRPr="00A01A7F">
        <w:rPr>
          <w:rStyle w:val="CharacterStyle1"/>
          <w:rFonts w:ascii="Tahoma" w:hAnsi="Tahoma" w:cs="Tahoma"/>
          <w:spacing w:val="1"/>
          <w:lang w:eastAsia="en-US"/>
        </w:rPr>
        <w:t xml:space="preserve">Podle </w:t>
      </w:r>
      <w:r w:rsidRPr="00A01A7F">
        <w:rPr>
          <w:rStyle w:val="CharacterStyle1"/>
          <w:rFonts w:ascii="Verdana" w:hAnsi="Verdana" w:cs="Verdana"/>
          <w:spacing w:val="1"/>
          <w:lang w:eastAsia="en-US"/>
        </w:rPr>
        <w:t>čl. 4 odst. 2</w:t>
      </w:r>
      <w:r w:rsidRPr="00A01A7F">
        <w:rPr>
          <w:rStyle w:val="CharacterStyle1"/>
          <w:rFonts w:ascii="Arial" w:hAnsi="Arial" w:cs="Arial"/>
          <w:spacing w:val="1"/>
          <w:sz w:val="21"/>
          <w:szCs w:val="21"/>
        </w:rPr>
        <w:t xml:space="preserve"> základních</w:t>
      </w:r>
      <w:r w:rsidRPr="00A01A7F">
        <w:rPr>
          <w:rStyle w:val="CharacterStyle1"/>
          <w:rFonts w:ascii="Verdana" w:hAnsi="Verdana" w:cs="Verdana"/>
          <w:spacing w:val="1"/>
          <w:lang w:eastAsia="en-US"/>
        </w:rPr>
        <w:t xml:space="preserve"> podmínek dodávky tepla </w:t>
      </w:r>
      <w:r w:rsidRPr="00A01A7F">
        <w:rPr>
          <w:rStyle w:val="CharacterStyle1"/>
          <w:rFonts w:ascii="Arial" w:hAnsi="Arial" w:cs="Arial"/>
          <w:spacing w:val="1"/>
          <w:sz w:val="21"/>
          <w:szCs w:val="21"/>
        </w:rPr>
        <w:t xml:space="preserve">z </w:t>
      </w:r>
      <w:r w:rsidRPr="00A01A7F">
        <w:rPr>
          <w:rStyle w:val="CharacterStyle1"/>
          <w:rFonts w:ascii="Verdana" w:hAnsi="Verdana" w:cs="Verdana"/>
          <w:spacing w:val="1"/>
          <w:lang w:eastAsia="en-US"/>
        </w:rPr>
        <w:t xml:space="preserve">rozvodů Teplárny </w:t>
      </w:r>
      <w:r w:rsidRPr="00A01A7F">
        <w:rPr>
          <w:rStyle w:val="CharacterStyle1"/>
          <w:rFonts w:ascii="Tahoma" w:hAnsi="Tahoma" w:cs="Tahoma"/>
          <w:spacing w:val="1"/>
          <w:lang w:eastAsia="en-US"/>
        </w:rPr>
        <w:t xml:space="preserve">TABOR, </w:t>
      </w:r>
      <w:r w:rsidRPr="00A01A7F">
        <w:rPr>
          <w:rStyle w:val="CharacterStyle1"/>
          <w:rFonts w:ascii="Verdana" w:hAnsi="Verdana" w:cs="Verdana"/>
          <w:spacing w:val="9"/>
          <w:lang w:eastAsia="en-US"/>
        </w:rPr>
        <w:t xml:space="preserve">akciová společnost </w:t>
      </w:r>
      <w:r w:rsidRPr="00A01A7F">
        <w:rPr>
          <w:rStyle w:val="CharacterStyle1"/>
          <w:rFonts w:ascii="Tahoma" w:hAnsi="Tahoma" w:cs="Tahoma"/>
          <w:spacing w:val="9"/>
          <w:lang w:eastAsia="en-US"/>
        </w:rPr>
        <w:t xml:space="preserve">ze dne </w:t>
      </w:r>
      <w:r w:rsidRPr="00A01A7F">
        <w:rPr>
          <w:rStyle w:val="CharacterStyle1"/>
          <w:rFonts w:ascii="Verdana" w:hAnsi="Verdana" w:cs="Verdana"/>
          <w:spacing w:val="9"/>
          <w:lang w:eastAsia="en-US"/>
        </w:rPr>
        <w:t xml:space="preserve">3. </w:t>
      </w:r>
      <w:r w:rsidRPr="00A01A7F">
        <w:rPr>
          <w:rStyle w:val="CharacterStyle1"/>
          <w:rFonts w:ascii="Tahoma" w:hAnsi="Tahoma" w:cs="Tahoma"/>
          <w:spacing w:val="9"/>
          <w:lang w:eastAsia="en-US"/>
        </w:rPr>
        <w:t xml:space="preserve">ledna </w:t>
      </w:r>
      <w:r w:rsidRPr="00A01A7F">
        <w:rPr>
          <w:rStyle w:val="CharacterStyle1"/>
          <w:rFonts w:ascii="Verdana" w:hAnsi="Verdana" w:cs="Verdana"/>
          <w:spacing w:val="9"/>
          <w:lang w:eastAsia="en-US"/>
        </w:rPr>
        <w:t xml:space="preserve">1994 </w:t>
      </w:r>
      <w:r w:rsidRPr="00A01A7F">
        <w:rPr>
          <w:rStyle w:val="CharacterStyle1"/>
          <w:rFonts w:ascii="Tahoma" w:hAnsi="Tahoma" w:cs="Tahoma"/>
          <w:spacing w:val="9"/>
          <w:lang w:eastAsia="en-US"/>
        </w:rPr>
        <w:t>tvoří</w:t>
      </w:r>
      <w:r w:rsidRPr="00A01A7F">
        <w:rPr>
          <w:rStyle w:val="CharacterStyle1"/>
          <w:rFonts w:ascii="Arial" w:hAnsi="Arial" w:cs="Arial"/>
          <w:spacing w:val="9"/>
          <w:sz w:val="21"/>
          <w:szCs w:val="21"/>
        </w:rPr>
        <w:t xml:space="preserve"> kupní</w:t>
      </w:r>
      <w:r w:rsidRPr="00A01A7F">
        <w:rPr>
          <w:rStyle w:val="CharacterStyle1"/>
          <w:rFonts w:ascii="Verdana" w:hAnsi="Verdana" w:cs="Verdana"/>
          <w:spacing w:val="9"/>
          <w:lang w:eastAsia="en-US"/>
        </w:rPr>
        <w:t xml:space="preserve"> smlouvu </w:t>
      </w:r>
      <w:r w:rsidRPr="00A01A7F">
        <w:rPr>
          <w:rStyle w:val="CharacterStyle1"/>
          <w:rFonts w:ascii="Tahoma" w:hAnsi="Tahoma" w:cs="Tahoma"/>
          <w:spacing w:val="9"/>
          <w:lang w:eastAsia="en-US"/>
        </w:rPr>
        <w:t xml:space="preserve">na odběr tepla ze </w:t>
      </w:r>
      <w:r w:rsidRPr="00A01A7F">
        <w:rPr>
          <w:rStyle w:val="CharacterStyle1"/>
          <w:rFonts w:ascii="Arial" w:hAnsi="Arial" w:cs="Arial"/>
          <w:spacing w:val="3"/>
          <w:sz w:val="21"/>
          <w:szCs w:val="21"/>
        </w:rPr>
        <w:t>zařízení prodávajícího</w:t>
      </w:r>
      <w:r w:rsidRPr="00A01A7F">
        <w:rPr>
          <w:rStyle w:val="CharacterStyle1"/>
          <w:rFonts w:ascii="Verdana" w:hAnsi="Verdana" w:cs="Verdana"/>
          <w:spacing w:val="3"/>
          <w:lang w:eastAsia="en-US"/>
        </w:rPr>
        <w:t xml:space="preserve"> tyto </w:t>
      </w:r>
      <w:r w:rsidRPr="00A01A7F">
        <w:rPr>
          <w:rStyle w:val="CharacterStyle1"/>
          <w:rFonts w:ascii="Arial" w:hAnsi="Arial" w:cs="Arial"/>
          <w:spacing w:val="3"/>
          <w:sz w:val="21"/>
          <w:szCs w:val="21"/>
        </w:rPr>
        <w:t>části:</w:t>
      </w:r>
    </w:p>
    <w:p w:rsidR="00374350" w:rsidRPr="00A01A7F" w:rsidRDefault="00E94FF1">
      <w:pPr>
        <w:pStyle w:val="Style1"/>
        <w:numPr>
          <w:ilvl w:val="0"/>
          <w:numId w:val="1"/>
        </w:numPr>
        <w:tabs>
          <w:tab w:val="clear" w:pos="216"/>
          <w:tab w:val="num" w:pos="432"/>
        </w:tabs>
        <w:kinsoku w:val="0"/>
        <w:autoSpaceDE/>
        <w:autoSpaceDN/>
        <w:adjustRightInd/>
        <w:spacing w:before="180"/>
        <w:rPr>
          <w:rStyle w:val="CharacterStyle1"/>
          <w:rFonts w:ascii="Tahoma" w:hAnsi="Tahoma" w:cs="Tahoma"/>
          <w:spacing w:val="-3"/>
          <w:sz w:val="19"/>
          <w:szCs w:val="19"/>
          <w:lang w:eastAsia="en-US"/>
        </w:rPr>
      </w:pPr>
      <w:r w:rsidRPr="00A01A7F">
        <w:rPr>
          <w:rStyle w:val="CharacterStyle1"/>
          <w:rFonts w:ascii="Arial" w:hAnsi="Arial" w:cs="Arial"/>
          <w:spacing w:val="-3"/>
          <w:lang w:eastAsia="en-US"/>
        </w:rPr>
        <w:t xml:space="preserve">přihláška </w:t>
      </w:r>
      <w:r w:rsidRPr="00A01A7F">
        <w:rPr>
          <w:rStyle w:val="CharacterStyle1"/>
          <w:rFonts w:ascii="Verdana" w:hAnsi="Verdana" w:cs="Verdana"/>
          <w:spacing w:val="-3"/>
          <w:sz w:val="18"/>
          <w:szCs w:val="18"/>
        </w:rPr>
        <w:t xml:space="preserve">k </w:t>
      </w:r>
      <w:r w:rsidRPr="00A01A7F">
        <w:rPr>
          <w:rStyle w:val="CharacterStyle1"/>
          <w:rFonts w:ascii="Arial" w:hAnsi="Arial" w:cs="Arial"/>
          <w:spacing w:val="-3"/>
          <w:lang w:eastAsia="en-US"/>
        </w:rPr>
        <w:t xml:space="preserve">odběru platící </w:t>
      </w:r>
      <w:r w:rsidRPr="00A01A7F">
        <w:rPr>
          <w:rStyle w:val="CharacterStyle1"/>
          <w:rFonts w:ascii="Tahoma" w:hAnsi="Tahoma" w:cs="Tahoma"/>
          <w:spacing w:val="-3"/>
          <w:sz w:val="19"/>
          <w:szCs w:val="19"/>
          <w:lang w:eastAsia="en-US"/>
        </w:rPr>
        <w:t xml:space="preserve">od data </w:t>
      </w:r>
      <w:r w:rsidRPr="00A01A7F">
        <w:rPr>
          <w:rStyle w:val="CharacterStyle1"/>
          <w:rFonts w:ascii="Arial" w:hAnsi="Arial" w:cs="Arial"/>
          <w:spacing w:val="-3"/>
          <w:lang w:eastAsia="en-US"/>
        </w:rPr>
        <w:t xml:space="preserve">potvrzení oběma </w:t>
      </w:r>
      <w:r w:rsidRPr="00A01A7F">
        <w:rPr>
          <w:rStyle w:val="CharacterStyle1"/>
          <w:rFonts w:ascii="Tahoma" w:hAnsi="Tahoma" w:cs="Tahoma"/>
          <w:spacing w:val="-3"/>
          <w:sz w:val="19"/>
          <w:szCs w:val="19"/>
          <w:lang w:eastAsia="en-US"/>
        </w:rPr>
        <w:t>stranami</w:t>
      </w:r>
    </w:p>
    <w:p w:rsidR="00A01A7F" w:rsidRPr="00A01A7F" w:rsidRDefault="00E94FF1" w:rsidP="00A01A7F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line="216" w:lineRule="auto"/>
        <w:ind w:left="430" w:right="1440" w:hanging="215"/>
        <w:rPr>
          <w:rStyle w:val="CharacterStyle1"/>
          <w:rFonts w:ascii="Arial" w:hAnsi="Arial" w:cs="Arial"/>
          <w:spacing w:val="-3"/>
          <w:lang w:eastAsia="en-US"/>
        </w:rPr>
      </w:pPr>
      <w:r w:rsidRPr="00A01A7F">
        <w:rPr>
          <w:rStyle w:val="CharacterStyle1"/>
          <w:rFonts w:ascii="Verdana" w:hAnsi="Verdana" w:cs="Verdana"/>
          <w:spacing w:val="-9"/>
          <w:sz w:val="18"/>
          <w:szCs w:val="18"/>
        </w:rPr>
        <w:t>technické</w:t>
      </w:r>
      <w:r w:rsidRPr="00A01A7F">
        <w:rPr>
          <w:rStyle w:val="CharacterStyle1"/>
          <w:rFonts w:ascii="Tahoma" w:hAnsi="Tahoma" w:cs="Tahoma"/>
          <w:spacing w:val="-9"/>
          <w:sz w:val="19"/>
          <w:szCs w:val="19"/>
          <w:lang w:eastAsia="en-US"/>
        </w:rPr>
        <w:t xml:space="preserve"> a </w:t>
      </w:r>
      <w:r w:rsidR="00A01A7F" w:rsidRPr="00A01A7F">
        <w:rPr>
          <w:rStyle w:val="CharacterStyle1"/>
          <w:rFonts w:ascii="Arial" w:hAnsi="Arial" w:cs="Arial"/>
          <w:spacing w:val="-9"/>
          <w:lang w:eastAsia="en-US"/>
        </w:rPr>
        <w:t>dodací</w:t>
      </w:r>
      <w:r w:rsidRPr="00A01A7F">
        <w:rPr>
          <w:rStyle w:val="CharacterStyle1"/>
          <w:rFonts w:ascii="Arial" w:hAnsi="Arial" w:cs="Arial"/>
          <w:spacing w:val="-9"/>
          <w:lang w:eastAsia="en-US"/>
        </w:rPr>
        <w:t xml:space="preserve"> podmínky, které </w:t>
      </w:r>
      <w:r w:rsidRPr="00A01A7F">
        <w:rPr>
          <w:rStyle w:val="CharacterStyle1"/>
          <w:rFonts w:ascii="Tahoma" w:hAnsi="Tahoma" w:cs="Tahoma"/>
          <w:spacing w:val="-9"/>
          <w:sz w:val="19"/>
          <w:szCs w:val="19"/>
          <w:lang w:eastAsia="en-US"/>
        </w:rPr>
        <w:t xml:space="preserve">se </w:t>
      </w:r>
      <w:r w:rsidRPr="00A01A7F">
        <w:rPr>
          <w:rStyle w:val="CharacterStyle1"/>
          <w:rFonts w:ascii="Arial" w:hAnsi="Arial" w:cs="Arial"/>
          <w:spacing w:val="-9"/>
          <w:lang w:eastAsia="en-US"/>
        </w:rPr>
        <w:t xml:space="preserve">sjednávají </w:t>
      </w:r>
      <w:r w:rsidRPr="00A01A7F">
        <w:rPr>
          <w:rStyle w:val="CharacterStyle1"/>
          <w:rFonts w:ascii="Tahoma" w:hAnsi="Tahoma" w:cs="Tahoma"/>
          <w:spacing w:val="-9"/>
          <w:sz w:val="19"/>
          <w:szCs w:val="19"/>
          <w:lang w:eastAsia="en-US"/>
        </w:rPr>
        <w:t xml:space="preserve">zpravidla </w:t>
      </w:r>
      <w:r w:rsidRPr="00A01A7F">
        <w:rPr>
          <w:rStyle w:val="CharacterStyle1"/>
          <w:rFonts w:ascii="Arial" w:hAnsi="Arial" w:cs="Arial"/>
          <w:spacing w:val="-9"/>
          <w:lang w:eastAsia="en-US"/>
        </w:rPr>
        <w:t>bez</w:t>
      </w:r>
      <w:r w:rsidRPr="00A01A7F">
        <w:rPr>
          <w:rStyle w:val="CharacterStyle1"/>
          <w:rFonts w:ascii="Verdana" w:hAnsi="Verdana" w:cs="Verdana"/>
          <w:spacing w:val="-9"/>
          <w:sz w:val="18"/>
          <w:szCs w:val="18"/>
        </w:rPr>
        <w:t xml:space="preserve"> časového</w:t>
      </w:r>
      <w:r w:rsidRPr="00A01A7F">
        <w:rPr>
          <w:rStyle w:val="CharacterStyle1"/>
          <w:rFonts w:ascii="Arial" w:hAnsi="Arial" w:cs="Arial"/>
          <w:spacing w:val="-9"/>
          <w:lang w:eastAsia="en-US"/>
        </w:rPr>
        <w:t xml:space="preserve"> omezeni</w:t>
      </w:r>
    </w:p>
    <w:p w:rsidR="00374350" w:rsidRPr="00A01A7F" w:rsidRDefault="00A01A7F" w:rsidP="00A01A7F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after="216" w:line="216" w:lineRule="auto"/>
        <w:ind w:right="1440"/>
        <w:rPr>
          <w:rStyle w:val="CharacterStyle1"/>
          <w:rFonts w:ascii="Arial" w:hAnsi="Arial" w:cs="Arial"/>
          <w:spacing w:val="-3"/>
          <w:lang w:eastAsia="en-US"/>
        </w:rPr>
      </w:pPr>
      <w:r w:rsidRPr="00A01A7F">
        <w:rPr>
          <w:rStyle w:val="CharacterStyle1"/>
          <w:rFonts w:ascii="Arial" w:hAnsi="Arial" w:cs="Arial"/>
          <w:spacing w:val="-9"/>
          <w:lang w:eastAsia="en-US"/>
        </w:rPr>
        <w:t xml:space="preserve"> </w:t>
      </w:r>
      <w:r w:rsidRPr="00A01A7F">
        <w:rPr>
          <w:rStyle w:val="CharacterStyle1"/>
          <w:rFonts w:ascii="Arial" w:hAnsi="Arial" w:cs="Arial"/>
          <w:spacing w:val="-3"/>
          <w:lang w:eastAsia="en-US"/>
        </w:rPr>
        <w:t>o</w:t>
      </w:r>
      <w:r w:rsidR="00E94FF1" w:rsidRPr="00A01A7F">
        <w:rPr>
          <w:rStyle w:val="CharacterStyle1"/>
          <w:rFonts w:ascii="Arial" w:hAnsi="Arial" w:cs="Arial"/>
          <w:spacing w:val="-3"/>
          <w:lang w:eastAsia="en-US"/>
        </w:rPr>
        <w:t>dběrový diagram tepla, ve kterém se sjednává</w:t>
      </w:r>
      <w:r w:rsidR="00E94FF1" w:rsidRPr="00A01A7F">
        <w:rPr>
          <w:rStyle w:val="CharacterStyle1"/>
          <w:rFonts w:ascii="Verdana" w:hAnsi="Verdana" w:cs="Verdana"/>
          <w:spacing w:val="-3"/>
          <w:sz w:val="18"/>
          <w:szCs w:val="18"/>
        </w:rPr>
        <w:t xml:space="preserve"> zejména</w:t>
      </w:r>
      <w:r w:rsidR="00E94FF1" w:rsidRPr="00A01A7F">
        <w:rPr>
          <w:rStyle w:val="CharacterStyle1"/>
          <w:rFonts w:ascii="Arial" w:hAnsi="Arial" w:cs="Arial"/>
          <w:spacing w:val="-3"/>
          <w:lang w:eastAsia="en-US"/>
        </w:rPr>
        <w:t xml:space="preserve"> předmět </w:t>
      </w:r>
      <w:r w:rsidR="00E94FF1" w:rsidRPr="00A01A7F">
        <w:rPr>
          <w:rStyle w:val="CharacterStyle1"/>
          <w:rFonts w:ascii="Tahoma" w:hAnsi="Tahoma" w:cs="Tahoma"/>
          <w:spacing w:val="-3"/>
          <w:sz w:val="19"/>
          <w:szCs w:val="19"/>
          <w:lang w:eastAsia="en-US"/>
        </w:rPr>
        <w:t xml:space="preserve">a </w:t>
      </w:r>
      <w:r w:rsidR="00E94FF1" w:rsidRPr="00A01A7F">
        <w:rPr>
          <w:rStyle w:val="CharacterStyle1"/>
          <w:rFonts w:ascii="Verdana" w:hAnsi="Verdana" w:cs="Verdana"/>
          <w:spacing w:val="-3"/>
          <w:sz w:val="18"/>
          <w:szCs w:val="18"/>
        </w:rPr>
        <w:t xml:space="preserve">čas </w:t>
      </w:r>
      <w:r w:rsidR="00E94FF1" w:rsidRPr="00A01A7F">
        <w:rPr>
          <w:rStyle w:val="CharacterStyle1"/>
          <w:rFonts w:ascii="Arial" w:hAnsi="Arial" w:cs="Arial"/>
          <w:spacing w:val="-3"/>
          <w:lang w:eastAsia="en-US"/>
        </w:rPr>
        <w:t>p</w:t>
      </w:r>
      <w:r w:rsidRPr="00A01A7F">
        <w:rPr>
          <w:rStyle w:val="CharacterStyle1"/>
          <w:rFonts w:ascii="Arial" w:hAnsi="Arial" w:cs="Arial"/>
          <w:spacing w:val="-3"/>
          <w:lang w:eastAsia="en-US"/>
        </w:rPr>
        <w:t>l</w:t>
      </w:r>
      <w:r w:rsidR="00E94FF1" w:rsidRPr="00A01A7F">
        <w:rPr>
          <w:rStyle w:val="CharacterStyle1"/>
          <w:rFonts w:ascii="Arial" w:hAnsi="Arial" w:cs="Arial"/>
          <w:spacing w:val="-3"/>
          <w:lang w:eastAsia="en-US"/>
        </w:rPr>
        <w:t>nění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2"/>
        <w:gridCol w:w="4349"/>
      </w:tblGrid>
      <w:tr w:rsidR="00374350" w:rsidRPr="00A01A7F">
        <w:trPr>
          <w:trHeight w:hRule="exact" w:val="768"/>
        </w:trPr>
        <w:tc>
          <w:tcPr>
            <w:tcW w:w="4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ind w:left="86"/>
              <w:rPr>
                <w:rStyle w:val="CharacterStyle1"/>
                <w:rFonts w:ascii="Arial" w:hAnsi="Arial" w:cs="Arial"/>
                <w:spacing w:val="2"/>
                <w:sz w:val="21"/>
                <w:szCs w:val="21"/>
              </w:rPr>
            </w:pPr>
            <w:r w:rsidRPr="00A01A7F">
              <w:rPr>
                <w:rStyle w:val="CharacterStyle1"/>
                <w:rFonts w:ascii="Arial" w:hAnsi="Arial" w:cs="Arial"/>
                <w:spacing w:val="2"/>
                <w:sz w:val="21"/>
                <w:szCs w:val="21"/>
              </w:rPr>
              <w:t>Technické</w:t>
            </w:r>
            <w:r w:rsidRPr="00A01A7F">
              <w:rPr>
                <w:rStyle w:val="CharacterStyle1"/>
                <w:rFonts w:ascii="Tahoma" w:hAnsi="Tahoma" w:cs="Tahoma"/>
                <w:spacing w:val="2"/>
                <w:lang w:eastAsia="en-US"/>
              </w:rPr>
              <w:t xml:space="preserve"> a </w:t>
            </w:r>
            <w:r w:rsidRPr="00A01A7F">
              <w:rPr>
                <w:rStyle w:val="CharacterStyle1"/>
                <w:rFonts w:ascii="Verdana" w:hAnsi="Verdana" w:cs="Verdana"/>
                <w:spacing w:val="2"/>
                <w:lang w:eastAsia="en-US"/>
              </w:rPr>
              <w:t>dodací podmínky</w:t>
            </w: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spacing w:before="216" w:line="216" w:lineRule="auto"/>
              <w:ind w:left="86"/>
              <w:rPr>
                <w:rStyle w:val="CharacterStyle1"/>
                <w:rFonts w:ascii="Tahoma" w:hAnsi="Tahoma" w:cs="Tahoma"/>
                <w:spacing w:val="-1"/>
                <w:lang w:eastAsia="en-US"/>
              </w:rPr>
            </w:pPr>
            <w:r w:rsidRPr="00A01A7F">
              <w:rPr>
                <w:rStyle w:val="CharacterStyle1"/>
                <w:rFonts w:ascii="Arial" w:hAnsi="Arial" w:cs="Arial"/>
                <w:spacing w:val="-1"/>
                <w:sz w:val="21"/>
                <w:szCs w:val="21"/>
              </w:rPr>
              <w:t xml:space="preserve">část </w:t>
            </w:r>
            <w:r w:rsidRPr="00A01A7F">
              <w:rPr>
                <w:rStyle w:val="CharacterStyle1"/>
                <w:rFonts w:ascii="Verdana" w:hAnsi="Verdana" w:cs="Verdana"/>
                <w:spacing w:val="-1"/>
                <w:lang w:eastAsia="en-US"/>
              </w:rPr>
              <w:t>b)</w:t>
            </w:r>
            <w:r w:rsidRPr="00A01A7F">
              <w:rPr>
                <w:rStyle w:val="CharacterStyle1"/>
                <w:rFonts w:ascii="Arial" w:hAnsi="Arial" w:cs="Arial"/>
                <w:spacing w:val="-1"/>
                <w:sz w:val="21"/>
                <w:szCs w:val="21"/>
              </w:rPr>
              <w:t xml:space="preserve"> kupní</w:t>
            </w:r>
            <w:r w:rsidRPr="00A01A7F">
              <w:rPr>
                <w:rStyle w:val="CharacterStyle1"/>
                <w:rFonts w:ascii="Tahoma" w:hAnsi="Tahoma" w:cs="Tahoma"/>
                <w:spacing w:val="-1"/>
                <w:lang w:eastAsia="en-US"/>
              </w:rPr>
              <w:t xml:space="preserve"> smlouvy </w:t>
            </w:r>
            <w:r w:rsidRPr="00A01A7F">
              <w:rPr>
                <w:rStyle w:val="CharacterStyle1"/>
                <w:rFonts w:ascii="Verdana" w:hAnsi="Verdana" w:cs="Verdana"/>
                <w:spacing w:val="-1"/>
                <w:lang w:eastAsia="en-US"/>
              </w:rPr>
              <w:t xml:space="preserve">na odběr </w:t>
            </w:r>
            <w:r w:rsidRPr="00A01A7F">
              <w:rPr>
                <w:rStyle w:val="CharacterStyle1"/>
                <w:rFonts w:ascii="Tahoma" w:hAnsi="Tahoma" w:cs="Tahoma"/>
                <w:spacing w:val="-1"/>
                <w:lang w:eastAsia="en-US"/>
              </w:rPr>
              <w:t>tepla</w:t>
            </w:r>
          </w:p>
        </w:tc>
        <w:tc>
          <w:tcPr>
            <w:tcW w:w="4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ind w:left="72" w:right="1800"/>
              <w:rPr>
                <w:rStyle w:val="CharacterStyle1"/>
                <w:rFonts w:ascii="Verdana" w:hAnsi="Verdana" w:cs="Verdana"/>
                <w:spacing w:val="-6"/>
                <w:lang w:eastAsia="en-US"/>
              </w:rPr>
            </w:pPr>
            <w:r w:rsidRPr="00A01A7F">
              <w:rPr>
                <w:rStyle w:val="CharacterStyle1"/>
                <w:rFonts w:ascii="Arial" w:hAnsi="Arial" w:cs="Arial"/>
                <w:spacing w:val="-5"/>
                <w:sz w:val="21"/>
                <w:szCs w:val="21"/>
              </w:rPr>
              <w:t>Evidenční číslo kupujícího:</w:t>
            </w:r>
            <w:r w:rsidRPr="00A01A7F">
              <w:rPr>
                <w:rStyle w:val="CharacterStyle1"/>
                <w:rFonts w:ascii="Verdana" w:hAnsi="Verdana" w:cs="Verdana"/>
                <w:spacing w:val="-5"/>
                <w:lang w:eastAsia="en-US"/>
              </w:rPr>
              <w:t xml:space="preserve"> </w:t>
            </w:r>
            <w:r w:rsidRPr="00A01A7F">
              <w:rPr>
                <w:rStyle w:val="CharacterStyle1"/>
                <w:rFonts w:ascii="Arial" w:hAnsi="Arial" w:cs="Arial"/>
                <w:spacing w:val="-6"/>
                <w:sz w:val="21"/>
                <w:szCs w:val="21"/>
              </w:rPr>
              <w:t xml:space="preserve">(číslo </w:t>
            </w:r>
            <w:r w:rsidRPr="00A01A7F">
              <w:rPr>
                <w:rStyle w:val="CharacterStyle1"/>
                <w:rFonts w:ascii="Verdana" w:hAnsi="Verdana" w:cs="Verdana"/>
                <w:spacing w:val="-6"/>
                <w:lang w:eastAsia="en-US"/>
              </w:rPr>
              <w:t>plátce)</w:t>
            </w: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spacing w:line="199" w:lineRule="auto"/>
              <w:ind w:left="1872"/>
              <w:rPr>
                <w:rStyle w:val="CharacterStyle1"/>
                <w:rFonts w:ascii="Verdana" w:hAnsi="Verdana" w:cs="Verdana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>5254</w:t>
            </w:r>
          </w:p>
        </w:tc>
      </w:tr>
      <w:tr w:rsidR="00374350" w:rsidRPr="00A01A7F">
        <w:trPr>
          <w:trHeight w:hRule="exact" w:val="1502"/>
        </w:trPr>
        <w:tc>
          <w:tcPr>
            <w:tcW w:w="4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spacing w:before="216"/>
              <w:ind w:left="86" w:right="1260"/>
              <w:rPr>
                <w:rStyle w:val="CharacterStyle1"/>
                <w:rFonts w:ascii="Verdana" w:hAnsi="Verdana" w:cs="Verdana"/>
                <w:lang w:eastAsia="en-US"/>
              </w:rPr>
            </w:pPr>
            <w:r w:rsidRPr="00A01A7F">
              <w:rPr>
                <w:rStyle w:val="CharacterStyle1"/>
                <w:rFonts w:ascii="Arial" w:hAnsi="Arial" w:cs="Arial"/>
                <w:spacing w:val="-6"/>
                <w:sz w:val="21"/>
                <w:szCs w:val="21"/>
              </w:rPr>
              <w:t>Prodávající</w:t>
            </w:r>
            <w:r w:rsidRPr="00A01A7F">
              <w:rPr>
                <w:rStyle w:val="CharacterStyle1"/>
                <w:rFonts w:ascii="Tahoma" w:hAnsi="Tahoma" w:cs="Tahoma"/>
                <w:spacing w:val="-6"/>
                <w:lang w:eastAsia="en-US"/>
              </w:rPr>
              <w:t xml:space="preserve"> (dale jen </w:t>
            </w:r>
            <w:r w:rsidRPr="00A01A7F">
              <w:rPr>
                <w:rStyle w:val="CharacterStyle1"/>
                <w:rFonts w:ascii="Verdana" w:hAnsi="Verdana" w:cs="Verdana"/>
                <w:spacing w:val="-6"/>
                <w:lang w:eastAsia="en-US"/>
              </w:rPr>
              <w:t>dodavatel):</w:t>
            </w:r>
            <w:r w:rsidRPr="00A01A7F">
              <w:rPr>
                <w:rStyle w:val="CharacterStyle1"/>
                <w:rFonts w:ascii="Arial" w:hAnsi="Arial" w:cs="Arial"/>
                <w:spacing w:val="-6"/>
                <w:sz w:val="21"/>
                <w:szCs w:val="21"/>
              </w:rPr>
              <w:t xml:space="preserve"> </w:t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 xml:space="preserve">Teplárna </w:t>
            </w:r>
            <w:r w:rsidRPr="00A01A7F">
              <w:rPr>
                <w:rStyle w:val="CharacterStyle1"/>
                <w:rFonts w:ascii="Tahoma" w:hAnsi="Tahoma" w:cs="Tahoma"/>
                <w:lang w:eastAsia="en-US"/>
              </w:rPr>
              <w:t xml:space="preserve">Tabor, </w:t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>a.s.</w:t>
            </w: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ind w:left="86"/>
              <w:rPr>
                <w:rStyle w:val="CharacterStyle1"/>
                <w:rFonts w:ascii="Arial" w:hAnsi="Arial" w:cs="Arial"/>
                <w:spacing w:val="-6"/>
                <w:sz w:val="21"/>
                <w:szCs w:val="21"/>
              </w:rPr>
            </w:pPr>
            <w:r w:rsidRPr="00A01A7F">
              <w:rPr>
                <w:rStyle w:val="CharacterStyle1"/>
                <w:rFonts w:ascii="Verdana" w:hAnsi="Verdana" w:cs="Verdana"/>
                <w:spacing w:val="-6"/>
                <w:lang w:eastAsia="en-US"/>
              </w:rPr>
              <w:t>U Cihelny 2128</w:t>
            </w: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spacing w:line="201" w:lineRule="auto"/>
              <w:ind w:left="86"/>
              <w:rPr>
                <w:rStyle w:val="CharacterStyle1"/>
                <w:rFonts w:ascii="Tahoma" w:hAnsi="Tahoma" w:cs="Tahoma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 xml:space="preserve">390 49 </w:t>
            </w:r>
            <w:r w:rsidRPr="00A01A7F">
              <w:rPr>
                <w:rStyle w:val="CharacterStyle1"/>
                <w:rFonts w:ascii="Tahoma" w:hAnsi="Tahoma" w:cs="Tahoma"/>
                <w:lang w:eastAsia="en-US"/>
              </w:rPr>
              <w:t>Tabor</w:t>
            </w:r>
          </w:p>
        </w:tc>
        <w:tc>
          <w:tcPr>
            <w:tcW w:w="4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spacing w:before="252"/>
              <w:ind w:left="72" w:right="1944"/>
              <w:rPr>
                <w:rStyle w:val="CharacterStyle1"/>
                <w:rFonts w:ascii="Verdana" w:hAnsi="Verdana" w:cs="Verdana"/>
                <w:lang w:eastAsia="en-US"/>
              </w:rPr>
            </w:pPr>
            <w:r w:rsidRPr="00A01A7F">
              <w:rPr>
                <w:rStyle w:val="CharacterStyle1"/>
                <w:rFonts w:ascii="Arial" w:hAnsi="Arial" w:cs="Arial"/>
                <w:spacing w:val="-5"/>
                <w:sz w:val="21"/>
                <w:szCs w:val="21"/>
              </w:rPr>
              <w:t>Kupujíc</w:t>
            </w:r>
            <w:r w:rsidR="00A01A7F" w:rsidRPr="00A01A7F">
              <w:rPr>
                <w:rStyle w:val="CharacterStyle1"/>
                <w:rFonts w:ascii="Arial" w:hAnsi="Arial" w:cs="Arial"/>
                <w:spacing w:val="-5"/>
                <w:sz w:val="21"/>
                <w:szCs w:val="21"/>
              </w:rPr>
              <w:t>í</w:t>
            </w:r>
            <w:r w:rsidRPr="00A01A7F">
              <w:rPr>
                <w:rStyle w:val="CharacterStyle1"/>
                <w:rFonts w:ascii="Tahoma" w:hAnsi="Tahoma" w:cs="Tahoma"/>
                <w:spacing w:val="-5"/>
                <w:lang w:eastAsia="en-US"/>
              </w:rPr>
              <w:t xml:space="preserve"> (d</w:t>
            </w:r>
            <w:r w:rsidR="00A01A7F" w:rsidRPr="00A01A7F">
              <w:rPr>
                <w:rStyle w:val="CharacterStyle1"/>
                <w:rFonts w:ascii="Tahoma" w:hAnsi="Tahoma" w:cs="Tahoma"/>
                <w:spacing w:val="-5"/>
                <w:lang w:eastAsia="en-US"/>
              </w:rPr>
              <w:t>á</w:t>
            </w:r>
            <w:r w:rsidRPr="00A01A7F">
              <w:rPr>
                <w:rStyle w:val="CharacterStyle1"/>
                <w:rFonts w:ascii="Tahoma" w:hAnsi="Tahoma" w:cs="Tahoma"/>
                <w:spacing w:val="-5"/>
                <w:lang w:eastAsia="en-US"/>
              </w:rPr>
              <w:t>le</w:t>
            </w:r>
            <w:r w:rsidRPr="00A01A7F">
              <w:rPr>
                <w:rStyle w:val="CharacterStyle1"/>
                <w:rFonts w:ascii="Arial" w:hAnsi="Arial" w:cs="Arial"/>
                <w:spacing w:val="-5"/>
                <w:sz w:val="21"/>
                <w:szCs w:val="21"/>
              </w:rPr>
              <w:t xml:space="preserve"> odběratel):</w:t>
            </w:r>
            <w:r w:rsidRPr="00A01A7F">
              <w:rPr>
                <w:rStyle w:val="CharacterStyle1"/>
                <w:rFonts w:ascii="Verdana" w:hAnsi="Verdana" w:cs="Verdana"/>
                <w:spacing w:val="-5"/>
                <w:lang w:eastAsia="en-US"/>
              </w:rPr>
              <w:t xml:space="preserve"> </w:t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 xml:space="preserve">Obchodní </w:t>
            </w:r>
            <w:r w:rsidRPr="00A01A7F">
              <w:rPr>
                <w:rStyle w:val="CharacterStyle1"/>
                <w:rFonts w:ascii="Tahoma" w:hAnsi="Tahoma" w:cs="Tahoma"/>
                <w:lang w:eastAsia="en-US"/>
              </w:rPr>
              <w:t xml:space="preserve">akademie </w:t>
            </w:r>
            <w:r w:rsidRPr="00A01A7F">
              <w:rPr>
                <w:rStyle w:val="CharacterStyle1"/>
                <w:rFonts w:ascii="Arial" w:hAnsi="Arial" w:cs="Arial"/>
                <w:sz w:val="21"/>
                <w:szCs w:val="21"/>
              </w:rPr>
              <w:t>Jiráskova</w:t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 xml:space="preserve"> 1615</w:t>
            </w: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spacing w:before="36" w:line="201" w:lineRule="auto"/>
              <w:ind w:left="72"/>
              <w:rPr>
                <w:rStyle w:val="CharacterStyle1"/>
                <w:rFonts w:ascii="Verdana" w:hAnsi="Verdana" w:cs="Verdana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>390 26Tabor</w:t>
            </w:r>
          </w:p>
        </w:tc>
      </w:tr>
      <w:tr w:rsidR="00374350" w:rsidRPr="00A01A7F">
        <w:trPr>
          <w:trHeight w:hRule="exact" w:val="1263"/>
        </w:trPr>
        <w:tc>
          <w:tcPr>
            <w:tcW w:w="4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374350" w:rsidRPr="00A01A7F" w:rsidRDefault="00E94FF1" w:rsidP="00A01A7F">
            <w:pPr>
              <w:pStyle w:val="Style1"/>
              <w:tabs>
                <w:tab w:val="left" w:pos="1546"/>
                <w:tab w:val="right" w:pos="3926"/>
              </w:tabs>
              <w:kinsoku w:val="0"/>
              <w:autoSpaceDE/>
              <w:autoSpaceDN/>
              <w:adjustRightInd/>
              <w:spacing w:before="36" w:line="204" w:lineRule="auto"/>
              <w:ind w:left="86"/>
              <w:rPr>
                <w:rStyle w:val="CharacterStyle1"/>
                <w:rFonts w:ascii="Tahoma" w:hAnsi="Tahoma" w:cs="Tahoma"/>
                <w:spacing w:val="4"/>
                <w:lang w:eastAsia="en-US"/>
              </w:rPr>
            </w:pPr>
            <w:r w:rsidRPr="00A01A7F">
              <w:rPr>
                <w:rStyle w:val="CharacterStyle1"/>
                <w:rFonts w:ascii="Arial" w:hAnsi="Arial" w:cs="Arial"/>
                <w:spacing w:val="-6"/>
                <w:lang w:eastAsia="en-US"/>
              </w:rPr>
              <w:t>Banka:</w:t>
            </w:r>
            <w:r w:rsidR="00A01A7F" w:rsidRPr="00A01A7F">
              <w:rPr>
                <w:rStyle w:val="CharacterStyle1"/>
                <w:rFonts w:ascii="Arial" w:hAnsi="Arial" w:cs="Arial"/>
                <w:spacing w:val="-6"/>
                <w:lang w:eastAsia="en-US"/>
              </w:rPr>
              <w:tab/>
            </w:r>
            <w:r w:rsidRPr="00A01A7F">
              <w:rPr>
                <w:rStyle w:val="CharacterStyle1"/>
                <w:rFonts w:ascii="Arial" w:hAnsi="Arial" w:cs="Arial"/>
                <w:spacing w:val="4"/>
                <w:sz w:val="21"/>
                <w:szCs w:val="21"/>
              </w:rPr>
              <w:t>Komerční</w:t>
            </w:r>
            <w:r w:rsidRPr="00A01A7F">
              <w:rPr>
                <w:rStyle w:val="CharacterStyle1"/>
                <w:rFonts w:ascii="Verdana" w:hAnsi="Verdana" w:cs="Verdana"/>
                <w:spacing w:val="4"/>
                <w:lang w:eastAsia="en-US"/>
              </w:rPr>
              <w:t xml:space="preserve"> banka </w:t>
            </w:r>
            <w:r w:rsidRPr="00A01A7F">
              <w:rPr>
                <w:rStyle w:val="CharacterStyle1"/>
                <w:rFonts w:ascii="Tahoma" w:hAnsi="Tahoma" w:cs="Tahoma"/>
                <w:spacing w:val="4"/>
                <w:lang w:eastAsia="en-US"/>
              </w:rPr>
              <w:t>Tabor</w:t>
            </w:r>
          </w:p>
          <w:p w:rsidR="00374350" w:rsidRPr="00A01A7F" w:rsidRDefault="00E94FF1" w:rsidP="00A01A7F">
            <w:pPr>
              <w:pStyle w:val="Style1"/>
              <w:tabs>
                <w:tab w:val="left" w:pos="1546"/>
              </w:tabs>
              <w:kinsoku w:val="0"/>
              <w:autoSpaceDE/>
              <w:autoSpaceDN/>
              <w:adjustRightInd/>
              <w:spacing w:before="36" w:line="218" w:lineRule="auto"/>
              <w:ind w:left="86"/>
              <w:rPr>
                <w:rStyle w:val="CharacterStyle1"/>
                <w:rFonts w:ascii="Verdana" w:hAnsi="Verdana" w:cs="Verdana"/>
                <w:lang w:eastAsia="en-US"/>
              </w:rPr>
            </w:pPr>
            <w:r w:rsidRPr="00A01A7F">
              <w:rPr>
                <w:rStyle w:val="CharacterStyle1"/>
                <w:rFonts w:ascii="Arial" w:hAnsi="Arial" w:cs="Arial"/>
                <w:spacing w:val="-8"/>
                <w:lang w:eastAsia="en-US"/>
              </w:rPr>
              <w:t>Kód banky:</w:t>
            </w:r>
            <w:r w:rsidRPr="00A01A7F">
              <w:rPr>
                <w:rStyle w:val="CharacterStyle1"/>
                <w:rFonts w:ascii="Arial" w:hAnsi="Arial" w:cs="Arial"/>
                <w:spacing w:val="-8"/>
                <w:lang w:eastAsia="en-US"/>
              </w:rPr>
              <w:tab/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>0100</w:t>
            </w:r>
          </w:p>
          <w:p w:rsidR="00374350" w:rsidRPr="00A01A7F" w:rsidRDefault="00A01A7F">
            <w:pPr>
              <w:pStyle w:val="Style1"/>
              <w:tabs>
                <w:tab w:val="right" w:pos="2913"/>
              </w:tabs>
              <w:kinsoku w:val="0"/>
              <w:autoSpaceDE/>
              <w:autoSpaceDN/>
              <w:adjustRightInd/>
              <w:spacing w:line="223" w:lineRule="auto"/>
              <w:ind w:left="86"/>
              <w:rPr>
                <w:rStyle w:val="CharacterStyle1"/>
                <w:rFonts w:ascii="Verdana" w:hAnsi="Verdana" w:cs="Verdana"/>
                <w:spacing w:val="-4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spacing w:val="-12"/>
                <w:lang w:eastAsia="en-US"/>
              </w:rPr>
              <w:t>Č</w:t>
            </w:r>
            <w:r w:rsidR="00E94FF1" w:rsidRPr="00A01A7F">
              <w:rPr>
                <w:rStyle w:val="CharacterStyle1"/>
                <w:rFonts w:ascii="Verdana" w:hAnsi="Verdana" w:cs="Verdana"/>
                <w:spacing w:val="-12"/>
                <w:lang w:eastAsia="en-US"/>
              </w:rPr>
              <w:t>íslo účtu:</w:t>
            </w:r>
            <w:r w:rsidR="00E94FF1" w:rsidRPr="00A01A7F">
              <w:rPr>
                <w:rStyle w:val="CharacterStyle1"/>
                <w:rFonts w:ascii="Verdana" w:hAnsi="Verdana" w:cs="Verdana"/>
                <w:spacing w:val="-12"/>
                <w:lang w:eastAsia="en-US"/>
              </w:rPr>
              <w:tab/>
            </w:r>
            <w:r w:rsidR="00E94FF1" w:rsidRPr="00A01A7F">
              <w:rPr>
                <w:rStyle w:val="CharacterStyle1"/>
                <w:rFonts w:ascii="Verdana" w:hAnsi="Verdana" w:cs="Verdana"/>
                <w:spacing w:val="-4"/>
                <w:lang w:eastAsia="en-US"/>
              </w:rPr>
              <w:t>19-23509-301</w:t>
            </w:r>
          </w:p>
          <w:p w:rsidR="00374350" w:rsidRPr="00A01A7F" w:rsidRDefault="00E94FF1">
            <w:pPr>
              <w:pStyle w:val="Style1"/>
              <w:tabs>
                <w:tab w:val="right" w:pos="2534"/>
              </w:tabs>
              <w:kinsoku w:val="0"/>
              <w:autoSpaceDE/>
              <w:autoSpaceDN/>
              <w:adjustRightInd/>
              <w:spacing w:line="235" w:lineRule="auto"/>
              <w:ind w:left="86"/>
              <w:rPr>
                <w:rStyle w:val="CharacterStyle1"/>
                <w:rFonts w:ascii="Verdana" w:hAnsi="Verdana" w:cs="Verdana"/>
                <w:lang w:eastAsia="en-US"/>
              </w:rPr>
            </w:pPr>
            <w:r w:rsidRPr="00A01A7F">
              <w:rPr>
                <w:rStyle w:val="CharacterStyle1"/>
                <w:rFonts w:ascii="Arial" w:hAnsi="Arial" w:cs="Arial"/>
                <w:spacing w:val="-10"/>
                <w:lang w:eastAsia="en-US"/>
              </w:rPr>
              <w:t>IČO:</w:t>
            </w:r>
            <w:r w:rsidRPr="00A01A7F">
              <w:rPr>
                <w:rStyle w:val="CharacterStyle1"/>
                <w:rFonts w:ascii="Arial" w:hAnsi="Arial" w:cs="Arial"/>
                <w:spacing w:val="-10"/>
                <w:lang w:eastAsia="en-US"/>
              </w:rPr>
              <w:tab/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>60826827</w:t>
            </w:r>
          </w:p>
          <w:p w:rsidR="00374350" w:rsidRPr="00A01A7F" w:rsidRDefault="00E94FF1">
            <w:pPr>
              <w:pStyle w:val="Style1"/>
              <w:tabs>
                <w:tab w:val="right" w:pos="2937"/>
              </w:tabs>
              <w:kinsoku w:val="0"/>
              <w:autoSpaceDE/>
              <w:autoSpaceDN/>
              <w:adjustRightInd/>
              <w:spacing w:line="232" w:lineRule="auto"/>
              <w:ind w:left="86"/>
              <w:rPr>
                <w:rStyle w:val="CharacterStyle1"/>
                <w:rFonts w:ascii="Verdana" w:hAnsi="Verdana" w:cs="Verdana"/>
                <w:spacing w:val="-10"/>
                <w:lang w:eastAsia="en-US"/>
              </w:rPr>
            </w:pPr>
            <w:r w:rsidRPr="00A01A7F">
              <w:rPr>
                <w:rStyle w:val="CharacterStyle1"/>
                <w:rFonts w:ascii="Arial" w:hAnsi="Arial" w:cs="Arial"/>
                <w:spacing w:val="-2"/>
                <w:lang w:eastAsia="en-US"/>
              </w:rPr>
              <w:t>DIČ:</w:t>
            </w:r>
            <w:r w:rsidRPr="00A01A7F">
              <w:rPr>
                <w:rStyle w:val="CharacterStyle1"/>
                <w:rFonts w:ascii="Arial" w:hAnsi="Arial" w:cs="Arial"/>
                <w:spacing w:val="-2"/>
                <w:lang w:eastAsia="en-US"/>
              </w:rPr>
              <w:tab/>
            </w:r>
            <w:r w:rsidRPr="00A01A7F">
              <w:rPr>
                <w:rStyle w:val="CharacterStyle1"/>
                <w:rFonts w:ascii="Verdana" w:hAnsi="Verdana" w:cs="Verdana"/>
                <w:spacing w:val="-10"/>
                <w:lang w:eastAsia="en-US"/>
              </w:rPr>
              <w:t>110-60826827</w:t>
            </w:r>
          </w:p>
        </w:tc>
        <w:tc>
          <w:tcPr>
            <w:tcW w:w="4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374350" w:rsidRPr="00A01A7F" w:rsidRDefault="00E94FF1">
            <w:pPr>
              <w:pStyle w:val="Style1"/>
              <w:tabs>
                <w:tab w:val="right" w:pos="3350"/>
              </w:tabs>
              <w:kinsoku w:val="0"/>
              <w:autoSpaceDE/>
              <w:autoSpaceDN/>
              <w:adjustRightInd/>
              <w:ind w:left="72"/>
              <w:rPr>
                <w:rStyle w:val="CharacterStyle1"/>
                <w:rFonts w:ascii="Tahoma" w:hAnsi="Tahoma" w:cs="Tahoma"/>
                <w:spacing w:val="6"/>
                <w:lang w:eastAsia="en-US"/>
              </w:rPr>
            </w:pPr>
            <w:r w:rsidRPr="00A01A7F">
              <w:rPr>
                <w:rStyle w:val="CharacterStyle1"/>
                <w:rFonts w:ascii="Arial" w:hAnsi="Arial" w:cs="Arial"/>
                <w:spacing w:val="-6"/>
                <w:lang w:eastAsia="en-US"/>
              </w:rPr>
              <w:t>Banka:</w:t>
            </w:r>
            <w:r w:rsidRPr="00A01A7F">
              <w:rPr>
                <w:rStyle w:val="CharacterStyle1"/>
                <w:rFonts w:ascii="Arial" w:hAnsi="Arial" w:cs="Arial"/>
                <w:spacing w:val="-6"/>
                <w:sz w:val="21"/>
                <w:szCs w:val="21"/>
              </w:rPr>
              <w:tab/>
            </w:r>
            <w:r w:rsidRPr="00A01A7F">
              <w:rPr>
                <w:rStyle w:val="CharacterStyle1"/>
                <w:rFonts w:ascii="Arial" w:hAnsi="Arial" w:cs="Arial"/>
                <w:spacing w:val="6"/>
                <w:sz w:val="21"/>
                <w:szCs w:val="21"/>
              </w:rPr>
              <w:t>Česká národní</w:t>
            </w:r>
            <w:r w:rsidRPr="00A01A7F">
              <w:rPr>
                <w:rStyle w:val="CharacterStyle1"/>
                <w:rFonts w:ascii="Tahoma" w:hAnsi="Tahoma" w:cs="Tahoma"/>
                <w:spacing w:val="6"/>
                <w:lang w:eastAsia="en-US"/>
              </w:rPr>
              <w:t xml:space="preserve"> banka</w:t>
            </w: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="Verdana" w:hAnsi="Verdana" w:cs="Verdana"/>
                <w:spacing w:val="-4"/>
                <w:lang w:eastAsia="en-US"/>
              </w:rPr>
            </w:pPr>
            <w:r w:rsidRPr="00A01A7F">
              <w:rPr>
                <w:rStyle w:val="CharacterStyle1"/>
                <w:rFonts w:ascii="Arial" w:hAnsi="Arial" w:cs="Arial"/>
                <w:spacing w:val="-4"/>
                <w:lang w:eastAsia="en-US"/>
              </w:rPr>
              <w:t xml:space="preserve">Kód </w:t>
            </w:r>
            <w:r w:rsidRPr="00A01A7F">
              <w:rPr>
                <w:rStyle w:val="CharacterStyle1"/>
                <w:rFonts w:ascii="Verdana" w:hAnsi="Verdana" w:cs="Verdana"/>
                <w:spacing w:val="-4"/>
                <w:lang w:eastAsia="en-US"/>
              </w:rPr>
              <w:t>banky: 0710</w:t>
            </w:r>
          </w:p>
          <w:p w:rsidR="00374350" w:rsidRPr="00A01A7F" w:rsidRDefault="00A01A7F">
            <w:pPr>
              <w:pStyle w:val="Style1"/>
              <w:tabs>
                <w:tab w:val="left" w:pos="696"/>
                <w:tab w:val="right" w:pos="2011"/>
              </w:tabs>
              <w:kinsoku w:val="0"/>
              <w:autoSpaceDE/>
              <w:autoSpaceDN/>
              <w:adjustRightInd/>
              <w:ind w:left="72"/>
              <w:rPr>
                <w:rStyle w:val="CharacterStyle1"/>
                <w:rFonts w:ascii="Verdana" w:hAnsi="Verdana" w:cs="Verdana"/>
                <w:spacing w:val="-17"/>
                <w:lang w:eastAsia="en-US"/>
              </w:rPr>
            </w:pPr>
            <w:r>
              <w:rPr>
                <w:rStyle w:val="CharacterStyle1"/>
                <w:rFonts w:ascii="Tahoma" w:hAnsi="Tahoma" w:cs="Tahoma"/>
                <w:spacing w:val="-8"/>
                <w:lang w:eastAsia="en-US"/>
              </w:rPr>
              <w:t>Čí</w:t>
            </w:r>
            <w:r w:rsidR="00E94FF1" w:rsidRPr="00A01A7F">
              <w:rPr>
                <w:rStyle w:val="CharacterStyle1"/>
                <w:rFonts w:ascii="Tahoma" w:hAnsi="Tahoma" w:cs="Tahoma"/>
                <w:spacing w:val="-8"/>
                <w:lang w:eastAsia="en-US"/>
              </w:rPr>
              <w:t>slo</w:t>
            </w:r>
            <w:r w:rsidRPr="00A01A7F">
              <w:rPr>
                <w:rStyle w:val="CharacterStyle1"/>
                <w:rFonts w:ascii="Tahoma" w:hAnsi="Tahoma" w:cs="Tahoma"/>
                <w:spacing w:val="-8"/>
                <w:lang w:eastAsia="en-US"/>
              </w:rPr>
              <w:t xml:space="preserve"> účtu:</w:t>
            </w:r>
            <w:r w:rsidR="00E94FF1" w:rsidRPr="00A01A7F">
              <w:rPr>
                <w:rStyle w:val="CharacterStyle1"/>
                <w:rFonts w:ascii="Verdana" w:hAnsi="Verdana" w:cs="Verdana"/>
                <w:spacing w:val="-26"/>
                <w:lang w:eastAsia="en-US"/>
              </w:rPr>
              <w:tab/>
            </w:r>
            <w:r w:rsidR="00E94FF1" w:rsidRPr="00A01A7F">
              <w:rPr>
                <w:rStyle w:val="CharacterStyle1"/>
                <w:rFonts w:ascii="Verdana" w:hAnsi="Verdana" w:cs="Verdana"/>
                <w:spacing w:val="-17"/>
                <w:lang w:eastAsia="en-US"/>
              </w:rPr>
              <w:t>1131301</w:t>
            </w:r>
          </w:p>
          <w:p w:rsidR="00374350" w:rsidRPr="00A01A7F" w:rsidRDefault="00A01A7F">
            <w:pPr>
              <w:pStyle w:val="Style1"/>
              <w:tabs>
                <w:tab w:val="right" w:pos="2126"/>
              </w:tabs>
              <w:kinsoku w:val="0"/>
              <w:autoSpaceDE/>
              <w:autoSpaceDN/>
              <w:adjustRightInd/>
              <w:ind w:left="72"/>
              <w:rPr>
                <w:rStyle w:val="CharacterStyle1"/>
                <w:rFonts w:ascii="Verdana" w:hAnsi="Verdana" w:cs="Verdana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spacing w:val="-26"/>
                <w:lang w:eastAsia="en-US"/>
              </w:rPr>
              <w:t>IČO</w:t>
            </w:r>
            <w:r w:rsidR="00E94FF1" w:rsidRPr="00A01A7F">
              <w:rPr>
                <w:rStyle w:val="CharacterStyle1"/>
                <w:rFonts w:ascii="Verdana" w:hAnsi="Verdana" w:cs="Verdana"/>
                <w:spacing w:val="-26"/>
                <w:lang w:eastAsia="en-US"/>
              </w:rPr>
              <w:t>:</w:t>
            </w:r>
            <w:r w:rsidR="00E94FF1" w:rsidRPr="00A01A7F">
              <w:rPr>
                <w:rStyle w:val="CharacterStyle1"/>
                <w:rFonts w:ascii="Verdana" w:hAnsi="Verdana" w:cs="Verdana"/>
                <w:spacing w:val="-26"/>
                <w:lang w:eastAsia="en-US"/>
              </w:rPr>
              <w:tab/>
            </w:r>
            <w:r w:rsidR="00E94FF1" w:rsidRPr="00A01A7F">
              <w:rPr>
                <w:rStyle w:val="CharacterStyle1"/>
                <w:rFonts w:ascii="Verdana" w:hAnsi="Verdana" w:cs="Verdana"/>
                <w:lang w:eastAsia="en-US"/>
              </w:rPr>
              <w:t>60064790</w:t>
            </w:r>
          </w:p>
          <w:p w:rsidR="00374350" w:rsidRPr="00A01A7F" w:rsidRDefault="00E94FF1" w:rsidP="00A01A7F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="Verdana" w:hAnsi="Verdana" w:cs="Verdana"/>
                <w:spacing w:val="-10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spacing w:val="-10"/>
                <w:lang w:eastAsia="en-US"/>
              </w:rPr>
              <w:t>D</w:t>
            </w:r>
            <w:r w:rsidR="00A01A7F" w:rsidRPr="00A01A7F">
              <w:rPr>
                <w:rStyle w:val="CharacterStyle1"/>
                <w:rFonts w:ascii="Verdana" w:hAnsi="Verdana" w:cs="Verdana"/>
                <w:spacing w:val="-10"/>
                <w:lang w:eastAsia="en-US"/>
              </w:rPr>
              <w:t>I</w:t>
            </w:r>
            <w:r w:rsidRPr="00A01A7F">
              <w:rPr>
                <w:rStyle w:val="CharacterStyle1"/>
                <w:rFonts w:ascii="Verdana" w:hAnsi="Verdana" w:cs="Verdana"/>
                <w:spacing w:val="-10"/>
                <w:lang w:eastAsia="en-US"/>
              </w:rPr>
              <w:t>Č:</w:t>
            </w:r>
          </w:p>
        </w:tc>
      </w:tr>
      <w:tr w:rsidR="00374350" w:rsidRPr="00A01A7F">
        <w:trPr>
          <w:trHeight w:hRule="exact" w:val="7132"/>
        </w:trPr>
        <w:tc>
          <w:tcPr>
            <w:tcW w:w="87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spacing w:before="252"/>
              <w:ind w:left="72" w:right="108"/>
              <w:jc w:val="both"/>
              <w:rPr>
                <w:rStyle w:val="CharacterStyle1"/>
                <w:rFonts w:ascii="Verdana" w:hAnsi="Verdana" w:cs="Verdana"/>
                <w:spacing w:val="2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 xml:space="preserve">Dodavatel </w:t>
            </w:r>
            <w:r w:rsidRPr="00A01A7F">
              <w:rPr>
                <w:rStyle w:val="CharacterStyle1"/>
                <w:rFonts w:ascii="Tahoma" w:hAnsi="Tahoma" w:cs="Tahoma"/>
                <w:lang w:eastAsia="en-US"/>
              </w:rPr>
              <w:t xml:space="preserve">a </w:t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>odběratel</w:t>
            </w:r>
            <w:r w:rsidRPr="00A01A7F">
              <w:rPr>
                <w:rStyle w:val="CharacterStyle1"/>
                <w:rFonts w:ascii="Arial" w:hAnsi="Arial" w:cs="Arial"/>
                <w:sz w:val="21"/>
                <w:szCs w:val="21"/>
              </w:rPr>
              <w:t xml:space="preserve"> sjednávají</w:t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 xml:space="preserve"> podl</w:t>
            </w:r>
            <w:r w:rsidR="00A01A7F" w:rsidRPr="00A01A7F">
              <w:rPr>
                <w:rStyle w:val="CharacterStyle1"/>
                <w:rFonts w:ascii="Verdana" w:hAnsi="Verdana" w:cs="Verdana"/>
                <w:lang w:eastAsia="en-US"/>
              </w:rPr>
              <w:t>e</w:t>
            </w:r>
            <w:r w:rsidRPr="00A01A7F">
              <w:rPr>
                <w:rStyle w:val="CharacterStyle1"/>
                <w:rFonts w:ascii="Arial" w:hAnsi="Arial" w:cs="Arial"/>
                <w:sz w:val="21"/>
                <w:szCs w:val="21"/>
              </w:rPr>
              <w:t xml:space="preserve"> úp</w:t>
            </w:r>
            <w:r w:rsidR="00A01A7F" w:rsidRPr="00A01A7F">
              <w:rPr>
                <w:rStyle w:val="CharacterStyle1"/>
                <w:rFonts w:ascii="Arial" w:hAnsi="Arial" w:cs="Arial"/>
                <w:sz w:val="21"/>
                <w:szCs w:val="21"/>
              </w:rPr>
              <w:t>l</w:t>
            </w:r>
            <w:r w:rsidRPr="00A01A7F">
              <w:rPr>
                <w:rStyle w:val="CharacterStyle1"/>
                <w:rFonts w:ascii="Arial" w:hAnsi="Arial" w:cs="Arial"/>
                <w:sz w:val="21"/>
                <w:szCs w:val="21"/>
              </w:rPr>
              <w:t>ného</w:t>
            </w:r>
            <w:r w:rsidR="00A01A7F" w:rsidRPr="00A01A7F">
              <w:rPr>
                <w:rStyle w:val="CharacterStyle1"/>
                <w:rFonts w:ascii="Verdana" w:hAnsi="Verdana" w:cs="Verdana"/>
                <w:lang w:eastAsia="en-US"/>
              </w:rPr>
              <w:t xml:space="preserve"> znění</w:t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 xml:space="preserve"> obchodního</w:t>
            </w:r>
            <w:r w:rsidRPr="00A01A7F">
              <w:rPr>
                <w:rStyle w:val="CharacterStyle1"/>
                <w:rFonts w:ascii="Arial" w:hAnsi="Arial" w:cs="Arial"/>
                <w:sz w:val="21"/>
                <w:szCs w:val="21"/>
              </w:rPr>
              <w:t xml:space="preserve"> zákoníku </w:t>
            </w:r>
            <w:r w:rsidRPr="00A01A7F">
              <w:rPr>
                <w:rStyle w:val="CharacterStyle1"/>
                <w:rFonts w:ascii="Verdana" w:hAnsi="Verdana" w:cs="Verdana"/>
                <w:i/>
                <w:iCs/>
                <w:w w:val="95"/>
                <w:sz w:val="15"/>
                <w:szCs w:val="15"/>
              </w:rPr>
              <w:t>Č.</w:t>
            </w:r>
            <w:r w:rsidRPr="00A01A7F">
              <w:rPr>
                <w:rStyle w:val="CharacterStyle1"/>
                <w:rFonts w:ascii="Arial" w:hAnsi="Arial" w:cs="Arial"/>
                <w:lang w:eastAsia="en-US"/>
              </w:rPr>
              <w:t xml:space="preserve"> 513/1991 </w:t>
            </w:r>
            <w:r w:rsidRPr="00A01A7F">
              <w:rPr>
                <w:rStyle w:val="CharacterStyle1"/>
                <w:rFonts w:ascii="Arial" w:hAnsi="Arial" w:cs="Arial"/>
                <w:spacing w:val="2"/>
                <w:lang w:eastAsia="en-US"/>
              </w:rPr>
              <w:t xml:space="preserve">Sb. </w:t>
            </w:r>
            <w:r w:rsidRPr="00A01A7F">
              <w:rPr>
                <w:rStyle w:val="CharacterStyle1"/>
                <w:rFonts w:ascii="Tahoma" w:hAnsi="Tahoma" w:cs="Tahoma"/>
                <w:spacing w:val="2"/>
                <w:sz w:val="19"/>
                <w:szCs w:val="19"/>
                <w:lang w:eastAsia="en-US"/>
              </w:rPr>
              <w:t xml:space="preserve">a </w:t>
            </w:r>
            <w:r w:rsidRPr="00A01A7F">
              <w:rPr>
                <w:rStyle w:val="CharacterStyle1"/>
                <w:rFonts w:ascii="Verdana" w:hAnsi="Verdana" w:cs="Verdana"/>
                <w:spacing w:val="2"/>
                <w:lang w:eastAsia="en-US"/>
              </w:rPr>
              <w:t>jeho</w:t>
            </w:r>
            <w:r w:rsidRPr="00A01A7F">
              <w:rPr>
                <w:rStyle w:val="CharacterStyle1"/>
                <w:rFonts w:ascii="Arial" w:hAnsi="Arial" w:cs="Arial"/>
                <w:spacing w:val="2"/>
                <w:sz w:val="21"/>
                <w:szCs w:val="21"/>
              </w:rPr>
              <w:t xml:space="preserve"> doplňků</w:t>
            </w:r>
            <w:r w:rsidRPr="00A01A7F">
              <w:rPr>
                <w:rStyle w:val="CharacterStyle1"/>
                <w:rFonts w:ascii="Tahoma" w:hAnsi="Tahoma" w:cs="Tahoma"/>
                <w:spacing w:val="2"/>
                <w:lang w:eastAsia="en-US"/>
              </w:rPr>
              <w:t xml:space="preserve"> dle</w:t>
            </w:r>
            <w:r w:rsidRPr="00A01A7F">
              <w:rPr>
                <w:rStyle w:val="CharacterStyle1"/>
                <w:rFonts w:ascii="Arial" w:hAnsi="Arial" w:cs="Arial"/>
                <w:spacing w:val="2"/>
                <w:sz w:val="21"/>
                <w:szCs w:val="21"/>
              </w:rPr>
              <w:t xml:space="preserve"> Základních</w:t>
            </w:r>
            <w:r w:rsidRPr="00A01A7F">
              <w:rPr>
                <w:rStyle w:val="CharacterStyle1"/>
                <w:rFonts w:ascii="Verdana" w:hAnsi="Verdana" w:cs="Verdana"/>
                <w:spacing w:val="2"/>
                <w:lang w:eastAsia="en-US"/>
              </w:rPr>
              <w:t xml:space="preserve"> podmínek dodávky tepla</w:t>
            </w:r>
            <w:r w:rsidRPr="00A01A7F">
              <w:rPr>
                <w:rStyle w:val="CharacterStyle1"/>
                <w:rFonts w:ascii="Arial" w:hAnsi="Arial" w:cs="Arial"/>
                <w:spacing w:val="2"/>
                <w:sz w:val="21"/>
                <w:szCs w:val="21"/>
              </w:rPr>
              <w:t xml:space="preserve"> Teplárny</w:t>
            </w:r>
            <w:r w:rsidRPr="00A01A7F">
              <w:rPr>
                <w:rStyle w:val="CharacterStyle1"/>
                <w:rFonts w:ascii="Tahoma" w:hAnsi="Tahoma" w:cs="Tahoma"/>
                <w:spacing w:val="2"/>
                <w:lang w:eastAsia="en-US"/>
              </w:rPr>
              <w:t xml:space="preserve"> T</w:t>
            </w:r>
            <w:r w:rsidR="00A01A7F">
              <w:rPr>
                <w:rStyle w:val="CharacterStyle1"/>
                <w:rFonts w:ascii="Tahoma" w:hAnsi="Tahoma" w:cs="Tahoma"/>
                <w:spacing w:val="2"/>
                <w:lang w:eastAsia="en-US"/>
              </w:rPr>
              <w:t>á</w:t>
            </w:r>
            <w:r w:rsidRPr="00A01A7F">
              <w:rPr>
                <w:rStyle w:val="CharacterStyle1"/>
                <w:rFonts w:ascii="Tahoma" w:hAnsi="Tahoma" w:cs="Tahoma"/>
                <w:spacing w:val="2"/>
                <w:lang w:eastAsia="en-US"/>
              </w:rPr>
              <w:t xml:space="preserve">bor, </w:t>
            </w:r>
            <w:r w:rsidRPr="00A01A7F">
              <w:rPr>
                <w:rStyle w:val="CharacterStyle1"/>
                <w:rFonts w:ascii="Verdana" w:hAnsi="Verdana" w:cs="Verdana"/>
                <w:spacing w:val="2"/>
                <w:lang w:eastAsia="en-US"/>
              </w:rPr>
              <w:t xml:space="preserve">a.s. </w:t>
            </w:r>
            <w:r w:rsidRPr="00A01A7F">
              <w:rPr>
                <w:rStyle w:val="CharacterStyle1"/>
                <w:rFonts w:ascii="Tahoma" w:hAnsi="Tahoma" w:cs="Tahoma"/>
                <w:spacing w:val="2"/>
                <w:lang w:eastAsia="en-US"/>
              </w:rPr>
              <w:t>(</w:t>
            </w:r>
            <w:r w:rsidR="00A01A7F" w:rsidRPr="00A01A7F">
              <w:rPr>
                <w:rStyle w:val="CharacterStyle1"/>
                <w:rFonts w:ascii="Tahoma" w:hAnsi="Tahoma" w:cs="Tahoma"/>
                <w:spacing w:val="2"/>
                <w:lang w:eastAsia="en-US"/>
              </w:rPr>
              <w:t>dále</w:t>
            </w:r>
            <w:r w:rsidRPr="00A01A7F">
              <w:rPr>
                <w:rStyle w:val="CharacterStyle1"/>
                <w:rFonts w:ascii="Tahoma" w:hAnsi="Tahoma" w:cs="Tahoma"/>
                <w:spacing w:val="2"/>
                <w:lang w:eastAsia="en-US"/>
              </w:rPr>
              <w:t xml:space="preserve"> </w:t>
            </w:r>
            <w:r w:rsidRPr="00A01A7F">
              <w:rPr>
                <w:rStyle w:val="CharacterStyle1"/>
                <w:rFonts w:ascii="Arial" w:hAnsi="Arial" w:cs="Arial"/>
                <w:spacing w:val="2"/>
                <w:lang w:eastAsia="en-US"/>
              </w:rPr>
              <w:t xml:space="preserve">ZPDT) </w:t>
            </w:r>
            <w:r w:rsidRPr="00A01A7F">
              <w:rPr>
                <w:rStyle w:val="CharacterStyle1"/>
                <w:rFonts w:ascii="Tahoma" w:hAnsi="Tahoma" w:cs="Tahoma"/>
                <w:spacing w:val="2"/>
                <w:sz w:val="19"/>
                <w:szCs w:val="19"/>
                <w:lang w:eastAsia="en-US"/>
              </w:rPr>
              <w:t xml:space="preserve">ze dne </w:t>
            </w:r>
            <w:r w:rsidRPr="00A01A7F">
              <w:rPr>
                <w:rStyle w:val="CharacterStyle1"/>
                <w:rFonts w:ascii="Arial" w:hAnsi="Arial" w:cs="Arial"/>
                <w:spacing w:val="2"/>
                <w:lang w:eastAsia="en-US"/>
              </w:rPr>
              <w:t xml:space="preserve">3. ledna </w:t>
            </w:r>
            <w:r w:rsidRPr="00A01A7F">
              <w:rPr>
                <w:rStyle w:val="CharacterStyle1"/>
                <w:rFonts w:ascii="Verdana" w:hAnsi="Verdana" w:cs="Verdana"/>
                <w:spacing w:val="2"/>
                <w:lang w:eastAsia="en-US"/>
              </w:rPr>
              <w:t>1994</w:t>
            </w: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spacing w:before="216"/>
              <w:ind w:left="72" w:right="2556" w:firstLine="2484"/>
              <w:rPr>
                <w:rStyle w:val="CharacterStyle1"/>
                <w:rFonts w:ascii="Verdana" w:hAnsi="Verdana" w:cs="Verdana"/>
                <w:spacing w:val="-3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spacing w:val="3"/>
                <w:lang w:eastAsia="en-US"/>
              </w:rPr>
              <w:t xml:space="preserve">TECHNICKÉ </w:t>
            </w:r>
            <w:r w:rsidRPr="00A01A7F">
              <w:rPr>
                <w:rStyle w:val="CharacterStyle1"/>
                <w:rFonts w:ascii="Tahoma" w:hAnsi="Tahoma" w:cs="Tahoma"/>
                <w:spacing w:val="3"/>
                <w:lang w:eastAsia="en-US"/>
              </w:rPr>
              <w:t xml:space="preserve">A </w:t>
            </w:r>
            <w:r w:rsidRPr="00A01A7F">
              <w:rPr>
                <w:rStyle w:val="CharacterStyle1"/>
                <w:rFonts w:ascii="Verdana" w:hAnsi="Verdana" w:cs="Verdana"/>
                <w:spacing w:val="3"/>
                <w:lang w:eastAsia="en-US"/>
              </w:rPr>
              <w:t>DODACÍ</w:t>
            </w:r>
            <w:r w:rsidRPr="00A01A7F">
              <w:rPr>
                <w:rStyle w:val="CharacterStyle1"/>
                <w:rFonts w:ascii="Arial" w:hAnsi="Arial" w:cs="Arial"/>
                <w:spacing w:val="3"/>
                <w:sz w:val="21"/>
                <w:szCs w:val="21"/>
              </w:rPr>
              <w:t xml:space="preserve"> PODMÍNKY</w:t>
            </w:r>
            <w:r w:rsidRPr="00A01A7F">
              <w:rPr>
                <w:rStyle w:val="CharacterStyle1"/>
                <w:rFonts w:ascii="Verdana" w:hAnsi="Verdana" w:cs="Verdana"/>
                <w:spacing w:val="3"/>
                <w:lang w:eastAsia="en-US"/>
              </w:rPr>
              <w:t xml:space="preserve"> </w:t>
            </w:r>
            <w:r w:rsidRPr="00A01A7F">
              <w:rPr>
                <w:rStyle w:val="CharacterStyle1"/>
                <w:rFonts w:ascii="Tahoma" w:hAnsi="Tahoma" w:cs="Tahoma"/>
                <w:spacing w:val="-3"/>
                <w:sz w:val="19"/>
                <w:szCs w:val="19"/>
                <w:lang w:eastAsia="en-US"/>
              </w:rPr>
              <w:t xml:space="preserve">Na 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>odběru tepla ze</w:t>
            </w:r>
            <w:r w:rsidRPr="00A01A7F">
              <w:rPr>
                <w:rStyle w:val="CharacterStyle1"/>
                <w:rFonts w:ascii="Arial" w:hAnsi="Arial" w:cs="Arial"/>
                <w:spacing w:val="-3"/>
                <w:sz w:val="21"/>
                <w:szCs w:val="21"/>
              </w:rPr>
              <w:t xml:space="preserve"> zařízení</w:t>
            </w:r>
            <w:r w:rsidRPr="00A01A7F">
              <w:rPr>
                <w:rStyle w:val="CharacterStyle1"/>
                <w:rFonts w:ascii="Tahoma" w:hAnsi="Tahoma" w:cs="Tahoma"/>
                <w:spacing w:val="-3"/>
                <w:lang w:eastAsia="en-US"/>
              </w:rPr>
              <w:t xml:space="preserve"> dodavatele pro 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>odběrné místo:</w:t>
            </w: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spacing w:before="252" w:line="208" w:lineRule="auto"/>
              <w:jc w:val="center"/>
              <w:rPr>
                <w:rStyle w:val="CharacterStyle1"/>
                <w:rFonts w:ascii="Verdana" w:hAnsi="Verdana" w:cs="Verdana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i/>
                <w:iCs/>
                <w:sz w:val="15"/>
                <w:szCs w:val="15"/>
                <w:lang w:eastAsia="en-US"/>
              </w:rPr>
              <w:t>Č.</w:t>
            </w:r>
            <w:r w:rsidRPr="00A01A7F">
              <w:rPr>
                <w:rStyle w:val="CharacterStyle1"/>
                <w:rFonts w:ascii="Arial" w:hAnsi="Arial" w:cs="Arial"/>
                <w:sz w:val="21"/>
                <w:szCs w:val="21"/>
              </w:rPr>
              <w:t xml:space="preserve"> odběrného místa:</w:t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 xml:space="preserve"> 8230-127/000</w:t>
            </w:r>
          </w:p>
          <w:p w:rsidR="00374350" w:rsidRPr="00A01A7F" w:rsidRDefault="00374350">
            <w:pPr>
              <w:pStyle w:val="Style1"/>
              <w:numPr>
                <w:ilvl w:val="0"/>
                <w:numId w:val="3"/>
              </w:numPr>
              <w:kinsoku w:val="0"/>
              <w:autoSpaceDE/>
              <w:autoSpaceDN/>
              <w:adjustRightInd/>
              <w:spacing w:before="792" w:line="194" w:lineRule="auto"/>
              <w:jc w:val="center"/>
              <w:rPr>
                <w:rStyle w:val="CharacterStyle1"/>
                <w:rFonts w:ascii="Tahoma" w:hAnsi="Tahoma" w:cs="Tahoma"/>
                <w:lang w:eastAsia="en-US"/>
              </w:rPr>
            </w:pP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Verdana" w:hAnsi="Verdana" w:cs="Verdana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 xml:space="preserve">Místo </w:t>
            </w:r>
            <w:r w:rsidR="00A01A7F" w:rsidRPr="00A01A7F">
              <w:rPr>
                <w:rStyle w:val="CharacterStyle1"/>
                <w:rFonts w:ascii="Verdana" w:hAnsi="Verdana" w:cs="Verdana"/>
                <w:lang w:eastAsia="en-US"/>
              </w:rPr>
              <w:t>plnění</w:t>
            </w: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spacing w:before="36"/>
              <w:ind w:left="72" w:right="108"/>
              <w:jc w:val="both"/>
              <w:rPr>
                <w:rStyle w:val="CharacterStyle1"/>
                <w:rFonts w:ascii="Verdana" w:hAnsi="Verdana" w:cs="Verdana"/>
                <w:spacing w:val="-4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 xml:space="preserve">Místo, </w:t>
            </w:r>
            <w:r w:rsidRPr="00A01A7F">
              <w:rPr>
                <w:rStyle w:val="CharacterStyle1"/>
                <w:rFonts w:ascii="Arial" w:hAnsi="Arial" w:cs="Arial"/>
                <w:spacing w:val="-3"/>
                <w:sz w:val="21"/>
                <w:szCs w:val="21"/>
              </w:rPr>
              <w:t xml:space="preserve">v 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 xml:space="preserve">němž teplo přechází ze zařízení </w:t>
            </w:r>
            <w:r w:rsidRPr="00A01A7F">
              <w:rPr>
                <w:rStyle w:val="CharacterStyle1"/>
                <w:rFonts w:ascii="Tahoma" w:hAnsi="Tahoma" w:cs="Tahoma"/>
                <w:spacing w:val="-3"/>
                <w:lang w:eastAsia="en-US"/>
              </w:rPr>
              <w:t xml:space="preserve">dodavatele do zařízení 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 xml:space="preserve">odběratele (čl. 5 odst. 1 ZPDT) </w:t>
            </w:r>
            <w:r w:rsidRPr="00A01A7F">
              <w:rPr>
                <w:rStyle w:val="CharacterStyle1"/>
                <w:rFonts w:ascii="Tahoma" w:hAnsi="Tahoma" w:cs="Tahoma"/>
                <w:spacing w:val="-3"/>
                <w:lang w:eastAsia="en-US"/>
              </w:rPr>
              <w:t xml:space="preserve">a 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 xml:space="preserve">jeho </w:t>
            </w:r>
            <w:r w:rsidRPr="00A01A7F">
              <w:rPr>
                <w:rStyle w:val="CharacterStyle1"/>
                <w:rFonts w:ascii="Tahoma" w:hAnsi="Tahoma" w:cs="Tahoma"/>
                <w:spacing w:val="-3"/>
                <w:lang w:eastAsia="en-US"/>
              </w:rPr>
              <w:t xml:space="preserve">technický 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 xml:space="preserve">popis jsou </w:t>
            </w:r>
            <w:r w:rsidRPr="00A01A7F">
              <w:rPr>
                <w:rStyle w:val="CharacterStyle1"/>
                <w:rFonts w:ascii="Tahoma" w:hAnsi="Tahoma" w:cs="Tahoma"/>
                <w:spacing w:val="-3"/>
                <w:lang w:eastAsia="en-US"/>
              </w:rPr>
              <w:t xml:space="preserve">uvedeny </w:t>
            </w:r>
            <w:r w:rsidRPr="00A01A7F">
              <w:rPr>
                <w:rStyle w:val="CharacterStyle1"/>
                <w:rFonts w:ascii="Arial" w:hAnsi="Arial" w:cs="Arial"/>
                <w:spacing w:val="-3"/>
                <w:sz w:val="21"/>
                <w:szCs w:val="21"/>
              </w:rPr>
              <w:t xml:space="preserve">v 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 xml:space="preserve">přihlášce </w:t>
            </w:r>
            <w:r w:rsidRPr="00A01A7F">
              <w:rPr>
                <w:rStyle w:val="CharacterStyle1"/>
                <w:rFonts w:ascii="Arial" w:hAnsi="Arial" w:cs="Arial"/>
                <w:spacing w:val="-3"/>
                <w:sz w:val="21"/>
                <w:szCs w:val="21"/>
              </w:rPr>
              <w:t xml:space="preserve">k 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>odběru,</w:t>
            </w:r>
            <w:r w:rsidRPr="00A01A7F">
              <w:rPr>
                <w:rStyle w:val="CharacterStyle1"/>
                <w:rFonts w:ascii="Arial" w:hAnsi="Arial" w:cs="Arial"/>
                <w:spacing w:val="-3"/>
                <w:sz w:val="21"/>
                <w:szCs w:val="21"/>
              </w:rPr>
              <w:t xml:space="preserve"> která</w:t>
            </w:r>
            <w:r w:rsidRPr="00A01A7F">
              <w:rPr>
                <w:rStyle w:val="CharacterStyle1"/>
                <w:rFonts w:ascii="Tahoma" w:hAnsi="Tahoma" w:cs="Tahoma"/>
                <w:spacing w:val="-3"/>
                <w:lang w:eastAsia="en-US"/>
              </w:rPr>
              <w:t xml:space="preserve"> tvoří 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 xml:space="preserve">část </w:t>
            </w:r>
            <w:r w:rsidRPr="00A01A7F">
              <w:rPr>
                <w:rStyle w:val="CharacterStyle1"/>
                <w:rFonts w:ascii="Tahoma" w:hAnsi="Tahoma" w:cs="Tahoma"/>
                <w:spacing w:val="-3"/>
                <w:lang w:eastAsia="en-US"/>
              </w:rPr>
              <w:t>a)</w:t>
            </w:r>
            <w:r w:rsidRPr="00A01A7F">
              <w:rPr>
                <w:rStyle w:val="CharacterStyle1"/>
                <w:rFonts w:ascii="Arial" w:hAnsi="Arial" w:cs="Arial"/>
                <w:spacing w:val="-3"/>
                <w:sz w:val="21"/>
                <w:szCs w:val="21"/>
              </w:rPr>
              <w:t xml:space="preserve"> kupní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 xml:space="preserve"> </w:t>
            </w:r>
            <w:r w:rsidRPr="00A01A7F">
              <w:rPr>
                <w:rStyle w:val="CharacterStyle1"/>
                <w:rFonts w:ascii="Verdana" w:hAnsi="Verdana" w:cs="Verdana"/>
                <w:spacing w:val="-4"/>
                <w:lang w:eastAsia="en-US"/>
              </w:rPr>
              <w:t>smlouvy.</w:t>
            </w:r>
          </w:p>
          <w:p w:rsidR="00374350" w:rsidRPr="00A01A7F" w:rsidRDefault="00374350">
            <w:pPr>
              <w:pStyle w:val="Style1"/>
              <w:numPr>
                <w:ilvl w:val="0"/>
                <w:numId w:val="3"/>
              </w:numPr>
              <w:kinsoku w:val="0"/>
              <w:autoSpaceDE/>
              <w:autoSpaceDN/>
              <w:adjustRightInd/>
              <w:spacing w:line="201" w:lineRule="auto"/>
              <w:jc w:val="center"/>
              <w:rPr>
                <w:rStyle w:val="CharacterStyle1"/>
                <w:rFonts w:ascii="Tahoma" w:hAnsi="Tahoma" w:cs="Tahoma"/>
                <w:lang w:eastAsia="en-US"/>
              </w:rPr>
            </w:pP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Verdana" w:hAnsi="Verdana" w:cs="Verdana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>Předmět pinění</w:t>
            </w: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ind w:left="72" w:right="108"/>
              <w:jc w:val="both"/>
              <w:rPr>
                <w:rStyle w:val="CharacterStyle1"/>
                <w:rFonts w:ascii="Tahoma" w:hAnsi="Tahoma" w:cs="Tahoma"/>
                <w:lang w:eastAsia="en-US"/>
              </w:rPr>
            </w:pPr>
            <w:r w:rsidRPr="00A01A7F">
              <w:rPr>
                <w:rStyle w:val="CharacterStyle1"/>
                <w:rFonts w:ascii="Arial" w:hAnsi="Arial" w:cs="Arial"/>
                <w:spacing w:val="1"/>
                <w:sz w:val="21"/>
                <w:szCs w:val="21"/>
              </w:rPr>
              <w:t>Smluvní</w:t>
            </w:r>
            <w:r w:rsidRPr="00A01A7F">
              <w:rPr>
                <w:rStyle w:val="CharacterStyle1"/>
                <w:rFonts w:ascii="Verdana" w:hAnsi="Verdana" w:cs="Verdana"/>
                <w:spacing w:val="1"/>
                <w:lang w:eastAsia="en-US"/>
              </w:rPr>
              <w:t xml:space="preserve"> hodnoty odběru</w:t>
            </w:r>
            <w:r w:rsidRPr="00A01A7F">
              <w:rPr>
                <w:rStyle w:val="CharacterStyle1"/>
                <w:rFonts w:ascii="Arial" w:hAnsi="Arial" w:cs="Arial"/>
                <w:spacing w:val="1"/>
                <w:sz w:val="21"/>
                <w:szCs w:val="21"/>
              </w:rPr>
              <w:t xml:space="preserve"> množství</w:t>
            </w:r>
            <w:r w:rsidRPr="00A01A7F">
              <w:rPr>
                <w:rStyle w:val="CharacterStyle1"/>
                <w:rFonts w:ascii="Tahoma" w:hAnsi="Tahoma" w:cs="Tahoma"/>
                <w:spacing w:val="1"/>
                <w:lang w:eastAsia="en-US"/>
              </w:rPr>
              <w:t xml:space="preserve"> tepla a</w:t>
            </w:r>
            <w:r w:rsidRPr="00A01A7F">
              <w:rPr>
                <w:rStyle w:val="CharacterStyle1"/>
                <w:rFonts w:ascii="Arial" w:hAnsi="Arial" w:cs="Arial"/>
                <w:spacing w:val="1"/>
                <w:sz w:val="21"/>
                <w:szCs w:val="21"/>
              </w:rPr>
              <w:t xml:space="preserve"> maximálního</w:t>
            </w:r>
            <w:r w:rsidRPr="00A01A7F">
              <w:rPr>
                <w:rStyle w:val="CharacterStyle1"/>
                <w:rFonts w:ascii="Verdana" w:hAnsi="Verdana" w:cs="Verdana"/>
                <w:spacing w:val="1"/>
                <w:lang w:eastAsia="en-US"/>
              </w:rPr>
              <w:t xml:space="preserve"> výkonu </w:t>
            </w:r>
            <w:r w:rsidRPr="00A01A7F">
              <w:rPr>
                <w:rStyle w:val="CharacterStyle1"/>
                <w:rFonts w:ascii="Tahoma" w:hAnsi="Tahoma" w:cs="Tahoma"/>
                <w:spacing w:val="1"/>
                <w:lang w:eastAsia="en-US"/>
              </w:rPr>
              <w:t xml:space="preserve">pro </w:t>
            </w:r>
            <w:r w:rsidRPr="00A01A7F">
              <w:rPr>
                <w:rStyle w:val="CharacterStyle1"/>
                <w:rFonts w:ascii="Verdana" w:hAnsi="Verdana" w:cs="Verdana"/>
                <w:spacing w:val="1"/>
                <w:lang w:eastAsia="en-US"/>
              </w:rPr>
              <w:t xml:space="preserve">příslušné smluvní </w:t>
            </w:r>
            <w:r w:rsidRPr="00A01A7F">
              <w:rPr>
                <w:rStyle w:val="CharacterStyle1"/>
                <w:rFonts w:ascii="Tahoma" w:hAnsi="Tahoma" w:cs="Tahoma"/>
                <w:spacing w:val="-3"/>
                <w:lang w:eastAsia="en-US"/>
              </w:rPr>
              <w:t xml:space="preserve">období 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 xml:space="preserve">(čl. 4 odst. 5 </w:t>
            </w:r>
            <w:r w:rsidRPr="00A01A7F">
              <w:rPr>
                <w:rStyle w:val="CharacterStyle1"/>
                <w:rFonts w:ascii="Tahoma" w:hAnsi="Tahoma" w:cs="Tahoma"/>
                <w:spacing w:val="-3"/>
                <w:lang w:eastAsia="en-US"/>
              </w:rPr>
              <w:t xml:space="preserve">a 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 xml:space="preserve">6 ZPDT) jsou sjednány </w:t>
            </w:r>
            <w:r w:rsidRPr="00A01A7F">
              <w:rPr>
                <w:rStyle w:val="CharacterStyle1"/>
                <w:rFonts w:ascii="Arial" w:hAnsi="Arial" w:cs="Arial"/>
                <w:spacing w:val="-3"/>
                <w:sz w:val="21"/>
                <w:szCs w:val="21"/>
              </w:rPr>
              <w:t xml:space="preserve">v 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 xml:space="preserve">odběrovém diagramu, který </w:t>
            </w:r>
            <w:r w:rsidRPr="00A01A7F">
              <w:rPr>
                <w:rStyle w:val="CharacterStyle1"/>
                <w:rFonts w:ascii="Tahoma" w:hAnsi="Tahoma" w:cs="Tahoma"/>
                <w:spacing w:val="-3"/>
                <w:lang w:eastAsia="en-US"/>
              </w:rPr>
              <w:t xml:space="preserve">tvoří </w:t>
            </w:r>
            <w:r w:rsidRPr="00A01A7F">
              <w:rPr>
                <w:rStyle w:val="CharacterStyle1"/>
                <w:rFonts w:ascii="Verdana" w:hAnsi="Verdana" w:cs="Verdana"/>
                <w:spacing w:val="-3"/>
                <w:lang w:eastAsia="en-US"/>
              </w:rPr>
              <w:t xml:space="preserve">část c) </w:t>
            </w:r>
            <w:r w:rsidRPr="00A01A7F">
              <w:rPr>
                <w:rStyle w:val="CharacterStyle1"/>
                <w:rFonts w:ascii="Tahoma" w:hAnsi="Tahoma" w:cs="Tahoma"/>
                <w:lang w:eastAsia="en-US"/>
              </w:rPr>
              <w:t>kupní smlouvy.</w:t>
            </w: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spacing w:line="196" w:lineRule="auto"/>
              <w:jc w:val="center"/>
              <w:rPr>
                <w:rStyle w:val="CharacterStyle1"/>
                <w:rFonts w:ascii="Tahoma" w:hAnsi="Tahoma" w:cs="Tahoma"/>
                <w:spacing w:val="-8"/>
                <w:lang w:eastAsia="en-US"/>
              </w:rPr>
            </w:pPr>
            <w:r w:rsidRPr="00A01A7F">
              <w:rPr>
                <w:rStyle w:val="CharacterStyle1"/>
                <w:rFonts w:ascii="Tahoma" w:hAnsi="Tahoma" w:cs="Tahoma"/>
                <w:spacing w:val="-8"/>
                <w:lang w:eastAsia="en-US"/>
              </w:rPr>
              <w:t>III,</w:t>
            </w: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spacing w:before="36" w:line="206" w:lineRule="auto"/>
              <w:jc w:val="center"/>
              <w:rPr>
                <w:rStyle w:val="CharacterStyle1"/>
                <w:rFonts w:ascii="Tahoma" w:hAnsi="Tahoma" w:cs="Tahoma"/>
                <w:spacing w:val="8"/>
                <w:lang w:eastAsia="en-US"/>
              </w:rPr>
            </w:pPr>
            <w:r w:rsidRPr="00A01A7F">
              <w:rPr>
                <w:rStyle w:val="CharacterStyle1"/>
                <w:rFonts w:ascii="Arial" w:hAnsi="Arial" w:cs="Arial"/>
                <w:spacing w:val="8"/>
                <w:sz w:val="21"/>
                <w:szCs w:val="21"/>
              </w:rPr>
              <w:t>Technické</w:t>
            </w:r>
            <w:r w:rsidRPr="00A01A7F">
              <w:rPr>
                <w:rStyle w:val="CharacterStyle1"/>
                <w:rFonts w:ascii="Tahoma" w:hAnsi="Tahoma" w:cs="Tahoma"/>
                <w:spacing w:val="8"/>
                <w:lang w:eastAsia="en-US"/>
              </w:rPr>
              <w:t xml:space="preserve"> maximum</w:t>
            </w:r>
          </w:p>
          <w:p w:rsidR="00374350" w:rsidRPr="00A01A7F" w:rsidRDefault="00E94FF1">
            <w:pPr>
              <w:pStyle w:val="Style1"/>
              <w:tabs>
                <w:tab w:val="left" w:pos="1248"/>
                <w:tab w:val="left" w:pos="2371"/>
                <w:tab w:val="left" w:pos="3240"/>
                <w:tab w:val="left" w:pos="3912"/>
                <w:tab w:val="left" w:pos="4339"/>
                <w:tab w:val="left" w:pos="5289"/>
                <w:tab w:val="left" w:pos="6518"/>
                <w:tab w:val="left" w:pos="6917"/>
                <w:tab w:val="right" w:pos="8621"/>
              </w:tabs>
              <w:kinsoku w:val="0"/>
              <w:autoSpaceDE/>
              <w:autoSpaceDN/>
              <w:adjustRightInd/>
              <w:ind w:left="86"/>
              <w:rPr>
                <w:rStyle w:val="CharacterStyle1"/>
                <w:rFonts w:ascii="Verdana" w:hAnsi="Verdana" w:cs="Verdana"/>
                <w:spacing w:val="-10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spacing w:val="-18"/>
                <w:lang w:eastAsia="en-US"/>
              </w:rPr>
              <w:t>Technické</w:t>
            </w:r>
            <w:r w:rsidRPr="00A01A7F">
              <w:rPr>
                <w:rStyle w:val="CharacterStyle1"/>
                <w:rFonts w:ascii="Verdana" w:hAnsi="Verdana" w:cs="Verdana"/>
                <w:spacing w:val="-18"/>
                <w:lang w:eastAsia="en-US"/>
              </w:rPr>
              <w:tab/>
            </w:r>
            <w:r w:rsidRPr="00A01A7F">
              <w:rPr>
                <w:rStyle w:val="CharacterStyle1"/>
                <w:rFonts w:ascii="Tahoma" w:hAnsi="Tahoma" w:cs="Tahoma"/>
                <w:spacing w:val="-10"/>
                <w:lang w:eastAsia="en-US"/>
              </w:rPr>
              <w:t>maximum</w:t>
            </w:r>
            <w:r w:rsidRPr="00A01A7F">
              <w:rPr>
                <w:rStyle w:val="CharacterStyle1"/>
                <w:rFonts w:ascii="Tahoma" w:hAnsi="Tahoma" w:cs="Tahoma"/>
                <w:spacing w:val="-10"/>
                <w:lang w:eastAsia="en-US"/>
              </w:rPr>
              <w:tab/>
            </w:r>
            <w:r w:rsidRPr="00A01A7F">
              <w:rPr>
                <w:rStyle w:val="CharacterStyle1"/>
                <w:rFonts w:ascii="Verdana" w:hAnsi="Verdana" w:cs="Verdana"/>
                <w:spacing w:val="-10"/>
                <w:lang w:eastAsia="en-US"/>
              </w:rPr>
              <w:t>odběru</w:t>
            </w:r>
            <w:r w:rsidRPr="00A01A7F">
              <w:rPr>
                <w:rStyle w:val="CharacterStyle1"/>
                <w:rFonts w:ascii="Verdana" w:hAnsi="Verdana" w:cs="Verdana"/>
                <w:spacing w:val="-10"/>
                <w:lang w:eastAsia="en-US"/>
              </w:rPr>
              <w:tab/>
            </w:r>
            <w:r w:rsidRPr="00A01A7F">
              <w:rPr>
                <w:rStyle w:val="CharacterStyle1"/>
                <w:rFonts w:ascii="Verdana" w:hAnsi="Verdana" w:cs="Verdana"/>
                <w:spacing w:val="-14"/>
                <w:lang w:eastAsia="en-US"/>
              </w:rPr>
              <w:t>tepla</w:t>
            </w:r>
            <w:r w:rsidRPr="00A01A7F">
              <w:rPr>
                <w:rStyle w:val="CharacterStyle1"/>
                <w:rFonts w:ascii="Verdana" w:hAnsi="Verdana" w:cs="Verdana"/>
                <w:spacing w:val="-14"/>
                <w:lang w:eastAsia="en-US"/>
              </w:rPr>
              <w:tab/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>ze</w:t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ab/>
            </w:r>
            <w:r w:rsidRPr="00A01A7F">
              <w:rPr>
                <w:rStyle w:val="CharacterStyle1"/>
                <w:rFonts w:ascii="Verdana" w:hAnsi="Verdana" w:cs="Verdana"/>
                <w:spacing w:val="-8"/>
                <w:lang w:eastAsia="en-US"/>
              </w:rPr>
              <w:t>zařízení</w:t>
            </w:r>
            <w:r w:rsidRPr="00A01A7F">
              <w:rPr>
                <w:rStyle w:val="CharacterStyle1"/>
                <w:rFonts w:ascii="Verdana" w:hAnsi="Verdana" w:cs="Verdana"/>
                <w:spacing w:val="-8"/>
                <w:lang w:eastAsia="en-US"/>
              </w:rPr>
              <w:tab/>
            </w:r>
            <w:r w:rsidRPr="00A01A7F">
              <w:rPr>
                <w:rStyle w:val="CharacterStyle1"/>
                <w:rFonts w:ascii="Verdana" w:hAnsi="Verdana" w:cs="Verdana"/>
                <w:spacing w:val="-6"/>
                <w:lang w:eastAsia="en-US"/>
              </w:rPr>
              <w:t>dodavatele</w:t>
            </w:r>
            <w:r w:rsidRPr="00A01A7F">
              <w:rPr>
                <w:rStyle w:val="CharacterStyle1"/>
                <w:rFonts w:ascii="Verdana" w:hAnsi="Verdana" w:cs="Verdana"/>
                <w:spacing w:val="-6"/>
                <w:lang w:eastAsia="en-US"/>
              </w:rPr>
              <w:tab/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>je</w:t>
            </w:r>
            <w:r w:rsidRPr="00A01A7F">
              <w:rPr>
                <w:rStyle w:val="CharacterStyle1"/>
                <w:rFonts w:ascii="Verdana" w:hAnsi="Verdana" w:cs="Verdana"/>
                <w:lang w:eastAsia="en-US"/>
              </w:rPr>
              <w:tab/>
            </w:r>
            <w:r w:rsidRPr="00A01A7F">
              <w:rPr>
                <w:rStyle w:val="CharacterStyle1"/>
                <w:rFonts w:ascii="Tahoma" w:hAnsi="Tahoma" w:cs="Tahoma"/>
                <w:lang w:eastAsia="en-US"/>
              </w:rPr>
              <w:t>nejvyšší</w:t>
            </w:r>
            <w:r w:rsidRPr="00A01A7F">
              <w:rPr>
                <w:rStyle w:val="CharacterStyle1"/>
                <w:rFonts w:ascii="Tahoma" w:hAnsi="Tahoma" w:cs="Tahoma"/>
                <w:lang w:eastAsia="en-US"/>
              </w:rPr>
              <w:tab/>
            </w:r>
            <w:r w:rsidRPr="00A01A7F">
              <w:rPr>
                <w:rStyle w:val="CharacterStyle1"/>
                <w:rFonts w:ascii="Verdana" w:hAnsi="Verdana" w:cs="Verdana"/>
                <w:spacing w:val="-10"/>
                <w:lang w:eastAsia="en-US"/>
              </w:rPr>
              <w:t>hodnota</w:t>
            </w:r>
          </w:p>
          <w:p w:rsidR="00374350" w:rsidRPr="00A01A7F" w:rsidRDefault="00E94FF1">
            <w:pPr>
              <w:pStyle w:val="Style1"/>
              <w:kinsoku w:val="0"/>
              <w:autoSpaceDE/>
              <w:autoSpaceDN/>
              <w:adjustRightInd/>
              <w:ind w:left="72" w:right="108"/>
              <w:rPr>
                <w:rStyle w:val="CharacterStyle1"/>
                <w:rFonts w:ascii="Verdana" w:hAnsi="Verdana" w:cs="Verdana"/>
                <w:spacing w:val="-6"/>
                <w:lang w:eastAsia="en-US"/>
              </w:rPr>
            </w:pPr>
            <w:r w:rsidRPr="00A01A7F">
              <w:rPr>
                <w:rStyle w:val="CharacterStyle1"/>
                <w:rFonts w:ascii="Verdana" w:hAnsi="Verdana" w:cs="Verdana"/>
                <w:spacing w:val="-6"/>
                <w:lang w:eastAsia="en-US"/>
              </w:rPr>
              <w:t xml:space="preserve">čtvrthodinového výkonu </w:t>
            </w:r>
            <w:r w:rsidRPr="00A01A7F">
              <w:rPr>
                <w:rStyle w:val="CharacterStyle1"/>
                <w:rFonts w:ascii="Arial" w:hAnsi="Arial" w:cs="Arial"/>
                <w:spacing w:val="-6"/>
                <w:sz w:val="21"/>
                <w:szCs w:val="21"/>
              </w:rPr>
              <w:t xml:space="preserve">v </w:t>
            </w:r>
            <w:r w:rsidRPr="00A01A7F">
              <w:rPr>
                <w:rStyle w:val="CharacterStyle1"/>
                <w:rFonts w:ascii="Verdana" w:hAnsi="Verdana" w:cs="Verdana"/>
                <w:spacing w:val="-6"/>
                <w:lang w:eastAsia="en-US"/>
              </w:rPr>
              <w:t xml:space="preserve">MW potvrzena dodavatelem </w:t>
            </w:r>
            <w:r w:rsidRPr="00A01A7F">
              <w:rPr>
                <w:rStyle w:val="CharacterStyle1"/>
                <w:rFonts w:ascii="Tahoma" w:hAnsi="Tahoma" w:cs="Tahoma"/>
                <w:spacing w:val="-6"/>
                <w:lang w:eastAsia="en-US"/>
              </w:rPr>
              <w:t xml:space="preserve">a </w:t>
            </w:r>
            <w:r w:rsidRPr="00A01A7F">
              <w:rPr>
                <w:rStyle w:val="CharacterStyle1"/>
                <w:rFonts w:ascii="Verdana" w:hAnsi="Verdana" w:cs="Verdana"/>
                <w:spacing w:val="-6"/>
                <w:lang w:eastAsia="en-US"/>
              </w:rPr>
              <w:t xml:space="preserve">odběratelem </w:t>
            </w:r>
            <w:r w:rsidRPr="00A01A7F">
              <w:rPr>
                <w:rStyle w:val="CharacterStyle1"/>
                <w:rFonts w:ascii="Arial" w:hAnsi="Arial" w:cs="Arial"/>
                <w:spacing w:val="-6"/>
                <w:sz w:val="21"/>
                <w:szCs w:val="21"/>
              </w:rPr>
              <w:t xml:space="preserve">v přihlášce k </w:t>
            </w:r>
            <w:r w:rsidRPr="00A01A7F">
              <w:rPr>
                <w:rStyle w:val="CharacterStyle1"/>
                <w:rFonts w:ascii="Tahoma" w:hAnsi="Tahoma" w:cs="Tahoma"/>
                <w:spacing w:val="-6"/>
                <w:lang w:eastAsia="en-US"/>
              </w:rPr>
              <w:t xml:space="preserve">odběru </w:t>
            </w:r>
            <w:r w:rsidRPr="00A01A7F">
              <w:rPr>
                <w:rStyle w:val="CharacterStyle1"/>
                <w:rFonts w:ascii="Verdana" w:hAnsi="Verdana" w:cs="Verdana"/>
                <w:spacing w:val="-6"/>
                <w:lang w:eastAsia="en-US"/>
              </w:rPr>
              <w:t>tepla</w:t>
            </w:r>
            <w:r w:rsidRPr="00A01A7F">
              <w:rPr>
                <w:rStyle w:val="CharacterStyle1"/>
                <w:rFonts w:ascii="Arial" w:hAnsi="Arial" w:cs="Arial"/>
                <w:spacing w:val="-6"/>
                <w:sz w:val="21"/>
                <w:szCs w:val="21"/>
              </w:rPr>
              <w:t xml:space="preserve"> část</w:t>
            </w:r>
            <w:r w:rsidRPr="00A01A7F">
              <w:rPr>
                <w:rStyle w:val="CharacterStyle1"/>
                <w:rFonts w:ascii="Tahoma" w:hAnsi="Tahoma" w:cs="Tahoma"/>
                <w:spacing w:val="-6"/>
                <w:lang w:eastAsia="en-US"/>
              </w:rPr>
              <w:t xml:space="preserve"> a) a </w:t>
            </w:r>
            <w:r w:rsidRPr="00A01A7F">
              <w:rPr>
                <w:rStyle w:val="CharacterStyle1"/>
                <w:rFonts w:ascii="Arial" w:hAnsi="Arial" w:cs="Arial"/>
                <w:spacing w:val="-6"/>
                <w:sz w:val="21"/>
                <w:szCs w:val="21"/>
              </w:rPr>
              <w:t xml:space="preserve">v </w:t>
            </w:r>
            <w:r w:rsidRPr="00A01A7F">
              <w:rPr>
                <w:rStyle w:val="CharacterStyle1"/>
                <w:rFonts w:ascii="Verdana" w:hAnsi="Verdana" w:cs="Verdana"/>
                <w:spacing w:val="-6"/>
                <w:lang w:eastAsia="en-US"/>
              </w:rPr>
              <w:t>odběrovém diagramu</w:t>
            </w:r>
            <w:r w:rsidRPr="00A01A7F">
              <w:rPr>
                <w:rStyle w:val="CharacterStyle1"/>
                <w:rFonts w:ascii="Arial" w:hAnsi="Arial" w:cs="Arial"/>
                <w:spacing w:val="-6"/>
                <w:sz w:val="21"/>
                <w:szCs w:val="21"/>
              </w:rPr>
              <w:t xml:space="preserve"> část</w:t>
            </w:r>
            <w:r w:rsidRPr="00A01A7F">
              <w:rPr>
                <w:rStyle w:val="CharacterStyle1"/>
                <w:rFonts w:ascii="Verdana" w:hAnsi="Verdana" w:cs="Verdana"/>
                <w:spacing w:val="-6"/>
                <w:lang w:eastAsia="en-US"/>
              </w:rPr>
              <w:t xml:space="preserve"> c) kupní smlouvy.</w:t>
            </w:r>
          </w:p>
        </w:tc>
      </w:tr>
    </w:tbl>
    <w:p w:rsidR="00374350" w:rsidRPr="00A01A7F" w:rsidRDefault="00374350">
      <w:pPr>
        <w:spacing w:after="6" w:line="20" w:lineRule="exact"/>
        <w:ind w:left="14" w:right="14"/>
      </w:pPr>
    </w:p>
    <w:p w:rsidR="00374350" w:rsidRPr="00A01A7F" w:rsidRDefault="00374350">
      <w:pPr>
        <w:widowControl/>
        <w:kinsoku/>
        <w:autoSpaceDE w:val="0"/>
        <w:autoSpaceDN w:val="0"/>
        <w:adjustRightInd w:val="0"/>
        <w:sectPr w:rsidR="00374350" w:rsidRPr="00A01A7F">
          <w:pgSz w:w="11918" w:h="16854"/>
          <w:pgMar w:top="1980" w:right="1515" w:bottom="1424" w:left="1574" w:header="708" w:footer="708" w:gutter="0"/>
          <w:cols w:space="708"/>
          <w:noEndnote/>
        </w:sectPr>
      </w:pPr>
    </w:p>
    <w:p w:rsidR="00374350" w:rsidRPr="00A01A7F" w:rsidRDefault="00E94FF1">
      <w:pPr>
        <w:pStyle w:val="Style1"/>
        <w:numPr>
          <w:ilvl w:val="0"/>
          <w:numId w:val="4"/>
        </w:numPr>
        <w:tabs>
          <w:tab w:val="clear" w:pos="288"/>
          <w:tab w:val="num" w:pos="4608"/>
        </w:tabs>
        <w:kinsoku w:val="0"/>
        <w:autoSpaceDE/>
        <w:autoSpaceDN/>
        <w:adjustRightInd/>
        <w:spacing w:line="192" w:lineRule="auto"/>
        <w:rPr>
          <w:rStyle w:val="CharacterStyle1"/>
          <w:rFonts w:ascii="Verdana" w:hAnsi="Verdana" w:cs="Verdana"/>
        </w:rPr>
      </w:pPr>
      <w:r w:rsidRPr="00A01A7F">
        <w:rPr>
          <w:rStyle w:val="CharacterStyle1"/>
          <w:rFonts w:ascii="Verdana" w:hAnsi="Verdana" w:cs="Verdana"/>
        </w:rPr>
        <w:lastRenderedPageBreak/>
        <w:t xml:space="preserve"> </w:t>
      </w:r>
    </w:p>
    <w:p w:rsidR="00374350" w:rsidRPr="00A01A7F" w:rsidRDefault="00E94FF1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Verdana" w:hAnsi="Verdana" w:cs="Verdana"/>
          <w:spacing w:val="2"/>
          <w:sz w:val="19"/>
          <w:szCs w:val="19"/>
          <w:lang w:eastAsia="en-US"/>
        </w:rPr>
      </w:pPr>
      <w:r w:rsidRPr="00A01A7F">
        <w:rPr>
          <w:rStyle w:val="CharacterStyle1"/>
          <w:rFonts w:ascii="Arial" w:hAnsi="Arial" w:cs="Arial"/>
          <w:spacing w:val="2"/>
          <w:sz w:val="21"/>
          <w:szCs w:val="21"/>
          <w:lang w:eastAsia="en-US"/>
        </w:rPr>
        <w:t xml:space="preserve">Měřeni odběru </w:t>
      </w:r>
      <w:r w:rsidRPr="00A01A7F">
        <w:rPr>
          <w:rStyle w:val="CharacterStyle1"/>
          <w:rFonts w:ascii="Verdana" w:hAnsi="Verdana" w:cs="Verdana"/>
          <w:spacing w:val="2"/>
          <w:sz w:val="19"/>
          <w:szCs w:val="19"/>
          <w:lang w:eastAsia="en-US"/>
        </w:rPr>
        <w:t>tepla</w:t>
      </w:r>
    </w:p>
    <w:p w:rsidR="00374350" w:rsidRPr="00A01A7F" w:rsidRDefault="00E94FF1" w:rsidP="00DC16BD">
      <w:pPr>
        <w:pStyle w:val="Style1"/>
        <w:kinsoku w:val="0"/>
        <w:autoSpaceDE/>
        <w:autoSpaceDN/>
        <w:adjustRightInd/>
        <w:ind w:right="72"/>
        <w:jc w:val="both"/>
        <w:rPr>
          <w:rStyle w:val="CharacterStyle1"/>
          <w:rFonts w:ascii="Arial" w:hAnsi="Arial" w:cs="Arial"/>
          <w:sz w:val="21"/>
          <w:szCs w:val="21"/>
          <w:lang w:eastAsia="en-US"/>
        </w:rPr>
      </w:pPr>
      <w:r w:rsidRPr="00A01A7F">
        <w:rPr>
          <w:rStyle w:val="CharacterStyle1"/>
          <w:rFonts w:ascii="Arial" w:hAnsi="Arial" w:cs="Arial"/>
          <w:spacing w:val="8"/>
          <w:sz w:val="21"/>
          <w:szCs w:val="21"/>
          <w:lang w:eastAsia="en-US"/>
        </w:rPr>
        <w:t xml:space="preserve">Místo, způsob </w:t>
      </w:r>
      <w:r w:rsidRPr="00A01A7F">
        <w:rPr>
          <w:rStyle w:val="CharacterStyle1"/>
          <w:rFonts w:ascii="Verdana" w:hAnsi="Verdana" w:cs="Verdana"/>
          <w:spacing w:val="8"/>
          <w:sz w:val="19"/>
          <w:szCs w:val="19"/>
          <w:lang w:eastAsia="en-US"/>
        </w:rPr>
        <w:t xml:space="preserve">a </w:t>
      </w:r>
      <w:r w:rsidRPr="00A01A7F">
        <w:rPr>
          <w:rStyle w:val="CharacterStyle1"/>
          <w:rFonts w:ascii="Arial" w:hAnsi="Arial" w:cs="Arial"/>
          <w:spacing w:val="8"/>
          <w:sz w:val="21"/>
          <w:szCs w:val="21"/>
          <w:lang w:eastAsia="en-US"/>
        </w:rPr>
        <w:t xml:space="preserve">technické </w:t>
      </w:r>
      <w:r w:rsidRPr="00A01A7F">
        <w:rPr>
          <w:rStyle w:val="CharacterStyle1"/>
          <w:rFonts w:ascii="Verdana" w:hAnsi="Verdana" w:cs="Verdana"/>
          <w:spacing w:val="8"/>
          <w:sz w:val="19"/>
          <w:szCs w:val="19"/>
          <w:lang w:eastAsia="en-US"/>
        </w:rPr>
        <w:t xml:space="preserve">provedení </w:t>
      </w:r>
      <w:r w:rsidRPr="00A01A7F">
        <w:rPr>
          <w:rStyle w:val="CharacterStyle1"/>
          <w:rFonts w:ascii="Arial" w:hAnsi="Arial" w:cs="Arial"/>
          <w:spacing w:val="8"/>
          <w:sz w:val="21"/>
          <w:szCs w:val="21"/>
          <w:lang w:eastAsia="en-US"/>
        </w:rPr>
        <w:t>měřen</w:t>
      </w:r>
      <w:r w:rsidR="00A01A7F">
        <w:rPr>
          <w:rStyle w:val="CharacterStyle1"/>
          <w:rFonts w:ascii="Arial" w:hAnsi="Arial" w:cs="Arial"/>
          <w:spacing w:val="8"/>
          <w:sz w:val="21"/>
          <w:szCs w:val="21"/>
          <w:lang w:eastAsia="en-US"/>
        </w:rPr>
        <w:t>í</w:t>
      </w:r>
      <w:r w:rsidRPr="00A01A7F">
        <w:rPr>
          <w:rStyle w:val="CharacterStyle1"/>
          <w:rFonts w:ascii="Arial" w:hAnsi="Arial" w:cs="Arial"/>
          <w:spacing w:val="8"/>
          <w:sz w:val="21"/>
          <w:szCs w:val="21"/>
          <w:lang w:eastAsia="en-US"/>
        </w:rPr>
        <w:t xml:space="preserve"> odběru tepla určuje dodavatel podle </w:t>
      </w:r>
      <w:r w:rsidRPr="00A01A7F">
        <w:rPr>
          <w:rStyle w:val="CharacterStyle1"/>
          <w:rFonts w:ascii="Verdana" w:hAnsi="Verdana" w:cs="Verdana"/>
          <w:spacing w:val="-1"/>
          <w:sz w:val="19"/>
          <w:szCs w:val="19"/>
          <w:lang w:eastAsia="en-US"/>
        </w:rPr>
        <w:t xml:space="preserve">charakteru 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 xml:space="preserve">odběru, technických možnosti </w:t>
      </w:r>
      <w:r w:rsidRPr="00A01A7F">
        <w:rPr>
          <w:rStyle w:val="CharacterStyle1"/>
          <w:rFonts w:ascii="Verdana" w:hAnsi="Verdana" w:cs="Verdana"/>
          <w:spacing w:val="-1"/>
          <w:sz w:val="19"/>
          <w:szCs w:val="19"/>
          <w:lang w:eastAsia="en-US"/>
        </w:rPr>
        <w:t xml:space="preserve">a platných 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 xml:space="preserve">cenových </w:t>
      </w:r>
      <w:r w:rsidRPr="00A01A7F">
        <w:rPr>
          <w:rStyle w:val="CharacterStyle1"/>
          <w:rFonts w:ascii="Verdana" w:hAnsi="Verdana" w:cs="Verdana"/>
          <w:spacing w:val="-1"/>
          <w:sz w:val="19"/>
          <w:szCs w:val="19"/>
          <w:lang w:eastAsia="en-US"/>
        </w:rPr>
        <w:t xml:space="preserve">ustanovení 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 xml:space="preserve">(61, 7 odst. 1 </w:t>
      </w:r>
      <w:r w:rsidRPr="00A01A7F">
        <w:rPr>
          <w:rStyle w:val="CharacterStyle1"/>
          <w:rFonts w:ascii="Verdana" w:hAnsi="Verdana" w:cs="Verdana"/>
          <w:spacing w:val="-1"/>
          <w:sz w:val="19"/>
          <w:szCs w:val="19"/>
          <w:lang w:eastAsia="en-US"/>
        </w:rPr>
        <w:t xml:space="preserve">a </w:t>
      </w:r>
      <w:r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>násl. ZPDT).</w:t>
      </w:r>
    </w:p>
    <w:p w:rsidR="00374350" w:rsidRPr="00A01A7F" w:rsidRDefault="00E94FF1" w:rsidP="00DC16BD">
      <w:pPr>
        <w:pStyle w:val="Style1"/>
        <w:kinsoku w:val="0"/>
        <w:autoSpaceDE/>
        <w:autoSpaceDN/>
        <w:adjustRightInd/>
        <w:ind w:right="72"/>
        <w:jc w:val="both"/>
        <w:rPr>
          <w:rStyle w:val="CharacterStyle1"/>
          <w:rFonts w:ascii="Arial" w:hAnsi="Arial" w:cs="Arial"/>
          <w:sz w:val="21"/>
          <w:szCs w:val="21"/>
          <w:lang w:eastAsia="en-US"/>
        </w:rPr>
      </w:pPr>
      <w:r w:rsidRPr="00A01A7F">
        <w:rPr>
          <w:rStyle w:val="CharacterStyle1"/>
          <w:rFonts w:ascii="Arial" w:hAnsi="Arial" w:cs="Arial"/>
          <w:spacing w:val="-5"/>
          <w:sz w:val="21"/>
          <w:szCs w:val="21"/>
          <w:lang w:eastAsia="en-US"/>
        </w:rPr>
        <w:t>Odběratel je povinen kdykoli umožnit pověřeným</w:t>
      </w:r>
      <w:r w:rsidRPr="00A01A7F">
        <w:rPr>
          <w:rStyle w:val="CharacterStyle1"/>
          <w:rFonts w:ascii="Arial" w:hAnsi="Arial" w:cs="Arial"/>
          <w:spacing w:val="-5"/>
          <w:sz w:val="21"/>
          <w:szCs w:val="21"/>
        </w:rPr>
        <w:t xml:space="preserve"> pracovníkem</w:t>
      </w:r>
      <w:r w:rsidRPr="00A01A7F">
        <w:rPr>
          <w:rStyle w:val="CharacterStyle1"/>
          <w:rFonts w:ascii="Verdana" w:hAnsi="Verdana" w:cs="Verdana"/>
          <w:spacing w:val="-5"/>
          <w:sz w:val="19"/>
          <w:szCs w:val="19"/>
          <w:lang w:eastAsia="en-US"/>
        </w:rPr>
        <w:t xml:space="preserve"> dodavatele přístup </w:t>
      </w:r>
      <w:r w:rsidRPr="00A01A7F">
        <w:rPr>
          <w:rStyle w:val="CharacterStyle1"/>
          <w:rFonts w:ascii="Arial" w:hAnsi="Arial" w:cs="Arial"/>
          <w:spacing w:val="-5"/>
          <w:sz w:val="21"/>
          <w:szCs w:val="21"/>
        </w:rPr>
        <w:t xml:space="preserve">k </w:t>
      </w:r>
      <w:r w:rsidRPr="00A01A7F">
        <w:rPr>
          <w:rStyle w:val="CharacterStyle1"/>
          <w:rFonts w:ascii="Arial" w:hAnsi="Arial" w:cs="Arial"/>
          <w:spacing w:val="-5"/>
          <w:sz w:val="21"/>
          <w:szCs w:val="21"/>
          <w:lang w:eastAsia="en-US"/>
        </w:rPr>
        <w:t xml:space="preserve">měřicím </w:t>
      </w:r>
      <w:r w:rsidRPr="00A01A7F">
        <w:rPr>
          <w:rStyle w:val="CharacterStyle1"/>
          <w:rFonts w:ascii="Arial" w:hAnsi="Arial" w:cs="Arial"/>
          <w:spacing w:val="6"/>
          <w:sz w:val="21"/>
          <w:szCs w:val="21"/>
        </w:rPr>
        <w:t>soupravám</w:t>
      </w:r>
      <w:r w:rsidRPr="00A01A7F">
        <w:rPr>
          <w:rStyle w:val="CharacterStyle1"/>
          <w:rFonts w:ascii="Verdana" w:hAnsi="Verdana" w:cs="Verdana"/>
          <w:spacing w:val="6"/>
          <w:sz w:val="19"/>
          <w:szCs w:val="19"/>
          <w:lang w:eastAsia="en-US"/>
        </w:rPr>
        <w:t xml:space="preserve"> za </w:t>
      </w:r>
      <w:r w:rsidRPr="00A01A7F">
        <w:rPr>
          <w:rStyle w:val="CharacterStyle1"/>
          <w:rFonts w:ascii="Arial" w:hAnsi="Arial" w:cs="Arial"/>
          <w:spacing w:val="6"/>
          <w:sz w:val="21"/>
          <w:szCs w:val="21"/>
          <w:lang w:eastAsia="en-US"/>
        </w:rPr>
        <w:t xml:space="preserve">účelem jejich výměny, ověřeni správnosti funkce, plombování apod. 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>Dodavatel je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</w:rPr>
        <w:t xml:space="preserve"> oprávněn</w:t>
      </w:r>
      <w:r w:rsidRPr="00A01A7F">
        <w:rPr>
          <w:rStyle w:val="CharacterStyle1"/>
          <w:rFonts w:ascii="Verdana" w:hAnsi="Verdana" w:cs="Verdana"/>
          <w:spacing w:val="-1"/>
          <w:sz w:val="19"/>
          <w:szCs w:val="19"/>
          <w:lang w:eastAsia="en-US"/>
        </w:rPr>
        <w:t xml:space="preserve"> se 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>přesvědčit,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</w:rPr>
        <w:t xml:space="preserve"> že 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 xml:space="preserve">odběratel dodržuje dohodnutá regulačni opatřeni, </w:t>
      </w:r>
      <w:r w:rsidRPr="00A01A7F">
        <w:rPr>
          <w:rStyle w:val="CharacterStyle1"/>
          <w:rFonts w:ascii="Arial" w:hAnsi="Arial" w:cs="Arial"/>
          <w:sz w:val="21"/>
          <w:szCs w:val="21"/>
        </w:rPr>
        <w:t>provádí</w:t>
      </w:r>
      <w:r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 odečty </w:t>
      </w:r>
      <w:r w:rsidRPr="00A01A7F">
        <w:rPr>
          <w:rStyle w:val="CharacterStyle1"/>
          <w:rFonts w:ascii="Verdana" w:hAnsi="Verdana" w:cs="Verdana"/>
          <w:sz w:val="19"/>
          <w:szCs w:val="19"/>
          <w:lang w:eastAsia="en-US"/>
        </w:rPr>
        <w:t xml:space="preserve">a vede </w:t>
      </w:r>
      <w:r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evidenci </w:t>
      </w:r>
      <w:r w:rsidRPr="00A01A7F">
        <w:rPr>
          <w:rStyle w:val="CharacterStyle1"/>
          <w:rFonts w:ascii="Arial" w:hAnsi="Arial" w:cs="Arial"/>
          <w:sz w:val="21"/>
          <w:szCs w:val="21"/>
        </w:rPr>
        <w:t xml:space="preserve">o </w:t>
      </w:r>
      <w:r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>spotřebě tepla.</w:t>
      </w:r>
    </w:p>
    <w:p w:rsidR="00374350" w:rsidRPr="00A01A7F" w:rsidRDefault="00374350">
      <w:pPr>
        <w:pStyle w:val="Style1"/>
        <w:numPr>
          <w:ilvl w:val="0"/>
          <w:numId w:val="4"/>
        </w:numPr>
        <w:tabs>
          <w:tab w:val="clear" w:pos="288"/>
          <w:tab w:val="num" w:pos="4608"/>
        </w:tabs>
        <w:kinsoku w:val="0"/>
        <w:autoSpaceDE/>
        <w:autoSpaceDN/>
        <w:adjustRightInd/>
        <w:spacing w:before="288" w:line="194" w:lineRule="auto"/>
        <w:ind w:left="4320" w:firstLine="0"/>
        <w:rPr>
          <w:rStyle w:val="CharacterStyle1"/>
          <w:rFonts w:ascii="Verdana" w:hAnsi="Verdana" w:cs="Verdana"/>
          <w:lang w:eastAsia="en-US"/>
        </w:rPr>
      </w:pPr>
    </w:p>
    <w:p w:rsidR="00374350" w:rsidRPr="00A01A7F" w:rsidRDefault="00E94FF1">
      <w:pPr>
        <w:pStyle w:val="Style1"/>
        <w:kinsoku w:val="0"/>
        <w:autoSpaceDE/>
        <w:autoSpaceDN/>
        <w:adjustRightInd/>
        <w:spacing w:before="72"/>
        <w:jc w:val="center"/>
        <w:rPr>
          <w:rStyle w:val="CharacterStyle1"/>
          <w:rFonts w:ascii="Arial" w:hAnsi="Arial" w:cs="Arial"/>
          <w:lang w:eastAsia="en-US"/>
        </w:rPr>
      </w:pPr>
      <w:r w:rsidRPr="00A01A7F">
        <w:rPr>
          <w:rStyle w:val="CharacterStyle1"/>
          <w:rFonts w:ascii="Arial" w:hAnsi="Arial" w:cs="Arial"/>
          <w:lang w:eastAsia="en-US"/>
        </w:rPr>
        <w:t>Cena tepla</w:t>
      </w:r>
    </w:p>
    <w:p w:rsidR="00374350" w:rsidRPr="00A01A7F" w:rsidRDefault="00E94FF1" w:rsidP="00DC16BD">
      <w:pPr>
        <w:pStyle w:val="Style1"/>
        <w:kinsoku w:val="0"/>
        <w:autoSpaceDE/>
        <w:autoSpaceDN/>
        <w:adjustRightInd/>
        <w:rPr>
          <w:rStyle w:val="CharacterStyle1"/>
          <w:rFonts w:ascii="Arial" w:hAnsi="Arial" w:cs="Arial"/>
          <w:spacing w:val="9"/>
          <w:sz w:val="21"/>
          <w:szCs w:val="21"/>
          <w:lang w:eastAsia="en-US"/>
        </w:rPr>
      </w:pPr>
      <w:r w:rsidRPr="00A01A7F">
        <w:rPr>
          <w:rStyle w:val="CharacterStyle1"/>
          <w:rFonts w:ascii="Arial" w:hAnsi="Arial" w:cs="Arial"/>
          <w:spacing w:val="9"/>
          <w:sz w:val="21"/>
          <w:szCs w:val="21"/>
          <w:lang w:eastAsia="en-US"/>
        </w:rPr>
        <w:t xml:space="preserve">Dodavatel </w:t>
      </w:r>
      <w:r w:rsidRPr="00A01A7F">
        <w:rPr>
          <w:rStyle w:val="CharacterStyle1"/>
          <w:rFonts w:ascii="Verdana" w:hAnsi="Verdana" w:cs="Verdana"/>
          <w:spacing w:val="9"/>
          <w:sz w:val="19"/>
          <w:szCs w:val="19"/>
          <w:lang w:eastAsia="en-US"/>
        </w:rPr>
        <w:t xml:space="preserve">bude </w:t>
      </w:r>
      <w:r w:rsidRPr="00A01A7F">
        <w:rPr>
          <w:rStyle w:val="CharacterStyle1"/>
          <w:rFonts w:ascii="Arial" w:hAnsi="Arial" w:cs="Arial"/>
          <w:spacing w:val="9"/>
          <w:sz w:val="21"/>
          <w:szCs w:val="21"/>
          <w:lang w:eastAsia="en-US"/>
        </w:rPr>
        <w:t>odebrané teplo fakturovat odběrateli</w:t>
      </w:r>
      <w:r w:rsidRPr="00A01A7F">
        <w:rPr>
          <w:rStyle w:val="CharacterStyle1"/>
          <w:rFonts w:ascii="Arial" w:hAnsi="Arial" w:cs="Arial"/>
          <w:spacing w:val="9"/>
          <w:sz w:val="21"/>
          <w:szCs w:val="21"/>
        </w:rPr>
        <w:t xml:space="preserve"> příslušnou</w:t>
      </w:r>
      <w:r w:rsidRPr="00A01A7F">
        <w:rPr>
          <w:rStyle w:val="CharacterStyle1"/>
          <w:rFonts w:ascii="Arial" w:hAnsi="Arial" w:cs="Arial"/>
          <w:spacing w:val="9"/>
          <w:sz w:val="21"/>
          <w:szCs w:val="21"/>
          <w:lang w:eastAsia="en-US"/>
        </w:rPr>
        <w:t xml:space="preserve"> sazbou stanovenou</w:t>
      </w:r>
    </w:p>
    <w:p w:rsidR="00374350" w:rsidRPr="00DC16BD" w:rsidRDefault="00DC16BD" w:rsidP="00DC16BD">
      <w:pPr>
        <w:pStyle w:val="Style1"/>
        <w:kinsoku w:val="0"/>
        <w:autoSpaceDE/>
        <w:autoSpaceDN/>
        <w:adjustRightInd/>
        <w:rPr>
          <w:rStyle w:val="CharacterStyle1"/>
          <w:rFonts w:ascii="Arial" w:hAnsi="Arial" w:cs="Arial"/>
          <w:spacing w:val="5"/>
          <w:sz w:val="21"/>
          <w:szCs w:val="21"/>
        </w:rPr>
      </w:pPr>
      <w:r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v </w:t>
      </w:r>
      <w:r w:rsidR="00E94FF1"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přihlášce </w:t>
      </w:r>
      <w:r w:rsidR="00E94FF1" w:rsidRPr="00A01A7F">
        <w:rPr>
          <w:rStyle w:val="CharacterStyle1"/>
          <w:rFonts w:ascii="Arial" w:hAnsi="Arial" w:cs="Arial"/>
          <w:sz w:val="21"/>
          <w:szCs w:val="21"/>
        </w:rPr>
        <w:t xml:space="preserve">k </w:t>
      </w:r>
      <w:r w:rsidR="00E94FF1"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>odběru tepla</w:t>
      </w:r>
      <w:r w:rsidR="00E94FF1" w:rsidRPr="00A01A7F">
        <w:rPr>
          <w:rStyle w:val="CharacterStyle1"/>
          <w:rFonts w:ascii="Arial" w:hAnsi="Arial" w:cs="Arial"/>
          <w:sz w:val="21"/>
          <w:szCs w:val="21"/>
        </w:rPr>
        <w:t xml:space="preserve"> část</w:t>
      </w:r>
      <w:r w:rsidR="00E94FF1" w:rsidRPr="00A01A7F">
        <w:rPr>
          <w:rStyle w:val="CharacterStyle1"/>
          <w:rFonts w:ascii="Verdana" w:hAnsi="Verdana" w:cs="Verdana"/>
          <w:sz w:val="19"/>
          <w:szCs w:val="19"/>
          <w:lang w:eastAsia="en-US"/>
        </w:rPr>
        <w:t xml:space="preserve"> a) </w:t>
      </w:r>
      <w:r w:rsidR="00E94FF1"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kupní smlouvy. </w:t>
      </w:r>
      <w:r w:rsidR="00E94FF1" w:rsidRPr="00A01A7F">
        <w:rPr>
          <w:rStyle w:val="CharacterStyle1"/>
          <w:rFonts w:ascii="Verdana" w:hAnsi="Verdana" w:cs="Verdana"/>
          <w:sz w:val="19"/>
          <w:szCs w:val="19"/>
          <w:lang w:eastAsia="en-US"/>
        </w:rPr>
        <w:t xml:space="preserve">Podle </w:t>
      </w:r>
      <w:r w:rsidR="00E94FF1"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cenových pravidel </w:t>
      </w:r>
      <w:r w:rsidR="00E94FF1" w:rsidRPr="00A01A7F">
        <w:rPr>
          <w:rStyle w:val="CharacterStyle1"/>
          <w:rFonts w:ascii="Verdana" w:hAnsi="Verdana" w:cs="Verdana"/>
          <w:sz w:val="19"/>
          <w:szCs w:val="19"/>
          <w:lang w:eastAsia="en-US"/>
        </w:rPr>
        <w:t xml:space="preserve">a </w:t>
      </w:r>
      <w:r w:rsidR="00E94FF1"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>ceníku platném</w:t>
      </w:r>
      <w:r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 </w:t>
      </w:r>
      <w:r>
        <w:rPr>
          <w:rStyle w:val="CharacterStyle1"/>
          <w:rFonts w:ascii="Arial" w:hAnsi="Arial" w:cs="Arial"/>
          <w:spacing w:val="5"/>
          <w:sz w:val="21"/>
          <w:szCs w:val="21"/>
        </w:rPr>
        <w:t xml:space="preserve">v </w:t>
      </w:r>
      <w:r w:rsidR="00E94FF1" w:rsidRPr="00A01A7F">
        <w:rPr>
          <w:rStyle w:val="CharacterStyle1"/>
          <w:rFonts w:ascii="Arial" w:hAnsi="Arial" w:cs="Arial"/>
          <w:spacing w:val="5"/>
          <w:sz w:val="21"/>
          <w:szCs w:val="21"/>
        </w:rPr>
        <w:t>příslušném období.</w:t>
      </w:r>
      <w:r w:rsidR="00E94FF1" w:rsidRPr="00A01A7F">
        <w:rPr>
          <w:rStyle w:val="CharacterStyle1"/>
          <w:rFonts w:ascii="Verdana" w:hAnsi="Verdana" w:cs="Verdana"/>
          <w:spacing w:val="5"/>
          <w:sz w:val="19"/>
          <w:szCs w:val="19"/>
          <w:lang w:eastAsia="en-US"/>
        </w:rPr>
        <w:t xml:space="preserve"> Dodavatel </w:t>
      </w:r>
      <w:r w:rsidR="00E94FF1" w:rsidRPr="00A01A7F">
        <w:rPr>
          <w:rStyle w:val="CharacterStyle1"/>
          <w:rFonts w:ascii="Arial" w:hAnsi="Arial" w:cs="Arial"/>
          <w:spacing w:val="5"/>
          <w:sz w:val="21"/>
          <w:szCs w:val="21"/>
          <w:lang w:eastAsia="en-US"/>
        </w:rPr>
        <w:t xml:space="preserve">oznámí odběrateli změnu </w:t>
      </w:r>
      <w:r w:rsidR="00E94FF1" w:rsidRPr="00A01A7F">
        <w:rPr>
          <w:rStyle w:val="CharacterStyle1"/>
          <w:rFonts w:ascii="Verdana" w:hAnsi="Verdana" w:cs="Verdana"/>
          <w:spacing w:val="5"/>
          <w:sz w:val="19"/>
          <w:szCs w:val="19"/>
          <w:lang w:eastAsia="en-US"/>
        </w:rPr>
        <w:t xml:space="preserve">ceny a </w:t>
      </w:r>
      <w:r w:rsidR="00E94FF1" w:rsidRPr="00A01A7F">
        <w:rPr>
          <w:rStyle w:val="CharacterStyle1"/>
          <w:rFonts w:ascii="Arial" w:hAnsi="Arial" w:cs="Arial"/>
          <w:spacing w:val="5"/>
          <w:sz w:val="21"/>
          <w:szCs w:val="21"/>
          <w:lang w:eastAsia="en-US"/>
        </w:rPr>
        <w:t xml:space="preserve">cenových pravidel </w:t>
      </w:r>
      <w:r w:rsidR="00E94FF1" w:rsidRPr="00A01A7F">
        <w:rPr>
          <w:rStyle w:val="CharacterStyle1"/>
          <w:rFonts w:ascii="Arial" w:hAnsi="Arial" w:cs="Arial"/>
          <w:sz w:val="21"/>
          <w:szCs w:val="21"/>
        </w:rPr>
        <w:t>nejméně</w:t>
      </w:r>
      <w:r w:rsidR="00E94FF1"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 jeden</w:t>
      </w:r>
      <w:r w:rsidR="00E94FF1" w:rsidRPr="00A01A7F">
        <w:rPr>
          <w:rStyle w:val="CharacterStyle1"/>
          <w:rFonts w:ascii="Arial" w:hAnsi="Arial" w:cs="Arial"/>
          <w:sz w:val="21"/>
          <w:szCs w:val="21"/>
        </w:rPr>
        <w:t xml:space="preserve"> měsíc</w:t>
      </w:r>
      <w:r w:rsidR="00E94FF1"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 před splatností </w:t>
      </w:r>
      <w:r w:rsidR="00E94FF1" w:rsidRPr="00A01A7F">
        <w:rPr>
          <w:rStyle w:val="CharacterStyle1"/>
          <w:rFonts w:ascii="Verdana" w:hAnsi="Verdana" w:cs="Verdana"/>
          <w:sz w:val="19"/>
          <w:szCs w:val="19"/>
          <w:lang w:eastAsia="en-US"/>
        </w:rPr>
        <w:t>faktury</w:t>
      </w:r>
      <w:r w:rsidR="00E94FF1" w:rsidRPr="00A01A7F">
        <w:rPr>
          <w:rStyle w:val="CharacterStyle1"/>
          <w:rFonts w:ascii="Arial" w:hAnsi="Arial" w:cs="Arial"/>
          <w:sz w:val="21"/>
          <w:szCs w:val="21"/>
        </w:rPr>
        <w:t xml:space="preserve"> příslušného období,</w:t>
      </w:r>
      <w:r w:rsidR="00E94FF1"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 kterého </w:t>
      </w:r>
      <w:r w:rsidR="00E94FF1" w:rsidRPr="00A01A7F">
        <w:rPr>
          <w:rStyle w:val="CharacterStyle1"/>
          <w:rFonts w:ascii="Verdana" w:hAnsi="Verdana" w:cs="Verdana"/>
          <w:sz w:val="19"/>
          <w:szCs w:val="19"/>
          <w:lang w:eastAsia="en-US"/>
        </w:rPr>
        <w:t xml:space="preserve">se </w:t>
      </w:r>
      <w:r w:rsidR="00E94FF1"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>změna</w:t>
      </w:r>
      <w:r w:rsidR="00E94FF1" w:rsidRPr="00A01A7F">
        <w:rPr>
          <w:rStyle w:val="CharacterStyle1"/>
          <w:rFonts w:ascii="Arial" w:hAnsi="Arial" w:cs="Arial"/>
          <w:sz w:val="21"/>
          <w:szCs w:val="21"/>
        </w:rPr>
        <w:t xml:space="preserve"> týká.</w:t>
      </w:r>
      <w:r w:rsidR="00E94FF1"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 </w:t>
      </w:r>
      <w:r w:rsidR="00E94FF1" w:rsidRPr="00A01A7F">
        <w:rPr>
          <w:rStyle w:val="CharacterStyle1"/>
          <w:rFonts w:ascii="Arial" w:hAnsi="Arial" w:cs="Arial"/>
          <w:spacing w:val="2"/>
          <w:sz w:val="21"/>
          <w:szCs w:val="21"/>
          <w:lang w:eastAsia="en-US"/>
        </w:rPr>
        <w:t xml:space="preserve">Takto </w:t>
      </w:r>
      <w:r w:rsidR="00E94FF1" w:rsidRPr="00A01A7F">
        <w:rPr>
          <w:rStyle w:val="CharacterStyle1"/>
          <w:rFonts w:ascii="Verdana" w:hAnsi="Verdana" w:cs="Verdana"/>
          <w:spacing w:val="2"/>
          <w:sz w:val="19"/>
          <w:szCs w:val="19"/>
          <w:lang w:eastAsia="en-US"/>
        </w:rPr>
        <w:t xml:space="preserve">stanovenou </w:t>
      </w:r>
      <w:r w:rsidR="00E94FF1" w:rsidRPr="00A01A7F">
        <w:rPr>
          <w:rStyle w:val="CharacterStyle1"/>
          <w:rFonts w:ascii="Arial" w:hAnsi="Arial" w:cs="Arial"/>
          <w:spacing w:val="2"/>
          <w:sz w:val="21"/>
          <w:szCs w:val="21"/>
          <w:lang w:eastAsia="en-US"/>
        </w:rPr>
        <w:t xml:space="preserve">kupní cenu </w:t>
      </w:r>
      <w:r w:rsidR="00E94FF1" w:rsidRPr="00A01A7F">
        <w:rPr>
          <w:rStyle w:val="CharacterStyle1"/>
          <w:rFonts w:ascii="Verdana" w:hAnsi="Verdana" w:cs="Verdana"/>
          <w:spacing w:val="2"/>
          <w:sz w:val="19"/>
          <w:szCs w:val="19"/>
          <w:lang w:eastAsia="en-US"/>
        </w:rPr>
        <w:t xml:space="preserve">se </w:t>
      </w:r>
      <w:r w:rsidR="00E94FF1" w:rsidRPr="00A01A7F">
        <w:rPr>
          <w:rStyle w:val="CharacterStyle1"/>
          <w:rFonts w:ascii="Arial" w:hAnsi="Arial" w:cs="Arial"/>
          <w:spacing w:val="2"/>
          <w:sz w:val="21"/>
          <w:szCs w:val="21"/>
          <w:lang w:eastAsia="en-US"/>
        </w:rPr>
        <w:t xml:space="preserve">odběratel zavazuje zaplatit </w:t>
      </w:r>
      <w:r w:rsidR="00E94FF1" w:rsidRPr="00A01A7F">
        <w:rPr>
          <w:rStyle w:val="CharacterStyle1"/>
          <w:rFonts w:ascii="Verdana" w:hAnsi="Verdana" w:cs="Verdana"/>
          <w:spacing w:val="2"/>
          <w:sz w:val="19"/>
          <w:szCs w:val="19"/>
          <w:lang w:eastAsia="en-US"/>
        </w:rPr>
        <w:t>ve</w:t>
      </w:r>
      <w:r w:rsidR="00E94FF1" w:rsidRPr="00A01A7F">
        <w:rPr>
          <w:rStyle w:val="CharacterStyle1"/>
          <w:rFonts w:ascii="Arial" w:hAnsi="Arial" w:cs="Arial"/>
          <w:spacing w:val="2"/>
          <w:sz w:val="21"/>
          <w:szCs w:val="21"/>
        </w:rPr>
        <w:t xml:space="preserve"> lhůtách</w:t>
      </w:r>
      <w:r w:rsidR="00E94FF1" w:rsidRPr="00A01A7F">
        <w:rPr>
          <w:rStyle w:val="CharacterStyle1"/>
          <w:rFonts w:ascii="Verdana" w:hAnsi="Verdana" w:cs="Verdana"/>
          <w:spacing w:val="2"/>
          <w:sz w:val="19"/>
          <w:szCs w:val="19"/>
          <w:lang w:eastAsia="en-US"/>
        </w:rPr>
        <w:t xml:space="preserve"> podle pokynů </w:t>
      </w:r>
      <w:r w:rsidR="00E94FF1"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>dodavatele.</w:t>
      </w:r>
    </w:p>
    <w:p w:rsidR="00374350" w:rsidRPr="00A01A7F" w:rsidRDefault="00374350">
      <w:pPr>
        <w:pStyle w:val="Style1"/>
        <w:numPr>
          <w:ilvl w:val="0"/>
          <w:numId w:val="4"/>
        </w:numPr>
        <w:tabs>
          <w:tab w:val="clear" w:pos="288"/>
          <w:tab w:val="num" w:pos="4608"/>
        </w:tabs>
        <w:kinsoku w:val="0"/>
        <w:autoSpaceDE/>
        <w:autoSpaceDN/>
        <w:adjustRightInd/>
        <w:spacing w:before="288" w:line="199" w:lineRule="auto"/>
        <w:ind w:left="4320" w:firstLine="0"/>
        <w:rPr>
          <w:rStyle w:val="CharacterStyle1"/>
          <w:rFonts w:ascii="Verdana" w:hAnsi="Verdana" w:cs="Verdana"/>
          <w:lang w:eastAsia="en-US"/>
        </w:rPr>
      </w:pPr>
    </w:p>
    <w:p w:rsidR="00374350" w:rsidRPr="00A01A7F" w:rsidRDefault="00E94FF1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Arial" w:hAnsi="Arial" w:cs="Arial"/>
          <w:spacing w:val="6"/>
          <w:sz w:val="21"/>
          <w:szCs w:val="21"/>
          <w:lang w:eastAsia="en-US"/>
        </w:rPr>
      </w:pPr>
      <w:r w:rsidRPr="00A01A7F">
        <w:rPr>
          <w:rStyle w:val="CharacterStyle1"/>
          <w:rFonts w:ascii="Arial" w:hAnsi="Arial" w:cs="Arial"/>
          <w:spacing w:val="6"/>
          <w:lang w:eastAsia="en-US"/>
        </w:rPr>
        <w:t xml:space="preserve">Faktura </w:t>
      </w:r>
      <w:r w:rsidRPr="00A01A7F">
        <w:rPr>
          <w:rStyle w:val="CharacterStyle1"/>
          <w:rFonts w:ascii="Verdana" w:hAnsi="Verdana" w:cs="Verdana"/>
          <w:spacing w:val="6"/>
          <w:sz w:val="19"/>
          <w:szCs w:val="19"/>
          <w:lang w:eastAsia="en-US"/>
        </w:rPr>
        <w:t>a</w:t>
      </w:r>
      <w:r w:rsidRPr="00A01A7F">
        <w:rPr>
          <w:rStyle w:val="CharacterStyle1"/>
          <w:rFonts w:ascii="Arial" w:hAnsi="Arial" w:cs="Arial"/>
          <w:spacing w:val="6"/>
          <w:sz w:val="21"/>
          <w:szCs w:val="21"/>
        </w:rPr>
        <w:t xml:space="preserve"> placení</w:t>
      </w:r>
    </w:p>
    <w:p w:rsidR="00374350" w:rsidRPr="00A01A7F" w:rsidRDefault="00E94FF1">
      <w:pPr>
        <w:pStyle w:val="Style1"/>
        <w:kinsoku w:val="0"/>
        <w:autoSpaceDE/>
        <w:autoSpaceDN/>
        <w:adjustRightInd/>
        <w:spacing w:before="36"/>
        <w:ind w:left="144"/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</w:pPr>
      <w:r w:rsidRPr="00A01A7F">
        <w:rPr>
          <w:rStyle w:val="CharacterStyle1"/>
          <w:rFonts w:ascii="Arial" w:hAnsi="Arial" w:cs="Arial"/>
          <w:spacing w:val="-1"/>
          <w:sz w:val="21"/>
          <w:szCs w:val="21"/>
        </w:rPr>
        <w:t>Dodané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 xml:space="preserve"> teplo </w:t>
      </w:r>
      <w:r w:rsidRPr="00A01A7F">
        <w:rPr>
          <w:rStyle w:val="CharacterStyle1"/>
          <w:rFonts w:ascii="Verdana" w:hAnsi="Verdana" w:cs="Verdana"/>
          <w:spacing w:val="-1"/>
          <w:sz w:val="19"/>
          <w:szCs w:val="19"/>
          <w:lang w:eastAsia="en-US"/>
        </w:rPr>
        <w:t xml:space="preserve">se 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>fakturuje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</w:rPr>
        <w:t xml:space="preserve"> měsíčními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 xml:space="preserve"> sběrnými fakturami (61. 13 odst. 1 </w:t>
      </w:r>
      <w:r w:rsidRPr="00A01A7F">
        <w:rPr>
          <w:rStyle w:val="CharacterStyle1"/>
          <w:rFonts w:ascii="Verdana" w:hAnsi="Verdana" w:cs="Verdana"/>
          <w:spacing w:val="-1"/>
          <w:sz w:val="19"/>
          <w:szCs w:val="19"/>
          <w:lang w:eastAsia="en-US"/>
        </w:rPr>
        <w:t>a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 xml:space="preserve"> násl. ZPDT).</w:t>
      </w:r>
    </w:p>
    <w:p w:rsidR="00374350" w:rsidRPr="00A01A7F" w:rsidRDefault="00E94FF1">
      <w:pPr>
        <w:pStyle w:val="Style1"/>
        <w:numPr>
          <w:ilvl w:val="0"/>
          <w:numId w:val="4"/>
        </w:numPr>
        <w:tabs>
          <w:tab w:val="clear" w:pos="288"/>
          <w:tab w:val="num" w:pos="4608"/>
        </w:tabs>
        <w:kinsoku w:val="0"/>
        <w:autoSpaceDE/>
        <w:autoSpaceDN/>
        <w:adjustRightInd/>
        <w:spacing w:before="180" w:line="264" w:lineRule="auto"/>
        <w:ind w:right="3600"/>
        <w:rPr>
          <w:rStyle w:val="CharacterStyle1"/>
          <w:rFonts w:ascii="Arial" w:hAnsi="Arial" w:cs="Arial"/>
          <w:spacing w:val="9"/>
          <w:lang w:eastAsia="en-US"/>
        </w:rPr>
      </w:pPr>
      <w:r w:rsidRPr="00A01A7F">
        <w:rPr>
          <w:rStyle w:val="CharacterStyle1"/>
          <w:rFonts w:ascii="Verdana" w:hAnsi="Verdana" w:cs="Verdana"/>
          <w:lang w:eastAsia="en-US"/>
        </w:rPr>
        <w:t xml:space="preserve"> </w:t>
      </w:r>
      <w:r w:rsidRPr="00A01A7F">
        <w:rPr>
          <w:rStyle w:val="CharacterStyle1"/>
          <w:rFonts w:ascii="Arial" w:hAnsi="Arial" w:cs="Arial"/>
          <w:spacing w:val="9"/>
        </w:rPr>
        <w:t>Smluvní</w:t>
      </w:r>
      <w:r w:rsidRPr="00A01A7F">
        <w:rPr>
          <w:rStyle w:val="CharacterStyle1"/>
          <w:rFonts w:ascii="Arial" w:hAnsi="Arial" w:cs="Arial"/>
          <w:spacing w:val="9"/>
          <w:lang w:eastAsia="en-US"/>
        </w:rPr>
        <w:t xml:space="preserve"> pokuty</w:t>
      </w:r>
    </w:p>
    <w:p w:rsidR="00374350" w:rsidRPr="00A01A7F" w:rsidRDefault="00E94FF1">
      <w:pPr>
        <w:pStyle w:val="Style1"/>
        <w:kinsoku w:val="0"/>
        <w:autoSpaceDE/>
        <w:autoSpaceDN/>
        <w:adjustRightInd/>
        <w:ind w:left="144" w:right="72"/>
        <w:rPr>
          <w:rStyle w:val="CharacterStyle1"/>
          <w:rFonts w:ascii="Arial" w:hAnsi="Arial" w:cs="Arial"/>
          <w:sz w:val="21"/>
          <w:szCs w:val="21"/>
          <w:lang w:eastAsia="en-US"/>
        </w:rPr>
      </w:pPr>
      <w:r w:rsidRPr="00A01A7F">
        <w:rPr>
          <w:rStyle w:val="CharacterStyle1"/>
          <w:rFonts w:ascii="Arial" w:hAnsi="Arial" w:cs="Arial"/>
          <w:spacing w:val="6"/>
          <w:sz w:val="21"/>
          <w:szCs w:val="21"/>
        </w:rPr>
        <w:t>Smluvní</w:t>
      </w:r>
      <w:r w:rsidRPr="00A01A7F">
        <w:rPr>
          <w:rStyle w:val="CharacterStyle1"/>
          <w:rFonts w:ascii="Arial" w:hAnsi="Arial" w:cs="Arial"/>
          <w:spacing w:val="6"/>
          <w:sz w:val="21"/>
          <w:szCs w:val="21"/>
          <w:lang w:eastAsia="en-US"/>
        </w:rPr>
        <w:t xml:space="preserve"> pokuty jsou </w:t>
      </w:r>
      <w:r w:rsidRPr="00A01A7F">
        <w:rPr>
          <w:rStyle w:val="CharacterStyle1"/>
          <w:rFonts w:ascii="Verdana" w:hAnsi="Verdana" w:cs="Verdana"/>
          <w:spacing w:val="6"/>
          <w:sz w:val="19"/>
          <w:szCs w:val="19"/>
          <w:lang w:eastAsia="en-US"/>
        </w:rPr>
        <w:t xml:space="preserve">stanoveny </w:t>
      </w:r>
      <w:r w:rsidRPr="00A01A7F">
        <w:rPr>
          <w:rStyle w:val="CharacterStyle1"/>
          <w:rFonts w:ascii="Arial" w:hAnsi="Arial" w:cs="Arial"/>
          <w:spacing w:val="6"/>
          <w:sz w:val="21"/>
          <w:szCs w:val="21"/>
          <w:lang w:eastAsia="en-US"/>
        </w:rPr>
        <w:t>v ZPDT čl. 12 odst.</w:t>
      </w:r>
      <w:r w:rsidRPr="00A01A7F">
        <w:rPr>
          <w:rStyle w:val="CharacterStyle1"/>
          <w:rFonts w:ascii="Verdana" w:hAnsi="Verdana" w:cs="Verdana"/>
          <w:spacing w:val="6"/>
          <w:sz w:val="19"/>
          <w:szCs w:val="19"/>
          <w:lang w:eastAsia="en-US"/>
        </w:rPr>
        <w:t xml:space="preserve"> I a </w:t>
      </w:r>
      <w:r w:rsidRPr="00A01A7F">
        <w:rPr>
          <w:rStyle w:val="CharacterStyle1"/>
          <w:rFonts w:ascii="Arial" w:hAnsi="Arial" w:cs="Arial"/>
          <w:spacing w:val="6"/>
          <w:sz w:val="21"/>
          <w:szCs w:val="21"/>
          <w:lang w:eastAsia="en-US"/>
        </w:rPr>
        <w:t>násl.,</w:t>
      </w:r>
      <w:r w:rsidRPr="00A01A7F">
        <w:rPr>
          <w:rStyle w:val="CharacterStyle1"/>
          <w:rFonts w:ascii="Arial" w:hAnsi="Arial" w:cs="Arial"/>
          <w:spacing w:val="6"/>
          <w:sz w:val="21"/>
          <w:szCs w:val="21"/>
        </w:rPr>
        <w:t xml:space="preserve"> případně</w:t>
      </w:r>
      <w:r w:rsidRPr="00A01A7F">
        <w:rPr>
          <w:rStyle w:val="CharacterStyle1"/>
          <w:rFonts w:ascii="Arial" w:hAnsi="Arial" w:cs="Arial"/>
          <w:spacing w:val="6"/>
          <w:sz w:val="21"/>
          <w:szCs w:val="21"/>
          <w:lang w:eastAsia="en-US"/>
        </w:rPr>
        <w:t xml:space="preserve"> </w:t>
      </w:r>
      <w:r w:rsidR="00A01A7F" w:rsidRPr="00A01A7F">
        <w:rPr>
          <w:rStyle w:val="CharacterStyle1"/>
          <w:rFonts w:ascii="Arial" w:hAnsi="Arial" w:cs="Arial"/>
          <w:spacing w:val="6"/>
          <w:sz w:val="21"/>
          <w:szCs w:val="21"/>
          <w:lang w:eastAsia="en-US"/>
        </w:rPr>
        <w:t>doplňujícími</w:t>
      </w:r>
      <w:r w:rsidRPr="00A01A7F">
        <w:rPr>
          <w:rStyle w:val="CharacterStyle1"/>
          <w:rFonts w:ascii="Arial" w:hAnsi="Arial" w:cs="Arial"/>
          <w:spacing w:val="6"/>
          <w:sz w:val="21"/>
          <w:szCs w:val="21"/>
          <w:lang w:eastAsia="en-US"/>
        </w:rPr>
        <w:t xml:space="preserve"> </w:t>
      </w:r>
      <w:r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>vyhláškami.</w:t>
      </w:r>
    </w:p>
    <w:p w:rsidR="00374350" w:rsidRPr="00A01A7F" w:rsidRDefault="00E94FF1">
      <w:pPr>
        <w:pStyle w:val="Style1"/>
        <w:numPr>
          <w:ilvl w:val="0"/>
          <w:numId w:val="4"/>
        </w:numPr>
        <w:tabs>
          <w:tab w:val="clear" w:pos="288"/>
          <w:tab w:val="num" w:pos="4608"/>
        </w:tabs>
        <w:kinsoku w:val="0"/>
        <w:autoSpaceDE/>
        <w:autoSpaceDN/>
        <w:adjustRightInd/>
        <w:spacing w:line="266" w:lineRule="auto"/>
        <w:ind w:left="3528" w:right="3528" w:firstLine="792"/>
        <w:rPr>
          <w:rStyle w:val="CharacterStyle1"/>
          <w:rFonts w:ascii="Arial" w:hAnsi="Arial" w:cs="Arial"/>
          <w:spacing w:val="7"/>
          <w:lang w:eastAsia="en-US"/>
        </w:rPr>
      </w:pPr>
      <w:r w:rsidRPr="00A01A7F">
        <w:rPr>
          <w:rStyle w:val="CharacterStyle1"/>
          <w:rFonts w:ascii="Verdana" w:hAnsi="Verdana" w:cs="Verdana"/>
          <w:lang w:eastAsia="en-US"/>
        </w:rPr>
        <w:t xml:space="preserve"> </w:t>
      </w:r>
      <w:r w:rsidR="00A01A7F" w:rsidRPr="00A01A7F">
        <w:rPr>
          <w:rStyle w:val="CharacterStyle1"/>
          <w:rFonts w:ascii="Arial" w:hAnsi="Arial" w:cs="Arial"/>
          <w:spacing w:val="7"/>
          <w:lang w:eastAsia="en-US"/>
        </w:rPr>
        <w:t>Zvláštní</w:t>
      </w:r>
      <w:r w:rsidRPr="00A01A7F">
        <w:rPr>
          <w:rStyle w:val="CharacterStyle1"/>
          <w:rFonts w:ascii="Arial" w:hAnsi="Arial" w:cs="Arial"/>
          <w:spacing w:val="7"/>
          <w:lang w:eastAsia="en-US"/>
        </w:rPr>
        <w:t xml:space="preserve"> ujednáni</w:t>
      </w:r>
    </w:p>
    <w:p w:rsidR="00374350" w:rsidRPr="00A01A7F" w:rsidRDefault="00E94FF1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Arial" w:hAnsi="Arial" w:cs="Arial"/>
          <w:sz w:val="21"/>
          <w:szCs w:val="21"/>
          <w:lang w:eastAsia="en-US"/>
        </w:rPr>
      </w:pPr>
      <w:r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Entalpie dodané tepelné energie </w:t>
      </w:r>
      <w:r w:rsidRPr="00A01A7F">
        <w:rPr>
          <w:rStyle w:val="CharacterStyle1"/>
          <w:rFonts w:ascii="Verdana" w:hAnsi="Verdana" w:cs="Verdana"/>
          <w:sz w:val="19"/>
          <w:szCs w:val="19"/>
          <w:lang w:eastAsia="en-US"/>
        </w:rPr>
        <w:t xml:space="preserve">se </w:t>
      </w:r>
      <w:r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bude </w:t>
      </w:r>
      <w:r w:rsidRPr="00A01A7F">
        <w:rPr>
          <w:rStyle w:val="CharacterStyle1"/>
          <w:rFonts w:ascii="Verdana" w:hAnsi="Verdana" w:cs="Verdana"/>
          <w:sz w:val="19"/>
          <w:szCs w:val="19"/>
          <w:lang w:eastAsia="en-US"/>
        </w:rPr>
        <w:t>br</w:t>
      </w:r>
      <w:r w:rsidR="00A01A7F">
        <w:rPr>
          <w:rStyle w:val="CharacterStyle1"/>
          <w:rFonts w:ascii="Verdana" w:hAnsi="Verdana" w:cs="Verdana"/>
          <w:sz w:val="19"/>
          <w:szCs w:val="19"/>
          <w:lang w:eastAsia="en-US"/>
        </w:rPr>
        <w:t>á</w:t>
      </w:r>
      <w:r w:rsidRPr="00A01A7F">
        <w:rPr>
          <w:rStyle w:val="CharacterStyle1"/>
          <w:rFonts w:ascii="Verdana" w:hAnsi="Verdana" w:cs="Verdana"/>
          <w:sz w:val="19"/>
          <w:szCs w:val="19"/>
          <w:lang w:eastAsia="en-US"/>
        </w:rPr>
        <w:t xml:space="preserve">t </w:t>
      </w:r>
      <w:r w:rsidRPr="00A01A7F">
        <w:rPr>
          <w:rStyle w:val="CharacterStyle1"/>
          <w:rFonts w:ascii="Arial" w:hAnsi="Arial" w:cs="Arial"/>
          <w:sz w:val="21"/>
          <w:szCs w:val="21"/>
        </w:rPr>
        <w:t>z odběrního</w:t>
      </w:r>
      <w:r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 místa č. 8220-110 - </w:t>
      </w:r>
      <w:r w:rsidRPr="00A01A7F">
        <w:rPr>
          <w:rStyle w:val="CharacterStyle1"/>
          <w:rFonts w:ascii="Verdana" w:hAnsi="Verdana" w:cs="Verdana"/>
          <w:sz w:val="19"/>
          <w:szCs w:val="19"/>
          <w:lang w:eastAsia="en-US"/>
        </w:rPr>
        <w:t>OD</w:t>
      </w:r>
      <w:r w:rsidRPr="00A01A7F">
        <w:rPr>
          <w:rStyle w:val="CharacterStyle1"/>
          <w:rFonts w:ascii="Arial" w:hAnsi="Arial" w:cs="Arial"/>
          <w:sz w:val="21"/>
          <w:szCs w:val="21"/>
        </w:rPr>
        <w:t xml:space="preserve"> Dvořák.</w:t>
      </w:r>
    </w:p>
    <w:p w:rsidR="00374350" w:rsidRPr="00A01A7F" w:rsidRDefault="00E94FF1" w:rsidP="00F24F78">
      <w:pPr>
        <w:pStyle w:val="Style1"/>
        <w:kinsoku w:val="0"/>
        <w:autoSpaceDE/>
        <w:autoSpaceDN/>
        <w:adjustRightInd/>
        <w:spacing w:before="936"/>
        <w:ind w:right="72"/>
        <w:rPr>
          <w:rStyle w:val="CharacterStyle1"/>
          <w:rFonts w:ascii="Arial" w:hAnsi="Arial" w:cs="Arial"/>
          <w:sz w:val="21"/>
          <w:szCs w:val="21"/>
          <w:lang w:eastAsia="en-US"/>
        </w:rPr>
      </w:pPr>
      <w:r w:rsidRPr="00A01A7F">
        <w:rPr>
          <w:rStyle w:val="CharacterStyle1"/>
          <w:rFonts w:ascii="Verdana" w:hAnsi="Verdana" w:cs="Verdana"/>
          <w:spacing w:val="2"/>
          <w:sz w:val="19"/>
          <w:szCs w:val="19"/>
          <w:lang w:eastAsia="en-US"/>
        </w:rPr>
        <w:t>Tyto</w:t>
      </w:r>
      <w:r w:rsidRPr="00A01A7F">
        <w:rPr>
          <w:rStyle w:val="CharacterStyle1"/>
          <w:rFonts w:ascii="Arial" w:hAnsi="Arial" w:cs="Arial"/>
          <w:spacing w:val="2"/>
          <w:sz w:val="21"/>
          <w:szCs w:val="21"/>
        </w:rPr>
        <w:t xml:space="preserve"> technické</w:t>
      </w:r>
      <w:r w:rsidRPr="00A01A7F">
        <w:rPr>
          <w:rStyle w:val="CharacterStyle1"/>
          <w:rFonts w:ascii="Arial" w:hAnsi="Arial" w:cs="Arial"/>
          <w:spacing w:val="2"/>
          <w:sz w:val="21"/>
          <w:szCs w:val="21"/>
          <w:lang w:eastAsia="en-US"/>
        </w:rPr>
        <w:t xml:space="preserve"> podmínky jsou podstatnou</w:t>
      </w:r>
      <w:r w:rsidRPr="00A01A7F">
        <w:rPr>
          <w:rStyle w:val="CharacterStyle1"/>
          <w:rFonts w:ascii="Arial" w:hAnsi="Arial" w:cs="Arial"/>
          <w:spacing w:val="2"/>
          <w:sz w:val="21"/>
          <w:szCs w:val="21"/>
        </w:rPr>
        <w:t xml:space="preserve"> náležitostí</w:t>
      </w:r>
      <w:r w:rsidRPr="00A01A7F">
        <w:rPr>
          <w:rStyle w:val="CharacterStyle1"/>
          <w:rFonts w:ascii="Arial" w:hAnsi="Arial" w:cs="Arial"/>
          <w:spacing w:val="2"/>
          <w:sz w:val="21"/>
          <w:szCs w:val="21"/>
          <w:lang w:eastAsia="en-US"/>
        </w:rPr>
        <w:t xml:space="preserve"> kupní smlouvy včetně ZPDT </w:t>
      </w:r>
      <w:r w:rsidRPr="00A01A7F">
        <w:rPr>
          <w:rStyle w:val="CharacterStyle1"/>
          <w:rFonts w:ascii="Verdana" w:hAnsi="Verdana" w:cs="Verdana"/>
          <w:spacing w:val="2"/>
          <w:sz w:val="19"/>
          <w:szCs w:val="19"/>
          <w:lang w:eastAsia="en-US"/>
        </w:rPr>
        <w:t xml:space="preserve">a </w:t>
      </w:r>
      <w:r w:rsidRPr="00A01A7F">
        <w:rPr>
          <w:rStyle w:val="CharacterStyle1"/>
          <w:rFonts w:ascii="Arial" w:hAnsi="Arial" w:cs="Arial"/>
          <w:spacing w:val="2"/>
          <w:sz w:val="21"/>
          <w:szCs w:val="21"/>
          <w:lang w:eastAsia="en-US"/>
        </w:rPr>
        <w:t xml:space="preserve">bez </w:t>
      </w:r>
      <w:r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>jejich</w:t>
      </w:r>
      <w:r w:rsidRPr="00A01A7F">
        <w:rPr>
          <w:rStyle w:val="CharacterStyle1"/>
          <w:rFonts w:ascii="Arial" w:hAnsi="Arial" w:cs="Arial"/>
          <w:sz w:val="21"/>
          <w:szCs w:val="21"/>
        </w:rPr>
        <w:t xml:space="preserve"> sjednání</w:t>
      </w:r>
      <w:r w:rsidRPr="00A01A7F">
        <w:rPr>
          <w:rStyle w:val="CharacterStyle1"/>
          <w:rFonts w:ascii="Arial" w:hAnsi="Arial" w:cs="Arial"/>
          <w:sz w:val="21"/>
          <w:szCs w:val="21"/>
          <w:lang w:eastAsia="en-US"/>
        </w:rPr>
        <w:t xml:space="preserve"> nemůže vzniknout tato kupní smlouva.</w:t>
      </w:r>
    </w:p>
    <w:p w:rsidR="00374350" w:rsidRPr="00A01A7F" w:rsidRDefault="00E94FF1" w:rsidP="00F24F78">
      <w:pPr>
        <w:pStyle w:val="Style1"/>
        <w:kinsoku w:val="0"/>
        <w:autoSpaceDE/>
        <w:autoSpaceDN/>
        <w:adjustRightInd/>
        <w:spacing w:after="216"/>
        <w:ind w:right="72"/>
        <w:jc w:val="both"/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</w:pP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 xml:space="preserve">Obě strany prohlašuji, že </w:t>
      </w:r>
      <w:r w:rsidRPr="00A01A7F">
        <w:rPr>
          <w:rStyle w:val="CharacterStyle1"/>
          <w:rFonts w:ascii="Verdana" w:hAnsi="Verdana" w:cs="Verdana"/>
          <w:spacing w:val="-1"/>
          <w:sz w:val="19"/>
          <w:szCs w:val="19"/>
          <w:lang w:eastAsia="en-US"/>
        </w:rPr>
        <w:t xml:space="preserve">si tuto 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>kupní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</w:rPr>
        <w:t xml:space="preserve"> smlouvu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 xml:space="preserve"> před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</w:rPr>
        <w:t xml:space="preserve"> jejím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 xml:space="preserve"> podpisem přečetly,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</w:rPr>
        <w:t xml:space="preserve"> že 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 xml:space="preserve">smlouvu </w:t>
      </w:r>
      <w:r w:rsidRPr="00A01A7F">
        <w:rPr>
          <w:rStyle w:val="CharacterStyle1"/>
          <w:rFonts w:ascii="Arial" w:hAnsi="Arial" w:cs="Arial"/>
          <w:spacing w:val="1"/>
          <w:sz w:val="21"/>
          <w:szCs w:val="21"/>
          <w:lang w:eastAsia="en-US"/>
        </w:rPr>
        <w:t xml:space="preserve">uzavřely po vzájemném projednání podle </w:t>
      </w:r>
      <w:r w:rsidRPr="00A01A7F">
        <w:rPr>
          <w:rStyle w:val="CharacterStyle1"/>
          <w:rFonts w:ascii="Verdana" w:hAnsi="Verdana" w:cs="Verdana"/>
          <w:spacing w:val="1"/>
          <w:sz w:val="19"/>
          <w:szCs w:val="19"/>
          <w:lang w:eastAsia="en-US"/>
        </w:rPr>
        <w:t xml:space="preserve">jejich </w:t>
      </w:r>
      <w:r w:rsidRPr="00A01A7F">
        <w:rPr>
          <w:rStyle w:val="CharacterStyle1"/>
          <w:rFonts w:ascii="Arial" w:hAnsi="Arial" w:cs="Arial"/>
          <w:spacing w:val="1"/>
          <w:sz w:val="21"/>
          <w:szCs w:val="21"/>
          <w:lang w:eastAsia="en-US"/>
        </w:rPr>
        <w:t xml:space="preserve">pravé </w:t>
      </w:r>
      <w:r w:rsidRPr="00A01A7F">
        <w:rPr>
          <w:rStyle w:val="CharacterStyle1"/>
          <w:rFonts w:ascii="Verdana" w:hAnsi="Verdana" w:cs="Verdana"/>
          <w:spacing w:val="1"/>
          <w:sz w:val="19"/>
          <w:szCs w:val="19"/>
          <w:lang w:eastAsia="en-US"/>
        </w:rPr>
        <w:t>a</w:t>
      </w:r>
      <w:r w:rsidRPr="00A01A7F">
        <w:rPr>
          <w:rStyle w:val="CharacterStyle1"/>
          <w:rFonts w:ascii="Arial" w:hAnsi="Arial" w:cs="Arial"/>
          <w:spacing w:val="1"/>
          <w:sz w:val="21"/>
          <w:szCs w:val="21"/>
        </w:rPr>
        <w:t xml:space="preserve"> svobodné</w:t>
      </w:r>
      <w:r w:rsidRPr="00A01A7F">
        <w:rPr>
          <w:rStyle w:val="CharacterStyle1"/>
          <w:rFonts w:ascii="Arial" w:hAnsi="Arial" w:cs="Arial"/>
          <w:spacing w:val="1"/>
          <w:sz w:val="21"/>
          <w:szCs w:val="21"/>
          <w:lang w:eastAsia="en-US"/>
        </w:rPr>
        <w:t xml:space="preserve"> vůle, určitě, vážně </w:t>
      </w:r>
      <w:r w:rsidRPr="00A01A7F">
        <w:rPr>
          <w:rStyle w:val="CharacterStyle1"/>
          <w:rFonts w:ascii="Verdana" w:hAnsi="Verdana" w:cs="Verdana"/>
          <w:spacing w:val="1"/>
          <w:sz w:val="19"/>
          <w:szCs w:val="19"/>
          <w:lang w:eastAsia="en-US"/>
        </w:rPr>
        <w:t xml:space="preserve">a 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 xml:space="preserve">srozumitelně, nikoliv v tísni, což potvrzují </w:t>
      </w:r>
      <w:r w:rsidRPr="00A01A7F">
        <w:rPr>
          <w:rStyle w:val="CharacterStyle1"/>
          <w:rFonts w:ascii="Verdana" w:hAnsi="Verdana" w:cs="Verdana"/>
          <w:spacing w:val="-1"/>
          <w:sz w:val="19"/>
          <w:szCs w:val="19"/>
          <w:lang w:eastAsia="en-US"/>
        </w:rPr>
        <w:t xml:space="preserve">svým </w:t>
      </w:r>
      <w:r w:rsidRPr="00A01A7F">
        <w:rPr>
          <w:rStyle w:val="CharacterStyle1"/>
          <w:rFonts w:ascii="Arial" w:hAnsi="Arial" w:cs="Arial"/>
          <w:spacing w:val="-1"/>
          <w:sz w:val="21"/>
          <w:szCs w:val="21"/>
          <w:lang w:eastAsia="en-US"/>
        </w:rPr>
        <w:t>podpisem.</w:t>
      </w:r>
    </w:p>
    <w:p w:rsidR="008A5FE5" w:rsidRDefault="008A5FE5" w:rsidP="008A5FE5">
      <w:pPr>
        <w:pStyle w:val="Style1"/>
        <w:pBdr>
          <w:top w:val="single" w:sz="5" w:space="1" w:color="000000"/>
          <w:between w:val="single" w:sz="5" w:space="1" w:color="000000"/>
        </w:pBdr>
        <w:tabs>
          <w:tab w:val="right" w:pos="5408"/>
        </w:tabs>
        <w:kinsoku w:val="0"/>
        <w:autoSpaceDE/>
        <w:autoSpaceDN/>
        <w:adjustRightInd/>
        <w:spacing w:before="8" w:after="108" w:line="213" w:lineRule="auto"/>
        <w:rPr>
          <w:rStyle w:val="CharacterStyle1"/>
          <w:rFonts w:ascii="Verdana" w:hAnsi="Verdana" w:cs="Verdana"/>
          <w:spacing w:val="-12"/>
          <w:sz w:val="19"/>
          <w:szCs w:val="19"/>
          <w:lang w:eastAsia="en-US"/>
        </w:rPr>
        <w:sectPr w:rsidR="008A5FE5" w:rsidSect="008A5FE5">
          <w:pgSz w:w="11918" w:h="16854"/>
          <w:pgMar w:top="1418" w:right="1527" w:bottom="2064" w:left="1562" w:header="708" w:footer="708" w:gutter="0"/>
          <w:cols w:space="708"/>
          <w:noEndnote/>
        </w:sectPr>
      </w:pPr>
      <w:bookmarkStart w:id="0" w:name="_GoBack"/>
      <w:bookmarkEnd w:id="0"/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E94FF1" w:rsidRPr="00F351D4" w:rsidTr="00E94FF1">
        <w:tc>
          <w:tcPr>
            <w:tcW w:w="450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  <w:r w:rsidRPr="00F351D4">
              <w:rPr>
                <w:rStyle w:val="CharacterStyle1"/>
                <w:rFonts w:ascii="Arial" w:hAnsi="Arial" w:cs="Arial"/>
                <w:sz w:val="21"/>
                <w:szCs w:val="21"/>
              </w:rPr>
              <w:t>Dodavatel: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  <w:r w:rsidRPr="00F351D4">
              <w:rPr>
                <w:rStyle w:val="CharacterStyle1"/>
                <w:rFonts w:ascii="Arial" w:hAnsi="Arial" w:cs="Arial"/>
                <w:sz w:val="21"/>
                <w:szCs w:val="21"/>
              </w:rPr>
              <w:t>Odběratel:</w:t>
            </w:r>
          </w:p>
        </w:tc>
      </w:tr>
      <w:tr w:rsidR="00E94FF1" w:rsidRPr="00F351D4" w:rsidTr="00E94FF1">
        <w:tc>
          <w:tcPr>
            <w:tcW w:w="4503" w:type="dxa"/>
            <w:tcBorders>
              <w:top w:val="nil"/>
              <w:bottom w:val="nil"/>
              <w:righ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</w:p>
        </w:tc>
      </w:tr>
      <w:tr w:rsidR="00E94FF1" w:rsidRPr="00F351D4" w:rsidTr="00E94FF1">
        <w:tc>
          <w:tcPr>
            <w:tcW w:w="4503" w:type="dxa"/>
            <w:tcBorders>
              <w:top w:val="nil"/>
              <w:bottom w:val="nil"/>
              <w:righ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</w:p>
        </w:tc>
      </w:tr>
      <w:tr w:rsidR="00E94FF1" w:rsidRPr="00F351D4" w:rsidTr="00E94FF1">
        <w:tc>
          <w:tcPr>
            <w:tcW w:w="4503" w:type="dxa"/>
            <w:tcBorders>
              <w:top w:val="nil"/>
              <w:bottom w:val="nil"/>
              <w:righ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</w:p>
        </w:tc>
      </w:tr>
      <w:tr w:rsidR="00E94FF1" w:rsidRPr="00F351D4" w:rsidTr="00E94FF1">
        <w:tc>
          <w:tcPr>
            <w:tcW w:w="4503" w:type="dxa"/>
            <w:tcBorders>
              <w:top w:val="nil"/>
              <w:bottom w:val="nil"/>
              <w:righ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</w:p>
        </w:tc>
      </w:tr>
      <w:tr w:rsidR="00E94FF1" w:rsidRPr="00F351D4" w:rsidTr="00E94FF1">
        <w:tc>
          <w:tcPr>
            <w:tcW w:w="4503" w:type="dxa"/>
            <w:tcBorders>
              <w:top w:val="nil"/>
              <w:bottom w:val="nil"/>
              <w:righ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  <w:r w:rsidRPr="00F351D4">
              <w:rPr>
                <w:rStyle w:val="CharacterStyle1"/>
                <w:rFonts w:ascii="Arial" w:hAnsi="Arial" w:cs="Arial"/>
                <w:sz w:val="21"/>
                <w:szCs w:val="21"/>
              </w:rPr>
              <w:t>Razítko dodavatele a podpis pracovníka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  <w:r w:rsidRPr="00F351D4">
              <w:rPr>
                <w:rStyle w:val="CharacterStyle1"/>
                <w:rFonts w:ascii="Arial" w:hAnsi="Arial" w:cs="Arial"/>
                <w:sz w:val="21"/>
                <w:szCs w:val="21"/>
              </w:rPr>
              <w:t>Razítko dodavatele a podpis pracovníka</w:t>
            </w:r>
          </w:p>
        </w:tc>
      </w:tr>
      <w:tr w:rsidR="00E94FF1" w:rsidRPr="00F351D4" w:rsidTr="00E94FF1">
        <w:tc>
          <w:tcPr>
            <w:tcW w:w="4503" w:type="dxa"/>
            <w:tcBorders>
              <w:top w:val="nil"/>
              <w:bottom w:val="nil"/>
              <w:righ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  <w:r w:rsidRPr="00F351D4">
              <w:rPr>
                <w:rStyle w:val="CharacterStyle1"/>
                <w:rFonts w:ascii="Arial" w:hAnsi="Arial" w:cs="Arial"/>
                <w:sz w:val="21"/>
                <w:szCs w:val="21"/>
              </w:rPr>
              <w:t>oprávněného k potvrzení kupní smlouvy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  <w:r w:rsidRPr="00F351D4">
              <w:rPr>
                <w:rStyle w:val="CharacterStyle1"/>
                <w:rFonts w:ascii="Arial" w:hAnsi="Arial" w:cs="Arial"/>
                <w:sz w:val="21"/>
                <w:szCs w:val="21"/>
              </w:rPr>
              <w:t>oprávněného k potvrzení kupní smlouvy</w:t>
            </w:r>
          </w:p>
        </w:tc>
      </w:tr>
      <w:tr w:rsidR="00E94FF1" w:rsidRPr="00F351D4" w:rsidTr="00E94FF1">
        <w:tc>
          <w:tcPr>
            <w:tcW w:w="4503" w:type="dxa"/>
            <w:tcBorders>
              <w:top w:val="nil"/>
              <w:bottom w:val="nil"/>
              <w:righ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</w:p>
        </w:tc>
      </w:tr>
      <w:tr w:rsidR="00E94FF1" w:rsidRPr="00A01A7F" w:rsidTr="00E94FF1">
        <w:tc>
          <w:tcPr>
            <w:tcW w:w="45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  <w:r w:rsidRPr="00F351D4">
              <w:rPr>
                <w:rStyle w:val="CharacterStyle1"/>
                <w:rFonts w:ascii="Arial" w:hAnsi="Arial" w:cs="Arial"/>
                <w:sz w:val="21"/>
                <w:szCs w:val="21"/>
              </w:rPr>
              <w:t>V Táboře, dne 14. srpna 2000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4FF1" w:rsidRPr="00F351D4" w:rsidRDefault="00E94FF1" w:rsidP="00C72A13">
            <w:pPr>
              <w:pStyle w:val="Style1"/>
              <w:kinsoku w:val="0"/>
              <w:autoSpaceDE/>
              <w:autoSpaceDN/>
              <w:adjustRightInd/>
              <w:ind w:right="74"/>
              <w:rPr>
                <w:rStyle w:val="CharacterStyle1"/>
                <w:rFonts w:ascii="Arial" w:hAnsi="Arial" w:cs="Arial"/>
                <w:sz w:val="21"/>
                <w:szCs w:val="21"/>
              </w:rPr>
            </w:pPr>
            <w:r w:rsidRPr="00F351D4">
              <w:rPr>
                <w:rStyle w:val="CharacterStyle1"/>
                <w:rFonts w:ascii="Arial" w:hAnsi="Arial" w:cs="Arial"/>
                <w:sz w:val="21"/>
                <w:szCs w:val="21"/>
              </w:rPr>
              <w:t>V Táboře, dne 14. srpna 2000</w:t>
            </w:r>
          </w:p>
        </w:tc>
      </w:tr>
    </w:tbl>
    <w:p w:rsidR="00374350" w:rsidRPr="00A01A7F" w:rsidRDefault="00374350" w:rsidP="00F351D4">
      <w:pPr>
        <w:pStyle w:val="Style1"/>
        <w:tabs>
          <w:tab w:val="left" w:pos="4820"/>
        </w:tabs>
        <w:kinsoku w:val="0"/>
        <w:autoSpaceDE/>
        <w:autoSpaceDN/>
        <w:adjustRightInd/>
        <w:ind w:right="74"/>
        <w:rPr>
          <w:rStyle w:val="CharacterStyle1"/>
          <w:rFonts w:ascii="Tahoma" w:hAnsi="Tahoma" w:cs="Tahoma"/>
          <w:spacing w:val="-16"/>
          <w:sz w:val="16"/>
          <w:szCs w:val="16"/>
          <w:lang w:eastAsia="en-US"/>
        </w:rPr>
      </w:pPr>
    </w:p>
    <w:sectPr w:rsidR="00374350" w:rsidRPr="00A01A7F" w:rsidSect="00F24F78">
      <w:type w:val="continuous"/>
      <w:pgSz w:w="11918" w:h="16854"/>
      <w:pgMar w:top="2713" w:right="1576" w:bottom="993" w:left="1552" w:header="708" w:footer="70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78" w:rsidRDefault="00F24F78" w:rsidP="00F24F78">
      <w:r>
        <w:separator/>
      </w:r>
    </w:p>
  </w:endnote>
  <w:endnote w:type="continuationSeparator" w:id="0">
    <w:p w:rsidR="00F24F78" w:rsidRDefault="00F24F78" w:rsidP="00F2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78" w:rsidRDefault="00F24F78" w:rsidP="00F24F78">
      <w:r>
        <w:separator/>
      </w:r>
    </w:p>
  </w:footnote>
  <w:footnote w:type="continuationSeparator" w:id="0">
    <w:p w:rsidR="00F24F78" w:rsidRDefault="00F24F78" w:rsidP="00F2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AABF"/>
    <w:multiLevelType w:val="singleLevel"/>
    <w:tmpl w:val="3BDED5B2"/>
    <w:lvl w:ilvl="0">
      <w:start w:val="1"/>
      <w:numFmt w:val="lowerLetter"/>
      <w:lvlText w:val="%1)"/>
      <w:lvlJc w:val="left"/>
      <w:pPr>
        <w:tabs>
          <w:tab w:val="num" w:pos="216"/>
        </w:tabs>
        <w:ind w:left="432" w:hanging="216"/>
      </w:pPr>
      <w:rPr>
        <w:rFonts w:ascii="Arial" w:hAnsi="Arial" w:cs="Arial"/>
        <w:snapToGrid/>
        <w:spacing w:val="-3"/>
        <w:sz w:val="20"/>
        <w:szCs w:val="20"/>
      </w:rPr>
    </w:lvl>
  </w:abstractNum>
  <w:abstractNum w:abstractNumId="1" w15:restartNumberingAfterBreak="0">
    <w:nsid w:val="052E54BF"/>
    <w:multiLevelType w:val="singleLevel"/>
    <w:tmpl w:val="1C729FEA"/>
    <w:lvl w:ilvl="0">
      <w:start w:val="4"/>
      <w:numFmt w:val="upperRoman"/>
      <w:lvlText w:val="%1."/>
      <w:lvlJc w:val="left"/>
      <w:pPr>
        <w:tabs>
          <w:tab w:val="num" w:pos="288"/>
        </w:tabs>
        <w:ind w:left="3600" w:firstLine="720"/>
      </w:pPr>
      <w:rPr>
        <w:rFonts w:ascii="Verdana" w:hAnsi="Verdana" w:cs="Verdana"/>
        <w:snapToGrid/>
        <w:sz w:val="20"/>
        <w:szCs w:val="20"/>
      </w:rPr>
    </w:lvl>
  </w:abstractNum>
  <w:abstractNum w:abstractNumId="2" w15:restartNumberingAfterBreak="0">
    <w:nsid w:val="059E1E93"/>
    <w:multiLevelType w:val="singleLevel"/>
    <w:tmpl w:val="60F68220"/>
    <w:lvl w:ilvl="0">
      <w:start w:val="1"/>
      <w:numFmt w:val="upperRoman"/>
      <w:lvlText w:val="%1."/>
      <w:lvlJc w:val="left"/>
      <w:pPr>
        <w:tabs>
          <w:tab w:val="num" w:pos="144"/>
        </w:tabs>
      </w:pPr>
      <w:rPr>
        <w:rFonts w:ascii="Tahoma" w:hAnsi="Tahoma" w:cs="Tahoma"/>
        <w:snapToGrid/>
        <w:sz w:val="20"/>
        <w:szCs w:val="20"/>
      </w:r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)"/>
        <w:lvlJc w:val="left"/>
        <w:pPr>
          <w:tabs>
            <w:tab w:val="num" w:pos="216"/>
          </w:tabs>
          <w:ind w:left="432" w:hanging="216"/>
        </w:pPr>
        <w:rPr>
          <w:rFonts w:ascii="Verdana" w:hAnsi="Verdana" w:cs="Verdana"/>
          <w:snapToGrid/>
          <w:spacing w:val="-9"/>
          <w:sz w:val="18"/>
          <w:szCs w:val="18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7F"/>
    <w:rsid w:val="00374350"/>
    <w:rsid w:val="008A5FE5"/>
    <w:rsid w:val="00A01A7F"/>
    <w:rsid w:val="00DC16BD"/>
    <w:rsid w:val="00E94FF1"/>
    <w:rsid w:val="00F24F78"/>
    <w:rsid w:val="00F3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25F1D"/>
  <w14:defaultImageDpi w14:val="0"/>
  <w15:docId w15:val="{43030502-BCB8-4881-8320-898684FD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 1"/>
    <w:basedOn w:val="Normln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24F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F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4F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F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3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a VOŠE Tábor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Kappler</dc:creator>
  <cp:lastModifiedBy>Lenka Studenovská</cp:lastModifiedBy>
  <cp:revision>5</cp:revision>
  <dcterms:created xsi:type="dcterms:W3CDTF">2017-06-12T14:03:00Z</dcterms:created>
  <dcterms:modified xsi:type="dcterms:W3CDTF">2017-06-13T06:27:00Z</dcterms:modified>
</cp:coreProperties>
</file>