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F2" w:rsidRPr="007303F2" w:rsidRDefault="007303F2" w:rsidP="007303F2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t xml:space="preserve">Dodatek ke kupní smlouvě </w:t>
      </w:r>
    </w:p>
    <w:p w:rsidR="007303F2" w:rsidRPr="007303F2" w:rsidRDefault="007303F2" w:rsidP="007303F2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7303F2">
        <w:rPr>
          <w:rFonts w:ascii="Calibri" w:eastAsia="Calibri" w:hAnsi="Calibri" w:cs="Times New Roman"/>
        </w:rPr>
        <w:t>Smluvní strany:</w:t>
      </w:r>
    </w:p>
    <w:p w:rsidR="007303F2" w:rsidRPr="007303F2" w:rsidRDefault="007303F2" w:rsidP="007303F2">
      <w:pPr>
        <w:tabs>
          <w:tab w:val="left" w:pos="2127"/>
        </w:tabs>
        <w:spacing w:after="0" w:line="240" w:lineRule="auto"/>
        <w:jc w:val="both"/>
        <w:rPr>
          <w:rFonts w:ascii="Calibri" w:eastAsia="Calibri" w:hAnsi="Calibri" w:cs="Times New Roman"/>
          <w:b/>
          <w:highlight w:val="yellow"/>
        </w:rPr>
      </w:pPr>
    </w:p>
    <w:p w:rsidR="007303F2" w:rsidRPr="007303F2" w:rsidRDefault="007303F2" w:rsidP="007303F2">
      <w:pPr>
        <w:shd w:val="clear" w:color="auto" w:fill="FFFFFF"/>
        <w:tabs>
          <w:tab w:val="left" w:pos="2127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7303F2">
        <w:rPr>
          <w:rFonts w:ascii="Calibri" w:eastAsia="Calibri" w:hAnsi="Calibri" w:cs="Times New Roman"/>
          <w:b/>
        </w:rPr>
        <w:t>Pavel Košťál</w:t>
      </w:r>
    </w:p>
    <w:p w:rsidR="007303F2" w:rsidRPr="007303F2" w:rsidRDefault="007303F2" w:rsidP="007303F2">
      <w:pPr>
        <w:shd w:val="clear" w:color="auto" w:fill="FFFFFF"/>
        <w:tabs>
          <w:tab w:val="left" w:pos="212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7303F2">
        <w:rPr>
          <w:rFonts w:ascii="Calibri" w:eastAsia="Calibri" w:hAnsi="Calibri" w:cs="Times New Roman"/>
        </w:rPr>
        <w:t>se sídlem: Kosičky 87, 503 65</w:t>
      </w:r>
    </w:p>
    <w:p w:rsidR="007303F2" w:rsidRPr="007303F2" w:rsidRDefault="007303F2" w:rsidP="007303F2">
      <w:pPr>
        <w:shd w:val="clear" w:color="auto" w:fill="FFFFFF"/>
        <w:tabs>
          <w:tab w:val="left" w:pos="212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7303F2">
        <w:rPr>
          <w:rFonts w:ascii="Calibri" w:eastAsia="Calibri" w:hAnsi="Calibri" w:cs="Times New Roman"/>
        </w:rPr>
        <w:t>IČ: 64213773</w:t>
      </w:r>
    </w:p>
    <w:p w:rsidR="007303F2" w:rsidRPr="007303F2" w:rsidRDefault="007303F2" w:rsidP="007303F2">
      <w:pPr>
        <w:tabs>
          <w:tab w:val="left" w:pos="2127"/>
        </w:tabs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7303F2" w:rsidRPr="007303F2" w:rsidRDefault="007303F2" w:rsidP="007303F2">
      <w:pPr>
        <w:tabs>
          <w:tab w:val="left" w:pos="2127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7303F2">
        <w:rPr>
          <w:rFonts w:ascii="Calibri" w:eastAsia="Calibri" w:hAnsi="Calibri" w:cs="Times New Roman"/>
          <w:i/>
        </w:rPr>
        <w:t>na straně jedné (dále jako „prodávající“),</w:t>
      </w:r>
    </w:p>
    <w:p w:rsidR="007303F2" w:rsidRPr="007303F2" w:rsidRDefault="007303F2" w:rsidP="007303F2">
      <w:pPr>
        <w:spacing w:after="0" w:line="240" w:lineRule="auto"/>
        <w:rPr>
          <w:rFonts w:ascii="Calibri" w:eastAsia="Calibri" w:hAnsi="Calibri" w:cs="Times New Roman"/>
        </w:rPr>
      </w:pPr>
    </w:p>
    <w:p w:rsidR="007303F2" w:rsidRPr="007303F2" w:rsidRDefault="007303F2" w:rsidP="007303F2">
      <w:pPr>
        <w:spacing w:after="0" w:line="240" w:lineRule="auto"/>
        <w:rPr>
          <w:rFonts w:ascii="Calibri" w:eastAsia="Calibri" w:hAnsi="Calibri" w:cs="Times New Roman"/>
        </w:rPr>
      </w:pPr>
      <w:r w:rsidRPr="007303F2">
        <w:rPr>
          <w:rFonts w:ascii="Calibri" w:eastAsia="Calibri" w:hAnsi="Calibri" w:cs="Times New Roman"/>
        </w:rPr>
        <w:t>a</w:t>
      </w:r>
    </w:p>
    <w:p w:rsidR="007303F2" w:rsidRPr="007303F2" w:rsidRDefault="007303F2" w:rsidP="007303F2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303F2" w:rsidRPr="007303F2" w:rsidRDefault="007303F2" w:rsidP="007303F2">
      <w:pPr>
        <w:spacing w:after="0" w:line="240" w:lineRule="auto"/>
        <w:rPr>
          <w:rFonts w:ascii="Calibri" w:eastAsia="Calibri" w:hAnsi="Calibri" w:cs="Times New Roman"/>
          <w:b/>
        </w:rPr>
      </w:pPr>
      <w:r w:rsidRPr="007303F2">
        <w:rPr>
          <w:rFonts w:ascii="Calibri" w:eastAsia="Calibri" w:hAnsi="Calibri" w:cs="Times New Roman"/>
          <w:b/>
        </w:rPr>
        <w:t>Lepařovo gymnázium, Jičín, Jiráskova 30</w:t>
      </w:r>
    </w:p>
    <w:p w:rsidR="007303F2" w:rsidRPr="007303F2" w:rsidRDefault="007303F2" w:rsidP="007303F2">
      <w:pPr>
        <w:spacing w:after="0" w:line="240" w:lineRule="auto"/>
        <w:rPr>
          <w:rFonts w:ascii="Calibri" w:eastAsia="Calibri" w:hAnsi="Calibri" w:cs="Times New Roman"/>
        </w:rPr>
      </w:pPr>
      <w:r w:rsidRPr="007303F2">
        <w:rPr>
          <w:rFonts w:ascii="Calibri" w:eastAsia="Calibri" w:hAnsi="Calibri" w:cs="Times New Roman"/>
        </w:rPr>
        <w:t>se sídlem: Jiráskova 30, 506 01 Jičín</w:t>
      </w:r>
    </w:p>
    <w:p w:rsidR="007303F2" w:rsidRPr="007303F2" w:rsidRDefault="007303F2" w:rsidP="007303F2">
      <w:pPr>
        <w:spacing w:after="0" w:line="240" w:lineRule="auto"/>
        <w:rPr>
          <w:rFonts w:ascii="Calibri" w:eastAsia="Calibri" w:hAnsi="Calibri" w:cs="Times New Roman"/>
        </w:rPr>
      </w:pPr>
      <w:r w:rsidRPr="007303F2">
        <w:rPr>
          <w:rFonts w:ascii="Calibri" w:eastAsia="Calibri" w:hAnsi="Calibri" w:cs="Times New Roman"/>
        </w:rPr>
        <w:t>zastoupen: Mgr. Milošem Chlumským, ředitel školy</w:t>
      </w:r>
    </w:p>
    <w:p w:rsidR="007303F2" w:rsidRPr="007303F2" w:rsidRDefault="007303F2" w:rsidP="007303F2">
      <w:pPr>
        <w:spacing w:after="0" w:line="240" w:lineRule="auto"/>
        <w:rPr>
          <w:rFonts w:ascii="Calibri" w:eastAsia="Calibri" w:hAnsi="Calibri" w:cs="Times New Roman"/>
        </w:rPr>
      </w:pPr>
      <w:r w:rsidRPr="007303F2">
        <w:rPr>
          <w:rFonts w:ascii="Calibri" w:eastAsia="Calibri" w:hAnsi="Calibri" w:cs="Times New Roman"/>
        </w:rPr>
        <w:t>IČ: 601 16 781</w:t>
      </w:r>
    </w:p>
    <w:p w:rsidR="007303F2" w:rsidRPr="007303F2" w:rsidRDefault="007303F2" w:rsidP="007303F2">
      <w:pPr>
        <w:spacing w:after="0" w:line="240" w:lineRule="auto"/>
        <w:rPr>
          <w:rFonts w:ascii="Calibri" w:eastAsia="Calibri" w:hAnsi="Calibri" w:cs="Times New Roman"/>
        </w:rPr>
      </w:pPr>
      <w:r w:rsidRPr="007303F2">
        <w:rPr>
          <w:rFonts w:ascii="Calibri" w:eastAsia="Calibri" w:hAnsi="Calibri" w:cs="Times New Roman"/>
        </w:rPr>
        <w:t>DIČ: CZ60116781</w:t>
      </w:r>
    </w:p>
    <w:p w:rsidR="007303F2" w:rsidRPr="007303F2" w:rsidRDefault="007303F2" w:rsidP="007303F2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7303F2" w:rsidRPr="007303F2" w:rsidRDefault="007303F2" w:rsidP="007303F2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7303F2">
        <w:rPr>
          <w:rFonts w:ascii="Calibri" w:eastAsia="Calibri" w:hAnsi="Calibri" w:cs="Times New Roman"/>
          <w:i/>
        </w:rPr>
        <w:t>na straně druhé (dále jako „kupující“),</w:t>
      </w:r>
    </w:p>
    <w:p w:rsidR="007303F2" w:rsidRPr="007303F2" w:rsidRDefault="007303F2" w:rsidP="007303F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303F2" w:rsidRPr="007303F2" w:rsidRDefault="007303F2" w:rsidP="007303F2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>uzavřeli níže uvedeného dne, měsíce a roku podle ustanovení § 2079 a násl. zák. č. 89/2012 Sb., Občanský zákoník (dále jen „občanský zákoník),</w:t>
      </w:r>
    </w:p>
    <w:p w:rsidR="007303F2" w:rsidRPr="007303F2" w:rsidRDefault="007303F2" w:rsidP="007303F2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tento dodatek kupní smlouvy ze dne </w:t>
      </w:r>
      <w:proofErr w:type="gramStart"/>
      <w:r w:rsidRPr="007303F2">
        <w:rPr>
          <w:rFonts w:ascii="Times New Roman" w:eastAsia="Calibri" w:hAnsi="Times New Roman" w:cs="Times New Roman"/>
        </w:rPr>
        <w:t>1.4.</w:t>
      </w:r>
      <w:r w:rsidR="00751955">
        <w:rPr>
          <w:rFonts w:ascii="Times New Roman" w:eastAsia="Calibri" w:hAnsi="Times New Roman" w:cs="Times New Roman"/>
        </w:rPr>
        <w:t xml:space="preserve"> </w:t>
      </w:r>
      <w:r w:rsidRPr="007303F2">
        <w:rPr>
          <w:rFonts w:ascii="Times New Roman" w:eastAsia="Calibri" w:hAnsi="Times New Roman" w:cs="Times New Roman"/>
        </w:rPr>
        <w:t>2023</w:t>
      </w:r>
      <w:proofErr w:type="gramEnd"/>
      <w:r w:rsidRPr="007303F2">
        <w:rPr>
          <w:rFonts w:ascii="Times New Roman" w:eastAsia="Calibri" w:hAnsi="Times New Roman" w:cs="Times New Roman"/>
        </w:rPr>
        <w:t>:</w:t>
      </w:r>
    </w:p>
    <w:p w:rsidR="007303F2" w:rsidRPr="007303F2" w:rsidRDefault="007303F2" w:rsidP="007303F2">
      <w:pPr>
        <w:spacing w:after="200" w:line="240" w:lineRule="auto"/>
        <w:rPr>
          <w:rFonts w:ascii="Calibri" w:eastAsia="Calibri" w:hAnsi="Calibri" w:cs="Times New Roman"/>
        </w:rPr>
      </w:pPr>
    </w:p>
    <w:p w:rsidR="007303F2" w:rsidRPr="007303F2" w:rsidRDefault="007303F2" w:rsidP="007303F2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t>I.</w:t>
      </w:r>
    </w:p>
    <w:p w:rsidR="007303F2" w:rsidRPr="007303F2" w:rsidRDefault="007303F2" w:rsidP="007303F2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t>Předmět smlouvy</w:t>
      </w:r>
    </w:p>
    <w:p w:rsidR="007303F2" w:rsidRPr="007303F2" w:rsidRDefault="007303F2" w:rsidP="007303F2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Všechna pravidla a závazky, plynoucí z kupní smlouvy, jsou platná i pro tento dodatek. </w:t>
      </w:r>
    </w:p>
    <w:p w:rsidR="007303F2" w:rsidRPr="007303F2" w:rsidRDefault="007303F2" w:rsidP="007303F2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>Předmětem dodatku jsou vícepráce, vzniklé v souvislosti s instalací dveří a obložek dveří, uvedených v kupní smlouvě. Práce nad rámec smlouvy vznikly při instalaci, kdy bylo nutné odstranit nebo původní kovové zárubně (které nebylo možno využít pro obložky) a původně plánované přechodové lišty nahradit výrobou a instalací dřevěných prahů (při realizaci se odkryl rozdíl mezi pochozími výškami chodby a jednotlivých tříd).</w:t>
      </w:r>
    </w:p>
    <w:p w:rsidR="007303F2" w:rsidRPr="007303F2" w:rsidRDefault="007303F2" w:rsidP="007303F2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Prodávající se zavazuje na základě tohoto dodatku vyrobit a instalovat kupujícímu movité věci uvedené v příloze - specifikaci a převést na kupujícího vlastnické právo k těmto movitým věcem </w:t>
      </w:r>
    </w:p>
    <w:p w:rsidR="007303F2" w:rsidRPr="007303F2" w:rsidRDefault="007303F2" w:rsidP="007303F2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Prodávající se zavazuje k předání potřebných dokladů a listin souvisejících s dodáním předmětu koupě (návody k použití v českém jazyce, atesty, záruční listy, certifikát nebo prohlášení o shodě apod.) </w:t>
      </w:r>
    </w:p>
    <w:p w:rsidR="007303F2" w:rsidRPr="007303F2" w:rsidRDefault="007303F2" w:rsidP="007303F2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>Kupující se zavazuje movité věci shora uvedené od prodávajícího bez zjevných vad převzít a zaplatit za ně cenu ve výši a za podmínek blíže specifikovaných níže.</w:t>
      </w:r>
    </w:p>
    <w:p w:rsidR="007303F2" w:rsidRPr="007303F2" w:rsidRDefault="007303F2" w:rsidP="007303F2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t xml:space="preserve">II. </w:t>
      </w:r>
    </w:p>
    <w:p w:rsidR="007303F2" w:rsidRPr="007303F2" w:rsidRDefault="007303F2" w:rsidP="007303F2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t>Místo plnění a předání předmětu smlouvy</w:t>
      </w:r>
    </w:p>
    <w:p w:rsidR="007303F2" w:rsidRPr="007303F2" w:rsidRDefault="007303F2" w:rsidP="007303F2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Místem plnění je sídlo kupujícího uvedené v záhlaví této smlouvy. </w:t>
      </w:r>
    </w:p>
    <w:p w:rsidR="007303F2" w:rsidRPr="007303F2" w:rsidRDefault="007303F2" w:rsidP="007303F2">
      <w:pPr>
        <w:spacing w:after="200" w:line="240" w:lineRule="auto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ab/>
      </w:r>
    </w:p>
    <w:p w:rsidR="007303F2" w:rsidRPr="007303F2" w:rsidRDefault="007303F2" w:rsidP="007303F2">
      <w:pPr>
        <w:tabs>
          <w:tab w:val="center" w:pos="4536"/>
          <w:tab w:val="left" w:pos="8355"/>
        </w:tabs>
        <w:spacing w:after="200" w:line="240" w:lineRule="auto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tab/>
        <w:t>III.</w:t>
      </w:r>
      <w:r w:rsidRPr="007303F2">
        <w:rPr>
          <w:rFonts w:ascii="Times New Roman" w:eastAsia="Calibri" w:hAnsi="Times New Roman" w:cs="Times New Roman"/>
          <w:b/>
        </w:rPr>
        <w:tab/>
      </w:r>
    </w:p>
    <w:p w:rsidR="007303F2" w:rsidRPr="007303F2" w:rsidRDefault="007303F2" w:rsidP="007303F2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t>Termín plnění</w:t>
      </w:r>
    </w:p>
    <w:p w:rsidR="007303F2" w:rsidRPr="007303F2" w:rsidRDefault="007303F2" w:rsidP="007303F2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>Prodávající je povinen předmět koupě, včetně montáže, předat kupujícímu nejpozději do 11. 8. 2023. O převzetí a předání musí být pořízen předávací protokol.</w:t>
      </w:r>
    </w:p>
    <w:p w:rsidR="007303F2" w:rsidRPr="007303F2" w:rsidRDefault="007303F2" w:rsidP="007303F2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t>IV.</w:t>
      </w:r>
    </w:p>
    <w:p w:rsidR="007303F2" w:rsidRPr="007303F2" w:rsidRDefault="007303F2" w:rsidP="007303F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t>Kupní cena</w:t>
      </w:r>
    </w:p>
    <w:p w:rsidR="007303F2" w:rsidRPr="007303F2" w:rsidRDefault="007303F2" w:rsidP="007303F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303F2" w:rsidRPr="007303F2" w:rsidRDefault="007303F2" w:rsidP="007303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>Kupující se zavazuje zaplatit prodávajícímu za předmět koupě kupní cenu ve výši:</w:t>
      </w:r>
    </w:p>
    <w:p w:rsidR="007303F2" w:rsidRPr="007303F2" w:rsidRDefault="007303F2" w:rsidP="007303F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303F2">
        <w:rPr>
          <w:rFonts w:ascii="Times New Roman" w:eastAsia="Times New Roman" w:hAnsi="Times New Roman" w:cs="Times New Roman"/>
          <w:lang w:eastAsia="x-none"/>
        </w:rPr>
        <w:t>C</w:t>
      </w:r>
      <w:r w:rsidRPr="007303F2">
        <w:rPr>
          <w:rFonts w:ascii="Times New Roman" w:eastAsia="Times New Roman" w:hAnsi="Times New Roman" w:cs="Times New Roman"/>
          <w:lang w:val="x-none" w:eastAsia="x-none"/>
        </w:rPr>
        <w:t>ena bez DPH</w:t>
      </w:r>
      <w:r w:rsidRPr="007303F2">
        <w:rPr>
          <w:rFonts w:ascii="Times New Roman" w:eastAsia="Times New Roman" w:hAnsi="Times New Roman" w:cs="Times New Roman"/>
          <w:lang w:val="x-none" w:eastAsia="x-none"/>
        </w:rPr>
        <w:tab/>
      </w:r>
      <w:r w:rsidRPr="007303F2">
        <w:rPr>
          <w:rFonts w:ascii="Times New Roman" w:eastAsia="Times New Roman" w:hAnsi="Times New Roman" w:cs="Times New Roman"/>
          <w:lang w:eastAsia="x-none"/>
        </w:rPr>
        <w:t xml:space="preserve">54 500,- Kč </w:t>
      </w:r>
      <w:r w:rsidRPr="007303F2">
        <w:rPr>
          <w:rFonts w:ascii="Times New Roman" w:eastAsia="Times New Roman" w:hAnsi="Times New Roman" w:cs="Times New Roman"/>
          <w:lang w:val="x-none" w:eastAsia="x-none"/>
        </w:rPr>
        <w:t>(slovy:</w:t>
      </w:r>
      <w:r w:rsidRPr="007303F2">
        <w:rPr>
          <w:rFonts w:ascii="Courier New" w:eastAsia="Times New Roman" w:hAnsi="Courier New" w:cs="Times New Roman"/>
          <w:sz w:val="16"/>
          <w:szCs w:val="16"/>
          <w:lang w:val="x-none" w:eastAsia="x-none"/>
        </w:rPr>
        <w:t xml:space="preserve"> </w:t>
      </w:r>
      <w:r w:rsidRPr="007303F2">
        <w:rPr>
          <w:rFonts w:ascii="Times New Roman" w:eastAsia="Times New Roman" w:hAnsi="Times New Roman" w:cs="Times New Roman"/>
          <w:lang w:val="x-none" w:eastAsia="x-none"/>
        </w:rPr>
        <w:t>p</w:t>
      </w:r>
      <w:r w:rsidRPr="007303F2">
        <w:rPr>
          <w:rFonts w:ascii="Times New Roman" w:eastAsia="Times New Roman" w:hAnsi="Times New Roman" w:cs="Times New Roman"/>
          <w:lang w:eastAsia="x-none"/>
        </w:rPr>
        <w:t>adesát čtyři tisíc pět</w:t>
      </w:r>
      <w:r w:rsidRPr="007303F2">
        <w:rPr>
          <w:rFonts w:ascii="Times New Roman" w:eastAsia="Times New Roman" w:hAnsi="Times New Roman" w:cs="Times New Roman"/>
          <w:lang w:val="x-none" w:eastAsia="x-none"/>
        </w:rPr>
        <w:t xml:space="preserve"> set korun českých)</w:t>
      </w:r>
    </w:p>
    <w:p w:rsidR="007303F2" w:rsidRPr="007303F2" w:rsidRDefault="007303F2" w:rsidP="007303F2">
      <w:pPr>
        <w:shd w:val="clear" w:color="auto" w:fill="FFFFFF"/>
        <w:tabs>
          <w:tab w:val="left" w:pos="2235"/>
          <w:tab w:val="left" w:pos="366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303F2">
        <w:rPr>
          <w:rFonts w:ascii="Times New Roman" w:eastAsia="Times New Roman" w:hAnsi="Times New Roman" w:cs="Times New Roman"/>
          <w:lang w:eastAsia="x-none"/>
        </w:rPr>
        <w:t xml:space="preserve">        21</w:t>
      </w:r>
      <w:r w:rsidRPr="007303F2">
        <w:rPr>
          <w:rFonts w:ascii="Times New Roman" w:eastAsia="Times New Roman" w:hAnsi="Times New Roman" w:cs="Times New Roman"/>
          <w:lang w:val="x-none" w:eastAsia="x-none"/>
        </w:rPr>
        <w:t xml:space="preserve"> % </w:t>
      </w:r>
      <w:proofErr w:type="gramStart"/>
      <w:r w:rsidRPr="007303F2">
        <w:rPr>
          <w:rFonts w:ascii="Times New Roman" w:eastAsia="Times New Roman" w:hAnsi="Times New Roman" w:cs="Times New Roman"/>
          <w:lang w:val="x-none" w:eastAsia="x-none"/>
        </w:rPr>
        <w:t>DPH</w:t>
      </w:r>
      <w:r w:rsidRPr="007303F2">
        <w:rPr>
          <w:rFonts w:ascii="Times New Roman" w:eastAsia="Times New Roman" w:hAnsi="Times New Roman" w:cs="Times New Roman"/>
          <w:lang w:eastAsia="x-none"/>
        </w:rPr>
        <w:t xml:space="preserve">        </w:t>
      </w:r>
      <w:r w:rsidRPr="007303F2">
        <w:rPr>
          <w:rFonts w:ascii="Times New Roman" w:eastAsia="Times New Roman" w:hAnsi="Times New Roman" w:cs="Times New Roman"/>
          <w:lang w:val="x-none" w:eastAsia="x-none"/>
        </w:rPr>
        <w:t>1</w:t>
      </w:r>
      <w:r w:rsidRPr="007303F2">
        <w:rPr>
          <w:rFonts w:ascii="Times New Roman" w:eastAsia="Times New Roman" w:hAnsi="Times New Roman" w:cs="Times New Roman"/>
          <w:lang w:eastAsia="x-none"/>
        </w:rPr>
        <w:t>1 445,</w:t>
      </w:r>
      <w:proofErr w:type="gramEnd"/>
      <w:r w:rsidRPr="007303F2">
        <w:rPr>
          <w:rFonts w:ascii="Times New Roman" w:eastAsia="Times New Roman" w:hAnsi="Times New Roman" w:cs="Times New Roman"/>
          <w:lang w:eastAsia="x-none"/>
        </w:rPr>
        <w:t xml:space="preserve">- </w:t>
      </w:r>
      <w:r w:rsidRPr="007303F2">
        <w:rPr>
          <w:rFonts w:ascii="Times New Roman" w:eastAsia="Times New Roman" w:hAnsi="Times New Roman" w:cs="Times New Roman"/>
          <w:lang w:val="x-none" w:eastAsia="x-none"/>
        </w:rPr>
        <w:t>Kč (slovy:</w:t>
      </w:r>
      <w:r w:rsidRPr="007303F2">
        <w:rPr>
          <w:rFonts w:ascii="Courier New" w:eastAsia="Times New Roman" w:hAnsi="Courier New" w:cs="Times New Roman"/>
          <w:sz w:val="16"/>
          <w:szCs w:val="16"/>
          <w:lang w:val="x-none" w:eastAsia="x-none"/>
        </w:rPr>
        <w:t xml:space="preserve"> </w:t>
      </w:r>
      <w:r w:rsidRPr="007303F2">
        <w:rPr>
          <w:rFonts w:ascii="Times New Roman" w:eastAsia="Times New Roman" w:hAnsi="Times New Roman" w:cs="Times New Roman"/>
          <w:lang w:eastAsia="x-none"/>
        </w:rPr>
        <w:t>jedenáct tisíc</w:t>
      </w:r>
      <w:r w:rsidRPr="007303F2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7303F2">
        <w:rPr>
          <w:rFonts w:ascii="Times New Roman" w:eastAsia="Times New Roman" w:hAnsi="Times New Roman" w:cs="Times New Roman"/>
          <w:lang w:eastAsia="x-none"/>
        </w:rPr>
        <w:t>čtyři sta čtyřicet pět</w:t>
      </w:r>
      <w:r w:rsidRPr="007303F2">
        <w:rPr>
          <w:rFonts w:ascii="Times New Roman" w:eastAsia="Times New Roman" w:hAnsi="Times New Roman" w:cs="Times New Roman"/>
          <w:lang w:val="x-none" w:eastAsia="x-none"/>
        </w:rPr>
        <w:t xml:space="preserve"> korun českých)</w:t>
      </w:r>
    </w:p>
    <w:p w:rsidR="007303F2" w:rsidRPr="007303F2" w:rsidRDefault="007303F2" w:rsidP="007303F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  <w:r w:rsidRPr="007303F2">
        <w:rPr>
          <w:rFonts w:ascii="Times New Roman" w:eastAsia="Times New Roman" w:hAnsi="Times New Roman" w:cs="Times New Roman"/>
          <w:lang w:val="x-none" w:eastAsia="x-none"/>
        </w:rPr>
        <w:t xml:space="preserve">Cena celkem </w:t>
      </w:r>
      <w:r w:rsidRPr="007303F2">
        <w:rPr>
          <w:rFonts w:ascii="Times New Roman" w:eastAsia="Times New Roman" w:hAnsi="Times New Roman" w:cs="Times New Roman"/>
          <w:lang w:eastAsia="x-none"/>
        </w:rPr>
        <w:t xml:space="preserve">    </w:t>
      </w:r>
      <w:r w:rsidRPr="007303F2">
        <w:rPr>
          <w:rFonts w:ascii="Times New Roman" w:eastAsia="Times New Roman" w:hAnsi="Times New Roman" w:cs="Times New Roman"/>
          <w:lang w:val="x-none" w:eastAsia="x-none"/>
        </w:rPr>
        <w:t>6</w:t>
      </w:r>
      <w:r w:rsidRPr="007303F2">
        <w:rPr>
          <w:rFonts w:ascii="Times New Roman" w:eastAsia="Times New Roman" w:hAnsi="Times New Roman" w:cs="Times New Roman"/>
          <w:lang w:eastAsia="x-none"/>
        </w:rPr>
        <w:t>5</w:t>
      </w:r>
      <w:r w:rsidRPr="007303F2">
        <w:rPr>
          <w:rFonts w:ascii="Times New Roman" w:eastAsia="Times New Roman" w:hAnsi="Times New Roman" w:cs="Times New Roman"/>
          <w:lang w:val="x-none" w:eastAsia="x-none"/>
        </w:rPr>
        <w:t> </w:t>
      </w:r>
      <w:r w:rsidRPr="007303F2">
        <w:rPr>
          <w:rFonts w:ascii="Times New Roman" w:eastAsia="Times New Roman" w:hAnsi="Times New Roman" w:cs="Times New Roman"/>
          <w:lang w:eastAsia="x-none"/>
        </w:rPr>
        <w:t xml:space="preserve">945,- Kč </w:t>
      </w:r>
      <w:r w:rsidRPr="007303F2">
        <w:rPr>
          <w:rFonts w:ascii="Times New Roman" w:eastAsia="Times New Roman" w:hAnsi="Times New Roman" w:cs="Times New Roman"/>
          <w:lang w:val="x-none" w:eastAsia="x-none"/>
        </w:rPr>
        <w:t xml:space="preserve">(slovy: šedesát </w:t>
      </w:r>
      <w:r w:rsidRPr="007303F2">
        <w:rPr>
          <w:rFonts w:ascii="Times New Roman" w:eastAsia="Times New Roman" w:hAnsi="Times New Roman" w:cs="Times New Roman"/>
          <w:lang w:eastAsia="x-none"/>
        </w:rPr>
        <w:t>pět</w:t>
      </w:r>
      <w:r w:rsidRPr="007303F2">
        <w:rPr>
          <w:rFonts w:ascii="Times New Roman" w:eastAsia="Times New Roman" w:hAnsi="Times New Roman" w:cs="Times New Roman"/>
          <w:lang w:val="x-none" w:eastAsia="x-none"/>
        </w:rPr>
        <w:t xml:space="preserve"> tisíc </w:t>
      </w:r>
      <w:r w:rsidRPr="007303F2">
        <w:rPr>
          <w:rFonts w:ascii="Times New Roman" w:eastAsia="Times New Roman" w:hAnsi="Times New Roman" w:cs="Times New Roman"/>
          <w:lang w:eastAsia="x-none"/>
        </w:rPr>
        <w:t xml:space="preserve">devět </w:t>
      </w:r>
      <w:r w:rsidRPr="007303F2">
        <w:rPr>
          <w:rFonts w:ascii="Times New Roman" w:eastAsia="Times New Roman" w:hAnsi="Times New Roman" w:cs="Times New Roman"/>
          <w:lang w:val="x-none" w:eastAsia="x-none"/>
        </w:rPr>
        <w:t xml:space="preserve">set </w:t>
      </w:r>
      <w:r w:rsidRPr="007303F2">
        <w:rPr>
          <w:rFonts w:ascii="Times New Roman" w:eastAsia="Times New Roman" w:hAnsi="Times New Roman" w:cs="Times New Roman"/>
          <w:lang w:eastAsia="x-none"/>
        </w:rPr>
        <w:t xml:space="preserve">čtyřicet pět </w:t>
      </w:r>
      <w:r w:rsidRPr="007303F2">
        <w:rPr>
          <w:rFonts w:ascii="Times New Roman" w:eastAsia="Times New Roman" w:hAnsi="Times New Roman" w:cs="Times New Roman"/>
          <w:lang w:val="x-none" w:eastAsia="x-none"/>
        </w:rPr>
        <w:t>korun českých</w:t>
      </w:r>
      <w:r w:rsidRPr="007303F2">
        <w:rPr>
          <w:rFonts w:ascii="Times New Roman" w:eastAsia="Times New Roman" w:hAnsi="Times New Roman" w:cs="Times New Roman"/>
          <w:lang w:eastAsia="x-none"/>
        </w:rPr>
        <w:t>).</w:t>
      </w:r>
    </w:p>
    <w:p w:rsidR="007303F2" w:rsidRPr="007303F2" w:rsidRDefault="007303F2" w:rsidP="007303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>Kupní cena zahrnuje veškeré náklady prodávajícího v souvislosti s uskutečněním prodeje.</w:t>
      </w:r>
    </w:p>
    <w:p w:rsidR="007303F2" w:rsidRPr="007303F2" w:rsidRDefault="007303F2" w:rsidP="007303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303F2" w:rsidRPr="007303F2" w:rsidRDefault="007303F2" w:rsidP="007303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t>V.</w:t>
      </w:r>
    </w:p>
    <w:p w:rsidR="007303F2" w:rsidRPr="007303F2" w:rsidRDefault="007303F2" w:rsidP="007303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t>Platební podmínky</w:t>
      </w:r>
    </w:p>
    <w:p w:rsidR="007303F2" w:rsidRPr="007303F2" w:rsidRDefault="007303F2" w:rsidP="007303F2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303F2" w:rsidRPr="007303F2" w:rsidRDefault="007303F2" w:rsidP="007303F2">
      <w:pPr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Kupující se zavazuje uhradit prodávajícímu cenu předmětu smlouvy blíže specifikovanou v čl. I. této smlouvy na základě daňových dokladů bezhotovostním převodem na účet prodávajícího uvedený v záhlaví této smlouvy. </w:t>
      </w:r>
    </w:p>
    <w:p w:rsidR="007303F2" w:rsidRPr="007303F2" w:rsidRDefault="007303F2" w:rsidP="007303F2">
      <w:pPr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  <w:i/>
        </w:rPr>
      </w:pPr>
      <w:r w:rsidRPr="007303F2">
        <w:rPr>
          <w:rFonts w:ascii="Times New Roman" w:eastAsia="Calibri" w:hAnsi="Times New Roman" w:cs="Times New Roman"/>
        </w:rPr>
        <w:t xml:space="preserve">Lhůta splatnosti faktury je 14 kalendářních dnů ode dne prokazatelného doručení faktury kupujícímu. </w:t>
      </w:r>
      <w:r w:rsidRPr="007303F2">
        <w:rPr>
          <w:rFonts w:ascii="Calibri" w:eastAsia="Calibri" w:hAnsi="Calibri" w:cs="Times New Roman"/>
        </w:rPr>
        <w:t>V </w:t>
      </w:r>
      <w:r w:rsidRPr="007303F2">
        <w:rPr>
          <w:rFonts w:ascii="Times New Roman" w:eastAsia="Calibri" w:hAnsi="Times New Roman" w:cs="Times New Roman"/>
        </w:rPr>
        <w:t>případě pochybností o doručení faktury kupujícímu se faktura považuje za doručenou třetím dnem následujícím po jejím prokazatelném odeslání.</w:t>
      </w:r>
    </w:p>
    <w:p w:rsidR="007303F2" w:rsidRPr="007303F2" w:rsidRDefault="007303F2" w:rsidP="007303F2">
      <w:pPr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Faktura bude adresována na objednatele a bude mít náležitosti podle příslušných předpisů. Nebude-li mít faktura příslušné náležitosti, je objednavatel oprávněn doklad vrátit, aniž by běžela lhůta splatnosti. Lhůta splatnosti faktury je 14 kalendářních dnů ode dne prokazatelného doručení faktury kupujícímu. </w:t>
      </w:r>
      <w:r w:rsidRPr="007303F2">
        <w:rPr>
          <w:rFonts w:ascii="Calibri" w:eastAsia="Calibri" w:hAnsi="Calibri" w:cs="Times New Roman"/>
        </w:rPr>
        <w:t>V </w:t>
      </w:r>
      <w:r w:rsidRPr="007303F2">
        <w:rPr>
          <w:rFonts w:ascii="Times New Roman" w:eastAsia="Calibri" w:hAnsi="Times New Roman" w:cs="Times New Roman"/>
        </w:rPr>
        <w:t>případě pochybností o doručení faktury kupujícímu se faktura považuje za doručenou třetím dnem následujícím po jejím prokazatelném odeslání.</w:t>
      </w:r>
    </w:p>
    <w:p w:rsidR="007303F2" w:rsidRPr="007303F2" w:rsidRDefault="007303F2" w:rsidP="007303F2">
      <w:pPr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>V případě, že faktura nebude obsahovat zákonem či touto smlouvou požadované náležitosti je kupující oprávněn takto vystavenou fakturu s uvedením důvodu do uplynutí lhůty splatnosti faktury vrátit zpět prodávajícímu.</w:t>
      </w:r>
    </w:p>
    <w:p w:rsidR="007303F2" w:rsidRPr="007303F2" w:rsidRDefault="007303F2" w:rsidP="007303F2">
      <w:pPr>
        <w:numPr>
          <w:ilvl w:val="0"/>
          <w:numId w:val="3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Prodávající dle charakteru nedostatků fakturu opraví nebo vystaví novou. Vrácením faktury přestává běžet původní lhůta splatnosti, která běží znovu ode dne vyhotovení opravené nové faktury. </w:t>
      </w:r>
    </w:p>
    <w:p w:rsidR="007303F2" w:rsidRPr="007303F2" w:rsidRDefault="007303F2" w:rsidP="007303F2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br w:type="page"/>
      </w:r>
      <w:r w:rsidRPr="007303F2">
        <w:rPr>
          <w:rFonts w:ascii="Times New Roman" w:eastAsia="Calibri" w:hAnsi="Times New Roman" w:cs="Times New Roman"/>
          <w:b/>
        </w:rPr>
        <w:lastRenderedPageBreak/>
        <w:t>VI.</w:t>
      </w:r>
    </w:p>
    <w:p w:rsidR="007303F2" w:rsidRPr="007303F2" w:rsidRDefault="007303F2" w:rsidP="007303F2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303F2" w:rsidRPr="007303F2" w:rsidRDefault="007303F2" w:rsidP="007303F2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t>Závěrečná ustanovení</w:t>
      </w:r>
    </w:p>
    <w:p w:rsidR="007303F2" w:rsidRPr="007303F2" w:rsidRDefault="007303F2" w:rsidP="007303F2">
      <w:pPr>
        <w:numPr>
          <w:ilvl w:val="0"/>
          <w:numId w:val="4"/>
        </w:numPr>
        <w:spacing w:after="20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7303F2">
        <w:rPr>
          <w:rFonts w:ascii="Times New Roman" w:eastAsia="Times New Roman" w:hAnsi="Times New Roman" w:cs="Times New Roman"/>
          <w:lang w:eastAsia="cs-CZ"/>
        </w:rPr>
        <w:t>Tento dodatek nabývá účinnosti dnem jejího podpisu oběma smluvními stranami. Závazkový právní vztah založený tímto dodatkem se v otázkách jí výslovně neupravených řídí příslušnými právními předpisy, zejména zákonem č. 89/2012 Sb., občanský zákoník.</w:t>
      </w:r>
    </w:p>
    <w:p w:rsidR="007303F2" w:rsidRPr="007303F2" w:rsidRDefault="007303F2" w:rsidP="007303F2">
      <w:pPr>
        <w:numPr>
          <w:ilvl w:val="0"/>
          <w:numId w:val="4"/>
        </w:numPr>
        <w:spacing w:after="20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7303F2">
        <w:rPr>
          <w:rFonts w:ascii="Times New Roman" w:eastAsia="Times New Roman" w:hAnsi="Times New Roman" w:cs="Times New Roman"/>
          <w:lang w:eastAsia="cs-CZ"/>
        </w:rPr>
        <w:t>Tato smlouva je vyhotovena ve dvou stejnopisech, přičemž každá smluvní strana obdrží po jednom paré.</w:t>
      </w: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V Jičíně dne </w:t>
      </w:r>
      <w:proofErr w:type="gramStart"/>
      <w:r w:rsidRPr="007303F2">
        <w:rPr>
          <w:rFonts w:ascii="Times New Roman" w:eastAsia="Calibri" w:hAnsi="Times New Roman" w:cs="Times New Roman"/>
        </w:rPr>
        <w:t>4.7. 2023</w:t>
      </w:r>
      <w:proofErr w:type="gramEnd"/>
      <w:r w:rsidRPr="007303F2">
        <w:rPr>
          <w:rFonts w:ascii="Times New Roman" w:eastAsia="Calibri" w:hAnsi="Times New Roman" w:cs="Times New Roman"/>
        </w:rPr>
        <w:t xml:space="preserve"> </w:t>
      </w:r>
      <w:r w:rsidRPr="007303F2">
        <w:rPr>
          <w:rFonts w:ascii="Times New Roman" w:eastAsia="Calibri" w:hAnsi="Times New Roman" w:cs="Times New Roman"/>
        </w:rPr>
        <w:tab/>
        <w:t xml:space="preserve">                       V Kosičkách dne 4.7.2023 </w:t>
      </w:r>
    </w:p>
    <w:p w:rsidR="007303F2" w:rsidRPr="007303F2" w:rsidRDefault="007303F2" w:rsidP="007303F2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  <w:tab w:val="right" w:pos="9072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 ………………………………........                          </w:t>
      </w:r>
      <w:r w:rsidRPr="007303F2">
        <w:rPr>
          <w:rFonts w:ascii="Times New Roman" w:eastAsia="Calibri" w:hAnsi="Times New Roman" w:cs="Times New Roman"/>
        </w:rPr>
        <w:tab/>
        <w:t>………………………………………..</w:t>
      </w:r>
      <w:r w:rsidRPr="007303F2">
        <w:rPr>
          <w:rFonts w:ascii="Times New Roman" w:eastAsia="Calibri" w:hAnsi="Times New Roman" w:cs="Times New Roman"/>
        </w:rPr>
        <w:tab/>
      </w:r>
    </w:p>
    <w:p w:rsidR="007303F2" w:rsidRPr="007303F2" w:rsidRDefault="007303F2" w:rsidP="007303F2">
      <w:pPr>
        <w:tabs>
          <w:tab w:val="left" w:pos="5103"/>
          <w:tab w:val="right" w:pos="9072"/>
        </w:tabs>
        <w:spacing w:after="200" w:line="240" w:lineRule="auto"/>
        <w:ind w:left="1276" w:hanging="180"/>
        <w:jc w:val="both"/>
        <w:rPr>
          <w:rFonts w:ascii="Times New Roman" w:eastAsia="Calibri" w:hAnsi="Times New Roman" w:cs="Times New Roman"/>
          <w:bCs/>
        </w:rPr>
      </w:pPr>
      <w:r w:rsidRPr="007303F2">
        <w:rPr>
          <w:rFonts w:ascii="Times New Roman" w:eastAsia="Calibri" w:hAnsi="Times New Roman" w:cs="Times New Roman"/>
          <w:bCs/>
        </w:rPr>
        <w:t>Mgr. Miloš Chlumský</w:t>
      </w:r>
      <w:r w:rsidRPr="007303F2">
        <w:rPr>
          <w:rFonts w:ascii="Times New Roman" w:eastAsia="Calibri" w:hAnsi="Times New Roman" w:cs="Times New Roman"/>
          <w:b/>
          <w:bCs/>
        </w:rPr>
        <w:tab/>
      </w:r>
      <w:r w:rsidRPr="007303F2">
        <w:rPr>
          <w:rFonts w:ascii="Times New Roman" w:eastAsia="Calibri" w:hAnsi="Times New Roman" w:cs="Times New Roman"/>
          <w:bCs/>
        </w:rPr>
        <w:t xml:space="preserve">               Pavel Košťál</w:t>
      </w:r>
    </w:p>
    <w:p w:rsidR="007303F2" w:rsidRPr="007303F2" w:rsidRDefault="007303F2" w:rsidP="007303F2">
      <w:pPr>
        <w:tabs>
          <w:tab w:val="left" w:pos="5103"/>
          <w:tab w:val="right" w:pos="9072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  <w:b/>
          <w:bCs/>
        </w:rPr>
      </w:pPr>
      <w:r w:rsidRPr="007303F2">
        <w:rPr>
          <w:rFonts w:ascii="Times New Roman" w:eastAsia="Calibri" w:hAnsi="Times New Roman" w:cs="Times New Roman"/>
          <w:bCs/>
        </w:rPr>
        <w:t xml:space="preserve">               </w:t>
      </w: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                 za kupujícího                                          </w:t>
      </w:r>
      <w:r w:rsidRPr="007303F2">
        <w:rPr>
          <w:rFonts w:ascii="Times New Roman" w:eastAsia="Calibri" w:hAnsi="Times New Roman" w:cs="Times New Roman"/>
        </w:rPr>
        <w:tab/>
        <w:t xml:space="preserve">              za prodávajícího   </w:t>
      </w: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  <w:b/>
        </w:rPr>
      </w:pPr>
      <w:r w:rsidRPr="007303F2">
        <w:rPr>
          <w:rFonts w:ascii="Times New Roman" w:eastAsia="Calibri" w:hAnsi="Times New Roman" w:cs="Times New Roman"/>
          <w:b/>
        </w:rPr>
        <w:t>Příloha – specifikace víceprací</w:t>
      </w: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  <w:b/>
        </w:rPr>
      </w:pPr>
    </w:p>
    <w:p w:rsidR="007303F2" w:rsidRPr="00751955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Odstranění/úprava </w:t>
      </w:r>
      <w:proofErr w:type="gramStart"/>
      <w:r w:rsidRPr="007303F2">
        <w:rPr>
          <w:rFonts w:ascii="Times New Roman" w:eastAsia="Calibri" w:hAnsi="Times New Roman" w:cs="Times New Roman"/>
        </w:rPr>
        <w:t>zárubně      cena</w:t>
      </w:r>
      <w:proofErr w:type="gramEnd"/>
      <w:r w:rsidRPr="007303F2">
        <w:rPr>
          <w:rFonts w:ascii="Times New Roman" w:eastAsia="Calibri" w:hAnsi="Times New Roman" w:cs="Times New Roman"/>
        </w:rPr>
        <w:t xml:space="preserve"> za kus1600,- až 2410,- Kč     8ks</w:t>
      </w:r>
      <w:r w:rsidR="00751955">
        <w:rPr>
          <w:rFonts w:ascii="Times New Roman" w:eastAsia="Calibri" w:hAnsi="Times New Roman" w:cs="Times New Roman"/>
        </w:rPr>
        <w:t xml:space="preserve">  </w:t>
      </w:r>
      <w:r w:rsidRPr="007303F2">
        <w:rPr>
          <w:rFonts w:ascii="Times New Roman" w:eastAsia="Calibri" w:hAnsi="Times New Roman" w:cs="Times New Roman"/>
        </w:rPr>
        <w:t xml:space="preserve">       </w:t>
      </w:r>
      <w:r w:rsidRPr="00751955">
        <w:rPr>
          <w:rFonts w:ascii="Times New Roman" w:eastAsia="Calibri" w:hAnsi="Times New Roman" w:cs="Times New Roman"/>
        </w:rPr>
        <w:t>cena celkem 16 350,- Kč</w:t>
      </w:r>
    </w:p>
    <w:p w:rsidR="007303F2" w:rsidRPr="00751955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751955">
        <w:rPr>
          <w:rFonts w:ascii="Times New Roman" w:eastAsia="Calibri" w:hAnsi="Times New Roman" w:cs="Times New Roman"/>
        </w:rPr>
        <w:t>Výroba a instalace prahu         cena za kus 15</w:t>
      </w:r>
      <w:r w:rsidR="0039470D">
        <w:rPr>
          <w:rFonts w:ascii="Times New Roman" w:eastAsia="Calibri" w:hAnsi="Times New Roman" w:cs="Times New Roman"/>
        </w:rPr>
        <w:t>26</w:t>
      </w:r>
      <w:bookmarkStart w:id="0" w:name="_GoBack"/>
      <w:bookmarkEnd w:id="0"/>
      <w:r w:rsidRPr="00751955">
        <w:rPr>
          <w:rFonts w:ascii="Times New Roman" w:eastAsia="Calibri" w:hAnsi="Times New Roman" w:cs="Times New Roman"/>
        </w:rPr>
        <w:t xml:space="preserve">,- Kč                 </w:t>
      </w:r>
      <w:r w:rsidR="00751955" w:rsidRPr="00751955">
        <w:rPr>
          <w:rFonts w:ascii="Times New Roman" w:eastAsia="Calibri" w:hAnsi="Times New Roman" w:cs="Times New Roman"/>
        </w:rPr>
        <w:t xml:space="preserve"> </w:t>
      </w:r>
      <w:r w:rsidRPr="00751955">
        <w:rPr>
          <w:rFonts w:ascii="Times New Roman" w:eastAsia="Calibri" w:hAnsi="Times New Roman" w:cs="Times New Roman"/>
        </w:rPr>
        <w:t>25 ks        cena celkem 38 150,- Kč</w:t>
      </w: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proofErr w:type="gramStart"/>
      <w:r w:rsidRPr="007303F2">
        <w:rPr>
          <w:rFonts w:ascii="Times New Roman" w:eastAsia="Calibri" w:hAnsi="Times New Roman" w:cs="Times New Roman"/>
        </w:rPr>
        <w:t>Celkem                                                                                                                                54 500,</w:t>
      </w:r>
      <w:proofErr w:type="gramEnd"/>
      <w:r w:rsidRPr="007303F2">
        <w:rPr>
          <w:rFonts w:ascii="Times New Roman" w:eastAsia="Calibri" w:hAnsi="Times New Roman" w:cs="Times New Roman"/>
        </w:rPr>
        <w:t xml:space="preserve">-  Kč     </w:t>
      </w: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proofErr w:type="gramStart"/>
      <w:r w:rsidRPr="007303F2">
        <w:rPr>
          <w:rFonts w:ascii="Times New Roman" w:eastAsia="Calibri" w:hAnsi="Times New Roman" w:cs="Times New Roman"/>
        </w:rPr>
        <w:t>DPH                                                                                                                                    11 445,</w:t>
      </w:r>
      <w:proofErr w:type="gramEnd"/>
      <w:r w:rsidRPr="007303F2">
        <w:rPr>
          <w:rFonts w:ascii="Times New Roman" w:eastAsia="Calibri" w:hAnsi="Times New Roman" w:cs="Times New Roman"/>
        </w:rPr>
        <w:t xml:space="preserve">- Kč </w:t>
      </w: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Cena celkem </w:t>
      </w:r>
      <w:proofErr w:type="gramStart"/>
      <w:r w:rsidRPr="007303F2">
        <w:rPr>
          <w:rFonts w:ascii="Times New Roman" w:eastAsia="Calibri" w:hAnsi="Times New Roman" w:cs="Times New Roman"/>
        </w:rPr>
        <w:t>vč.  DPH</w:t>
      </w:r>
      <w:proofErr w:type="gramEnd"/>
      <w:r w:rsidRPr="007303F2">
        <w:rPr>
          <w:rFonts w:ascii="Times New Roman" w:eastAsia="Calibri" w:hAnsi="Times New Roman" w:cs="Times New Roman"/>
        </w:rPr>
        <w:tab/>
        <w:t xml:space="preserve">                                                   </w:t>
      </w:r>
      <w:r w:rsidRPr="00751955">
        <w:rPr>
          <w:rFonts w:ascii="Times New Roman" w:eastAsia="Calibri" w:hAnsi="Times New Roman" w:cs="Times New Roman"/>
          <w:b/>
        </w:rPr>
        <w:t>65 945,-</w:t>
      </w:r>
      <w:r w:rsidRPr="007303F2">
        <w:rPr>
          <w:rFonts w:ascii="Times New Roman" w:eastAsia="Calibri" w:hAnsi="Times New Roman" w:cs="Times New Roman"/>
        </w:rPr>
        <w:t xml:space="preserve"> Kč</w:t>
      </w: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</w:p>
    <w:p w:rsidR="007303F2" w:rsidRPr="007303F2" w:rsidRDefault="007303F2" w:rsidP="007303F2">
      <w:pPr>
        <w:tabs>
          <w:tab w:val="left" w:pos="5103"/>
        </w:tabs>
        <w:spacing w:after="200" w:line="240" w:lineRule="auto"/>
        <w:ind w:left="360" w:hanging="180"/>
        <w:jc w:val="both"/>
        <w:rPr>
          <w:rFonts w:ascii="Times New Roman" w:eastAsia="Calibri" w:hAnsi="Times New Roman" w:cs="Times New Roman"/>
        </w:rPr>
      </w:pPr>
      <w:r w:rsidRPr="007303F2">
        <w:rPr>
          <w:rFonts w:ascii="Times New Roman" w:eastAsia="Calibri" w:hAnsi="Times New Roman" w:cs="Times New Roman"/>
        </w:rPr>
        <w:t xml:space="preserve"> </w:t>
      </w:r>
    </w:p>
    <w:p w:rsidR="0080584C" w:rsidRDefault="00CF3283"/>
    <w:sectPr w:rsidR="0080584C" w:rsidSect="003B3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83" w:rsidRDefault="00CF3283" w:rsidP="007303F2">
      <w:pPr>
        <w:spacing w:after="0" w:line="240" w:lineRule="auto"/>
      </w:pPr>
      <w:r>
        <w:separator/>
      </w:r>
    </w:p>
  </w:endnote>
  <w:endnote w:type="continuationSeparator" w:id="0">
    <w:p w:rsidR="00CF3283" w:rsidRDefault="00CF3283" w:rsidP="0073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F2" w:rsidRDefault="007303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F2" w:rsidRDefault="007303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F2" w:rsidRDefault="007303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83" w:rsidRDefault="00CF3283" w:rsidP="007303F2">
      <w:pPr>
        <w:spacing w:after="0" w:line="240" w:lineRule="auto"/>
      </w:pPr>
      <w:r>
        <w:separator/>
      </w:r>
    </w:p>
  </w:footnote>
  <w:footnote w:type="continuationSeparator" w:id="0">
    <w:p w:rsidR="00CF3283" w:rsidRDefault="00CF3283" w:rsidP="0073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F2" w:rsidRDefault="007303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66" w:rsidRPr="007303F2" w:rsidRDefault="00CF3283" w:rsidP="007303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F2" w:rsidRDefault="007303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2E3D"/>
    <w:multiLevelType w:val="hybridMultilevel"/>
    <w:tmpl w:val="7528E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C0EB3"/>
    <w:multiLevelType w:val="hybridMultilevel"/>
    <w:tmpl w:val="4EF0A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108DF"/>
    <w:multiLevelType w:val="hybridMultilevel"/>
    <w:tmpl w:val="9C1A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46041"/>
    <w:multiLevelType w:val="hybridMultilevel"/>
    <w:tmpl w:val="8CD2D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F2"/>
    <w:rsid w:val="001406EB"/>
    <w:rsid w:val="0039470D"/>
    <w:rsid w:val="00421CEE"/>
    <w:rsid w:val="00597B64"/>
    <w:rsid w:val="007303F2"/>
    <w:rsid w:val="00751955"/>
    <w:rsid w:val="00C85379"/>
    <w:rsid w:val="00C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A9C9"/>
  <w15:chartTrackingRefBased/>
  <w15:docId w15:val="{41134BE3-1760-4D54-AED0-77786AE2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03F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7303F2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rsid w:val="00730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3F2"/>
  </w:style>
  <w:style w:type="paragraph" w:styleId="Textbubliny">
    <w:name w:val="Balloon Text"/>
    <w:basedOn w:val="Normln"/>
    <w:link w:val="TextbublinyChar"/>
    <w:uiPriority w:val="99"/>
    <w:semiHidden/>
    <w:unhideWhenUsed/>
    <w:rsid w:val="00751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Milloš Chlumský</dc:creator>
  <cp:keywords/>
  <dc:description/>
  <cp:lastModifiedBy>Milloš Chlumský</cp:lastModifiedBy>
  <cp:revision>2</cp:revision>
  <cp:lastPrinted>2023-07-04T08:59:00Z</cp:lastPrinted>
  <dcterms:created xsi:type="dcterms:W3CDTF">2023-07-04T09:40:00Z</dcterms:created>
  <dcterms:modified xsi:type="dcterms:W3CDTF">2023-07-04T09:40:00Z</dcterms:modified>
</cp:coreProperties>
</file>