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B19FE" w:rsidRDefault="008B19FE" w:rsidP="00AD7965"/>
    <w:p w:rsidR="008B19FE" w:rsidRDefault="008B19FE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:rsidR="008E3236" w:rsidRPr="00D74A50" w:rsidRDefault="008232AA" w:rsidP="008232AA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b/>
          <w:sz w:val="22"/>
          <w:szCs w:val="22"/>
        </w:rPr>
        <w:t>č. smlouvy zhotovitele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767A34">
        <w:rPr>
          <w:rFonts w:ascii="Arial" w:hAnsi="Arial" w:cs="Arial"/>
          <w:b/>
          <w:sz w:val="22"/>
          <w:szCs w:val="22"/>
        </w:rPr>
        <w:t>1614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8232AA">
        <w:rPr>
          <w:rFonts w:ascii="Arial" w:hAnsi="Arial" w:cs="Arial"/>
          <w:b/>
          <w:sz w:val="22"/>
          <w:szCs w:val="22"/>
        </w:rPr>
        <w:t>869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16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D34AC" w:rsidRPr="00CE4EFC" w:rsidRDefault="00FD34AC" w:rsidP="00FD34AC">
      <w:pPr>
        <w:jc w:val="center"/>
        <w:rPr>
          <w:rFonts w:ascii="Arial" w:hAnsi="Arial" w:cs="Arial"/>
        </w:rPr>
      </w:pPr>
      <w:r w:rsidRPr="007D621F">
        <w:rPr>
          <w:rFonts w:ascii="Arial" w:hAnsi="Arial" w:cs="Arial"/>
          <w:b/>
          <w:sz w:val="32"/>
          <w:szCs w:val="32"/>
        </w:rPr>
        <w:t>Kamenička Boletice – stabilizace koryta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3713BC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7D621F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D34AC" w:rsidRPr="007D621F">
        <w:rPr>
          <w:rFonts w:ascii="Arial" w:hAnsi="Arial" w:cs="Arial"/>
          <w:sz w:val="22"/>
          <w:szCs w:val="22"/>
        </w:rPr>
        <w:t>Filip Zvěřina</w:t>
      </w:r>
    </w:p>
    <w:p w:rsidR="008E3236" w:rsidRPr="00D74A50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D621F">
        <w:rPr>
          <w:rFonts w:ascii="Arial" w:hAnsi="Arial" w:cs="Arial"/>
          <w:sz w:val="22"/>
          <w:szCs w:val="22"/>
        </w:rPr>
        <w:tab/>
        <w:t xml:space="preserve">tel: </w:t>
      </w:r>
      <w:r w:rsidR="00FD34AC" w:rsidRPr="007D621F">
        <w:rPr>
          <w:rFonts w:ascii="Arial" w:hAnsi="Arial" w:cs="Arial"/>
          <w:sz w:val="22"/>
          <w:szCs w:val="22"/>
        </w:rPr>
        <w:t>720 749 345</w:t>
      </w:r>
      <w:r w:rsidR="0039506D" w:rsidRPr="007D621F">
        <w:rPr>
          <w:rFonts w:ascii="Arial" w:hAnsi="Arial" w:cs="Arial"/>
          <w:sz w:val="22"/>
          <w:szCs w:val="22"/>
        </w:rPr>
        <w:t>,</w:t>
      </w:r>
      <w:r w:rsidR="008E3236" w:rsidRPr="007D621F">
        <w:rPr>
          <w:rFonts w:ascii="Arial" w:hAnsi="Arial" w:cs="Arial"/>
          <w:sz w:val="22"/>
          <w:szCs w:val="22"/>
        </w:rPr>
        <w:t xml:space="preserve">  e-mail: </w:t>
      </w:r>
      <w:r w:rsidR="00FD34AC" w:rsidRPr="007D621F">
        <w:rPr>
          <w:rFonts w:ascii="Arial" w:hAnsi="Arial" w:cs="Arial"/>
          <w:sz w:val="22"/>
          <w:szCs w:val="22"/>
        </w:rPr>
        <w:t>zverina</w:t>
      </w:r>
      <w:r w:rsidR="00EC62BB" w:rsidRPr="007D621F">
        <w:rPr>
          <w:rFonts w:ascii="Arial" w:hAnsi="Arial" w:cs="Arial"/>
          <w:sz w:val="22"/>
          <w:szCs w:val="22"/>
        </w:rPr>
        <w:t>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B19FE" w:rsidRDefault="008B19FE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B19FE" w:rsidRDefault="008B19FE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2D2BF5">
        <w:rPr>
          <w:rFonts w:ascii="Arial" w:hAnsi="Arial" w:cs="Arial"/>
          <w:b/>
          <w:sz w:val="22"/>
          <w:szCs w:val="22"/>
        </w:rPr>
        <w:t>YSSEN – spol. s r.o.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2D2BF5">
        <w:rPr>
          <w:rFonts w:ascii="Arial" w:hAnsi="Arial" w:cs="Arial"/>
          <w:sz w:val="22"/>
          <w:szCs w:val="22"/>
        </w:rPr>
        <w:t>Dolní Litvínov 5, 436 01 Litvínov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2D2BF5" w:rsidRPr="002D2BF5">
        <w:rPr>
          <w:rFonts w:ascii="Arial" w:hAnsi="Arial" w:cs="Arial"/>
          <w:sz w:val="22"/>
          <w:szCs w:val="22"/>
        </w:rPr>
        <w:t>44566565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2D2BF5" w:rsidRPr="002D2BF5">
        <w:rPr>
          <w:rFonts w:ascii="Arial" w:hAnsi="Arial" w:cs="Arial"/>
          <w:sz w:val="22"/>
          <w:szCs w:val="22"/>
        </w:rPr>
        <w:t>CZ44566565</w:t>
      </w:r>
    </w:p>
    <w:p w:rsidR="008E3236" w:rsidRPr="00D74A50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2D2BF5" w:rsidRPr="002D2BF5">
        <w:rPr>
          <w:rFonts w:ascii="Arial" w:hAnsi="Arial" w:cs="Arial"/>
          <w:sz w:val="22"/>
          <w:szCs w:val="22"/>
        </w:rPr>
        <w:t>Ing. Vladimírem Serdulou, jednatelem</w:t>
      </w:r>
    </w:p>
    <w:p w:rsidR="008E3236" w:rsidRPr="002D2BF5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767A34">
        <w:rPr>
          <w:rFonts w:ascii="Arial" w:hAnsi="Arial" w:cs="Arial"/>
          <w:sz w:val="22"/>
          <w:szCs w:val="22"/>
        </w:rPr>
        <w:t>Zdeňkem Wesinichtem, ředitelem</w:t>
      </w:r>
    </w:p>
    <w:p w:rsidR="003172CA" w:rsidRPr="00C33F43" w:rsidRDefault="003172CA" w:rsidP="003172CA">
      <w:pPr>
        <w:tabs>
          <w:tab w:val="left" w:pos="3960"/>
        </w:tabs>
        <w:jc w:val="both"/>
        <w:rPr>
          <w:rFonts w:ascii="Arial" w:hAnsi="Arial" w:cs="Arial"/>
          <w:i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 Paluška, č. autorizace 5771</w:t>
      </w:r>
    </w:p>
    <w:p w:rsidR="003172CA" w:rsidRPr="00C33F43" w:rsidRDefault="003172CA" w:rsidP="003172CA">
      <w:pPr>
        <w:tabs>
          <w:tab w:val="left" w:pos="3960"/>
        </w:tabs>
        <w:jc w:val="both"/>
        <w:rPr>
          <w:rFonts w:ascii="Arial" w:hAnsi="Arial" w:cs="Arial"/>
          <w:i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767A34">
        <w:rPr>
          <w:rFonts w:ascii="Arial" w:hAnsi="Arial" w:cs="Arial"/>
          <w:sz w:val="22"/>
          <w:szCs w:val="22"/>
        </w:rPr>
        <w:t>Ing. Petr Paluška, č. autorizace 5771</w:t>
      </w:r>
    </w:p>
    <w:p w:rsidR="003172CA" w:rsidRPr="00D74A50" w:rsidRDefault="003172CA" w:rsidP="003172CA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608 555 470</w:t>
      </w:r>
      <w:r w:rsidRPr="00D74A50">
        <w:rPr>
          <w:rFonts w:ascii="Arial" w:hAnsi="Arial" w:cs="Arial"/>
          <w:sz w:val="22"/>
          <w:szCs w:val="22"/>
        </w:rPr>
        <w:t xml:space="preserve">, </w:t>
      </w:r>
      <w:r w:rsidRPr="00D74A50">
        <w:rPr>
          <w:rFonts w:ascii="Arial" w:hAnsi="Arial" w:cs="Arial"/>
          <w:bCs/>
          <w:color w:val="000000"/>
          <w:sz w:val="22"/>
          <w:szCs w:val="22"/>
        </w:rPr>
        <w:t>e-mail: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info@yssen.cz</w:t>
      </w:r>
      <w:r w:rsidRPr="00D74A5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484042" w:rsidRPr="00484042">
        <w:rPr>
          <w:rFonts w:ascii="Arial" w:hAnsi="Arial" w:cs="Arial"/>
          <w:sz w:val="22"/>
          <w:szCs w:val="22"/>
        </w:rPr>
        <w:t>Komerční banka a.s.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484042" w:rsidRPr="00484042">
        <w:rPr>
          <w:rFonts w:ascii="Arial" w:hAnsi="Arial" w:cs="Arial"/>
          <w:sz w:val="22"/>
          <w:szCs w:val="22"/>
        </w:rPr>
        <w:t>33301491 / 0100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8E3236" w:rsidP="00E623B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Zhotovitel je zapsán v </w:t>
      </w:r>
      <w:r w:rsidR="008B19FE">
        <w:rPr>
          <w:rFonts w:ascii="Arial" w:hAnsi="Arial" w:cs="Arial"/>
          <w:sz w:val="22"/>
          <w:szCs w:val="22"/>
        </w:rPr>
        <w:t>o</w:t>
      </w:r>
      <w:r w:rsidRPr="00D74A50">
        <w:rPr>
          <w:rFonts w:ascii="Arial" w:hAnsi="Arial" w:cs="Arial"/>
          <w:sz w:val="22"/>
          <w:szCs w:val="22"/>
        </w:rPr>
        <w:t>bchodním rejstříku</w:t>
      </w:r>
      <w:r w:rsidR="00484042">
        <w:rPr>
          <w:rFonts w:ascii="Arial" w:hAnsi="Arial" w:cs="Arial"/>
          <w:sz w:val="22"/>
          <w:szCs w:val="22"/>
        </w:rPr>
        <w:t xml:space="preserve"> K</w:t>
      </w:r>
      <w:r w:rsidR="008B19FE">
        <w:rPr>
          <w:rFonts w:ascii="Arial" w:hAnsi="Arial" w:cs="Arial"/>
          <w:sz w:val="22"/>
          <w:szCs w:val="22"/>
        </w:rPr>
        <w:t>rajského soudu v Ústí nad Labem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</w:t>
      </w:r>
      <w:r w:rsidR="00484042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 w:rsidR="00484042">
        <w:rPr>
          <w:rFonts w:ascii="Arial" w:hAnsi="Arial" w:cs="Arial"/>
          <w:sz w:val="22"/>
          <w:szCs w:val="22"/>
        </w:rPr>
        <w:t xml:space="preserve"> C,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vložce č. </w:t>
      </w:r>
      <w:r w:rsidR="00484042">
        <w:rPr>
          <w:rFonts w:ascii="Arial" w:hAnsi="Arial" w:cs="Arial"/>
          <w:sz w:val="22"/>
          <w:szCs w:val="22"/>
        </w:rPr>
        <w:t>2021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headerReference w:type="default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F81E27" w:rsidRPr="00FA42F7" w:rsidRDefault="00F81E27" w:rsidP="008B19FE">
      <w:pPr>
        <w:jc w:val="both"/>
        <w:rPr>
          <w:rFonts w:ascii="Arial" w:hAnsi="Arial" w:cs="Arial"/>
          <w:sz w:val="22"/>
          <w:szCs w:val="22"/>
        </w:rPr>
      </w:pPr>
      <w:r w:rsidRPr="00FA42F7">
        <w:rPr>
          <w:rFonts w:ascii="Arial" w:hAnsi="Arial" w:cs="Arial"/>
          <w:iCs/>
          <w:sz w:val="22"/>
          <w:szCs w:val="22"/>
        </w:rPr>
        <w:lastRenderedPageBreak/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:rsidR="00F81E27" w:rsidRDefault="00F81E27" w:rsidP="008B19FE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8B19F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8B19FE">
      <w:pPr>
        <w:jc w:val="center"/>
        <w:rPr>
          <w:rFonts w:ascii="Arial" w:hAnsi="Arial" w:cs="Arial"/>
          <w:b/>
          <w:sz w:val="22"/>
          <w:szCs w:val="22"/>
        </w:rPr>
      </w:pPr>
    </w:p>
    <w:p w:rsidR="00FD34AC" w:rsidRPr="007D621F" w:rsidRDefault="00FD34AC" w:rsidP="008B19FE">
      <w:pPr>
        <w:jc w:val="center"/>
        <w:rPr>
          <w:rFonts w:ascii="Arial" w:hAnsi="Arial" w:cs="Arial"/>
          <w:b/>
        </w:rPr>
      </w:pPr>
      <w:r w:rsidRPr="007D621F">
        <w:rPr>
          <w:rFonts w:ascii="Arial" w:hAnsi="Arial" w:cs="Arial"/>
          <w:b/>
        </w:rPr>
        <w:t>Kamenička Boletice – stabilizace koryta</w:t>
      </w:r>
    </w:p>
    <w:p w:rsidR="00056330" w:rsidRPr="00D74A50" w:rsidRDefault="00056330" w:rsidP="008B19FE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8B19F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83F7E" w:rsidRPr="00D74A50">
        <w:rPr>
          <w:rFonts w:ascii="Arial" w:hAnsi="Arial" w:cs="Arial"/>
          <w:sz w:val="22"/>
          <w:szCs w:val="22"/>
        </w:rPr>
        <w:t>zhotovitele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8B19FE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8B19F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8B19FE">
      <w:pPr>
        <w:widowControl w:val="0"/>
        <w:numPr>
          <w:ilvl w:val="1"/>
          <w:numId w:val="1"/>
        </w:numPr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8B19FE">
      <w:pPr>
        <w:widowControl w:val="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8B19FE" w:rsidRDefault="007E1E43" w:rsidP="008B19FE">
      <w:pPr>
        <w:pStyle w:val="Odstavecseseznamem"/>
        <w:widowControl w:val="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>Příloha č.1 k SOD - zajištění BOZP a PO</w:t>
      </w:r>
    </w:p>
    <w:p w:rsidR="00AD70F8" w:rsidRPr="00D74A50" w:rsidRDefault="00AD70F8" w:rsidP="008B19FE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8B19FE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8B19FE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8B19FE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Nabídka zhotovitele</w:t>
      </w:r>
    </w:p>
    <w:p w:rsidR="00AD70F8" w:rsidRDefault="00AD70F8" w:rsidP="008B19FE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7D621F" w:rsidRPr="00D74A50" w:rsidRDefault="007D621F" w:rsidP="008B19FE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A075C1" w:rsidRPr="00B1004E" w:rsidRDefault="00A075C1" w:rsidP="008B19FE">
      <w:pPr>
        <w:jc w:val="both"/>
        <w:rPr>
          <w:rFonts w:ascii="Arial" w:hAnsi="Arial" w:cs="Arial"/>
          <w:sz w:val="22"/>
          <w:szCs w:val="22"/>
        </w:rPr>
      </w:pPr>
    </w:p>
    <w:p w:rsidR="007D621F" w:rsidRPr="00D81FFC" w:rsidRDefault="007D621F" w:rsidP="008B19F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81FFC">
        <w:rPr>
          <w:rFonts w:ascii="Arial" w:hAnsi="Arial" w:cs="Arial"/>
          <w:b/>
          <w:sz w:val="22"/>
          <w:szCs w:val="22"/>
        </w:rPr>
        <w:t xml:space="preserve">Plnění smlouvy je požadováno v návaznosti na Rozhodnutí o poskytnutí dotace, včetně položkového rozpočtu stavebních nákladů. </w:t>
      </w:r>
    </w:p>
    <w:p w:rsidR="007D621F" w:rsidRDefault="007D621F" w:rsidP="008B19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D70F8" w:rsidRPr="008B19FE" w:rsidRDefault="00C63F88" w:rsidP="008B19F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Pr="00FA42F7" w:rsidRDefault="003A0395" w:rsidP="008B19FE">
      <w:pPr>
        <w:ind w:left="426"/>
        <w:rPr>
          <w:rFonts w:ascii="Arial" w:hAnsi="Arial" w:cs="Arial"/>
          <w:b/>
          <w:sz w:val="22"/>
          <w:szCs w:val="22"/>
        </w:rPr>
      </w:pPr>
      <w:r w:rsidRPr="00FA42F7">
        <w:rPr>
          <w:rFonts w:ascii="Arial" w:hAnsi="Arial" w:cs="Arial"/>
          <w:b/>
          <w:sz w:val="22"/>
          <w:szCs w:val="22"/>
        </w:rPr>
        <w:t>Z</w:t>
      </w:r>
      <w:r w:rsidR="00AD70F8" w:rsidRPr="00FA42F7">
        <w:rPr>
          <w:rFonts w:ascii="Arial" w:hAnsi="Arial" w:cs="Arial"/>
          <w:b/>
          <w:sz w:val="22"/>
          <w:szCs w:val="22"/>
        </w:rPr>
        <w:t>ahájení díla:</w:t>
      </w:r>
      <w:r w:rsidR="0014618D" w:rsidRPr="00FA42F7">
        <w:rPr>
          <w:rFonts w:ascii="Arial" w:hAnsi="Arial" w:cs="Arial"/>
          <w:b/>
          <w:sz w:val="22"/>
          <w:szCs w:val="22"/>
        </w:rPr>
        <w:tab/>
      </w:r>
      <w:r w:rsidR="0014618D" w:rsidRPr="00FA42F7">
        <w:rPr>
          <w:rFonts w:ascii="Arial" w:hAnsi="Arial" w:cs="Arial"/>
          <w:b/>
          <w:sz w:val="22"/>
          <w:szCs w:val="22"/>
        </w:rPr>
        <w:tab/>
      </w:r>
      <w:r w:rsidR="001A0975" w:rsidRPr="00FA42F7">
        <w:rPr>
          <w:rFonts w:ascii="Arial" w:hAnsi="Arial" w:cs="Arial"/>
          <w:sz w:val="22"/>
          <w:szCs w:val="22"/>
        </w:rPr>
        <w:t>1</w:t>
      </w:r>
      <w:r w:rsidR="008B19FE">
        <w:rPr>
          <w:rFonts w:ascii="Arial" w:hAnsi="Arial" w:cs="Arial"/>
          <w:sz w:val="22"/>
          <w:szCs w:val="22"/>
        </w:rPr>
        <w:t>2</w:t>
      </w:r>
      <w:r w:rsidR="00AD70F8" w:rsidRPr="00FA42F7">
        <w:rPr>
          <w:rFonts w:ascii="Arial" w:hAnsi="Arial" w:cs="Arial"/>
          <w:sz w:val="22"/>
          <w:szCs w:val="22"/>
        </w:rPr>
        <w:t>.</w:t>
      </w:r>
      <w:r w:rsidR="00E17F05" w:rsidRPr="00FA42F7">
        <w:rPr>
          <w:rFonts w:ascii="Arial" w:hAnsi="Arial" w:cs="Arial"/>
          <w:sz w:val="22"/>
          <w:szCs w:val="22"/>
        </w:rPr>
        <w:t>0</w:t>
      </w:r>
      <w:r w:rsidR="001A0975" w:rsidRPr="00FA42F7">
        <w:rPr>
          <w:rFonts w:ascii="Arial" w:hAnsi="Arial" w:cs="Arial"/>
          <w:sz w:val="22"/>
          <w:szCs w:val="22"/>
        </w:rPr>
        <w:t>9</w:t>
      </w:r>
      <w:r w:rsidR="00131488" w:rsidRPr="00FA42F7">
        <w:rPr>
          <w:rFonts w:ascii="Arial" w:hAnsi="Arial" w:cs="Arial"/>
          <w:sz w:val="22"/>
          <w:szCs w:val="22"/>
        </w:rPr>
        <w:t>.</w:t>
      </w:r>
      <w:r w:rsidR="00AD70F8" w:rsidRPr="00FA42F7">
        <w:rPr>
          <w:rFonts w:ascii="Arial" w:hAnsi="Arial" w:cs="Arial"/>
          <w:sz w:val="22"/>
          <w:szCs w:val="22"/>
        </w:rPr>
        <w:t>20</w:t>
      </w:r>
      <w:r w:rsidR="00131488" w:rsidRPr="00FA42F7">
        <w:rPr>
          <w:rFonts w:ascii="Arial" w:hAnsi="Arial" w:cs="Arial"/>
          <w:sz w:val="22"/>
          <w:szCs w:val="22"/>
        </w:rPr>
        <w:t>1</w:t>
      </w:r>
      <w:r w:rsidR="004479F4" w:rsidRPr="00FA42F7">
        <w:rPr>
          <w:rFonts w:ascii="Arial" w:hAnsi="Arial" w:cs="Arial"/>
          <w:sz w:val="22"/>
          <w:szCs w:val="22"/>
        </w:rPr>
        <w:t>6</w:t>
      </w:r>
      <w:r w:rsidR="00AD70F8" w:rsidRPr="00FA42F7">
        <w:rPr>
          <w:rFonts w:ascii="Arial" w:hAnsi="Arial" w:cs="Arial"/>
          <w:b/>
          <w:sz w:val="22"/>
          <w:szCs w:val="22"/>
        </w:rPr>
        <w:t xml:space="preserve"> </w:t>
      </w:r>
    </w:p>
    <w:p w:rsidR="00037FF0" w:rsidRPr="00FA42F7" w:rsidRDefault="00AD70F8" w:rsidP="008B19FE">
      <w:pPr>
        <w:ind w:left="426"/>
        <w:rPr>
          <w:rFonts w:ascii="Arial" w:hAnsi="Arial" w:cs="Arial"/>
          <w:sz w:val="22"/>
          <w:szCs w:val="22"/>
        </w:rPr>
      </w:pPr>
      <w:r w:rsidRPr="00FA42F7">
        <w:rPr>
          <w:rFonts w:ascii="Arial" w:hAnsi="Arial" w:cs="Arial"/>
          <w:b/>
          <w:sz w:val="22"/>
          <w:szCs w:val="22"/>
        </w:rPr>
        <w:t>Ukončení díla:</w:t>
      </w:r>
      <w:r w:rsidR="0014618D" w:rsidRPr="00FA42F7">
        <w:rPr>
          <w:rFonts w:ascii="Arial" w:hAnsi="Arial" w:cs="Arial"/>
          <w:b/>
          <w:sz w:val="22"/>
          <w:szCs w:val="22"/>
        </w:rPr>
        <w:tab/>
      </w:r>
      <w:r w:rsidR="0014618D" w:rsidRPr="00FA42F7">
        <w:rPr>
          <w:rFonts w:ascii="Arial" w:hAnsi="Arial" w:cs="Arial"/>
          <w:b/>
          <w:sz w:val="22"/>
          <w:szCs w:val="22"/>
        </w:rPr>
        <w:tab/>
      </w:r>
      <w:r w:rsidR="00CE4D95" w:rsidRPr="00CE4D95">
        <w:rPr>
          <w:rFonts w:ascii="Arial" w:hAnsi="Arial" w:cs="Arial"/>
          <w:sz w:val="22"/>
          <w:szCs w:val="22"/>
        </w:rPr>
        <w:t>12</w:t>
      </w:r>
      <w:r w:rsidR="00D2260A" w:rsidRPr="00CE4D95">
        <w:rPr>
          <w:rFonts w:ascii="Arial" w:hAnsi="Arial" w:cs="Arial"/>
          <w:sz w:val="22"/>
          <w:szCs w:val="22"/>
        </w:rPr>
        <w:t>.</w:t>
      </w:r>
      <w:r w:rsidR="001A0975" w:rsidRPr="00FA42F7">
        <w:rPr>
          <w:rFonts w:ascii="Arial" w:hAnsi="Arial" w:cs="Arial"/>
          <w:sz w:val="22"/>
          <w:szCs w:val="22"/>
        </w:rPr>
        <w:t>1</w:t>
      </w:r>
      <w:r w:rsidR="00CE4D95">
        <w:rPr>
          <w:rFonts w:ascii="Arial" w:hAnsi="Arial" w:cs="Arial"/>
          <w:sz w:val="22"/>
          <w:szCs w:val="22"/>
        </w:rPr>
        <w:t>2</w:t>
      </w:r>
      <w:r w:rsidR="00131488" w:rsidRPr="00FA42F7">
        <w:rPr>
          <w:rFonts w:ascii="Arial" w:hAnsi="Arial" w:cs="Arial"/>
          <w:sz w:val="22"/>
          <w:szCs w:val="22"/>
        </w:rPr>
        <w:t>.201</w:t>
      </w:r>
      <w:r w:rsidR="00E17F05" w:rsidRPr="00FA42F7">
        <w:rPr>
          <w:rFonts w:ascii="Arial" w:hAnsi="Arial" w:cs="Arial"/>
          <w:sz w:val="22"/>
          <w:szCs w:val="22"/>
        </w:rPr>
        <w:t>6</w:t>
      </w:r>
    </w:p>
    <w:p w:rsidR="00E55D9E" w:rsidRPr="00BB4CC3" w:rsidRDefault="00E55D9E" w:rsidP="008B19F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</w:r>
    </w:p>
    <w:p w:rsidR="00E55D9E" w:rsidRPr="00037FF0" w:rsidRDefault="00E55D9E" w:rsidP="008B19F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  <w:t xml:space="preserve">Lhůty jsou uvažovány vč. technologických přestávek a klimatických vlivů (zimní </w:t>
      </w:r>
      <w:r w:rsidRPr="00BB4CC3">
        <w:rPr>
          <w:rFonts w:ascii="Arial" w:hAnsi="Arial" w:cs="Arial"/>
          <w:sz w:val="22"/>
          <w:szCs w:val="22"/>
        </w:rPr>
        <w:tab/>
        <w:t>období, zvýšené průtoky).</w:t>
      </w:r>
    </w:p>
    <w:p w:rsidR="00AC2456" w:rsidRDefault="00AC2456" w:rsidP="008B19FE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3A0395" w:rsidP="008B19FE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8B19FE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8B19FE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zhotoviteli bude objednatelem provedeno až po splnění, a prokazatelném doložení, všech potřebných legislativních povinností zhotovitele,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8B19FE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8B19FE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106A6D" w:rsidRPr="00D74A50">
        <w:rPr>
          <w:rFonts w:ascii="Arial" w:hAnsi="Arial" w:cs="Arial"/>
          <w:sz w:val="22"/>
          <w:szCs w:val="22"/>
        </w:rPr>
        <w:t>z</w:t>
      </w:r>
      <w:r w:rsidR="00283F7E" w:rsidRPr="00D74A50">
        <w:rPr>
          <w:rFonts w:ascii="Arial" w:hAnsi="Arial" w:cs="Arial"/>
          <w:sz w:val="22"/>
          <w:szCs w:val="22"/>
        </w:rPr>
        <w:t>hotoviteli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8B19FE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8B19F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83F7E" w:rsidRPr="00D74A50">
        <w:rPr>
          <w:rFonts w:ascii="Arial" w:hAnsi="Arial" w:cs="Arial"/>
          <w:sz w:val="22"/>
          <w:szCs w:val="22"/>
        </w:rPr>
        <w:t>zhotoviteli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8B19FE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D74A50" w:rsidRDefault="009843D6" w:rsidP="008B19F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 xml:space="preserve"> </w:t>
      </w:r>
      <w:r w:rsidR="00D2260A">
        <w:rPr>
          <w:rFonts w:ascii="Arial" w:hAnsi="Arial" w:cs="Arial"/>
          <w:b/>
          <w:sz w:val="22"/>
          <w:szCs w:val="22"/>
        </w:rPr>
        <w:tab/>
      </w:r>
      <w:r w:rsidR="00D2260A">
        <w:rPr>
          <w:rFonts w:ascii="Arial" w:hAnsi="Arial" w:cs="Arial"/>
          <w:b/>
          <w:sz w:val="22"/>
          <w:szCs w:val="22"/>
        </w:rPr>
        <w:tab/>
      </w:r>
      <w:r w:rsidR="00D2260A">
        <w:rPr>
          <w:rFonts w:ascii="Arial" w:hAnsi="Arial" w:cs="Arial"/>
          <w:b/>
          <w:sz w:val="22"/>
          <w:szCs w:val="22"/>
        </w:rPr>
        <w:tab/>
      </w:r>
      <w:r w:rsidR="00484042">
        <w:rPr>
          <w:rFonts w:ascii="Arial" w:hAnsi="Arial" w:cs="Arial"/>
          <w:b/>
          <w:sz w:val="22"/>
          <w:szCs w:val="22"/>
        </w:rPr>
        <w:t>2.397.773,61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484042">
        <w:rPr>
          <w:rFonts w:ascii="Arial" w:hAnsi="Arial" w:cs="Arial"/>
          <w:b/>
          <w:sz w:val="22"/>
          <w:szCs w:val="22"/>
        </w:rPr>
        <w:t>Kč</w:t>
      </w:r>
    </w:p>
    <w:p w:rsidR="00D2260A" w:rsidRPr="00D2260A" w:rsidRDefault="00D2260A" w:rsidP="008B19FE">
      <w:pPr>
        <w:ind w:left="360"/>
        <w:jc w:val="both"/>
        <w:rPr>
          <w:rFonts w:ascii="Arial" w:hAnsi="Arial" w:cs="Arial"/>
          <w:sz w:val="22"/>
          <w:szCs w:val="22"/>
        </w:rPr>
      </w:pPr>
      <w:r w:rsidRPr="00D2260A">
        <w:rPr>
          <w:rFonts w:ascii="Arial" w:hAnsi="Arial" w:cs="Arial"/>
          <w:sz w:val="22"/>
          <w:szCs w:val="22"/>
        </w:rPr>
        <w:t xml:space="preserve">z toho: </w:t>
      </w:r>
    </w:p>
    <w:p w:rsidR="009843D6" w:rsidRPr="007D621F" w:rsidRDefault="00307894" w:rsidP="008B19FE">
      <w:pPr>
        <w:ind w:left="360"/>
        <w:jc w:val="both"/>
        <w:rPr>
          <w:rFonts w:ascii="Arial" w:hAnsi="Arial" w:cs="Arial"/>
          <w:sz w:val="22"/>
          <w:szCs w:val="22"/>
        </w:rPr>
      </w:pPr>
      <w:r w:rsidRPr="007D621F">
        <w:rPr>
          <w:rFonts w:ascii="Arial" w:hAnsi="Arial" w:cs="Arial"/>
          <w:sz w:val="22"/>
          <w:szCs w:val="22"/>
        </w:rPr>
        <w:t>investice</w:t>
      </w:r>
      <w:r w:rsidR="007D621F" w:rsidRPr="007D621F">
        <w:rPr>
          <w:rFonts w:ascii="Arial" w:hAnsi="Arial" w:cs="Arial"/>
          <w:sz w:val="22"/>
          <w:szCs w:val="22"/>
        </w:rPr>
        <w:t xml:space="preserve">: </w:t>
      </w:r>
      <w:r w:rsidR="00FD34AC" w:rsidRPr="007D621F">
        <w:rPr>
          <w:rFonts w:ascii="Arial" w:hAnsi="Arial" w:cs="Arial"/>
          <w:sz w:val="22"/>
          <w:szCs w:val="22"/>
        </w:rPr>
        <w:t>SO 02 + SO 03 + SO 04 + SO 05 + VON</w:t>
      </w:r>
      <w:r w:rsidR="00FD34AC" w:rsidRPr="007D621F">
        <w:rPr>
          <w:rFonts w:ascii="Arial" w:hAnsi="Arial" w:cs="Arial"/>
          <w:sz w:val="22"/>
          <w:szCs w:val="22"/>
        </w:rPr>
        <w:tab/>
      </w:r>
      <w:r w:rsidR="007D621F">
        <w:rPr>
          <w:rFonts w:ascii="Arial" w:hAnsi="Arial" w:cs="Arial"/>
          <w:sz w:val="22"/>
          <w:szCs w:val="22"/>
        </w:rPr>
        <w:tab/>
      </w:r>
      <w:r w:rsidR="00484042">
        <w:rPr>
          <w:rFonts w:ascii="Arial" w:hAnsi="Arial" w:cs="Arial"/>
          <w:sz w:val="22"/>
          <w:szCs w:val="22"/>
        </w:rPr>
        <w:t xml:space="preserve">2.397.773,61 </w:t>
      </w:r>
      <w:r w:rsidR="00D2260A" w:rsidRPr="007D621F">
        <w:rPr>
          <w:rFonts w:ascii="Arial" w:hAnsi="Arial" w:cs="Arial"/>
          <w:sz w:val="22"/>
          <w:szCs w:val="22"/>
        </w:rPr>
        <w:t>Kč</w:t>
      </w:r>
    </w:p>
    <w:p w:rsidR="00D2260A" w:rsidRDefault="00D2260A" w:rsidP="008B19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8B19FE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8B19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163376" w:rsidRDefault="00103840" w:rsidP="008B19FE">
      <w:pPr>
        <w:pStyle w:val="Citace1"/>
        <w:spacing w:after="0" w:line="240" w:lineRule="auto"/>
        <w:ind w:left="426"/>
        <w:jc w:val="both"/>
        <w:rPr>
          <w:rFonts w:ascii="Arial" w:hAnsi="Arial"/>
          <w:i w:val="0"/>
          <w:color w:val="auto"/>
          <w:sz w:val="22"/>
          <w:szCs w:val="22"/>
        </w:rPr>
      </w:pPr>
      <w:r w:rsidRPr="00BB4CC3">
        <w:rPr>
          <w:rFonts w:ascii="Arial" w:hAnsi="Arial"/>
          <w:i w:val="0"/>
          <w:color w:val="auto"/>
          <w:sz w:val="22"/>
          <w:szCs w:val="22"/>
        </w:rPr>
        <w:t xml:space="preserve">Zhotovitel na </w:t>
      </w:r>
      <w:r w:rsidR="00AF3C6E" w:rsidRPr="00BB4CC3">
        <w:rPr>
          <w:rFonts w:ascii="Arial" w:hAnsi="Arial"/>
          <w:i w:val="0"/>
          <w:color w:val="auto"/>
          <w:sz w:val="22"/>
          <w:szCs w:val="22"/>
        </w:rPr>
        <w:t>každé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faktuře</w:t>
      </w:r>
      <w:r w:rsidR="004479F4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za provedené práce, dodávky a služby uvede jako den splatnosti datum odpovídající </w:t>
      </w:r>
      <w:r w:rsidRPr="00163376">
        <w:rPr>
          <w:rFonts w:ascii="Arial" w:hAnsi="Arial"/>
          <w:i w:val="0"/>
          <w:color w:val="auto"/>
          <w:sz w:val="22"/>
          <w:szCs w:val="22"/>
        </w:rPr>
        <w:t xml:space="preserve">lhůtě </w:t>
      </w:r>
      <w:r w:rsidR="00307894">
        <w:rPr>
          <w:rFonts w:ascii="Arial" w:hAnsi="Arial"/>
          <w:i w:val="0"/>
          <w:color w:val="auto"/>
          <w:sz w:val="22"/>
          <w:szCs w:val="22"/>
        </w:rPr>
        <w:t xml:space="preserve">splatnosti </w:t>
      </w:r>
      <w:r w:rsidR="00D81FFC" w:rsidRPr="00D81FFC">
        <w:rPr>
          <w:rFonts w:ascii="Arial" w:hAnsi="Arial"/>
          <w:b/>
          <w:i w:val="0"/>
          <w:color w:val="auto"/>
          <w:sz w:val="22"/>
          <w:szCs w:val="22"/>
        </w:rPr>
        <w:t>30</w:t>
      </w:r>
      <w:r w:rsidR="00D81FFC"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Pr="007D621F">
        <w:rPr>
          <w:rFonts w:ascii="Arial" w:hAnsi="Arial"/>
          <w:i w:val="0"/>
          <w:color w:val="auto"/>
          <w:sz w:val="22"/>
          <w:szCs w:val="22"/>
        </w:rPr>
        <w:t>dnů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 od data doručení </w:t>
      </w:r>
      <w:r w:rsidR="004479F4" w:rsidRPr="00163376">
        <w:rPr>
          <w:rFonts w:ascii="Arial" w:hAnsi="Arial"/>
          <w:i w:val="0"/>
          <w:color w:val="auto"/>
          <w:sz w:val="22"/>
          <w:szCs w:val="22"/>
        </w:rPr>
        <w:t>faktury.</w:t>
      </w:r>
    </w:p>
    <w:p w:rsidR="00103840" w:rsidRPr="00AF3C6E" w:rsidRDefault="00103840" w:rsidP="008B19FE">
      <w:pPr>
        <w:ind w:left="426"/>
        <w:rPr>
          <w:strike/>
        </w:rPr>
      </w:pPr>
    </w:p>
    <w:p w:rsidR="00672340" w:rsidRDefault="00672340" w:rsidP="008B19FE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č.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8B19F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5F18F6" w:rsidP="008B19FE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Zhotovitel je povinen předložit veškeré podklady pro změnu ceny díla rovněž v elektronické podobě a to v elektronickém formátu XC4.</w:t>
      </w:r>
    </w:p>
    <w:p w:rsidR="00D2260A" w:rsidRDefault="00D2260A" w:rsidP="008B19FE">
      <w:pPr>
        <w:jc w:val="both"/>
        <w:rPr>
          <w:rFonts w:ascii="Arial" w:hAnsi="Arial" w:cs="Arial"/>
          <w:sz w:val="22"/>
          <w:szCs w:val="22"/>
        </w:rPr>
      </w:pPr>
    </w:p>
    <w:p w:rsidR="007E1E43" w:rsidRDefault="007E1E43" w:rsidP="008B19FE">
      <w:pPr>
        <w:ind w:left="426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sz w:val="22"/>
          <w:szCs w:val="22"/>
        </w:rPr>
        <w:t xml:space="preserve">Samostatně budou vystaveny </w:t>
      </w:r>
      <w:r w:rsidR="004479F4" w:rsidRPr="00163376">
        <w:rPr>
          <w:rFonts w:ascii="Arial" w:hAnsi="Arial" w:cs="Arial"/>
          <w:sz w:val="22"/>
          <w:szCs w:val="22"/>
        </w:rPr>
        <w:t>faktury</w:t>
      </w:r>
      <w:r w:rsidRPr="004E3E00">
        <w:rPr>
          <w:rFonts w:ascii="Arial" w:hAnsi="Arial" w:cs="Arial"/>
          <w:sz w:val="22"/>
          <w:szCs w:val="22"/>
        </w:rPr>
        <w:t xml:space="preserve"> za případné vícepráce.</w:t>
      </w:r>
    </w:p>
    <w:p w:rsidR="005F18F6" w:rsidRDefault="005F18F6" w:rsidP="008B19F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8B19FE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Odsouhlasený soupis provedených prací je zhotovitel povinen zpracovat vždy k poslednímu dni kalendářního měsíce a to jak v písemné, tak v elektronické podobě a to v elektronickém formátu XC4.</w:t>
      </w:r>
    </w:p>
    <w:p w:rsidR="007E1E43" w:rsidRPr="00C90E10" w:rsidRDefault="007E1E43" w:rsidP="008B19F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42EB9" w:rsidRDefault="00877027" w:rsidP="008B19F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  <w:t>Zhotovitel předá objednateli seznam subdodavatelů po dokončení stavby při předání díla. V případě, že plnění smlouvy přesahuje 1 rok, zhotovitel předá objednateli seznam subdodavatelů taktéž a to nejpozději do 28. února následujícího kalendářního roku. Má-li subdodavatel formu akciové společnosti, bude přílohou tohoto seznamu i seznam vlastníků akcií, jejichž souhrnná jmenovitá hodnota přesahuje 10% základního kapitálu, vyhotovený ve lhůtě 90 dnů před dnem předložení seznamu subdodavatelů.</w:t>
      </w:r>
    </w:p>
    <w:p w:rsidR="00442EB9" w:rsidRDefault="00442EB9" w:rsidP="008B19FE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42EB9" w:rsidRPr="00442EB9" w:rsidRDefault="00877027" w:rsidP="008B19F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442EB9" w:rsidRPr="00442EB9">
        <w:rPr>
          <w:rFonts w:ascii="Arial" w:hAnsi="Arial" w:cs="Arial"/>
          <w:b/>
          <w:sz w:val="22"/>
          <w:szCs w:val="22"/>
        </w:rPr>
        <w:t>.</w:t>
      </w:r>
      <w:r w:rsidR="00442EB9">
        <w:rPr>
          <w:rFonts w:ascii="Arial" w:hAnsi="Arial" w:cs="Arial"/>
          <w:sz w:val="22"/>
          <w:szCs w:val="22"/>
        </w:rPr>
        <w:tab/>
      </w:r>
      <w:r w:rsidR="00442EB9" w:rsidRPr="00442EB9">
        <w:rPr>
          <w:rFonts w:ascii="Arial" w:hAnsi="Arial" w:cs="Arial"/>
          <w:b/>
          <w:sz w:val="22"/>
          <w:szCs w:val="22"/>
        </w:rPr>
        <w:t>Zhotovitel se zavazuje, že předmět zakázky, který je plněný subdodavatelským systémem, již dále nebude zadáván následným subdodavatelům.</w:t>
      </w:r>
    </w:p>
    <w:p w:rsidR="007E1E43" w:rsidRDefault="007E1E43" w:rsidP="008B19FE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E1E43" w:rsidRPr="00AC2456" w:rsidRDefault="00877027" w:rsidP="008B19F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7D621F">
        <w:rPr>
          <w:rFonts w:ascii="Arial" w:hAnsi="Arial" w:cs="Arial"/>
          <w:b/>
          <w:sz w:val="22"/>
          <w:szCs w:val="22"/>
        </w:rPr>
        <w:t>.</w:t>
      </w:r>
      <w:r w:rsidR="007E1E43" w:rsidRPr="007D621F">
        <w:rPr>
          <w:rFonts w:ascii="Arial" w:hAnsi="Arial" w:cs="Arial"/>
          <w:sz w:val="22"/>
          <w:szCs w:val="22"/>
        </w:rPr>
        <w:t xml:space="preserve"> </w:t>
      </w:r>
      <w:r w:rsidR="007E1E43" w:rsidRPr="007D621F">
        <w:rPr>
          <w:rFonts w:ascii="Arial" w:hAnsi="Arial" w:cs="Arial"/>
          <w:bCs/>
          <w:sz w:val="22"/>
          <w:szCs w:val="22"/>
        </w:rPr>
        <w:t>Objednatel si vyhrazuje právo odstoupit od smlouvy o dílo, pokud nebude objednateli vydáno správcem dotačního programu příslušné Rozhodnutí o poskytnutí dotace.</w:t>
      </w:r>
    </w:p>
    <w:p w:rsidR="007E1E43" w:rsidRPr="00A17BE4" w:rsidRDefault="007E1E43" w:rsidP="008B19FE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Pr="00D74A50" w:rsidRDefault="00877027" w:rsidP="008B19F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8B19FE">
      <w:pPr>
        <w:jc w:val="both"/>
        <w:rPr>
          <w:rFonts w:ascii="Arial" w:hAnsi="Arial" w:cs="Arial"/>
          <w:sz w:val="22"/>
          <w:szCs w:val="22"/>
        </w:rPr>
      </w:pPr>
    </w:p>
    <w:p w:rsidR="007E1E43" w:rsidRPr="00D74A50" w:rsidRDefault="00877027" w:rsidP="008B19F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7E1E43" w:rsidRPr="00D74A50">
        <w:rPr>
          <w:rFonts w:ascii="Arial" w:hAnsi="Arial" w:cs="Arial"/>
          <w:sz w:val="22"/>
          <w:szCs w:val="22"/>
        </w:rPr>
        <w:t xml:space="preserve">Smlouva nabývá platnosti </w:t>
      </w:r>
      <w:r w:rsidR="007E1E43">
        <w:rPr>
          <w:rFonts w:ascii="Arial" w:hAnsi="Arial" w:cs="Arial"/>
          <w:sz w:val="22"/>
          <w:szCs w:val="22"/>
        </w:rPr>
        <w:t xml:space="preserve">a účinnosti </w:t>
      </w:r>
      <w:r w:rsidR="007E1E43"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7E1E43" w:rsidRDefault="007E1E43" w:rsidP="008B19FE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877027" w:rsidP="008B19F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ab/>
      </w:r>
      <w:r w:rsidR="009D3592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čtyřech vyhotoveních, z nichž každé má platnost originálu. </w:t>
      </w:r>
      <w:r w:rsidR="009D3592">
        <w:rPr>
          <w:rFonts w:ascii="Arial" w:hAnsi="Arial" w:cs="Arial"/>
          <w:bCs/>
          <w:sz w:val="22"/>
          <w:szCs w:val="22"/>
        </w:rPr>
        <w:t>Každá ze smluvních stran obdrží dvě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4E4E40" w:rsidRDefault="004E4E40" w:rsidP="00FA42F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430E8A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12.09.2016</w:t>
      </w:r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484042">
        <w:rPr>
          <w:rFonts w:ascii="Arial" w:hAnsi="Arial" w:cs="Arial"/>
          <w:sz w:val="22"/>
          <w:szCs w:val="22"/>
        </w:rPr>
        <w:t xml:space="preserve"> Litvínově </w:t>
      </w:r>
      <w:r w:rsidR="008E3236" w:rsidRPr="00D74A5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09.09.2016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8E3236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FA42F7" w:rsidRDefault="00FA42F7" w:rsidP="00CD6D6D">
      <w:pPr>
        <w:jc w:val="both"/>
        <w:rPr>
          <w:rFonts w:ascii="Arial" w:hAnsi="Arial" w:cs="Arial"/>
          <w:sz w:val="22"/>
          <w:szCs w:val="22"/>
        </w:rPr>
      </w:pPr>
    </w:p>
    <w:p w:rsidR="008B19FE" w:rsidRDefault="008B19FE" w:rsidP="00CD6D6D">
      <w:pPr>
        <w:jc w:val="both"/>
        <w:rPr>
          <w:rFonts w:ascii="Arial" w:hAnsi="Arial" w:cs="Arial"/>
          <w:sz w:val="22"/>
          <w:szCs w:val="22"/>
        </w:rPr>
      </w:pPr>
    </w:p>
    <w:p w:rsidR="008B19FE" w:rsidRDefault="008B19FE" w:rsidP="00CD6D6D">
      <w:pPr>
        <w:jc w:val="both"/>
        <w:rPr>
          <w:rFonts w:ascii="Arial" w:hAnsi="Arial" w:cs="Arial"/>
          <w:sz w:val="22"/>
          <w:szCs w:val="22"/>
        </w:rPr>
      </w:pPr>
    </w:p>
    <w:p w:rsidR="008B19FE" w:rsidRDefault="008B19FE" w:rsidP="00CD6D6D">
      <w:pPr>
        <w:jc w:val="both"/>
        <w:rPr>
          <w:rFonts w:ascii="Arial" w:hAnsi="Arial" w:cs="Arial"/>
          <w:sz w:val="22"/>
          <w:szCs w:val="22"/>
        </w:rPr>
      </w:pPr>
    </w:p>
    <w:p w:rsidR="008B19FE" w:rsidRDefault="008B19FE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7A34">
        <w:rPr>
          <w:rFonts w:ascii="Arial" w:hAnsi="Arial" w:cs="Arial"/>
          <w:sz w:val="22"/>
          <w:szCs w:val="22"/>
        </w:rPr>
        <w:t>Zdeněk Weisnicht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67A34">
        <w:rPr>
          <w:rFonts w:ascii="Arial" w:hAnsi="Arial" w:cs="Arial"/>
          <w:sz w:val="22"/>
          <w:szCs w:val="22"/>
        </w:rPr>
        <w:t>ředitel společnosti</w:t>
      </w:r>
    </w:p>
    <w:p w:rsidR="008E3236" w:rsidRPr="00D74A50" w:rsidRDefault="00CD6D6D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484042">
        <w:rPr>
          <w:rFonts w:ascii="Arial" w:hAnsi="Arial" w:cs="Arial"/>
          <w:sz w:val="22"/>
          <w:szCs w:val="22"/>
        </w:rPr>
        <w:tab/>
      </w:r>
      <w:r w:rsidR="00484042">
        <w:rPr>
          <w:rFonts w:ascii="Arial" w:hAnsi="Arial" w:cs="Arial"/>
          <w:sz w:val="22"/>
          <w:szCs w:val="22"/>
        </w:rPr>
        <w:tab/>
      </w:r>
      <w:r w:rsidR="00484042">
        <w:rPr>
          <w:rFonts w:ascii="Arial" w:hAnsi="Arial" w:cs="Arial"/>
          <w:sz w:val="22"/>
          <w:szCs w:val="22"/>
        </w:rPr>
        <w:tab/>
      </w:r>
      <w:r w:rsidR="00484042">
        <w:rPr>
          <w:rFonts w:ascii="Arial" w:hAnsi="Arial" w:cs="Arial"/>
          <w:sz w:val="22"/>
          <w:szCs w:val="22"/>
        </w:rPr>
        <w:tab/>
        <w:t>YSSEN – spol. s r.o.</w:t>
      </w:r>
    </w:p>
    <w:sectPr w:rsidR="008E323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81" w:rsidRDefault="00F25281">
      <w:r>
        <w:separator/>
      </w:r>
    </w:p>
  </w:endnote>
  <w:endnote w:type="continuationSeparator" w:id="0">
    <w:p w:rsidR="00F25281" w:rsidRDefault="00F2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30E8A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30E8A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81" w:rsidRDefault="00F25281">
      <w:r>
        <w:separator/>
      </w:r>
    </w:p>
  </w:footnote>
  <w:footnote w:type="continuationSeparator" w:id="0">
    <w:p w:rsidR="00F25281" w:rsidRDefault="00F2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8C24AC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6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5177"/>
    <w:rsid w:val="00056330"/>
    <w:rsid w:val="00056FE6"/>
    <w:rsid w:val="000768C5"/>
    <w:rsid w:val="00083E5A"/>
    <w:rsid w:val="000B2B4A"/>
    <w:rsid w:val="000D0D17"/>
    <w:rsid w:val="000D2A9F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0975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83F7E"/>
    <w:rsid w:val="002859B9"/>
    <w:rsid w:val="002A0CB4"/>
    <w:rsid w:val="002B3146"/>
    <w:rsid w:val="002C21D2"/>
    <w:rsid w:val="002C4574"/>
    <w:rsid w:val="002D0328"/>
    <w:rsid w:val="002D192B"/>
    <w:rsid w:val="002D2BF5"/>
    <w:rsid w:val="002E66D4"/>
    <w:rsid w:val="002E7B0A"/>
    <w:rsid w:val="002F1369"/>
    <w:rsid w:val="002F6AB0"/>
    <w:rsid w:val="002F77ED"/>
    <w:rsid w:val="0030624A"/>
    <w:rsid w:val="00307894"/>
    <w:rsid w:val="00314B40"/>
    <w:rsid w:val="00316C20"/>
    <w:rsid w:val="003172CA"/>
    <w:rsid w:val="00320F2F"/>
    <w:rsid w:val="00324757"/>
    <w:rsid w:val="00327514"/>
    <w:rsid w:val="00327D64"/>
    <w:rsid w:val="00330C49"/>
    <w:rsid w:val="00341931"/>
    <w:rsid w:val="00345C83"/>
    <w:rsid w:val="003460B5"/>
    <w:rsid w:val="00365A53"/>
    <w:rsid w:val="003713BC"/>
    <w:rsid w:val="00371DB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0E8A"/>
    <w:rsid w:val="004313FB"/>
    <w:rsid w:val="00442EB9"/>
    <w:rsid w:val="004479F4"/>
    <w:rsid w:val="00454738"/>
    <w:rsid w:val="00454954"/>
    <w:rsid w:val="00463CB8"/>
    <w:rsid w:val="00476A4A"/>
    <w:rsid w:val="004779E6"/>
    <w:rsid w:val="00484042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F05E2"/>
    <w:rsid w:val="004F076C"/>
    <w:rsid w:val="004F576E"/>
    <w:rsid w:val="00501673"/>
    <w:rsid w:val="0050601E"/>
    <w:rsid w:val="0058265B"/>
    <w:rsid w:val="00590B52"/>
    <w:rsid w:val="00590FCA"/>
    <w:rsid w:val="005A6E12"/>
    <w:rsid w:val="005C3E55"/>
    <w:rsid w:val="005D5110"/>
    <w:rsid w:val="005F18F6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4B5A"/>
    <w:rsid w:val="00696CFE"/>
    <w:rsid w:val="00696F34"/>
    <w:rsid w:val="00697A3F"/>
    <w:rsid w:val="006A0BD5"/>
    <w:rsid w:val="006C239C"/>
    <w:rsid w:val="006C5F61"/>
    <w:rsid w:val="006D0F7D"/>
    <w:rsid w:val="006D2169"/>
    <w:rsid w:val="006D3D75"/>
    <w:rsid w:val="006F73E2"/>
    <w:rsid w:val="006F77BF"/>
    <w:rsid w:val="00717462"/>
    <w:rsid w:val="00724D18"/>
    <w:rsid w:val="00725DD1"/>
    <w:rsid w:val="00767A34"/>
    <w:rsid w:val="00776B6D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21F"/>
    <w:rsid w:val="007D6484"/>
    <w:rsid w:val="007E1E43"/>
    <w:rsid w:val="007E2B0A"/>
    <w:rsid w:val="007E2EA8"/>
    <w:rsid w:val="00800E6D"/>
    <w:rsid w:val="00822F3C"/>
    <w:rsid w:val="008232AA"/>
    <w:rsid w:val="008338EB"/>
    <w:rsid w:val="00840DA5"/>
    <w:rsid w:val="00841258"/>
    <w:rsid w:val="008432CA"/>
    <w:rsid w:val="008432E7"/>
    <w:rsid w:val="00850338"/>
    <w:rsid w:val="0086619E"/>
    <w:rsid w:val="00877027"/>
    <w:rsid w:val="008771EF"/>
    <w:rsid w:val="00886E65"/>
    <w:rsid w:val="00887DDF"/>
    <w:rsid w:val="008A0E5D"/>
    <w:rsid w:val="008A1B04"/>
    <w:rsid w:val="008A3C21"/>
    <w:rsid w:val="008A4465"/>
    <w:rsid w:val="008B0740"/>
    <w:rsid w:val="008B19FE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577CF"/>
    <w:rsid w:val="009673EF"/>
    <w:rsid w:val="00967830"/>
    <w:rsid w:val="00974DB4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D5902"/>
    <w:rsid w:val="009F42F0"/>
    <w:rsid w:val="009F4727"/>
    <w:rsid w:val="00A0137D"/>
    <w:rsid w:val="00A03012"/>
    <w:rsid w:val="00A057BF"/>
    <w:rsid w:val="00A058DF"/>
    <w:rsid w:val="00A075C1"/>
    <w:rsid w:val="00A10BAF"/>
    <w:rsid w:val="00A16062"/>
    <w:rsid w:val="00A17BE4"/>
    <w:rsid w:val="00A208DC"/>
    <w:rsid w:val="00A304FA"/>
    <w:rsid w:val="00A31015"/>
    <w:rsid w:val="00A411F0"/>
    <w:rsid w:val="00A66516"/>
    <w:rsid w:val="00A71BE1"/>
    <w:rsid w:val="00A74BEE"/>
    <w:rsid w:val="00A77330"/>
    <w:rsid w:val="00A776FD"/>
    <w:rsid w:val="00AC2456"/>
    <w:rsid w:val="00AD70F8"/>
    <w:rsid w:val="00AD7965"/>
    <w:rsid w:val="00AF3C6E"/>
    <w:rsid w:val="00AF46C9"/>
    <w:rsid w:val="00AF541C"/>
    <w:rsid w:val="00AF6F90"/>
    <w:rsid w:val="00B03D13"/>
    <w:rsid w:val="00B06961"/>
    <w:rsid w:val="00B116D9"/>
    <w:rsid w:val="00B123C4"/>
    <w:rsid w:val="00B16667"/>
    <w:rsid w:val="00B2193C"/>
    <w:rsid w:val="00B23798"/>
    <w:rsid w:val="00B274EC"/>
    <w:rsid w:val="00B34E3F"/>
    <w:rsid w:val="00B459F0"/>
    <w:rsid w:val="00B5360D"/>
    <w:rsid w:val="00B840BD"/>
    <w:rsid w:val="00B92C56"/>
    <w:rsid w:val="00B94105"/>
    <w:rsid w:val="00BA4D5B"/>
    <w:rsid w:val="00BA5122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E4D95"/>
    <w:rsid w:val="00CF25FD"/>
    <w:rsid w:val="00CF31E9"/>
    <w:rsid w:val="00CF3F1E"/>
    <w:rsid w:val="00CF41BB"/>
    <w:rsid w:val="00D00E28"/>
    <w:rsid w:val="00D201C6"/>
    <w:rsid w:val="00D2260A"/>
    <w:rsid w:val="00D36857"/>
    <w:rsid w:val="00D74A50"/>
    <w:rsid w:val="00D76881"/>
    <w:rsid w:val="00D81FFC"/>
    <w:rsid w:val="00DA46ED"/>
    <w:rsid w:val="00DA4F77"/>
    <w:rsid w:val="00DA7DA1"/>
    <w:rsid w:val="00DC0D56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398F"/>
    <w:rsid w:val="00E17F05"/>
    <w:rsid w:val="00E26428"/>
    <w:rsid w:val="00E27560"/>
    <w:rsid w:val="00E55D9E"/>
    <w:rsid w:val="00E57C8B"/>
    <w:rsid w:val="00E57D22"/>
    <w:rsid w:val="00E6189E"/>
    <w:rsid w:val="00E623BD"/>
    <w:rsid w:val="00E648D5"/>
    <w:rsid w:val="00E70E0A"/>
    <w:rsid w:val="00E754C9"/>
    <w:rsid w:val="00E7626D"/>
    <w:rsid w:val="00EA2209"/>
    <w:rsid w:val="00EA36D5"/>
    <w:rsid w:val="00EA48DF"/>
    <w:rsid w:val="00EB40F3"/>
    <w:rsid w:val="00EC2A98"/>
    <w:rsid w:val="00EC62BB"/>
    <w:rsid w:val="00ED1B27"/>
    <w:rsid w:val="00EF19A2"/>
    <w:rsid w:val="00F030AF"/>
    <w:rsid w:val="00F114E7"/>
    <w:rsid w:val="00F24A3C"/>
    <w:rsid w:val="00F25281"/>
    <w:rsid w:val="00F26B1A"/>
    <w:rsid w:val="00F27C41"/>
    <w:rsid w:val="00F4556D"/>
    <w:rsid w:val="00F53267"/>
    <w:rsid w:val="00F755FC"/>
    <w:rsid w:val="00F81E27"/>
    <w:rsid w:val="00F860CB"/>
    <w:rsid w:val="00F92EAC"/>
    <w:rsid w:val="00F93FDB"/>
    <w:rsid w:val="00FA145F"/>
    <w:rsid w:val="00FA2FB8"/>
    <w:rsid w:val="00FA42F7"/>
    <w:rsid w:val="00FA5661"/>
    <w:rsid w:val="00FB6921"/>
    <w:rsid w:val="00FD34AC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4AC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4AC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14</cp:revision>
  <cp:lastPrinted>2016-08-03T11:32:00Z</cp:lastPrinted>
  <dcterms:created xsi:type="dcterms:W3CDTF">2016-06-30T07:44:00Z</dcterms:created>
  <dcterms:modified xsi:type="dcterms:W3CDTF">2016-09-12T05:13:00Z</dcterms:modified>
</cp:coreProperties>
</file>