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237655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SMLOUVA O DÍLO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3312F5">
        <w:rPr>
          <w:b/>
        </w:rPr>
        <w:t>Antonín Pešek</w:t>
      </w:r>
      <w:r w:rsidR="00AB24D4">
        <w:rPr>
          <w:b/>
        </w:rPr>
        <w:t xml:space="preserve">, </w:t>
      </w:r>
      <w:r w:rsidR="003312F5">
        <w:rPr>
          <w:b/>
        </w:rPr>
        <w:t xml:space="preserve">Truhlářství TOMI, </w:t>
      </w:r>
      <w:r w:rsidR="00AB24D4">
        <w:rPr>
          <w:b/>
        </w:rPr>
        <w:t>264 01 Sedlčany</w:t>
      </w:r>
    </w:p>
    <w:p w:rsidR="00CB1E14" w:rsidRPr="00CB1E14" w:rsidRDefault="002F419C" w:rsidP="007C4276">
      <w:r>
        <w:t>Zastoupená:</w:t>
      </w:r>
      <w:r w:rsidR="008356B3">
        <w:t xml:space="preserve"> </w:t>
      </w:r>
    </w:p>
    <w:p w:rsidR="007C4276" w:rsidRDefault="003312F5" w:rsidP="007C4276">
      <w:r>
        <w:t>IČO: 65597141</w:t>
      </w:r>
    </w:p>
    <w:p w:rsidR="008356B3" w:rsidRDefault="003312F5" w:rsidP="007C4276">
      <w:r>
        <w:t xml:space="preserve">DIČ: 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>Tat</w:t>
      </w:r>
      <w:r w:rsidR="00237655">
        <w:t>o smlouva je uzavřena dle § 2586</w:t>
      </w:r>
      <w:r>
        <w:t xml:space="preserve">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8828EA" w:rsidRPr="008828EA" w:rsidRDefault="003312F5" w:rsidP="008828E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Výroba a montáž vstupních dveří</w:t>
      </w:r>
      <w:r w:rsidR="00AB24D4">
        <w:t xml:space="preserve"> </w:t>
      </w:r>
      <w:r w:rsidR="008828EA" w:rsidRPr="008828EA">
        <w:rPr>
          <w:rFonts w:cstheme="minorHAnsi"/>
        </w:rPr>
        <w:t>dvoukřídlých kyvných s elektrickým vrátným</w:t>
      </w:r>
    </w:p>
    <w:p w:rsidR="00082D17" w:rsidRPr="00082D17" w:rsidRDefault="008828EA" w:rsidP="008828EA">
      <w:r w:rsidRPr="008828EA">
        <w:rPr>
          <w:rFonts w:cstheme="minorHAnsi"/>
        </w:rPr>
        <w:t xml:space="preserve">IZYX SHEARLOCK2600 1540x2360 </w:t>
      </w:r>
      <w:r w:rsidR="00AB24D4">
        <w:t>dle cenové nabídky.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8D5B84" w:rsidRDefault="00AB24D4" w:rsidP="008D5B84">
      <w:r>
        <w:t xml:space="preserve">Cena za </w:t>
      </w:r>
      <w:r w:rsidR="003312F5">
        <w:t>výrobu a</w:t>
      </w:r>
      <w:r w:rsidR="008828EA">
        <w:t xml:space="preserve"> </w:t>
      </w:r>
      <w:proofErr w:type="gramStart"/>
      <w:r w:rsidR="003312F5">
        <w:t>montáž</w:t>
      </w:r>
      <w:r>
        <w:t xml:space="preserve"> </w:t>
      </w:r>
      <w:r w:rsidR="00C47396">
        <w:t xml:space="preserve"> </w:t>
      </w:r>
      <w:r w:rsidR="009E4A0C">
        <w:t>je</w:t>
      </w:r>
      <w:proofErr w:type="gramEnd"/>
      <w:r w:rsidR="009E4A0C">
        <w:t xml:space="preserve"> stanovena dohodou smluvních stran a činí </w:t>
      </w:r>
      <w:r w:rsidR="003312F5">
        <w:rPr>
          <w:b/>
        </w:rPr>
        <w:t>119. 669</w:t>
      </w:r>
      <w:r w:rsidR="009E4A0C" w:rsidRPr="009E4A0C">
        <w:rPr>
          <w:b/>
        </w:rPr>
        <w:t>,-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C47396" w:rsidRDefault="00C47396" w:rsidP="008D5B84"/>
    <w:p w:rsidR="00C47396" w:rsidRDefault="00C47396" w:rsidP="008D5B84"/>
    <w:p w:rsidR="00C47396" w:rsidRDefault="00C47396" w:rsidP="008D5B84"/>
    <w:p w:rsidR="00D430FC" w:rsidRPr="00B25F85" w:rsidRDefault="00D430FC" w:rsidP="008356B3">
      <w:pPr>
        <w:jc w:val="center"/>
      </w:pPr>
      <w:r w:rsidRPr="00D430FC">
        <w:rPr>
          <w:b/>
        </w:rPr>
        <w:lastRenderedPageBreak/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t xml:space="preserve">Tato smlouva nabývá platnosti dnem podpisu obou smluvních stran a uzavírá se na dobu </w:t>
      </w:r>
      <w:r w:rsidR="00C47396">
        <w:t xml:space="preserve">určitou </w:t>
      </w:r>
      <w:r w:rsidR="008356B3">
        <w:t xml:space="preserve">do </w:t>
      </w:r>
      <w:proofErr w:type="gramStart"/>
      <w:r w:rsidR="003312F5">
        <w:t>31.7.2023</w:t>
      </w:r>
      <w:proofErr w:type="gramEnd"/>
      <w:r w:rsidR="003312F5">
        <w:t>.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bookmarkStart w:id="0" w:name="_GoBack"/>
      <w:bookmarkEnd w:id="0"/>
      <w:r>
        <w:t>V</w:t>
      </w:r>
      <w:r w:rsidR="00436A4D">
        <w:t> </w:t>
      </w:r>
      <w:r>
        <w:t>Sedlčanech</w:t>
      </w:r>
      <w:r w:rsidR="00436A4D">
        <w:t xml:space="preserve">, dne </w:t>
      </w:r>
      <w:r>
        <w:t xml:space="preserve"> </w:t>
      </w:r>
    </w:p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C2B9A"/>
    <w:rsid w:val="00237655"/>
    <w:rsid w:val="002D3A32"/>
    <w:rsid w:val="002F419C"/>
    <w:rsid w:val="003312F5"/>
    <w:rsid w:val="004052EE"/>
    <w:rsid w:val="00436A4D"/>
    <w:rsid w:val="00486BC8"/>
    <w:rsid w:val="004B553C"/>
    <w:rsid w:val="005371F2"/>
    <w:rsid w:val="005B178F"/>
    <w:rsid w:val="0060251C"/>
    <w:rsid w:val="00626D39"/>
    <w:rsid w:val="00654BFE"/>
    <w:rsid w:val="006B04A9"/>
    <w:rsid w:val="00756472"/>
    <w:rsid w:val="007C4276"/>
    <w:rsid w:val="007C544F"/>
    <w:rsid w:val="008356B3"/>
    <w:rsid w:val="008828EA"/>
    <w:rsid w:val="00891095"/>
    <w:rsid w:val="008C0AD0"/>
    <w:rsid w:val="008C419E"/>
    <w:rsid w:val="008D5B84"/>
    <w:rsid w:val="009A3CD7"/>
    <w:rsid w:val="009E3CDF"/>
    <w:rsid w:val="009E4A0C"/>
    <w:rsid w:val="00A52582"/>
    <w:rsid w:val="00AB24D4"/>
    <w:rsid w:val="00B25F85"/>
    <w:rsid w:val="00BC423A"/>
    <w:rsid w:val="00BE6872"/>
    <w:rsid w:val="00C47396"/>
    <w:rsid w:val="00CB1E14"/>
    <w:rsid w:val="00CE4EE9"/>
    <w:rsid w:val="00D34E04"/>
    <w:rsid w:val="00D430FC"/>
    <w:rsid w:val="00DC716E"/>
    <w:rsid w:val="00DD0958"/>
    <w:rsid w:val="00F16EA6"/>
    <w:rsid w:val="00F6651F"/>
    <w:rsid w:val="00FA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4</cp:revision>
  <cp:lastPrinted>2023-07-04T14:25:00Z</cp:lastPrinted>
  <dcterms:created xsi:type="dcterms:W3CDTF">2023-07-04T14:26:00Z</dcterms:created>
  <dcterms:modified xsi:type="dcterms:W3CDTF">2023-07-04T14:28:00Z</dcterms:modified>
</cp:coreProperties>
</file>