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25" w:rsidRPr="00C34CD5" w:rsidRDefault="007B63BC" w:rsidP="00C34CD5">
      <w:pPr>
        <w:spacing w:after="0"/>
        <w:ind w:firstLine="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>DODATEK Č</w:t>
      </w: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>. 2 KE SMLOUVĚ O NÁJMU NEBYTOVÝCH PROSTOR</w:t>
      </w:r>
      <w:r w:rsidRPr="00C34CD5">
        <w:rPr>
          <w:rFonts w:cstheme="minorHAnsi"/>
          <w:color w:val="000000"/>
          <w:sz w:val="28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8"/>
          <w:szCs w:val="24"/>
        </w:rPr>
        <w:t xml:space="preserve">ZE DNE </w:t>
      </w:r>
      <w:proofErr w:type="gramStart"/>
      <w:r w:rsidRPr="00C34CD5">
        <w:rPr>
          <w:rStyle w:val="fontstyle01"/>
          <w:rFonts w:asciiTheme="minorHAnsi" w:hAnsiTheme="minorHAnsi" w:cstheme="minorHAnsi"/>
          <w:sz w:val="28"/>
          <w:szCs w:val="24"/>
        </w:rPr>
        <w:t>30.10.2001</w:t>
      </w:r>
      <w:proofErr w:type="gramEnd"/>
      <w:r w:rsidRPr="00C34CD5">
        <w:rPr>
          <w:rFonts w:cstheme="minorHAnsi"/>
          <w:color w:val="000000"/>
          <w:sz w:val="24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4"/>
          <w:szCs w:val="24"/>
        </w:rPr>
        <w:t>který níže uváděného dne, měsíce a roku uzavřeli v souladu s obecně závaznými právními</w:t>
      </w:r>
      <w:r w:rsidRPr="00C34CD5">
        <w:rPr>
          <w:rFonts w:cstheme="minorHAnsi"/>
          <w:color w:val="000000"/>
          <w:sz w:val="24"/>
          <w:szCs w:val="24"/>
        </w:rPr>
        <w:br/>
      </w:r>
      <w:r w:rsidRPr="00C34CD5">
        <w:rPr>
          <w:rStyle w:val="fontstyle01"/>
          <w:rFonts w:asciiTheme="minorHAnsi" w:hAnsiTheme="minorHAnsi" w:cstheme="minorHAnsi"/>
          <w:sz w:val="24"/>
          <w:szCs w:val="24"/>
        </w:rPr>
        <w:t>předpisy</w:t>
      </w:r>
    </w:p>
    <w:p w:rsidR="007B63BC" w:rsidRPr="00C34CD5" w:rsidRDefault="007B63BC" w:rsidP="00C34CD5">
      <w:pPr>
        <w:spacing w:after="0"/>
        <w:ind w:firstLine="0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Pronajímatel: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Město Znojmo, zastoupené Správou nemovitostí města Znojma,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18"/>
          <w:szCs w:val="24"/>
        </w:rPr>
        <w:t xml:space="preserve">organizací založenou usnesením MZ Města Znojma č. 25/91 odst. 2b, ze dne </w:t>
      </w:r>
      <w:proofErr w:type="gramStart"/>
      <w:r w:rsidRPr="00C34CD5">
        <w:rPr>
          <w:rFonts w:cstheme="minorHAnsi"/>
          <w:color w:val="000000"/>
          <w:sz w:val="18"/>
          <w:szCs w:val="24"/>
        </w:rPr>
        <w:t>19.11.1991</w:t>
      </w:r>
      <w:proofErr w:type="gram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Sídlo:</w:t>
      </w:r>
      <w:r w:rsidRPr="00C34CD5">
        <w:rPr>
          <w:rFonts w:cstheme="minorHAnsi"/>
          <w:color w:val="000000"/>
          <w:sz w:val="24"/>
          <w:szCs w:val="24"/>
        </w:rPr>
        <w:tab/>
      </w:r>
      <w:proofErr w:type="spellStart"/>
      <w:r w:rsidRPr="00C34CD5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 14, 669 02 Znojmo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IČ: </w:t>
      </w:r>
      <w:r w:rsidRPr="00C34CD5">
        <w:rPr>
          <w:rFonts w:cstheme="minorHAnsi"/>
          <w:color w:val="000000"/>
          <w:sz w:val="24"/>
          <w:szCs w:val="24"/>
        </w:rPr>
        <w:tab/>
        <w:t>00839060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DIČ: </w:t>
      </w:r>
      <w:r w:rsidRPr="00C34CD5">
        <w:rPr>
          <w:rFonts w:cstheme="minorHAnsi"/>
          <w:color w:val="000000"/>
          <w:sz w:val="24"/>
          <w:szCs w:val="24"/>
        </w:rPr>
        <w:tab/>
        <w:t>CZ00839060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 xml:space="preserve">bankovní spojení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, číslo účtu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Ing. Lubomír Šeda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jako pronajímatel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Nájemce: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Sklenářová Zdeňka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proofErr w:type="spellStart"/>
      <w:r w:rsidRPr="00C34CD5">
        <w:rPr>
          <w:rFonts w:cstheme="minorHAnsi"/>
          <w:color w:val="000000"/>
          <w:sz w:val="24"/>
          <w:szCs w:val="24"/>
        </w:rPr>
        <w:t>nar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C34CD5">
        <w:rPr>
          <w:rFonts w:cstheme="minorHAnsi"/>
          <w:color w:val="000000"/>
          <w:sz w:val="24"/>
          <w:szCs w:val="24"/>
          <w:highlight w:val="black"/>
        </w:rPr>
        <w:t>xxxxxxxxxx</w:t>
      </w:r>
      <w:proofErr w:type="spellEnd"/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IČ: 62143344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Sídlo: Slovenská 1703/4, 669 02 Znojmo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Jako nájemce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 xml:space="preserve">Nájemce bere na vědomí, že ke dni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1.1.2009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přebírá všechna práva a povinnosti pronajímatele nástupnická organizace Správa nemovitostí města Znojma, 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Pontassievská</w:t>
      </w:r>
      <w:proofErr w:type="spellEnd"/>
      <w:r w:rsidRPr="00C34CD5">
        <w:rPr>
          <w:rFonts w:cstheme="minorHAnsi"/>
          <w:color w:val="000000"/>
          <w:sz w:val="24"/>
          <w:szCs w:val="24"/>
        </w:rPr>
        <w:t xml:space="preserve"> 14, Znojmo.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Tímto dodatkem se mění a doplňuje nájemní smlouva takto: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b/>
          <w:color w:val="000000"/>
          <w:sz w:val="24"/>
          <w:szCs w:val="24"/>
        </w:rPr>
        <w:t>I.</w:t>
      </w: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 xml:space="preserve">Výše uvedené smluvní strany uzavřely dne 30.10.2001 smlouvu o nájmu nebytových prostor, jejímž předmětem je nebytový prostor: kancelář taxislužby o výměře 10,0 m2, které se nachází v budově </w:t>
      </w:r>
      <w:proofErr w:type="spellStart"/>
      <w:proofErr w:type="gramStart"/>
      <w:r w:rsidRPr="00C34CD5">
        <w:rPr>
          <w:rFonts w:cstheme="minorHAnsi"/>
          <w:color w:val="000000"/>
          <w:sz w:val="24"/>
          <w:szCs w:val="24"/>
        </w:rPr>
        <w:t>č.o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15 ( Městské lázně ) ve Znojmě na náměstí Svobody, a který je nájemcem užíván za účelem provozování kanceláře taxislužby</w:t>
      </w:r>
    </w:p>
    <w:p w:rsidR="007B63BC" w:rsidRPr="00C34CD5" w:rsidRDefault="007B63BC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b/>
          <w:color w:val="000000"/>
          <w:sz w:val="24"/>
          <w:szCs w:val="24"/>
        </w:rPr>
        <w:t>III.</w:t>
      </w: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</w:p>
    <w:p w:rsidR="007B63BC" w:rsidRPr="00C34CD5" w:rsidRDefault="007B63BC" w:rsidP="00C34CD5">
      <w:pPr>
        <w:spacing w:after="0"/>
        <w:ind w:firstLine="0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r w:rsidRPr="00C34CD5">
        <w:rPr>
          <w:rFonts w:cstheme="minorHAnsi"/>
          <w:b/>
          <w:color w:val="000000"/>
          <w:sz w:val="24"/>
          <w:szCs w:val="24"/>
        </w:rPr>
        <w:t xml:space="preserve">Nájemné včetně záloh na služby je splatné měsíčně, nejpozději </w:t>
      </w:r>
      <w:proofErr w:type="gramStart"/>
      <w:r w:rsidRPr="00C34CD5">
        <w:rPr>
          <w:rFonts w:cstheme="minorHAnsi"/>
          <w:b/>
          <w:color w:val="000000"/>
          <w:sz w:val="24"/>
          <w:szCs w:val="24"/>
        </w:rPr>
        <w:t>do 5-tého</w:t>
      </w:r>
      <w:proofErr w:type="gramEnd"/>
      <w:r w:rsidRPr="00C34CD5">
        <w:rPr>
          <w:rFonts w:cstheme="minorHAnsi"/>
          <w:b/>
          <w:color w:val="000000"/>
          <w:sz w:val="24"/>
          <w:szCs w:val="24"/>
        </w:rPr>
        <w:t xml:space="preserve"> dne běžného měsíce, poukázané na účet pronajímatele u </w:t>
      </w:r>
      <w:proofErr w:type="spellStart"/>
      <w:r w:rsidRPr="00C34CD5">
        <w:rPr>
          <w:rFonts w:cstheme="minorHAnsi"/>
          <w:b/>
          <w:color w:val="000000"/>
          <w:sz w:val="24"/>
          <w:szCs w:val="24"/>
          <w:highlight w:val="black"/>
        </w:rPr>
        <w:t>xxxxxxxxx</w:t>
      </w:r>
      <w:proofErr w:type="spellEnd"/>
      <w:r w:rsidRPr="00C34CD5">
        <w:rPr>
          <w:rFonts w:cstheme="minorHAnsi"/>
          <w:b/>
          <w:color w:val="000000"/>
          <w:sz w:val="24"/>
          <w:szCs w:val="24"/>
        </w:rPr>
        <w:t xml:space="preserve">, číslo úctu </w:t>
      </w:r>
      <w:proofErr w:type="spellStart"/>
      <w:r w:rsidRPr="00C34CD5">
        <w:rPr>
          <w:rFonts w:cstheme="minorHAnsi"/>
          <w:b/>
          <w:color w:val="000000"/>
          <w:sz w:val="24"/>
          <w:szCs w:val="24"/>
          <w:highlight w:val="black"/>
        </w:rPr>
        <w:t>xxxxxxxxxxxxxx</w:t>
      </w:r>
      <w:proofErr w:type="spellEnd"/>
      <w:r w:rsidRPr="00C34CD5">
        <w:rPr>
          <w:rFonts w:cstheme="minorHAnsi"/>
          <w:b/>
          <w:color w:val="000000"/>
          <w:sz w:val="24"/>
          <w:szCs w:val="24"/>
        </w:rPr>
        <w:t>, variabilní symbol 2326801810. Datum uskutečnění zdanitelného plnění je shodné s datem splatností.</w:t>
      </w:r>
    </w:p>
    <w:bookmarkEnd w:id="0"/>
    <w:p w:rsidR="00C34CD5" w:rsidRPr="00C34CD5" w:rsidRDefault="00C34CD5" w:rsidP="00C34CD5">
      <w:pPr>
        <w:spacing w:after="0"/>
        <w:ind w:firstLine="0"/>
        <w:jc w:val="center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Nájemce se zavazuje hradit spolu s nájmem zálohy na služby ve výši: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a) teplo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1.200,- Kč/ročně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100,- 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b) elektrika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8.880,- Kč/ročné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740,- 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lastRenderedPageBreak/>
        <w:t xml:space="preserve">Shora uvedené smluvní strany se dohodly, že mění sjednanou výši nájemného tak, že nájemce bude v období od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1.4.2009</w:t>
      </w:r>
      <w:proofErr w:type="gramEnd"/>
      <w:r w:rsidRPr="00C34CD5">
        <w:rPr>
          <w:rFonts w:cstheme="minorHAnsi"/>
          <w:color w:val="000000"/>
          <w:sz w:val="24"/>
          <w:szCs w:val="24"/>
        </w:rPr>
        <w:t xml:space="preserve"> do 31.3.2010 platit nájemné snížené o 10%, tj. nájemné ve výši 1.500,-Kč/</w:t>
      </w:r>
      <w:proofErr w:type="spellStart"/>
      <w:r w:rsidRPr="00C34CD5">
        <w:rPr>
          <w:rFonts w:cstheme="minorHAnsi"/>
          <w:color w:val="000000"/>
          <w:sz w:val="24"/>
          <w:szCs w:val="24"/>
        </w:rPr>
        <w:t>měs</w:t>
      </w:r>
      <w:proofErr w:type="spellEnd"/>
      <w:r w:rsidRPr="00C34CD5">
        <w:rPr>
          <w:rFonts w:cstheme="minorHAnsi"/>
          <w:color w:val="000000"/>
          <w:sz w:val="24"/>
          <w:szCs w:val="24"/>
        </w:rPr>
        <w:t>. Celkové nájemné včetně záloh na služby činí 2.340,- Kč měsíčně.</w:t>
      </w:r>
      <w:r w:rsidRPr="00C34CD5">
        <w:rPr>
          <w:rFonts w:cstheme="minorHAnsi"/>
          <w:color w:val="000000"/>
          <w:sz w:val="24"/>
          <w:szCs w:val="24"/>
        </w:rPr>
        <w:br/>
        <w:t xml:space="preserve">Po uplynutí uvedeného období, tzn. od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1.4.2010</w:t>
      </w:r>
      <w:proofErr w:type="gramEnd"/>
      <w:r w:rsidRPr="00C34CD5">
        <w:rPr>
          <w:rFonts w:cstheme="minorHAnsi"/>
          <w:color w:val="000000"/>
          <w:sz w:val="24"/>
          <w:szCs w:val="24"/>
        </w:rPr>
        <w:t>, bude nájemce platit nájemné v původně sjednané výši.</w:t>
      </w:r>
      <w:r w:rsidRPr="00C34CD5">
        <w:rPr>
          <w:rFonts w:cstheme="minorHAnsi"/>
          <w:color w:val="000000"/>
          <w:sz w:val="24"/>
          <w:szCs w:val="24"/>
        </w:rPr>
        <w:br/>
        <w:t>Snížení nájemného o 10% bylo projednáno a schváleno Radou města Znojma usnesením č.78/2009, bod 3815 ze dne 26.1.2009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V ostatním zůstává původní nájemní smlouva beze změn.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 xml:space="preserve">Ve Znojmě dne </w:t>
      </w:r>
      <w:proofErr w:type="gramStart"/>
      <w:r w:rsidRPr="00C34CD5">
        <w:rPr>
          <w:rFonts w:cstheme="minorHAnsi"/>
          <w:color w:val="000000"/>
          <w:sz w:val="24"/>
          <w:szCs w:val="24"/>
        </w:rPr>
        <w:t>15.6.2009</w:t>
      </w:r>
      <w:proofErr w:type="gramEnd"/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</w:p>
    <w:p w:rsidR="00C34CD5" w:rsidRPr="00C34CD5" w:rsidRDefault="00C34CD5" w:rsidP="00C34CD5">
      <w:pPr>
        <w:spacing w:after="0"/>
        <w:ind w:firstLine="0"/>
        <w:rPr>
          <w:rFonts w:cstheme="minorHAnsi"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………………………..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………………………………</w:t>
      </w:r>
    </w:p>
    <w:p w:rsidR="00C34CD5" w:rsidRPr="00C34CD5" w:rsidRDefault="00C34CD5" w:rsidP="00C34CD5">
      <w:pPr>
        <w:spacing w:after="0"/>
        <w:ind w:firstLine="0"/>
        <w:rPr>
          <w:rFonts w:cstheme="minorHAnsi"/>
          <w:b/>
          <w:color w:val="000000"/>
          <w:sz w:val="24"/>
          <w:szCs w:val="24"/>
        </w:rPr>
      </w:pPr>
      <w:r w:rsidRPr="00C34CD5">
        <w:rPr>
          <w:rFonts w:cstheme="minorHAnsi"/>
          <w:color w:val="000000"/>
          <w:sz w:val="24"/>
          <w:szCs w:val="24"/>
        </w:rPr>
        <w:t>Pronajímatel</w:t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</w:r>
      <w:r w:rsidRPr="00C34CD5">
        <w:rPr>
          <w:rFonts w:cstheme="minorHAnsi"/>
          <w:color w:val="000000"/>
          <w:sz w:val="24"/>
          <w:szCs w:val="24"/>
        </w:rPr>
        <w:tab/>
        <w:t>nájemce</w:t>
      </w:r>
      <w:r w:rsidRPr="00C34CD5">
        <w:rPr>
          <w:rFonts w:cstheme="minorHAnsi"/>
          <w:color w:val="000000"/>
          <w:sz w:val="24"/>
          <w:szCs w:val="24"/>
        </w:rPr>
        <w:tab/>
      </w:r>
    </w:p>
    <w:sectPr w:rsidR="00C34CD5" w:rsidRPr="00C3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BC"/>
    <w:rsid w:val="007B63BC"/>
    <w:rsid w:val="00C34CD5"/>
    <w:rsid w:val="00E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63B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63BC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1911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2023-07-04T10:41:00Z</dcterms:created>
  <dcterms:modified xsi:type="dcterms:W3CDTF">2023-07-04T11:01:00Z</dcterms:modified>
</cp:coreProperties>
</file>