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9432C8">
        <w:rPr>
          <w:b/>
          <w:i/>
          <w:sz w:val="36"/>
          <w:u w:val="single"/>
        </w:rPr>
        <w:t>35</w:t>
      </w:r>
      <w:r w:rsidR="00C62B52">
        <w:rPr>
          <w:b/>
          <w:i/>
          <w:sz w:val="36"/>
          <w:u w:val="single"/>
        </w:rPr>
        <w:t>-202</w:t>
      </w:r>
      <w:r w:rsidR="009432C8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862AAD">
        <w:rPr>
          <w:sz w:val="24"/>
        </w:rPr>
        <w:t xml:space="preserve">řepkový </w:t>
      </w:r>
      <w:proofErr w:type="gramStart"/>
      <w:r w:rsidR="00862AAD">
        <w:rPr>
          <w:sz w:val="24"/>
        </w:rPr>
        <w:t xml:space="preserve">šrot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9432C8">
        <w:rPr>
          <w:sz w:val="24"/>
        </w:rPr>
        <w:t>232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  <w:bookmarkStart w:id="0" w:name="_GoBack"/>
      <w:bookmarkEnd w:id="0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9432C8">
        <w:rPr>
          <w:sz w:val="24"/>
        </w:rPr>
        <w:t>30</w:t>
      </w:r>
      <w:r w:rsidR="007E4319">
        <w:rPr>
          <w:sz w:val="24"/>
        </w:rPr>
        <w:t xml:space="preserve">. </w:t>
      </w:r>
      <w:r w:rsidR="009432C8">
        <w:rPr>
          <w:sz w:val="24"/>
        </w:rPr>
        <w:t>5</w:t>
      </w:r>
      <w:r w:rsidRPr="00F41522">
        <w:rPr>
          <w:sz w:val="24"/>
        </w:rPr>
        <w:t>. 202</w:t>
      </w:r>
      <w:r w:rsidR="009432C8">
        <w:rPr>
          <w:sz w:val="24"/>
        </w:rPr>
        <w:t>3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>
        <w:rPr>
          <w:sz w:val="24"/>
        </w:rPr>
        <w:t>Prowena</w:t>
      </w:r>
      <w:proofErr w:type="spellEnd"/>
      <w:r>
        <w:rPr>
          <w:sz w:val="24"/>
        </w:rPr>
        <w:t xml:space="preserve">  s.r.o.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788                                                      </w:t>
      </w:r>
      <w:r w:rsidR="00862AAD">
        <w:rPr>
          <w:sz w:val="24"/>
        </w:rPr>
        <w:t>Kněževes 196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</w:t>
      </w:r>
      <w:r w:rsidR="00862AAD">
        <w:rPr>
          <w:sz w:val="24"/>
        </w:rPr>
        <w:t>252 68  Středokluky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>IČO: 26423685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CZ26423685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44A93"/>
    <w:rsid w:val="005E6A02"/>
    <w:rsid w:val="0064077A"/>
    <w:rsid w:val="007E4319"/>
    <w:rsid w:val="00862AAD"/>
    <w:rsid w:val="009432C8"/>
    <w:rsid w:val="00B67880"/>
    <w:rsid w:val="00B86F97"/>
    <w:rsid w:val="00C62B52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90E9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5</cp:revision>
  <cp:lastPrinted>2022-07-22T08:28:00Z</cp:lastPrinted>
  <dcterms:created xsi:type="dcterms:W3CDTF">2022-08-02T07:21:00Z</dcterms:created>
  <dcterms:modified xsi:type="dcterms:W3CDTF">2023-06-29T11:14:00Z</dcterms:modified>
</cp:coreProperties>
</file>