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8916A" w14:textId="0F84E29B" w:rsidR="005B4EEC" w:rsidRPr="00881749" w:rsidRDefault="00461AD8" w:rsidP="005B4EEC">
      <w:pPr>
        <w:spacing w:after="0" w:line="240" w:lineRule="auto"/>
        <w:jc w:val="center"/>
        <w:rPr>
          <w:rFonts w:ascii="Times New Roman" w:hAnsi="Times New Roman" w:cs="Times New Roman"/>
          <w:b/>
          <w:sz w:val="28"/>
          <w:szCs w:val="28"/>
          <w:u w:val="single"/>
        </w:rPr>
      </w:pPr>
      <w:bookmarkStart w:id="0" w:name="_Hlk82687878"/>
      <w:r w:rsidRPr="00881749">
        <w:rPr>
          <w:rFonts w:ascii="Times New Roman" w:hAnsi="Times New Roman" w:cs="Times New Roman"/>
          <w:b/>
          <w:sz w:val="28"/>
          <w:szCs w:val="28"/>
          <w:u w:val="single"/>
        </w:rPr>
        <w:t>Rámcová k</w:t>
      </w:r>
      <w:r w:rsidR="005B4EEC" w:rsidRPr="00881749">
        <w:rPr>
          <w:rFonts w:ascii="Times New Roman" w:hAnsi="Times New Roman" w:cs="Times New Roman"/>
          <w:b/>
          <w:sz w:val="28"/>
          <w:szCs w:val="28"/>
          <w:u w:val="single"/>
        </w:rPr>
        <w:t>upní smlouva</w:t>
      </w:r>
    </w:p>
    <w:p w14:paraId="0E3D9BA3" w14:textId="77777777" w:rsidR="005B4EEC" w:rsidRPr="00881749" w:rsidRDefault="005B4EEC" w:rsidP="005B4EEC">
      <w:pPr>
        <w:spacing w:after="0" w:line="240" w:lineRule="auto"/>
        <w:rPr>
          <w:rFonts w:ascii="Times New Roman" w:hAnsi="Times New Roman" w:cs="Times New Roman"/>
          <w:sz w:val="24"/>
          <w:szCs w:val="24"/>
        </w:rPr>
      </w:pPr>
    </w:p>
    <w:p w14:paraId="6C886AAB" w14:textId="77777777"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I.</w:t>
      </w:r>
    </w:p>
    <w:p w14:paraId="350B353F" w14:textId="15761368" w:rsidR="005B4EEC" w:rsidRPr="00881749" w:rsidRDefault="005B4EEC" w:rsidP="003E2110">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Smluvní strany</w:t>
      </w:r>
    </w:p>
    <w:p w14:paraId="0A069459" w14:textId="77777777" w:rsidR="005B4EEC" w:rsidRPr="00881749" w:rsidRDefault="005B4EEC" w:rsidP="005B4EEC">
      <w:pPr>
        <w:spacing w:after="0" w:line="240" w:lineRule="auto"/>
        <w:rPr>
          <w:rFonts w:ascii="Times New Roman" w:hAnsi="Times New Roman" w:cs="Times New Roman"/>
          <w:sz w:val="24"/>
          <w:szCs w:val="24"/>
        </w:rPr>
      </w:pPr>
    </w:p>
    <w:p w14:paraId="3975C15F" w14:textId="77777777" w:rsidR="005B4EEC" w:rsidRPr="00E01EA8" w:rsidRDefault="005B4EEC" w:rsidP="005B4EEC">
      <w:pPr>
        <w:spacing w:after="0" w:line="240" w:lineRule="auto"/>
        <w:rPr>
          <w:rFonts w:ascii="Times New Roman" w:hAnsi="Times New Roman" w:cs="Times New Roman"/>
          <w:b/>
          <w:sz w:val="24"/>
          <w:szCs w:val="24"/>
          <w:u w:val="single"/>
        </w:rPr>
      </w:pPr>
      <w:r w:rsidRPr="00E01EA8">
        <w:rPr>
          <w:rFonts w:ascii="Times New Roman" w:hAnsi="Times New Roman" w:cs="Times New Roman"/>
          <w:b/>
          <w:sz w:val="24"/>
          <w:szCs w:val="24"/>
          <w:u w:val="single"/>
        </w:rPr>
        <w:t>Prodávající:</w:t>
      </w:r>
    </w:p>
    <w:p w14:paraId="75882556" w14:textId="5117A2DA" w:rsidR="005B4EEC" w:rsidRPr="00E01EA8" w:rsidRDefault="003E2110" w:rsidP="005B4EEC">
      <w:pPr>
        <w:tabs>
          <w:tab w:val="left" w:pos="3686"/>
        </w:tabs>
        <w:spacing w:after="0" w:line="240" w:lineRule="auto"/>
        <w:rPr>
          <w:rFonts w:ascii="Times New Roman" w:hAnsi="Times New Roman" w:cs="Times New Roman"/>
          <w:sz w:val="24"/>
          <w:szCs w:val="24"/>
        </w:rPr>
      </w:pPr>
      <w:r w:rsidRPr="00E01EA8">
        <w:rPr>
          <w:rFonts w:ascii="Times New Roman" w:hAnsi="Times New Roman" w:cs="Times New Roman"/>
          <w:sz w:val="24"/>
          <w:szCs w:val="24"/>
        </w:rPr>
        <w:t>Název</w:t>
      </w:r>
      <w:r w:rsidR="005B4EEC" w:rsidRPr="00E01EA8">
        <w:rPr>
          <w:rFonts w:ascii="Times New Roman" w:hAnsi="Times New Roman" w:cs="Times New Roman"/>
          <w:sz w:val="24"/>
          <w:szCs w:val="24"/>
        </w:rPr>
        <w:t>:</w:t>
      </w:r>
      <w:r w:rsidR="00473E1B" w:rsidRPr="00E01EA8">
        <w:rPr>
          <w:rFonts w:ascii="Times New Roman" w:hAnsi="Times New Roman" w:cs="Times New Roman"/>
          <w:sz w:val="24"/>
          <w:szCs w:val="24"/>
        </w:rPr>
        <w:tab/>
      </w:r>
      <w:r w:rsidR="00473E1B" w:rsidRPr="00E01EA8">
        <w:rPr>
          <w:rFonts w:ascii="Times New Roman" w:hAnsi="Times New Roman" w:cs="Times New Roman"/>
          <w:b/>
          <w:sz w:val="24"/>
          <w:szCs w:val="24"/>
        </w:rPr>
        <w:t>MIKROP ČEBÍN a.s.</w:t>
      </w:r>
      <w:r w:rsidR="005B4EEC" w:rsidRPr="00E01EA8">
        <w:rPr>
          <w:rFonts w:ascii="Times New Roman" w:hAnsi="Times New Roman" w:cs="Times New Roman"/>
          <w:sz w:val="24"/>
          <w:szCs w:val="24"/>
        </w:rPr>
        <w:t xml:space="preserve"> </w:t>
      </w:r>
    </w:p>
    <w:p w14:paraId="030D4D8E" w14:textId="14B58E23" w:rsidR="005B4EEC" w:rsidRPr="00E01EA8" w:rsidRDefault="005B4EEC" w:rsidP="005B4EEC">
      <w:pPr>
        <w:tabs>
          <w:tab w:val="left" w:pos="3686"/>
        </w:tabs>
        <w:spacing w:after="0" w:line="240" w:lineRule="auto"/>
        <w:rPr>
          <w:rFonts w:ascii="Times New Roman" w:hAnsi="Times New Roman" w:cs="Times New Roman"/>
          <w:sz w:val="24"/>
          <w:szCs w:val="24"/>
        </w:rPr>
      </w:pPr>
      <w:proofErr w:type="gramStart"/>
      <w:r w:rsidRPr="00E01EA8">
        <w:rPr>
          <w:rFonts w:ascii="Times New Roman" w:hAnsi="Times New Roman" w:cs="Times New Roman"/>
          <w:sz w:val="24"/>
          <w:szCs w:val="24"/>
        </w:rPr>
        <w:t xml:space="preserve">Sídlo : </w:t>
      </w:r>
      <w:r w:rsidR="00473E1B" w:rsidRPr="00E01EA8">
        <w:rPr>
          <w:rFonts w:ascii="Times New Roman" w:hAnsi="Times New Roman" w:cs="Times New Roman"/>
          <w:sz w:val="24"/>
          <w:szCs w:val="24"/>
        </w:rPr>
        <w:tab/>
        <w:t>Čebín</w:t>
      </w:r>
      <w:proofErr w:type="gramEnd"/>
      <w:r w:rsidR="00473E1B" w:rsidRPr="00E01EA8">
        <w:rPr>
          <w:rFonts w:ascii="Times New Roman" w:hAnsi="Times New Roman" w:cs="Times New Roman"/>
          <w:sz w:val="24"/>
          <w:szCs w:val="24"/>
        </w:rPr>
        <w:t xml:space="preserve"> 416, </w:t>
      </w:r>
      <w:r w:rsidR="0033027D" w:rsidRPr="006A09C9">
        <w:rPr>
          <w:rFonts w:ascii="Times New Roman" w:hAnsi="Times New Roman" w:cs="Times New Roman"/>
          <w:sz w:val="24"/>
          <w:szCs w:val="24"/>
        </w:rPr>
        <w:t>6</w:t>
      </w:r>
      <w:r w:rsidR="00473E1B" w:rsidRPr="006A09C9">
        <w:rPr>
          <w:rFonts w:ascii="Times New Roman" w:hAnsi="Times New Roman" w:cs="Times New Roman"/>
          <w:sz w:val="24"/>
          <w:szCs w:val="24"/>
        </w:rPr>
        <w:t>64</w:t>
      </w:r>
      <w:r w:rsidR="00473E1B" w:rsidRPr="00E01EA8">
        <w:rPr>
          <w:rFonts w:ascii="Times New Roman" w:hAnsi="Times New Roman" w:cs="Times New Roman"/>
          <w:sz w:val="24"/>
          <w:szCs w:val="24"/>
        </w:rPr>
        <w:t xml:space="preserve"> 23 Čebín</w:t>
      </w:r>
      <w:r w:rsidR="00041080" w:rsidRPr="00E01EA8">
        <w:rPr>
          <w:rFonts w:ascii="Times New Roman" w:hAnsi="Times New Roman" w:cs="Times New Roman"/>
          <w:sz w:val="24"/>
          <w:szCs w:val="24"/>
        </w:rPr>
        <w:tab/>
      </w:r>
      <w:r w:rsidRPr="00E01EA8">
        <w:rPr>
          <w:rFonts w:ascii="Times New Roman" w:hAnsi="Times New Roman" w:cs="Times New Roman"/>
          <w:sz w:val="24"/>
          <w:szCs w:val="24"/>
        </w:rPr>
        <w:t xml:space="preserve"> </w:t>
      </w:r>
    </w:p>
    <w:p w14:paraId="3064F70F" w14:textId="1DA80177" w:rsidR="005B4EEC" w:rsidRPr="00E01EA8" w:rsidRDefault="005B4EEC" w:rsidP="005B4EEC">
      <w:pPr>
        <w:tabs>
          <w:tab w:val="left" w:pos="3686"/>
        </w:tabs>
        <w:spacing w:after="0" w:line="240" w:lineRule="auto"/>
        <w:rPr>
          <w:rFonts w:ascii="Times New Roman" w:hAnsi="Times New Roman" w:cs="Times New Roman"/>
          <w:sz w:val="24"/>
          <w:szCs w:val="24"/>
        </w:rPr>
      </w:pPr>
      <w:r w:rsidRPr="00E01EA8">
        <w:rPr>
          <w:rFonts w:ascii="Times New Roman" w:hAnsi="Times New Roman" w:cs="Times New Roman"/>
          <w:sz w:val="24"/>
          <w:szCs w:val="24"/>
        </w:rPr>
        <w:t xml:space="preserve">IČO: </w:t>
      </w:r>
      <w:r w:rsidR="00473E1B" w:rsidRPr="00E01EA8">
        <w:rPr>
          <w:rFonts w:ascii="Times New Roman" w:hAnsi="Times New Roman" w:cs="Times New Roman"/>
          <w:sz w:val="24"/>
          <w:szCs w:val="24"/>
        </w:rPr>
        <w:tab/>
        <w:t>46991743</w:t>
      </w:r>
      <w:r w:rsidR="00041080" w:rsidRPr="00E01EA8">
        <w:rPr>
          <w:rFonts w:ascii="Times New Roman" w:hAnsi="Times New Roman" w:cs="Times New Roman"/>
          <w:sz w:val="24"/>
          <w:szCs w:val="24"/>
        </w:rPr>
        <w:tab/>
      </w:r>
      <w:r w:rsidRPr="00E01EA8">
        <w:rPr>
          <w:rFonts w:ascii="Times New Roman" w:hAnsi="Times New Roman" w:cs="Times New Roman"/>
          <w:sz w:val="24"/>
          <w:szCs w:val="24"/>
        </w:rPr>
        <w:t xml:space="preserve">                                                    </w:t>
      </w:r>
    </w:p>
    <w:p w14:paraId="2C66D651" w14:textId="195A97BB" w:rsidR="005B4EEC" w:rsidRPr="00E01EA8" w:rsidRDefault="005B4EEC" w:rsidP="005B4EEC">
      <w:pPr>
        <w:tabs>
          <w:tab w:val="left" w:pos="3686"/>
        </w:tabs>
        <w:spacing w:after="0" w:line="240" w:lineRule="auto"/>
        <w:rPr>
          <w:rFonts w:ascii="Times New Roman" w:hAnsi="Times New Roman" w:cs="Times New Roman"/>
          <w:sz w:val="24"/>
          <w:szCs w:val="24"/>
        </w:rPr>
      </w:pPr>
      <w:r w:rsidRPr="00E01EA8">
        <w:rPr>
          <w:rFonts w:ascii="Times New Roman" w:hAnsi="Times New Roman" w:cs="Times New Roman"/>
          <w:sz w:val="24"/>
          <w:szCs w:val="24"/>
        </w:rPr>
        <w:t>DIČ:</w:t>
      </w:r>
      <w:r w:rsidR="00473E1B" w:rsidRPr="00E01EA8">
        <w:rPr>
          <w:rFonts w:ascii="Times New Roman" w:hAnsi="Times New Roman" w:cs="Times New Roman"/>
          <w:sz w:val="24"/>
          <w:szCs w:val="24"/>
        </w:rPr>
        <w:tab/>
        <w:t>CZ46991743</w:t>
      </w:r>
      <w:r w:rsidRPr="00E01EA8">
        <w:rPr>
          <w:rFonts w:ascii="Times New Roman" w:hAnsi="Times New Roman" w:cs="Times New Roman"/>
          <w:sz w:val="24"/>
          <w:szCs w:val="24"/>
        </w:rPr>
        <w:t xml:space="preserve"> </w:t>
      </w:r>
      <w:r w:rsidR="00041080" w:rsidRPr="00E01EA8">
        <w:rPr>
          <w:rFonts w:ascii="Times New Roman" w:hAnsi="Times New Roman" w:cs="Times New Roman"/>
          <w:sz w:val="24"/>
          <w:szCs w:val="24"/>
        </w:rPr>
        <w:tab/>
      </w:r>
      <w:r w:rsidRPr="00E01EA8">
        <w:rPr>
          <w:rFonts w:ascii="Times New Roman" w:hAnsi="Times New Roman" w:cs="Times New Roman"/>
          <w:sz w:val="24"/>
          <w:szCs w:val="24"/>
        </w:rPr>
        <w:t xml:space="preserve">                                                 </w:t>
      </w:r>
    </w:p>
    <w:p w14:paraId="0038A012" w14:textId="6AA8FD08" w:rsidR="005B4EEC" w:rsidRPr="00E01EA8" w:rsidRDefault="005B4EEC" w:rsidP="005B4EEC">
      <w:pPr>
        <w:tabs>
          <w:tab w:val="left" w:pos="3686"/>
        </w:tabs>
        <w:spacing w:after="0" w:line="240" w:lineRule="auto"/>
        <w:rPr>
          <w:rFonts w:ascii="Times New Roman" w:hAnsi="Times New Roman" w:cs="Times New Roman"/>
          <w:sz w:val="24"/>
          <w:szCs w:val="24"/>
        </w:rPr>
      </w:pPr>
      <w:r w:rsidRPr="00E01EA8">
        <w:rPr>
          <w:rFonts w:ascii="Times New Roman" w:hAnsi="Times New Roman" w:cs="Times New Roman"/>
          <w:sz w:val="24"/>
          <w:szCs w:val="24"/>
        </w:rPr>
        <w:t>Zápis v obchodním rejstříku:</w:t>
      </w:r>
      <w:r w:rsidR="00473E1B" w:rsidRPr="00E01EA8">
        <w:rPr>
          <w:rFonts w:ascii="Times New Roman" w:hAnsi="Times New Roman" w:cs="Times New Roman"/>
          <w:sz w:val="24"/>
          <w:szCs w:val="24"/>
        </w:rPr>
        <w:tab/>
        <w:t>u Krajského soudu v Brně, oddíl B, vložka 948</w:t>
      </w:r>
      <w:r w:rsidRPr="00E01EA8">
        <w:rPr>
          <w:rFonts w:ascii="Times New Roman" w:hAnsi="Times New Roman" w:cs="Times New Roman"/>
          <w:sz w:val="24"/>
          <w:szCs w:val="24"/>
        </w:rPr>
        <w:t xml:space="preserve"> </w:t>
      </w:r>
      <w:r w:rsidR="00041080" w:rsidRPr="00E01EA8">
        <w:rPr>
          <w:rFonts w:ascii="Times New Roman" w:hAnsi="Times New Roman" w:cs="Times New Roman"/>
          <w:sz w:val="24"/>
          <w:szCs w:val="24"/>
        </w:rPr>
        <w:tab/>
      </w:r>
      <w:r w:rsidRPr="00E01EA8">
        <w:rPr>
          <w:rFonts w:ascii="Times New Roman" w:hAnsi="Times New Roman" w:cs="Times New Roman"/>
          <w:sz w:val="24"/>
          <w:szCs w:val="24"/>
        </w:rPr>
        <w:t xml:space="preserve"> </w:t>
      </w:r>
    </w:p>
    <w:p w14:paraId="1284A2F5" w14:textId="416F4D96" w:rsidR="005B4EEC" w:rsidRPr="00E01EA8" w:rsidRDefault="005B4EEC" w:rsidP="005B4EEC">
      <w:pPr>
        <w:tabs>
          <w:tab w:val="left" w:pos="3686"/>
        </w:tabs>
        <w:spacing w:after="0" w:line="240" w:lineRule="auto"/>
        <w:rPr>
          <w:rFonts w:ascii="Times New Roman" w:hAnsi="Times New Roman" w:cs="Times New Roman"/>
          <w:sz w:val="24"/>
          <w:szCs w:val="24"/>
        </w:rPr>
      </w:pPr>
      <w:r w:rsidRPr="005631FD">
        <w:rPr>
          <w:rFonts w:ascii="Times New Roman" w:hAnsi="Times New Roman" w:cs="Times New Roman"/>
          <w:sz w:val="24"/>
          <w:szCs w:val="24"/>
        </w:rPr>
        <w:t xml:space="preserve">Číslo účtu:                                            </w:t>
      </w:r>
      <w:r w:rsidR="00A020FC" w:rsidRPr="005631FD">
        <w:rPr>
          <w:rFonts w:ascii="Times New Roman" w:hAnsi="Times New Roman" w:cs="Times New Roman"/>
          <w:sz w:val="24"/>
          <w:szCs w:val="24"/>
        </w:rPr>
        <w:t xml:space="preserve">Komerční banka, a.s., </w:t>
      </w:r>
      <w:proofErr w:type="spellStart"/>
      <w:proofErr w:type="gramStart"/>
      <w:r w:rsidR="00A020FC" w:rsidRPr="005631FD">
        <w:rPr>
          <w:rFonts w:ascii="Times New Roman" w:hAnsi="Times New Roman" w:cs="Times New Roman"/>
          <w:sz w:val="24"/>
          <w:szCs w:val="24"/>
        </w:rPr>
        <w:t>č.ú</w:t>
      </w:r>
      <w:proofErr w:type="spellEnd"/>
      <w:r w:rsidR="00A020FC" w:rsidRPr="005631FD">
        <w:rPr>
          <w:rFonts w:ascii="Times New Roman" w:hAnsi="Times New Roman" w:cs="Times New Roman"/>
          <w:sz w:val="24"/>
          <w:szCs w:val="24"/>
        </w:rPr>
        <w:t xml:space="preserve">.: </w:t>
      </w:r>
      <w:r w:rsidR="00473E1B" w:rsidRPr="005631FD">
        <w:rPr>
          <w:rFonts w:ascii="Times New Roman" w:hAnsi="Times New Roman" w:cs="Times New Roman"/>
          <w:sz w:val="24"/>
          <w:szCs w:val="24"/>
        </w:rPr>
        <w:t>16002641/0100</w:t>
      </w:r>
      <w:proofErr w:type="gramEnd"/>
    </w:p>
    <w:p w14:paraId="05857572" w14:textId="26ABBF45" w:rsidR="005B4EEC" w:rsidRPr="00E01EA8" w:rsidRDefault="003E2110" w:rsidP="003E2110">
      <w:pPr>
        <w:rPr>
          <w:rFonts w:ascii="Times New Roman" w:hAnsi="Times New Roman" w:cs="Times New Roman"/>
          <w:sz w:val="24"/>
          <w:szCs w:val="24"/>
        </w:rPr>
      </w:pPr>
      <w:r w:rsidRPr="005631FD">
        <w:rPr>
          <w:rFonts w:ascii="Times New Roman" w:hAnsi="Times New Roman" w:cs="Times New Roman"/>
          <w:sz w:val="24"/>
          <w:szCs w:val="24"/>
        </w:rPr>
        <w:t>Zástupce</w:t>
      </w:r>
      <w:r w:rsidR="005B4EEC" w:rsidRPr="005631FD">
        <w:rPr>
          <w:rFonts w:ascii="Times New Roman" w:hAnsi="Times New Roman" w:cs="Times New Roman"/>
          <w:sz w:val="24"/>
          <w:szCs w:val="24"/>
        </w:rPr>
        <w:t>:</w:t>
      </w:r>
      <w:r w:rsidR="00E01EA8" w:rsidRPr="005631FD">
        <w:rPr>
          <w:rFonts w:ascii="Times New Roman" w:hAnsi="Times New Roman" w:cs="Times New Roman"/>
          <w:sz w:val="24"/>
          <w:szCs w:val="24"/>
        </w:rPr>
        <w:tab/>
      </w:r>
      <w:r w:rsidR="00E01EA8" w:rsidRPr="005631FD">
        <w:rPr>
          <w:rFonts w:ascii="Times New Roman" w:hAnsi="Times New Roman" w:cs="Times New Roman"/>
          <w:sz w:val="24"/>
          <w:szCs w:val="24"/>
        </w:rPr>
        <w:tab/>
      </w:r>
      <w:r w:rsidR="00E01EA8" w:rsidRPr="005631FD">
        <w:rPr>
          <w:rFonts w:ascii="Times New Roman" w:hAnsi="Times New Roman" w:cs="Times New Roman"/>
          <w:sz w:val="24"/>
          <w:szCs w:val="24"/>
        </w:rPr>
        <w:tab/>
      </w:r>
      <w:r w:rsidR="00E01EA8" w:rsidRPr="005631FD">
        <w:rPr>
          <w:rFonts w:ascii="Times New Roman" w:hAnsi="Times New Roman" w:cs="Times New Roman"/>
          <w:sz w:val="24"/>
          <w:szCs w:val="24"/>
        </w:rPr>
        <w:tab/>
        <w:t xml:space="preserve">  </w:t>
      </w:r>
      <w:r w:rsidR="00AF4608" w:rsidRPr="005631FD">
        <w:rPr>
          <w:rFonts w:ascii="Times New Roman" w:hAnsi="Times New Roman" w:cs="Times New Roman"/>
          <w:sz w:val="24"/>
          <w:szCs w:val="24"/>
        </w:rPr>
        <w:t>Ing. Petra Mojžíšová</w:t>
      </w:r>
      <w:r w:rsidR="00591D2A" w:rsidRPr="005631FD">
        <w:rPr>
          <w:rFonts w:ascii="Times New Roman" w:hAnsi="Times New Roman" w:cs="Times New Roman"/>
          <w:sz w:val="24"/>
          <w:szCs w:val="24"/>
        </w:rPr>
        <w:tab/>
      </w:r>
      <w:r w:rsidR="00684DC9" w:rsidRPr="005631FD">
        <w:rPr>
          <w:rFonts w:ascii="Times New Roman" w:hAnsi="Times New Roman" w:cs="Times New Roman"/>
          <w:sz w:val="24"/>
          <w:szCs w:val="24"/>
        </w:rPr>
        <w:br/>
      </w:r>
      <w:r w:rsidR="007B535B" w:rsidRPr="005631FD">
        <w:rPr>
          <w:rFonts w:ascii="Times New Roman" w:hAnsi="Times New Roman" w:cs="Times New Roman"/>
          <w:sz w:val="24"/>
          <w:szCs w:val="24"/>
        </w:rPr>
        <w:t>Osoba pověřená jednáním</w:t>
      </w:r>
      <w:r w:rsidR="00332A56" w:rsidRPr="005631FD">
        <w:rPr>
          <w:rFonts w:ascii="Times New Roman" w:hAnsi="Times New Roman" w:cs="Times New Roman"/>
          <w:sz w:val="24"/>
          <w:szCs w:val="24"/>
        </w:rPr>
        <w:t>:</w:t>
      </w:r>
      <w:r w:rsidR="007B535B" w:rsidRPr="005631FD">
        <w:rPr>
          <w:rFonts w:ascii="Times New Roman" w:hAnsi="Times New Roman" w:cs="Times New Roman"/>
          <w:sz w:val="24"/>
          <w:szCs w:val="24"/>
        </w:rPr>
        <w:tab/>
      </w:r>
      <w:r w:rsidR="007B535B" w:rsidRPr="005631FD">
        <w:rPr>
          <w:rFonts w:ascii="Times New Roman" w:hAnsi="Times New Roman" w:cs="Times New Roman"/>
          <w:sz w:val="24"/>
          <w:szCs w:val="24"/>
        </w:rPr>
        <w:tab/>
        <w:t xml:space="preserve">  </w:t>
      </w:r>
      <w:proofErr w:type="spellStart"/>
      <w:r w:rsidR="00252823">
        <w:rPr>
          <w:rFonts w:ascii="Times New Roman" w:hAnsi="Times New Roman" w:cs="Times New Roman"/>
          <w:sz w:val="24"/>
          <w:szCs w:val="24"/>
        </w:rPr>
        <w:t>xxxx</w:t>
      </w:r>
      <w:proofErr w:type="spellEnd"/>
      <w:r w:rsidR="00332A56" w:rsidRPr="005631FD">
        <w:rPr>
          <w:rFonts w:ascii="Times New Roman" w:hAnsi="Times New Roman" w:cs="Times New Roman"/>
          <w:sz w:val="24"/>
          <w:szCs w:val="24"/>
        </w:rPr>
        <w:t xml:space="preserve">                                  </w:t>
      </w:r>
      <w:r w:rsidR="00684DC9" w:rsidRPr="005631FD">
        <w:rPr>
          <w:rFonts w:ascii="Times New Roman" w:hAnsi="Times New Roman" w:cs="Times New Roman"/>
          <w:sz w:val="24"/>
          <w:szCs w:val="24"/>
        </w:rPr>
        <w:br/>
      </w:r>
      <w:r w:rsidR="00332A56" w:rsidRPr="005631FD">
        <w:rPr>
          <w:rFonts w:ascii="Times New Roman" w:hAnsi="Times New Roman" w:cs="Times New Roman"/>
          <w:sz w:val="24"/>
          <w:szCs w:val="24"/>
        </w:rPr>
        <w:t>Telefon:</w:t>
      </w:r>
      <w:r w:rsidR="00E01EA8" w:rsidRPr="005631FD">
        <w:rPr>
          <w:rFonts w:ascii="Times New Roman" w:hAnsi="Times New Roman" w:cs="Times New Roman"/>
          <w:sz w:val="24"/>
          <w:szCs w:val="24"/>
        </w:rPr>
        <w:tab/>
      </w:r>
      <w:r w:rsidR="00E01EA8" w:rsidRPr="005631FD">
        <w:rPr>
          <w:rFonts w:ascii="Times New Roman" w:hAnsi="Times New Roman" w:cs="Times New Roman"/>
          <w:sz w:val="24"/>
          <w:szCs w:val="24"/>
        </w:rPr>
        <w:tab/>
      </w:r>
      <w:r w:rsidR="00E01EA8" w:rsidRPr="005631FD">
        <w:rPr>
          <w:rFonts w:ascii="Times New Roman" w:hAnsi="Times New Roman" w:cs="Times New Roman"/>
          <w:sz w:val="24"/>
          <w:szCs w:val="24"/>
        </w:rPr>
        <w:tab/>
      </w:r>
      <w:r w:rsidR="00E01EA8" w:rsidRPr="005631FD">
        <w:rPr>
          <w:rFonts w:ascii="Times New Roman" w:hAnsi="Times New Roman" w:cs="Times New Roman"/>
          <w:sz w:val="24"/>
          <w:szCs w:val="24"/>
        </w:rPr>
        <w:tab/>
        <w:t xml:space="preserve">  </w:t>
      </w:r>
      <w:proofErr w:type="spellStart"/>
      <w:r w:rsidR="00252823">
        <w:rPr>
          <w:rFonts w:ascii="Times New Roman" w:hAnsi="Times New Roman" w:cs="Times New Roman"/>
          <w:sz w:val="24"/>
          <w:szCs w:val="24"/>
        </w:rPr>
        <w:t>xxxx</w:t>
      </w:r>
      <w:proofErr w:type="spellEnd"/>
      <w:r w:rsidR="00684DC9" w:rsidRPr="005631FD">
        <w:rPr>
          <w:rFonts w:ascii="Times New Roman" w:hAnsi="Times New Roman" w:cs="Times New Roman"/>
          <w:sz w:val="24"/>
          <w:szCs w:val="24"/>
        </w:rPr>
        <w:br/>
      </w:r>
      <w:r w:rsidR="00332A56" w:rsidRPr="005631FD">
        <w:rPr>
          <w:rFonts w:ascii="Times New Roman" w:hAnsi="Times New Roman" w:cs="Times New Roman"/>
          <w:sz w:val="24"/>
          <w:szCs w:val="24"/>
        </w:rPr>
        <w:t xml:space="preserve">E-mail:                                                 </w:t>
      </w:r>
      <w:proofErr w:type="spellStart"/>
      <w:r w:rsidR="00252823">
        <w:rPr>
          <w:rFonts w:ascii="Times New Roman" w:hAnsi="Times New Roman" w:cs="Times New Roman"/>
          <w:sz w:val="24"/>
          <w:szCs w:val="24"/>
        </w:rPr>
        <w:t>xxxx</w:t>
      </w:r>
      <w:proofErr w:type="spellEnd"/>
      <w:r w:rsidR="00332A56" w:rsidRPr="00E01EA8">
        <w:rPr>
          <w:rFonts w:ascii="Times New Roman" w:hAnsi="Times New Roman" w:cs="Times New Roman"/>
          <w:sz w:val="24"/>
          <w:szCs w:val="24"/>
        </w:rPr>
        <w:t xml:space="preserve"> </w:t>
      </w:r>
    </w:p>
    <w:p w14:paraId="50CE495C" w14:textId="77777777" w:rsidR="005B4EEC" w:rsidRPr="00E01EA8" w:rsidRDefault="005B4EEC" w:rsidP="005B4EEC">
      <w:pPr>
        <w:spacing w:after="0" w:line="240" w:lineRule="auto"/>
        <w:rPr>
          <w:rFonts w:ascii="Times New Roman" w:hAnsi="Times New Roman" w:cs="Times New Roman"/>
          <w:sz w:val="24"/>
          <w:szCs w:val="24"/>
        </w:rPr>
      </w:pPr>
      <w:r w:rsidRPr="00E01EA8">
        <w:rPr>
          <w:rFonts w:ascii="Times New Roman" w:hAnsi="Times New Roman" w:cs="Times New Roman"/>
          <w:sz w:val="24"/>
          <w:szCs w:val="24"/>
        </w:rPr>
        <w:t>a</w:t>
      </w:r>
    </w:p>
    <w:p w14:paraId="14E135FA" w14:textId="77777777" w:rsidR="005B4EEC" w:rsidRPr="00E01EA8" w:rsidRDefault="005B4EEC" w:rsidP="005B4EEC">
      <w:pPr>
        <w:spacing w:after="0" w:line="240" w:lineRule="auto"/>
        <w:rPr>
          <w:rFonts w:ascii="Times New Roman" w:hAnsi="Times New Roman" w:cs="Times New Roman"/>
          <w:sz w:val="24"/>
          <w:szCs w:val="24"/>
        </w:rPr>
      </w:pPr>
    </w:p>
    <w:p w14:paraId="1EE06C59" w14:textId="77777777" w:rsidR="005B4EEC" w:rsidRPr="00E01EA8" w:rsidRDefault="005B4EEC" w:rsidP="005B4EEC">
      <w:pPr>
        <w:spacing w:after="0" w:line="240" w:lineRule="auto"/>
        <w:rPr>
          <w:rFonts w:ascii="Times New Roman" w:hAnsi="Times New Roman" w:cs="Times New Roman"/>
          <w:b/>
          <w:sz w:val="24"/>
          <w:szCs w:val="24"/>
          <w:u w:val="single"/>
        </w:rPr>
      </w:pPr>
      <w:r w:rsidRPr="00E01EA8">
        <w:rPr>
          <w:rFonts w:ascii="Times New Roman" w:hAnsi="Times New Roman" w:cs="Times New Roman"/>
          <w:b/>
          <w:sz w:val="24"/>
          <w:szCs w:val="24"/>
          <w:u w:val="single"/>
        </w:rPr>
        <w:t>Kupující:</w:t>
      </w:r>
    </w:p>
    <w:p w14:paraId="2D69BB37" w14:textId="2CB1A951" w:rsidR="00041080" w:rsidRPr="00E01EA8" w:rsidRDefault="00041080" w:rsidP="00041080">
      <w:pPr>
        <w:tabs>
          <w:tab w:val="left" w:pos="3686"/>
        </w:tabs>
        <w:spacing w:after="0" w:line="240" w:lineRule="auto"/>
        <w:rPr>
          <w:rFonts w:ascii="Times New Roman" w:hAnsi="Times New Roman" w:cs="Times New Roman"/>
          <w:b/>
          <w:sz w:val="24"/>
          <w:szCs w:val="24"/>
        </w:rPr>
      </w:pPr>
      <w:r w:rsidRPr="00E01EA8">
        <w:rPr>
          <w:rFonts w:ascii="Times New Roman" w:hAnsi="Times New Roman" w:cs="Times New Roman"/>
          <w:sz w:val="24"/>
          <w:szCs w:val="24"/>
        </w:rPr>
        <w:t>Název</w:t>
      </w:r>
      <w:r w:rsidR="005B4EEC" w:rsidRPr="00E01EA8">
        <w:rPr>
          <w:rFonts w:ascii="Times New Roman" w:hAnsi="Times New Roman" w:cs="Times New Roman"/>
          <w:sz w:val="24"/>
          <w:szCs w:val="24"/>
        </w:rPr>
        <w:t>:</w:t>
      </w:r>
      <w:r w:rsidR="005B4EEC" w:rsidRPr="00E01EA8">
        <w:rPr>
          <w:rFonts w:ascii="Times New Roman" w:hAnsi="Times New Roman" w:cs="Times New Roman"/>
          <w:sz w:val="24"/>
          <w:szCs w:val="24"/>
        </w:rPr>
        <w:tab/>
      </w:r>
      <w:r w:rsidRPr="00E01EA8">
        <w:rPr>
          <w:rFonts w:ascii="Times New Roman" w:hAnsi="Times New Roman" w:cs="Times New Roman"/>
          <w:b/>
          <w:sz w:val="24"/>
          <w:szCs w:val="24"/>
        </w:rPr>
        <w:t>Veterinární univerzita Brno</w:t>
      </w:r>
    </w:p>
    <w:p w14:paraId="22A95279" w14:textId="3A076972" w:rsidR="005B4EEC" w:rsidRPr="00E01EA8" w:rsidRDefault="00041080" w:rsidP="00041080">
      <w:pPr>
        <w:tabs>
          <w:tab w:val="left" w:pos="3686"/>
        </w:tabs>
        <w:spacing w:after="0" w:line="240" w:lineRule="auto"/>
        <w:rPr>
          <w:rFonts w:ascii="Times New Roman" w:hAnsi="Times New Roman" w:cs="Times New Roman"/>
          <w:b/>
          <w:sz w:val="24"/>
          <w:szCs w:val="24"/>
        </w:rPr>
      </w:pPr>
      <w:r w:rsidRPr="00E01EA8">
        <w:rPr>
          <w:rFonts w:ascii="Times New Roman" w:hAnsi="Times New Roman" w:cs="Times New Roman"/>
          <w:b/>
          <w:sz w:val="24"/>
          <w:szCs w:val="24"/>
        </w:rPr>
        <w:tab/>
        <w:t>Školní zemědělský podnik Nový Jičín</w:t>
      </w:r>
    </w:p>
    <w:p w14:paraId="54CDB204" w14:textId="2472A532" w:rsidR="005B4EEC" w:rsidRPr="00E01EA8" w:rsidRDefault="005B4EEC" w:rsidP="003E2110">
      <w:pPr>
        <w:tabs>
          <w:tab w:val="left" w:pos="3686"/>
        </w:tabs>
        <w:spacing w:after="0" w:line="240" w:lineRule="auto"/>
        <w:ind w:left="3540" w:hanging="3540"/>
        <w:rPr>
          <w:rFonts w:ascii="Times New Roman" w:hAnsi="Times New Roman" w:cs="Times New Roman"/>
          <w:bCs/>
          <w:sz w:val="24"/>
          <w:szCs w:val="24"/>
        </w:rPr>
      </w:pPr>
      <w:r w:rsidRPr="00E01EA8">
        <w:rPr>
          <w:rFonts w:ascii="Times New Roman" w:hAnsi="Times New Roman" w:cs="Times New Roman"/>
          <w:sz w:val="24"/>
          <w:szCs w:val="24"/>
        </w:rPr>
        <w:t>Sídlo:</w:t>
      </w:r>
      <w:r w:rsidRPr="00E01EA8">
        <w:rPr>
          <w:rFonts w:ascii="Times New Roman" w:hAnsi="Times New Roman" w:cs="Times New Roman"/>
          <w:sz w:val="24"/>
          <w:szCs w:val="24"/>
        </w:rPr>
        <w:tab/>
      </w:r>
      <w:r w:rsidR="00EE1DF6" w:rsidRPr="00E01EA8">
        <w:rPr>
          <w:rFonts w:ascii="Times New Roman" w:hAnsi="Times New Roman" w:cs="Times New Roman"/>
          <w:sz w:val="24"/>
          <w:szCs w:val="24"/>
        </w:rPr>
        <w:tab/>
      </w:r>
      <w:r w:rsidR="00041080" w:rsidRPr="00E01EA8">
        <w:rPr>
          <w:rFonts w:ascii="Times New Roman" w:hAnsi="Times New Roman" w:cs="Times New Roman"/>
          <w:bCs/>
          <w:sz w:val="24"/>
          <w:szCs w:val="24"/>
        </w:rPr>
        <w:t xml:space="preserve">Elišky Krásnohorské 178, </w:t>
      </w:r>
      <w:r w:rsidR="00EE1DF6" w:rsidRPr="00E01EA8">
        <w:rPr>
          <w:rFonts w:ascii="Times New Roman" w:hAnsi="Times New Roman" w:cs="Times New Roman"/>
          <w:bCs/>
          <w:sz w:val="24"/>
          <w:szCs w:val="24"/>
        </w:rPr>
        <w:t xml:space="preserve">742 42 Šenov u Nového </w:t>
      </w:r>
      <w:r w:rsidR="003E2110" w:rsidRPr="00E01EA8">
        <w:rPr>
          <w:rFonts w:ascii="Times New Roman" w:hAnsi="Times New Roman" w:cs="Times New Roman"/>
          <w:bCs/>
          <w:sz w:val="24"/>
          <w:szCs w:val="24"/>
        </w:rPr>
        <w:t xml:space="preserve">Jičína </w:t>
      </w:r>
    </w:p>
    <w:p w14:paraId="723316EC" w14:textId="33EF561E" w:rsidR="005B4EEC" w:rsidRPr="00E01EA8" w:rsidRDefault="005B4EEC" w:rsidP="005B4EEC">
      <w:pPr>
        <w:tabs>
          <w:tab w:val="left" w:pos="3686"/>
        </w:tabs>
        <w:spacing w:after="0" w:line="240" w:lineRule="auto"/>
        <w:rPr>
          <w:rFonts w:ascii="Times New Roman" w:hAnsi="Times New Roman" w:cs="Times New Roman"/>
          <w:sz w:val="24"/>
          <w:szCs w:val="24"/>
        </w:rPr>
      </w:pPr>
      <w:r w:rsidRPr="00E01EA8">
        <w:rPr>
          <w:rFonts w:ascii="Times New Roman" w:hAnsi="Times New Roman" w:cs="Times New Roman"/>
          <w:sz w:val="24"/>
          <w:szCs w:val="24"/>
        </w:rPr>
        <w:t>IČO:</w:t>
      </w:r>
      <w:r w:rsidRPr="00E01EA8">
        <w:rPr>
          <w:rFonts w:ascii="Times New Roman" w:hAnsi="Times New Roman" w:cs="Times New Roman"/>
          <w:sz w:val="24"/>
          <w:szCs w:val="24"/>
        </w:rPr>
        <w:tab/>
      </w:r>
      <w:r w:rsidR="00EE1DF6" w:rsidRPr="00E01EA8">
        <w:rPr>
          <w:rFonts w:ascii="Times New Roman" w:hAnsi="Times New Roman" w:cs="Times New Roman"/>
          <w:bCs/>
          <w:sz w:val="24"/>
          <w:szCs w:val="24"/>
        </w:rPr>
        <w:t>62157124</w:t>
      </w:r>
    </w:p>
    <w:p w14:paraId="2D0342EA" w14:textId="05B18AD3" w:rsidR="005B4EEC" w:rsidRPr="00E01EA8" w:rsidRDefault="005B4EEC" w:rsidP="005B4EEC">
      <w:pPr>
        <w:tabs>
          <w:tab w:val="left" w:pos="3686"/>
        </w:tabs>
        <w:spacing w:after="0" w:line="240" w:lineRule="auto"/>
        <w:rPr>
          <w:rFonts w:ascii="Times New Roman" w:hAnsi="Times New Roman" w:cs="Times New Roman"/>
          <w:sz w:val="24"/>
          <w:szCs w:val="24"/>
        </w:rPr>
      </w:pPr>
      <w:r w:rsidRPr="00E01EA8">
        <w:rPr>
          <w:rFonts w:ascii="Times New Roman" w:hAnsi="Times New Roman" w:cs="Times New Roman"/>
          <w:sz w:val="24"/>
          <w:szCs w:val="24"/>
        </w:rPr>
        <w:t>DIČ:</w:t>
      </w:r>
      <w:r w:rsidRPr="00E01EA8">
        <w:rPr>
          <w:rFonts w:ascii="Times New Roman" w:hAnsi="Times New Roman" w:cs="Times New Roman"/>
          <w:sz w:val="24"/>
          <w:szCs w:val="24"/>
        </w:rPr>
        <w:tab/>
      </w:r>
      <w:r w:rsidR="00EE1DF6" w:rsidRPr="00E01EA8">
        <w:rPr>
          <w:rFonts w:ascii="Times New Roman" w:hAnsi="Times New Roman" w:cs="Times New Roman"/>
          <w:bCs/>
          <w:sz w:val="24"/>
          <w:szCs w:val="24"/>
        </w:rPr>
        <w:t>CZ62157124</w:t>
      </w:r>
    </w:p>
    <w:p w14:paraId="0D834099" w14:textId="0C3B9836" w:rsidR="005B4EEC" w:rsidRPr="005631FD" w:rsidRDefault="005B4EEC" w:rsidP="005B4EEC">
      <w:pPr>
        <w:tabs>
          <w:tab w:val="left" w:pos="3686"/>
        </w:tabs>
        <w:spacing w:after="0" w:line="240" w:lineRule="auto"/>
        <w:rPr>
          <w:rFonts w:ascii="Times New Roman" w:hAnsi="Times New Roman" w:cs="Times New Roman"/>
          <w:sz w:val="24"/>
          <w:szCs w:val="24"/>
        </w:rPr>
      </w:pPr>
      <w:r w:rsidRPr="00E01EA8">
        <w:rPr>
          <w:rFonts w:ascii="Times New Roman" w:hAnsi="Times New Roman" w:cs="Times New Roman"/>
          <w:sz w:val="24"/>
          <w:szCs w:val="24"/>
        </w:rPr>
        <w:t>Číslo účtu:</w:t>
      </w:r>
      <w:r w:rsidRPr="00E01EA8">
        <w:rPr>
          <w:rFonts w:ascii="Times New Roman" w:hAnsi="Times New Roman" w:cs="Times New Roman"/>
          <w:sz w:val="24"/>
          <w:szCs w:val="24"/>
        </w:rPr>
        <w:tab/>
      </w:r>
      <w:r w:rsidR="00A020FC" w:rsidRPr="005631FD">
        <w:rPr>
          <w:rFonts w:ascii="Times New Roman" w:hAnsi="Times New Roman" w:cs="Times New Roman"/>
          <w:sz w:val="24"/>
          <w:szCs w:val="24"/>
        </w:rPr>
        <w:t xml:space="preserve">Komerční banka, a.s., </w:t>
      </w:r>
      <w:proofErr w:type="spellStart"/>
      <w:proofErr w:type="gramStart"/>
      <w:r w:rsidR="00A020FC" w:rsidRPr="005631FD">
        <w:rPr>
          <w:rFonts w:ascii="Times New Roman" w:hAnsi="Times New Roman" w:cs="Times New Roman"/>
          <w:sz w:val="24"/>
          <w:szCs w:val="24"/>
        </w:rPr>
        <w:t>č.ú</w:t>
      </w:r>
      <w:proofErr w:type="spellEnd"/>
      <w:r w:rsidR="00A020FC" w:rsidRPr="005631FD">
        <w:rPr>
          <w:rFonts w:ascii="Times New Roman" w:hAnsi="Times New Roman" w:cs="Times New Roman"/>
          <w:sz w:val="24"/>
          <w:szCs w:val="24"/>
        </w:rPr>
        <w:t xml:space="preserve">.: </w:t>
      </w:r>
      <w:r w:rsidR="00EE1DF6" w:rsidRPr="005631FD">
        <w:rPr>
          <w:rFonts w:ascii="Times New Roman" w:hAnsi="Times New Roman" w:cs="Times New Roman"/>
          <w:bCs/>
          <w:sz w:val="24"/>
          <w:szCs w:val="24"/>
        </w:rPr>
        <w:t>334801/0100</w:t>
      </w:r>
      <w:proofErr w:type="gramEnd"/>
    </w:p>
    <w:p w14:paraId="7F51DEF5" w14:textId="35FAFCB7" w:rsidR="005B4EEC" w:rsidRPr="005631FD" w:rsidRDefault="003E2110" w:rsidP="005B4EEC">
      <w:pPr>
        <w:tabs>
          <w:tab w:val="left" w:pos="3686"/>
        </w:tabs>
        <w:spacing w:after="0" w:line="240" w:lineRule="auto"/>
        <w:rPr>
          <w:rFonts w:ascii="Times New Roman" w:hAnsi="Times New Roman" w:cs="Times New Roman"/>
          <w:sz w:val="24"/>
          <w:szCs w:val="24"/>
        </w:rPr>
      </w:pPr>
      <w:r w:rsidRPr="005631FD">
        <w:rPr>
          <w:rFonts w:ascii="Times New Roman" w:hAnsi="Times New Roman" w:cs="Times New Roman"/>
          <w:sz w:val="24"/>
          <w:szCs w:val="24"/>
        </w:rPr>
        <w:t>Zástupce</w:t>
      </w:r>
      <w:r w:rsidR="005B4EEC" w:rsidRPr="005631FD">
        <w:rPr>
          <w:rFonts w:ascii="Times New Roman" w:hAnsi="Times New Roman" w:cs="Times New Roman"/>
          <w:sz w:val="24"/>
          <w:szCs w:val="24"/>
        </w:rPr>
        <w:t>:</w:t>
      </w:r>
      <w:r w:rsidR="005B4EEC" w:rsidRPr="005631FD">
        <w:rPr>
          <w:rFonts w:ascii="Times New Roman" w:hAnsi="Times New Roman" w:cs="Times New Roman"/>
          <w:sz w:val="24"/>
          <w:szCs w:val="24"/>
        </w:rPr>
        <w:tab/>
      </w:r>
      <w:bookmarkStart w:id="1" w:name="_Hlk82684205"/>
      <w:r w:rsidRPr="005631FD">
        <w:rPr>
          <w:rFonts w:ascii="Times New Roman" w:hAnsi="Times New Roman" w:cs="Times New Roman"/>
          <w:bCs/>
          <w:sz w:val="24"/>
          <w:szCs w:val="24"/>
        </w:rPr>
        <w:t>Ing. Radek</w:t>
      </w:r>
      <w:r w:rsidR="00EE1DF6" w:rsidRPr="005631FD">
        <w:rPr>
          <w:rFonts w:ascii="Times New Roman" w:hAnsi="Times New Roman" w:cs="Times New Roman"/>
          <w:bCs/>
          <w:sz w:val="24"/>
          <w:szCs w:val="24"/>
        </w:rPr>
        <w:t xml:space="preserve"> </w:t>
      </w:r>
      <w:r w:rsidRPr="005631FD">
        <w:rPr>
          <w:rFonts w:ascii="Times New Roman" w:hAnsi="Times New Roman" w:cs="Times New Roman"/>
          <w:bCs/>
          <w:sz w:val="24"/>
          <w:szCs w:val="24"/>
        </w:rPr>
        <w:t>Haas, ředitel</w:t>
      </w:r>
      <w:r w:rsidR="00EE1DF6" w:rsidRPr="005631FD">
        <w:rPr>
          <w:rFonts w:ascii="Times New Roman" w:hAnsi="Times New Roman" w:cs="Times New Roman"/>
          <w:bCs/>
          <w:sz w:val="24"/>
          <w:szCs w:val="24"/>
        </w:rPr>
        <w:t xml:space="preserve"> podniku</w:t>
      </w:r>
      <w:bookmarkEnd w:id="1"/>
    </w:p>
    <w:p w14:paraId="749BF980" w14:textId="089E9640" w:rsidR="003E2110" w:rsidRPr="005631FD" w:rsidRDefault="007B535B" w:rsidP="005B4EEC">
      <w:pPr>
        <w:tabs>
          <w:tab w:val="left" w:pos="3686"/>
        </w:tabs>
        <w:spacing w:after="0" w:line="240" w:lineRule="auto"/>
        <w:rPr>
          <w:rFonts w:ascii="Times New Roman" w:hAnsi="Times New Roman" w:cs="Times New Roman"/>
          <w:sz w:val="24"/>
          <w:szCs w:val="24"/>
        </w:rPr>
      </w:pPr>
      <w:r w:rsidRPr="005631FD">
        <w:rPr>
          <w:rFonts w:ascii="Times New Roman" w:hAnsi="Times New Roman" w:cs="Times New Roman"/>
          <w:sz w:val="24"/>
          <w:szCs w:val="24"/>
        </w:rPr>
        <w:t>Osoba pověřená jednáním</w:t>
      </w:r>
      <w:r w:rsidR="003E2110" w:rsidRPr="005631FD">
        <w:rPr>
          <w:rFonts w:ascii="Times New Roman" w:hAnsi="Times New Roman" w:cs="Times New Roman"/>
          <w:sz w:val="24"/>
          <w:szCs w:val="24"/>
        </w:rPr>
        <w:t>:</w:t>
      </w:r>
      <w:r w:rsidR="003E2110" w:rsidRPr="005631FD">
        <w:rPr>
          <w:rFonts w:ascii="Times New Roman" w:hAnsi="Times New Roman" w:cs="Times New Roman"/>
          <w:sz w:val="24"/>
          <w:szCs w:val="24"/>
        </w:rPr>
        <w:tab/>
      </w:r>
      <w:proofErr w:type="spellStart"/>
      <w:r w:rsidR="00252823">
        <w:rPr>
          <w:rFonts w:ascii="Times New Roman" w:hAnsi="Times New Roman" w:cs="Times New Roman"/>
          <w:sz w:val="24"/>
          <w:szCs w:val="24"/>
        </w:rPr>
        <w:t>xxxx</w:t>
      </w:r>
      <w:proofErr w:type="spellEnd"/>
    </w:p>
    <w:p w14:paraId="65C3BFDC" w14:textId="020F954F" w:rsidR="005B4EEC" w:rsidRPr="005631FD" w:rsidRDefault="005B4EEC" w:rsidP="005B4EEC">
      <w:pPr>
        <w:tabs>
          <w:tab w:val="left" w:pos="3686"/>
        </w:tabs>
        <w:spacing w:after="0" w:line="240" w:lineRule="auto"/>
        <w:rPr>
          <w:rFonts w:ascii="Times New Roman" w:hAnsi="Times New Roman" w:cs="Times New Roman"/>
          <w:sz w:val="24"/>
          <w:szCs w:val="24"/>
        </w:rPr>
      </w:pPr>
      <w:r w:rsidRPr="005631FD">
        <w:rPr>
          <w:rFonts w:ascii="Times New Roman" w:hAnsi="Times New Roman" w:cs="Times New Roman"/>
          <w:sz w:val="24"/>
          <w:szCs w:val="24"/>
        </w:rPr>
        <w:t>Telefon:</w:t>
      </w:r>
      <w:r w:rsidRPr="005631FD">
        <w:rPr>
          <w:rFonts w:ascii="Times New Roman" w:hAnsi="Times New Roman" w:cs="Times New Roman"/>
          <w:sz w:val="24"/>
          <w:szCs w:val="24"/>
        </w:rPr>
        <w:tab/>
      </w:r>
      <w:proofErr w:type="spellStart"/>
      <w:r w:rsidR="00252823">
        <w:rPr>
          <w:rFonts w:ascii="Times New Roman" w:hAnsi="Times New Roman" w:cs="Times New Roman"/>
          <w:bCs/>
          <w:sz w:val="24"/>
          <w:szCs w:val="24"/>
        </w:rPr>
        <w:t>xxxx</w:t>
      </w:r>
      <w:proofErr w:type="spellEnd"/>
    </w:p>
    <w:p w14:paraId="25DF451F" w14:textId="636E7B3C" w:rsidR="00A96725" w:rsidRPr="00E01EA8" w:rsidRDefault="005B4EEC" w:rsidP="005B4EEC">
      <w:pPr>
        <w:tabs>
          <w:tab w:val="left" w:pos="3686"/>
        </w:tabs>
        <w:spacing w:after="0" w:line="240" w:lineRule="auto"/>
        <w:rPr>
          <w:rFonts w:ascii="Times New Roman" w:hAnsi="Times New Roman" w:cs="Times New Roman"/>
          <w:bCs/>
          <w:sz w:val="24"/>
          <w:szCs w:val="24"/>
        </w:rPr>
      </w:pPr>
      <w:r w:rsidRPr="005631FD">
        <w:rPr>
          <w:rFonts w:ascii="Times New Roman" w:hAnsi="Times New Roman" w:cs="Times New Roman"/>
          <w:sz w:val="24"/>
          <w:szCs w:val="24"/>
        </w:rPr>
        <w:t>E-mail:</w:t>
      </w:r>
      <w:r w:rsidRPr="005631FD">
        <w:rPr>
          <w:rFonts w:ascii="Times New Roman" w:hAnsi="Times New Roman" w:cs="Times New Roman"/>
          <w:sz w:val="24"/>
          <w:szCs w:val="24"/>
        </w:rPr>
        <w:tab/>
      </w:r>
      <w:hyperlink r:id="rId6" w:history="1">
        <w:proofErr w:type="spellStart"/>
        <w:r w:rsidR="00252823">
          <w:rPr>
            <w:rFonts w:ascii="Times New Roman" w:hAnsi="Times New Roman" w:cs="Times New Roman"/>
            <w:bCs/>
            <w:sz w:val="24"/>
            <w:szCs w:val="24"/>
          </w:rPr>
          <w:t>xxxx</w:t>
        </w:r>
        <w:proofErr w:type="spellEnd"/>
      </w:hyperlink>
    </w:p>
    <w:p w14:paraId="380F7166" w14:textId="77777777" w:rsidR="005B4EEC" w:rsidRPr="00881749" w:rsidRDefault="005B4EEC" w:rsidP="005B4EEC">
      <w:pPr>
        <w:spacing w:after="0" w:line="240" w:lineRule="auto"/>
        <w:rPr>
          <w:rFonts w:ascii="Times New Roman" w:hAnsi="Times New Roman" w:cs="Times New Roman"/>
          <w:sz w:val="24"/>
          <w:szCs w:val="24"/>
        </w:rPr>
      </w:pPr>
    </w:p>
    <w:p w14:paraId="5AB0AE38" w14:textId="77777777" w:rsidR="00A96725" w:rsidRPr="00881749" w:rsidRDefault="00A96725" w:rsidP="005B4EEC">
      <w:pPr>
        <w:spacing w:after="0" w:line="240" w:lineRule="auto"/>
        <w:rPr>
          <w:rFonts w:ascii="Times New Roman" w:hAnsi="Times New Roman" w:cs="Times New Roman"/>
          <w:sz w:val="24"/>
          <w:szCs w:val="24"/>
        </w:rPr>
      </w:pPr>
    </w:p>
    <w:p w14:paraId="2FFF8359" w14:textId="028223B4" w:rsidR="00420865" w:rsidRPr="00751DC9" w:rsidRDefault="005B4EEC" w:rsidP="00751DC9">
      <w:pPr>
        <w:spacing w:after="0" w:line="240" w:lineRule="auto"/>
        <w:jc w:val="center"/>
        <w:rPr>
          <w:rFonts w:ascii="Times New Roman" w:hAnsi="Times New Roman" w:cs="Times New Roman"/>
          <w:sz w:val="24"/>
          <w:szCs w:val="24"/>
        </w:rPr>
      </w:pPr>
      <w:r w:rsidRPr="00881749">
        <w:rPr>
          <w:rFonts w:ascii="Times New Roman" w:hAnsi="Times New Roman" w:cs="Times New Roman"/>
          <w:sz w:val="24"/>
          <w:szCs w:val="24"/>
        </w:rPr>
        <w:t>uzavírají podle ustanovení § 2079 a následujícího zákona číslo 89/2012 Sb. v platném znění (Občanský</w:t>
      </w:r>
      <w:r w:rsidR="00420865">
        <w:rPr>
          <w:rFonts w:ascii="Times New Roman" w:hAnsi="Times New Roman" w:cs="Times New Roman"/>
          <w:sz w:val="24"/>
          <w:szCs w:val="24"/>
        </w:rPr>
        <w:t xml:space="preserve"> </w:t>
      </w:r>
      <w:r w:rsidRPr="00881749">
        <w:rPr>
          <w:rFonts w:ascii="Times New Roman" w:hAnsi="Times New Roman" w:cs="Times New Roman"/>
          <w:sz w:val="24"/>
          <w:szCs w:val="24"/>
        </w:rPr>
        <w:t xml:space="preserve">zákoník) tuto </w:t>
      </w:r>
      <w:r w:rsidR="00751DC9">
        <w:rPr>
          <w:rFonts w:ascii="Times New Roman" w:hAnsi="Times New Roman" w:cs="Times New Roman"/>
          <w:sz w:val="24"/>
          <w:szCs w:val="24"/>
        </w:rPr>
        <w:t xml:space="preserve">rámcovou </w:t>
      </w:r>
      <w:r w:rsidRPr="00881749">
        <w:rPr>
          <w:rFonts w:ascii="Times New Roman" w:hAnsi="Times New Roman" w:cs="Times New Roman"/>
          <w:sz w:val="24"/>
          <w:szCs w:val="24"/>
        </w:rPr>
        <w:t>kupní smlouvu</w:t>
      </w:r>
    </w:p>
    <w:p w14:paraId="4CF233CB" w14:textId="77777777" w:rsidR="00420865" w:rsidRDefault="00420865" w:rsidP="005B4EEC">
      <w:pPr>
        <w:spacing w:after="0" w:line="240" w:lineRule="auto"/>
        <w:jc w:val="center"/>
        <w:rPr>
          <w:rFonts w:ascii="Times New Roman" w:hAnsi="Times New Roman" w:cs="Times New Roman"/>
          <w:b/>
          <w:sz w:val="24"/>
          <w:szCs w:val="24"/>
        </w:rPr>
      </w:pPr>
    </w:p>
    <w:p w14:paraId="5DCA3C47" w14:textId="0ABA8150"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II.</w:t>
      </w:r>
    </w:p>
    <w:p w14:paraId="32775938" w14:textId="77777777"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Předmět smlouvy</w:t>
      </w:r>
    </w:p>
    <w:p w14:paraId="27A682A0" w14:textId="77777777" w:rsidR="005B4EEC" w:rsidRPr="00881749" w:rsidRDefault="005B4EEC" w:rsidP="005B4EEC">
      <w:pPr>
        <w:spacing w:after="0" w:line="240" w:lineRule="auto"/>
        <w:jc w:val="both"/>
        <w:rPr>
          <w:rFonts w:ascii="Times New Roman" w:hAnsi="Times New Roman" w:cs="Times New Roman"/>
          <w:sz w:val="24"/>
          <w:szCs w:val="24"/>
        </w:rPr>
      </w:pPr>
    </w:p>
    <w:p w14:paraId="6A20CFF3" w14:textId="559CA7C6" w:rsidR="00EE4E18" w:rsidRPr="00881749" w:rsidRDefault="005B4EEC" w:rsidP="00EE4E18">
      <w:pPr>
        <w:pStyle w:val="Odstavecseseznamem"/>
        <w:numPr>
          <w:ilvl w:val="0"/>
          <w:numId w:val="2"/>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Prodávající se zavazuje dodat kupujícímu krmivo pro zvířata (dále jen</w:t>
      </w:r>
      <w:r w:rsidR="00EE4E18" w:rsidRPr="00881749">
        <w:rPr>
          <w:rFonts w:ascii="Times New Roman" w:hAnsi="Times New Roman" w:cs="Times New Roman"/>
          <w:sz w:val="24"/>
          <w:szCs w:val="24"/>
        </w:rPr>
        <w:t xml:space="preserve"> </w:t>
      </w:r>
      <w:r w:rsidRPr="00881749">
        <w:rPr>
          <w:rFonts w:ascii="Times New Roman" w:hAnsi="Times New Roman" w:cs="Times New Roman"/>
          <w:sz w:val="24"/>
          <w:szCs w:val="24"/>
        </w:rPr>
        <w:t>„zboží</w:t>
      </w:r>
      <w:r w:rsidR="005F35F5">
        <w:rPr>
          <w:rFonts w:ascii="Times New Roman" w:hAnsi="Times New Roman" w:cs="Times New Roman"/>
          <w:sz w:val="24"/>
          <w:szCs w:val="24"/>
        </w:rPr>
        <w:t>“)</w:t>
      </w:r>
      <w:r w:rsidR="00EE4E18" w:rsidRPr="00881749">
        <w:rPr>
          <w:rFonts w:ascii="Times New Roman" w:hAnsi="Times New Roman" w:cs="Times New Roman"/>
          <w:sz w:val="24"/>
          <w:szCs w:val="24"/>
        </w:rPr>
        <w:t>:</w:t>
      </w:r>
    </w:p>
    <w:p w14:paraId="5D8A240B" w14:textId="77777777" w:rsidR="008E0155" w:rsidRPr="00881749" w:rsidRDefault="008E0155" w:rsidP="008E0155">
      <w:pPr>
        <w:pStyle w:val="Odstavecseseznamem"/>
        <w:spacing w:after="0" w:line="240" w:lineRule="auto"/>
        <w:ind w:left="426"/>
        <w:jc w:val="both"/>
        <w:rPr>
          <w:rFonts w:ascii="Times New Roman" w:hAnsi="Times New Roman" w:cs="Times New Roman"/>
          <w:sz w:val="24"/>
          <w:szCs w:val="24"/>
        </w:rPr>
      </w:pPr>
    </w:p>
    <w:p w14:paraId="3FABD562" w14:textId="77777777" w:rsidR="00420865" w:rsidRPr="00881749" w:rsidRDefault="00420865" w:rsidP="00EE4E18">
      <w:pPr>
        <w:pStyle w:val="Odstavecseseznamem"/>
        <w:numPr>
          <w:ilvl w:val="1"/>
          <w:numId w:val="2"/>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br/>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2528"/>
        <w:gridCol w:w="2121"/>
      </w:tblGrid>
      <w:tr w:rsidR="001C0EB3" w:rsidRPr="00420865" w14:paraId="56565310" w14:textId="13969091" w:rsidTr="001C0EB3">
        <w:trPr>
          <w:trHeight w:val="600"/>
          <w:jc w:val="center"/>
        </w:trPr>
        <w:tc>
          <w:tcPr>
            <w:tcW w:w="1300" w:type="dxa"/>
            <w:shd w:val="clear" w:color="auto" w:fill="auto"/>
            <w:vAlign w:val="center"/>
            <w:hideMark/>
          </w:tcPr>
          <w:p w14:paraId="3E25EB57" w14:textId="77777777" w:rsidR="001C0EB3" w:rsidRPr="00751DC9" w:rsidRDefault="001C0EB3" w:rsidP="00751DC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bCs/>
                <w:color w:val="000000"/>
                <w:lang w:eastAsia="cs-CZ"/>
              </w:rPr>
            </w:pPr>
            <w:r w:rsidRPr="00751DC9">
              <w:rPr>
                <w:rFonts w:ascii="Times New Roman" w:eastAsia="Times New Roman" w:hAnsi="Times New Roman" w:cs="Times New Roman"/>
                <w:b/>
                <w:bCs/>
                <w:color w:val="000000"/>
                <w:lang w:eastAsia="cs-CZ"/>
              </w:rPr>
              <w:t>kód zboží</w:t>
            </w:r>
          </w:p>
        </w:tc>
        <w:tc>
          <w:tcPr>
            <w:tcW w:w="2528" w:type="dxa"/>
            <w:shd w:val="clear" w:color="auto" w:fill="auto"/>
            <w:vAlign w:val="center"/>
            <w:hideMark/>
          </w:tcPr>
          <w:p w14:paraId="4FC2412C" w14:textId="145BDE8B" w:rsidR="001C0EB3" w:rsidRPr="00751DC9" w:rsidRDefault="001C0EB3" w:rsidP="00751DC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bCs/>
                <w:color w:val="000000"/>
                <w:lang w:eastAsia="cs-CZ"/>
              </w:rPr>
            </w:pPr>
            <w:r w:rsidRPr="00751DC9">
              <w:rPr>
                <w:rFonts w:ascii="Times New Roman" w:eastAsia="Times New Roman" w:hAnsi="Times New Roman" w:cs="Times New Roman"/>
                <w:b/>
                <w:bCs/>
                <w:color w:val="000000"/>
                <w:lang w:eastAsia="cs-CZ"/>
              </w:rPr>
              <w:t>název</w:t>
            </w:r>
          </w:p>
        </w:tc>
        <w:tc>
          <w:tcPr>
            <w:tcW w:w="2121" w:type="dxa"/>
            <w:shd w:val="clear" w:color="auto" w:fill="auto"/>
            <w:vAlign w:val="center"/>
            <w:hideMark/>
          </w:tcPr>
          <w:p w14:paraId="2D3A1E7F" w14:textId="3A72359E" w:rsidR="001C0EB3" w:rsidRPr="00751DC9" w:rsidRDefault="001C0EB3" w:rsidP="00751DC9">
            <w:pPr>
              <w:keepNext w:val="0"/>
              <w:widowControl/>
              <w:shd w:val="clear" w:color="auto" w:fill="auto"/>
              <w:suppressAutoHyphens w:val="0"/>
              <w:spacing w:after="0" w:line="240" w:lineRule="auto"/>
              <w:jc w:val="center"/>
              <w:textAlignment w:val="auto"/>
              <w:rPr>
                <w:rFonts w:ascii="Times New Roman" w:eastAsia="Times New Roman" w:hAnsi="Times New Roman" w:cs="Times New Roman"/>
                <w:b/>
                <w:bCs/>
                <w:color w:val="000000"/>
                <w:lang w:eastAsia="cs-CZ"/>
              </w:rPr>
            </w:pPr>
            <w:r w:rsidRPr="00751DC9">
              <w:rPr>
                <w:rFonts w:ascii="Times New Roman" w:eastAsia="Times New Roman" w:hAnsi="Times New Roman" w:cs="Times New Roman"/>
                <w:b/>
                <w:bCs/>
                <w:color w:val="000000"/>
                <w:lang w:eastAsia="cs-CZ"/>
              </w:rPr>
              <w:t>cena za 1kg bez DPH vč. dopravy</w:t>
            </w:r>
          </w:p>
        </w:tc>
      </w:tr>
      <w:tr w:rsidR="001C0EB3" w:rsidRPr="00420865" w14:paraId="0A6F92D9" w14:textId="0DA621E0" w:rsidTr="001C0EB3">
        <w:trPr>
          <w:trHeight w:val="300"/>
          <w:jc w:val="center"/>
        </w:trPr>
        <w:tc>
          <w:tcPr>
            <w:tcW w:w="1300" w:type="dxa"/>
            <w:shd w:val="clear" w:color="auto" w:fill="auto"/>
            <w:noWrap/>
            <w:vAlign w:val="bottom"/>
            <w:hideMark/>
          </w:tcPr>
          <w:p w14:paraId="48BD7BA2" w14:textId="77777777" w:rsidR="001C0EB3" w:rsidRPr="00751DC9" w:rsidRDefault="001C0EB3"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211021</w:t>
            </w:r>
          </w:p>
        </w:tc>
        <w:tc>
          <w:tcPr>
            <w:tcW w:w="2528" w:type="dxa"/>
            <w:shd w:val="clear" w:color="auto" w:fill="auto"/>
            <w:noWrap/>
            <w:vAlign w:val="bottom"/>
            <w:hideMark/>
          </w:tcPr>
          <w:p w14:paraId="283CC221" w14:textId="673E6686" w:rsidR="001C0EB3" w:rsidRPr="00751DC9" w:rsidRDefault="001C0EB3" w:rsidP="00420865">
            <w:pPr>
              <w:keepNext w:val="0"/>
              <w:widowControl/>
              <w:shd w:val="clear" w:color="auto" w:fill="auto"/>
              <w:suppressAutoHyphens w:val="0"/>
              <w:spacing w:after="0" w:line="240" w:lineRule="auto"/>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 xml:space="preserve">MK ČOS 6 </w:t>
            </w:r>
            <w:r>
              <w:rPr>
                <w:rFonts w:ascii="Times New Roman" w:eastAsia="Times New Roman" w:hAnsi="Times New Roman" w:cs="Times New Roman"/>
                <w:color w:val="000000"/>
                <w:lang w:eastAsia="cs-CZ"/>
              </w:rPr>
              <w:t>–</w:t>
            </w:r>
            <w:r w:rsidRPr="00751DC9">
              <w:rPr>
                <w:rFonts w:ascii="Times New Roman" w:eastAsia="Times New Roman" w:hAnsi="Times New Roman" w:cs="Times New Roman"/>
                <w:color w:val="000000"/>
                <w:lang w:eastAsia="cs-CZ"/>
              </w:rPr>
              <w:t xml:space="preserve"> 2</w:t>
            </w:r>
            <w:r>
              <w:rPr>
                <w:rFonts w:ascii="Times New Roman" w:eastAsia="Times New Roman" w:hAnsi="Times New Roman" w:cs="Times New Roman"/>
                <w:color w:val="000000"/>
                <w:lang w:eastAsia="cs-CZ"/>
              </w:rPr>
              <w:t xml:space="preserve"> </w:t>
            </w:r>
            <w:r w:rsidRPr="00751DC9">
              <w:rPr>
                <w:rFonts w:ascii="Times New Roman" w:eastAsia="Times New Roman" w:hAnsi="Times New Roman" w:cs="Times New Roman"/>
                <w:color w:val="000000"/>
                <w:lang w:eastAsia="cs-CZ"/>
              </w:rPr>
              <w:t>%</w:t>
            </w:r>
          </w:p>
        </w:tc>
        <w:tc>
          <w:tcPr>
            <w:tcW w:w="2121" w:type="dxa"/>
            <w:shd w:val="clear" w:color="auto" w:fill="auto"/>
            <w:noWrap/>
            <w:vAlign w:val="bottom"/>
            <w:hideMark/>
          </w:tcPr>
          <w:p w14:paraId="2871CF6A" w14:textId="41FBCCDD" w:rsidR="001C0EB3" w:rsidRPr="00751DC9" w:rsidRDefault="00781AFF"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55,30</w:t>
            </w:r>
            <w:r w:rsidR="001C0EB3" w:rsidRPr="00751DC9">
              <w:rPr>
                <w:rFonts w:ascii="Times New Roman" w:eastAsia="Times New Roman" w:hAnsi="Times New Roman" w:cs="Times New Roman"/>
                <w:b/>
                <w:bCs/>
                <w:color w:val="000000"/>
                <w:lang w:eastAsia="cs-CZ"/>
              </w:rPr>
              <w:t xml:space="preserve"> Kč</w:t>
            </w:r>
          </w:p>
        </w:tc>
      </w:tr>
      <w:tr w:rsidR="001C0EB3" w:rsidRPr="00420865" w14:paraId="406DDAD8" w14:textId="581A4042" w:rsidTr="001C0EB3">
        <w:trPr>
          <w:trHeight w:val="300"/>
          <w:jc w:val="center"/>
        </w:trPr>
        <w:tc>
          <w:tcPr>
            <w:tcW w:w="1300" w:type="dxa"/>
            <w:shd w:val="clear" w:color="auto" w:fill="auto"/>
            <w:noWrap/>
            <w:vAlign w:val="bottom"/>
            <w:hideMark/>
          </w:tcPr>
          <w:p w14:paraId="75614168" w14:textId="77777777" w:rsidR="001C0EB3" w:rsidRPr="00751DC9" w:rsidRDefault="001C0EB3"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215240</w:t>
            </w:r>
          </w:p>
        </w:tc>
        <w:tc>
          <w:tcPr>
            <w:tcW w:w="2528" w:type="dxa"/>
            <w:shd w:val="clear" w:color="auto" w:fill="auto"/>
            <w:noWrap/>
            <w:vAlign w:val="bottom"/>
            <w:hideMark/>
          </w:tcPr>
          <w:p w14:paraId="2F1723ED" w14:textId="5FF016F7" w:rsidR="001C0EB3" w:rsidRPr="00751DC9" w:rsidRDefault="001C0EB3" w:rsidP="00420865">
            <w:pPr>
              <w:keepNext w:val="0"/>
              <w:widowControl/>
              <w:shd w:val="clear" w:color="auto" w:fill="auto"/>
              <w:suppressAutoHyphens w:val="0"/>
              <w:spacing w:after="0" w:line="240" w:lineRule="auto"/>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MK A1/CDP 6-2</w:t>
            </w:r>
            <w:r>
              <w:rPr>
                <w:rFonts w:ascii="Times New Roman" w:eastAsia="Times New Roman" w:hAnsi="Times New Roman" w:cs="Times New Roman"/>
                <w:color w:val="000000"/>
                <w:lang w:eastAsia="cs-CZ"/>
              </w:rPr>
              <w:t xml:space="preserve"> </w:t>
            </w:r>
            <w:r w:rsidRPr="00751DC9">
              <w:rPr>
                <w:rFonts w:ascii="Times New Roman" w:eastAsia="Times New Roman" w:hAnsi="Times New Roman" w:cs="Times New Roman"/>
                <w:color w:val="000000"/>
                <w:lang w:eastAsia="cs-CZ"/>
              </w:rPr>
              <w:t>%</w:t>
            </w:r>
          </w:p>
        </w:tc>
        <w:tc>
          <w:tcPr>
            <w:tcW w:w="2121" w:type="dxa"/>
            <w:shd w:val="clear" w:color="auto" w:fill="auto"/>
            <w:noWrap/>
            <w:vAlign w:val="bottom"/>
            <w:hideMark/>
          </w:tcPr>
          <w:p w14:paraId="3797D9AC" w14:textId="61372645" w:rsidR="001C0EB3" w:rsidRPr="00751DC9" w:rsidRDefault="00781AFF"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42</w:t>
            </w:r>
            <w:r w:rsidR="001C0EB3" w:rsidRPr="00751DC9">
              <w:rPr>
                <w:rFonts w:ascii="Times New Roman" w:eastAsia="Times New Roman" w:hAnsi="Times New Roman" w:cs="Times New Roman"/>
                <w:b/>
                <w:bCs/>
                <w:color w:val="000000"/>
                <w:lang w:eastAsia="cs-CZ"/>
              </w:rPr>
              <w:t>,20 Kč</w:t>
            </w:r>
          </w:p>
        </w:tc>
      </w:tr>
      <w:tr w:rsidR="001C0EB3" w:rsidRPr="00420865" w14:paraId="0B59762B" w14:textId="247ADD02" w:rsidTr="001C0EB3">
        <w:trPr>
          <w:trHeight w:val="300"/>
          <w:jc w:val="center"/>
        </w:trPr>
        <w:tc>
          <w:tcPr>
            <w:tcW w:w="1300" w:type="dxa"/>
            <w:shd w:val="clear" w:color="auto" w:fill="auto"/>
            <w:noWrap/>
            <w:vAlign w:val="bottom"/>
            <w:hideMark/>
          </w:tcPr>
          <w:p w14:paraId="51716164" w14:textId="77777777" w:rsidR="001C0EB3" w:rsidRPr="00751DC9" w:rsidRDefault="001C0EB3"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216021</w:t>
            </w:r>
          </w:p>
        </w:tc>
        <w:tc>
          <w:tcPr>
            <w:tcW w:w="2528" w:type="dxa"/>
            <w:shd w:val="clear" w:color="auto" w:fill="auto"/>
            <w:noWrap/>
            <w:vAlign w:val="bottom"/>
            <w:hideMark/>
          </w:tcPr>
          <w:p w14:paraId="05B219C4" w14:textId="18ADFE57" w:rsidR="001C0EB3" w:rsidRPr="00751DC9" w:rsidRDefault="001C0EB3" w:rsidP="00420865">
            <w:pPr>
              <w:keepNext w:val="0"/>
              <w:widowControl/>
              <w:shd w:val="clear" w:color="auto" w:fill="auto"/>
              <w:suppressAutoHyphens w:val="0"/>
              <w:spacing w:after="0" w:line="240" w:lineRule="auto"/>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MK PB 6-2</w:t>
            </w:r>
            <w:r>
              <w:rPr>
                <w:rFonts w:ascii="Times New Roman" w:eastAsia="Times New Roman" w:hAnsi="Times New Roman" w:cs="Times New Roman"/>
                <w:color w:val="000000"/>
                <w:lang w:eastAsia="cs-CZ"/>
              </w:rPr>
              <w:t xml:space="preserve"> </w:t>
            </w:r>
            <w:r w:rsidRPr="00751DC9">
              <w:rPr>
                <w:rFonts w:ascii="Times New Roman" w:eastAsia="Times New Roman" w:hAnsi="Times New Roman" w:cs="Times New Roman"/>
                <w:color w:val="000000"/>
                <w:lang w:eastAsia="cs-CZ"/>
              </w:rPr>
              <w:t>%</w:t>
            </w:r>
          </w:p>
        </w:tc>
        <w:tc>
          <w:tcPr>
            <w:tcW w:w="2121" w:type="dxa"/>
            <w:shd w:val="clear" w:color="auto" w:fill="auto"/>
            <w:noWrap/>
            <w:vAlign w:val="bottom"/>
            <w:hideMark/>
          </w:tcPr>
          <w:p w14:paraId="36964A47" w14:textId="01EBE1CC" w:rsidR="001C0EB3" w:rsidRPr="00751DC9" w:rsidRDefault="00F252D4"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42,80</w:t>
            </w:r>
            <w:r w:rsidR="001C0EB3" w:rsidRPr="00751DC9">
              <w:rPr>
                <w:rFonts w:ascii="Times New Roman" w:eastAsia="Times New Roman" w:hAnsi="Times New Roman" w:cs="Times New Roman"/>
                <w:b/>
                <w:bCs/>
                <w:color w:val="000000"/>
                <w:lang w:eastAsia="cs-CZ"/>
              </w:rPr>
              <w:t xml:space="preserve"> Kč</w:t>
            </w:r>
          </w:p>
        </w:tc>
      </w:tr>
      <w:tr w:rsidR="001C0EB3" w:rsidRPr="00420865" w14:paraId="7EF69132" w14:textId="1C0EDA4E" w:rsidTr="001C0EB3">
        <w:trPr>
          <w:trHeight w:val="300"/>
          <w:jc w:val="center"/>
        </w:trPr>
        <w:tc>
          <w:tcPr>
            <w:tcW w:w="1300" w:type="dxa"/>
            <w:shd w:val="clear" w:color="auto" w:fill="auto"/>
            <w:noWrap/>
            <w:vAlign w:val="bottom"/>
            <w:hideMark/>
          </w:tcPr>
          <w:p w14:paraId="021718AE" w14:textId="77777777" w:rsidR="001C0EB3" w:rsidRPr="00751DC9" w:rsidRDefault="001C0EB3"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217012</w:t>
            </w:r>
          </w:p>
        </w:tc>
        <w:tc>
          <w:tcPr>
            <w:tcW w:w="2528" w:type="dxa"/>
            <w:shd w:val="clear" w:color="auto" w:fill="auto"/>
            <w:noWrap/>
            <w:vAlign w:val="bottom"/>
            <w:hideMark/>
          </w:tcPr>
          <w:p w14:paraId="4B1A8282" w14:textId="660305B4" w:rsidR="001C0EB3" w:rsidRPr="00751DC9" w:rsidRDefault="001C0EB3" w:rsidP="00420865">
            <w:pPr>
              <w:keepNext w:val="0"/>
              <w:widowControl/>
              <w:shd w:val="clear" w:color="auto" w:fill="auto"/>
              <w:suppressAutoHyphens w:val="0"/>
              <w:spacing w:after="0" w:line="240" w:lineRule="auto"/>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MK PK 6-2</w:t>
            </w:r>
            <w:r>
              <w:rPr>
                <w:rFonts w:ascii="Times New Roman" w:eastAsia="Times New Roman" w:hAnsi="Times New Roman" w:cs="Times New Roman"/>
                <w:color w:val="000000"/>
                <w:lang w:eastAsia="cs-CZ"/>
              </w:rPr>
              <w:t xml:space="preserve"> </w:t>
            </w:r>
            <w:r w:rsidRPr="00751DC9">
              <w:rPr>
                <w:rFonts w:ascii="Times New Roman" w:eastAsia="Times New Roman" w:hAnsi="Times New Roman" w:cs="Times New Roman"/>
                <w:color w:val="000000"/>
                <w:lang w:eastAsia="cs-CZ"/>
              </w:rPr>
              <w:t>%</w:t>
            </w:r>
          </w:p>
        </w:tc>
        <w:tc>
          <w:tcPr>
            <w:tcW w:w="2121" w:type="dxa"/>
            <w:shd w:val="clear" w:color="auto" w:fill="auto"/>
            <w:noWrap/>
            <w:vAlign w:val="bottom"/>
            <w:hideMark/>
          </w:tcPr>
          <w:p w14:paraId="586A70A3" w14:textId="49060180" w:rsidR="001C0EB3" w:rsidRPr="00751DC9" w:rsidRDefault="00F252D4"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67,20</w:t>
            </w:r>
            <w:r w:rsidR="001C0EB3" w:rsidRPr="00751DC9">
              <w:rPr>
                <w:rFonts w:ascii="Times New Roman" w:eastAsia="Times New Roman" w:hAnsi="Times New Roman" w:cs="Times New Roman"/>
                <w:b/>
                <w:bCs/>
                <w:color w:val="000000"/>
                <w:lang w:eastAsia="cs-CZ"/>
              </w:rPr>
              <w:t xml:space="preserve"> Kč</w:t>
            </w:r>
          </w:p>
        </w:tc>
      </w:tr>
      <w:tr w:rsidR="001C0EB3" w:rsidRPr="00420865" w14:paraId="3C8A53F5" w14:textId="39DE957F" w:rsidTr="001C0EB3">
        <w:trPr>
          <w:trHeight w:val="300"/>
          <w:jc w:val="center"/>
        </w:trPr>
        <w:tc>
          <w:tcPr>
            <w:tcW w:w="1300" w:type="dxa"/>
            <w:shd w:val="clear" w:color="auto" w:fill="auto"/>
            <w:noWrap/>
            <w:vAlign w:val="bottom"/>
            <w:hideMark/>
          </w:tcPr>
          <w:p w14:paraId="542D2838" w14:textId="77777777" w:rsidR="001C0EB3" w:rsidRPr="00751DC9" w:rsidRDefault="001C0EB3"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218021</w:t>
            </w:r>
          </w:p>
        </w:tc>
        <w:tc>
          <w:tcPr>
            <w:tcW w:w="2528" w:type="dxa"/>
            <w:shd w:val="clear" w:color="auto" w:fill="auto"/>
            <w:noWrap/>
            <w:vAlign w:val="bottom"/>
            <w:hideMark/>
          </w:tcPr>
          <w:p w14:paraId="636CCC53" w14:textId="1CFEA9C7" w:rsidR="001C0EB3" w:rsidRPr="00751DC9" w:rsidRDefault="001C0EB3" w:rsidP="00420865">
            <w:pPr>
              <w:keepNext w:val="0"/>
              <w:widowControl/>
              <w:shd w:val="clear" w:color="auto" w:fill="auto"/>
              <w:suppressAutoHyphens w:val="0"/>
              <w:spacing w:after="0" w:line="240" w:lineRule="auto"/>
              <w:textAlignment w:val="auto"/>
              <w:rPr>
                <w:rFonts w:ascii="Times New Roman" w:eastAsia="Times New Roman" w:hAnsi="Times New Roman" w:cs="Times New Roman"/>
                <w:color w:val="000000"/>
                <w:lang w:eastAsia="cs-CZ"/>
              </w:rPr>
            </w:pPr>
            <w:r w:rsidRPr="00751DC9">
              <w:rPr>
                <w:rFonts w:ascii="Times New Roman" w:eastAsia="Times New Roman" w:hAnsi="Times New Roman" w:cs="Times New Roman"/>
                <w:color w:val="000000"/>
                <w:lang w:eastAsia="cs-CZ"/>
              </w:rPr>
              <w:t>MK PCH 6-2</w:t>
            </w:r>
            <w:r>
              <w:rPr>
                <w:rFonts w:ascii="Times New Roman" w:eastAsia="Times New Roman" w:hAnsi="Times New Roman" w:cs="Times New Roman"/>
                <w:color w:val="000000"/>
                <w:lang w:eastAsia="cs-CZ"/>
              </w:rPr>
              <w:t xml:space="preserve"> </w:t>
            </w:r>
            <w:r w:rsidRPr="00751DC9">
              <w:rPr>
                <w:rFonts w:ascii="Times New Roman" w:eastAsia="Times New Roman" w:hAnsi="Times New Roman" w:cs="Times New Roman"/>
                <w:color w:val="000000"/>
                <w:lang w:eastAsia="cs-CZ"/>
              </w:rPr>
              <w:t>%</w:t>
            </w:r>
          </w:p>
        </w:tc>
        <w:tc>
          <w:tcPr>
            <w:tcW w:w="2121" w:type="dxa"/>
            <w:shd w:val="clear" w:color="auto" w:fill="auto"/>
            <w:noWrap/>
            <w:vAlign w:val="bottom"/>
            <w:hideMark/>
          </w:tcPr>
          <w:p w14:paraId="74C40053" w14:textId="3D2B0FDE" w:rsidR="001C0EB3" w:rsidRPr="00751DC9" w:rsidRDefault="00F252D4"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57,00</w:t>
            </w:r>
            <w:r w:rsidR="001C0EB3" w:rsidRPr="00751DC9">
              <w:rPr>
                <w:rFonts w:ascii="Times New Roman" w:eastAsia="Times New Roman" w:hAnsi="Times New Roman" w:cs="Times New Roman"/>
                <w:b/>
                <w:bCs/>
                <w:color w:val="000000"/>
                <w:lang w:eastAsia="cs-CZ"/>
              </w:rPr>
              <w:t xml:space="preserve"> Kč</w:t>
            </w:r>
          </w:p>
        </w:tc>
      </w:tr>
      <w:tr w:rsidR="005631FD" w:rsidRPr="00420865" w14:paraId="6C980F13" w14:textId="77777777" w:rsidTr="001C0EB3">
        <w:trPr>
          <w:trHeight w:val="300"/>
          <w:jc w:val="center"/>
        </w:trPr>
        <w:tc>
          <w:tcPr>
            <w:tcW w:w="1300" w:type="dxa"/>
            <w:shd w:val="clear" w:color="auto" w:fill="auto"/>
            <w:noWrap/>
            <w:vAlign w:val="bottom"/>
          </w:tcPr>
          <w:p w14:paraId="1EB164B9" w14:textId="346D33EC" w:rsidR="005631FD" w:rsidRPr="00751DC9" w:rsidRDefault="00971D73"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color w:val="000000"/>
                <w:lang w:eastAsia="cs-CZ"/>
              </w:rPr>
            </w:pPr>
            <w:r w:rsidRPr="00971D73">
              <w:rPr>
                <w:rFonts w:ascii="Times New Roman" w:eastAsia="Times New Roman" w:hAnsi="Times New Roman" w:cs="Times New Roman"/>
                <w:color w:val="000000"/>
                <w:lang w:eastAsia="cs-CZ"/>
              </w:rPr>
              <w:t>056070</w:t>
            </w:r>
          </w:p>
        </w:tc>
        <w:tc>
          <w:tcPr>
            <w:tcW w:w="2528" w:type="dxa"/>
            <w:shd w:val="clear" w:color="auto" w:fill="auto"/>
            <w:noWrap/>
            <w:vAlign w:val="bottom"/>
          </w:tcPr>
          <w:p w14:paraId="1671C64E" w14:textId="03286996" w:rsidR="005631FD" w:rsidRPr="00751DC9" w:rsidRDefault="002C4140" w:rsidP="00420865">
            <w:pPr>
              <w:keepNext w:val="0"/>
              <w:widowControl/>
              <w:shd w:val="clear" w:color="auto" w:fill="auto"/>
              <w:suppressAutoHyphens w:val="0"/>
              <w:spacing w:after="0" w:line="240" w:lineRule="auto"/>
              <w:textAlignment w:val="auto"/>
              <w:rPr>
                <w:rFonts w:ascii="Times New Roman" w:eastAsia="Times New Roman" w:hAnsi="Times New Roman" w:cs="Times New Roman"/>
                <w:color w:val="000000"/>
                <w:lang w:eastAsia="cs-CZ"/>
              </w:rPr>
            </w:pPr>
            <w:r w:rsidRPr="002C4140">
              <w:rPr>
                <w:rFonts w:ascii="Times New Roman" w:eastAsia="Times New Roman" w:hAnsi="Times New Roman" w:cs="Times New Roman"/>
                <w:color w:val="000000"/>
                <w:lang w:eastAsia="cs-CZ"/>
              </w:rPr>
              <w:t xml:space="preserve">Acid </w:t>
            </w:r>
            <w:proofErr w:type="spellStart"/>
            <w:r w:rsidRPr="002C4140">
              <w:rPr>
                <w:rFonts w:ascii="Times New Roman" w:eastAsia="Times New Roman" w:hAnsi="Times New Roman" w:cs="Times New Roman"/>
                <w:color w:val="000000"/>
                <w:lang w:eastAsia="cs-CZ"/>
              </w:rPr>
              <w:t>Lac</w:t>
            </w:r>
            <w:proofErr w:type="spellEnd"/>
            <w:r w:rsidRPr="002C4140">
              <w:rPr>
                <w:rFonts w:ascii="Times New Roman" w:eastAsia="Times New Roman" w:hAnsi="Times New Roman" w:cs="Times New Roman"/>
                <w:color w:val="000000"/>
                <w:lang w:eastAsia="cs-CZ"/>
              </w:rPr>
              <w:t xml:space="preserve"> XT Dry</w:t>
            </w:r>
          </w:p>
        </w:tc>
        <w:tc>
          <w:tcPr>
            <w:tcW w:w="2121" w:type="dxa"/>
            <w:shd w:val="clear" w:color="auto" w:fill="auto"/>
            <w:noWrap/>
            <w:vAlign w:val="bottom"/>
          </w:tcPr>
          <w:p w14:paraId="25D1618C" w14:textId="72DBDEDA" w:rsidR="005631FD" w:rsidRPr="00092A33" w:rsidRDefault="00A501F4"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75</w:t>
            </w:r>
            <w:r w:rsidR="00F02E1A" w:rsidRPr="00092A33">
              <w:rPr>
                <w:rFonts w:ascii="Times New Roman" w:eastAsia="Times New Roman" w:hAnsi="Times New Roman" w:cs="Times New Roman"/>
                <w:b/>
                <w:bCs/>
                <w:color w:val="000000"/>
                <w:lang w:eastAsia="cs-CZ"/>
              </w:rPr>
              <w:t>,</w:t>
            </w:r>
            <w:r>
              <w:rPr>
                <w:rFonts w:ascii="Times New Roman" w:eastAsia="Times New Roman" w:hAnsi="Times New Roman" w:cs="Times New Roman"/>
                <w:b/>
                <w:bCs/>
                <w:color w:val="000000"/>
                <w:lang w:eastAsia="cs-CZ"/>
              </w:rPr>
              <w:t>4</w:t>
            </w:r>
            <w:r w:rsidR="00F02E1A" w:rsidRPr="00092A33">
              <w:rPr>
                <w:rFonts w:ascii="Times New Roman" w:eastAsia="Times New Roman" w:hAnsi="Times New Roman" w:cs="Times New Roman"/>
                <w:b/>
                <w:bCs/>
                <w:color w:val="000000"/>
                <w:lang w:eastAsia="cs-CZ"/>
              </w:rPr>
              <w:t>0 Kč</w:t>
            </w:r>
          </w:p>
        </w:tc>
      </w:tr>
      <w:tr w:rsidR="005631FD" w:rsidRPr="00420865" w14:paraId="403A1D18" w14:textId="77777777" w:rsidTr="001C0EB3">
        <w:trPr>
          <w:trHeight w:val="300"/>
          <w:jc w:val="center"/>
        </w:trPr>
        <w:tc>
          <w:tcPr>
            <w:tcW w:w="1300" w:type="dxa"/>
            <w:shd w:val="clear" w:color="auto" w:fill="auto"/>
            <w:noWrap/>
            <w:vAlign w:val="bottom"/>
          </w:tcPr>
          <w:p w14:paraId="55C2BEF6" w14:textId="27A51330" w:rsidR="005631FD" w:rsidRPr="00751DC9" w:rsidRDefault="00681619"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color w:val="000000"/>
                <w:lang w:eastAsia="cs-CZ"/>
              </w:rPr>
            </w:pPr>
            <w:r w:rsidRPr="00681619">
              <w:rPr>
                <w:rFonts w:ascii="Times New Roman" w:eastAsia="Times New Roman" w:hAnsi="Times New Roman" w:cs="Times New Roman"/>
                <w:color w:val="000000"/>
                <w:lang w:eastAsia="cs-CZ"/>
              </w:rPr>
              <w:t>311021</w:t>
            </w:r>
          </w:p>
        </w:tc>
        <w:tc>
          <w:tcPr>
            <w:tcW w:w="2528" w:type="dxa"/>
            <w:shd w:val="clear" w:color="auto" w:fill="auto"/>
            <w:noWrap/>
            <w:vAlign w:val="bottom"/>
          </w:tcPr>
          <w:p w14:paraId="2B24B5F1" w14:textId="1E7BFCA8" w:rsidR="005631FD" w:rsidRPr="00751DC9" w:rsidRDefault="00AF13CA" w:rsidP="00420865">
            <w:pPr>
              <w:keepNext w:val="0"/>
              <w:widowControl/>
              <w:shd w:val="clear" w:color="auto" w:fill="auto"/>
              <w:suppressAutoHyphens w:val="0"/>
              <w:spacing w:after="0" w:line="240" w:lineRule="auto"/>
              <w:textAlignment w:val="auto"/>
              <w:rPr>
                <w:rFonts w:ascii="Times New Roman" w:eastAsia="Times New Roman" w:hAnsi="Times New Roman" w:cs="Times New Roman"/>
                <w:color w:val="000000"/>
                <w:lang w:eastAsia="cs-CZ"/>
              </w:rPr>
            </w:pPr>
            <w:proofErr w:type="spellStart"/>
            <w:r w:rsidRPr="00AF13CA">
              <w:rPr>
                <w:rFonts w:ascii="Times New Roman" w:eastAsia="Times New Roman" w:hAnsi="Times New Roman" w:cs="Times New Roman"/>
                <w:color w:val="000000"/>
                <w:lang w:eastAsia="cs-CZ"/>
              </w:rPr>
              <w:t>Piglet</w:t>
            </w:r>
            <w:proofErr w:type="spellEnd"/>
            <w:r w:rsidRPr="00AF13CA">
              <w:rPr>
                <w:rFonts w:ascii="Times New Roman" w:eastAsia="Times New Roman" w:hAnsi="Times New Roman" w:cs="Times New Roman"/>
                <w:color w:val="000000"/>
                <w:lang w:eastAsia="cs-CZ"/>
              </w:rPr>
              <w:t xml:space="preserve"> NG</w:t>
            </w:r>
          </w:p>
        </w:tc>
        <w:tc>
          <w:tcPr>
            <w:tcW w:w="2121" w:type="dxa"/>
            <w:shd w:val="clear" w:color="auto" w:fill="auto"/>
            <w:noWrap/>
            <w:vAlign w:val="bottom"/>
          </w:tcPr>
          <w:p w14:paraId="3A649879" w14:textId="3026192E" w:rsidR="005631FD" w:rsidRPr="00092A33" w:rsidRDefault="00995547" w:rsidP="00420865">
            <w:pPr>
              <w:keepNext w:val="0"/>
              <w:widowControl/>
              <w:shd w:val="clear" w:color="auto" w:fill="auto"/>
              <w:suppressAutoHyphens w:val="0"/>
              <w:spacing w:after="0" w:line="240" w:lineRule="auto"/>
              <w:jc w:val="right"/>
              <w:textAlignment w:val="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45,10</w:t>
            </w:r>
            <w:r w:rsidR="00E5483D" w:rsidRPr="00092A33">
              <w:rPr>
                <w:rFonts w:ascii="Times New Roman" w:eastAsia="Times New Roman" w:hAnsi="Times New Roman" w:cs="Times New Roman"/>
                <w:b/>
                <w:bCs/>
                <w:color w:val="000000"/>
                <w:lang w:eastAsia="cs-CZ"/>
              </w:rPr>
              <w:t xml:space="preserve"> Kč</w:t>
            </w:r>
          </w:p>
        </w:tc>
      </w:tr>
    </w:tbl>
    <w:p w14:paraId="16FCBD08" w14:textId="6D21AB0C" w:rsidR="00EE4E18" w:rsidRPr="00420865" w:rsidRDefault="00EE4E18" w:rsidP="00420865">
      <w:pPr>
        <w:spacing w:after="0" w:line="240" w:lineRule="auto"/>
        <w:jc w:val="both"/>
        <w:rPr>
          <w:rFonts w:ascii="Times New Roman" w:hAnsi="Times New Roman" w:cs="Times New Roman"/>
          <w:sz w:val="24"/>
          <w:szCs w:val="24"/>
        </w:rPr>
      </w:pPr>
    </w:p>
    <w:p w14:paraId="03CBE200" w14:textId="77777777" w:rsidR="003C038E" w:rsidRPr="00881749" w:rsidRDefault="003C038E" w:rsidP="003C038E">
      <w:pPr>
        <w:pStyle w:val="Odstavecseseznamem"/>
        <w:spacing w:after="0" w:line="240" w:lineRule="auto"/>
        <w:ind w:left="993"/>
        <w:jc w:val="both"/>
        <w:rPr>
          <w:rFonts w:ascii="Times New Roman" w:hAnsi="Times New Roman" w:cs="Times New Roman"/>
          <w:sz w:val="24"/>
          <w:szCs w:val="24"/>
        </w:rPr>
      </w:pPr>
    </w:p>
    <w:p w14:paraId="543B169C" w14:textId="51F46771" w:rsidR="00EE4E18" w:rsidRPr="00881749" w:rsidRDefault="00EE4E18" w:rsidP="00EE4E18">
      <w:pPr>
        <w:pStyle w:val="Odstavecseseznamem"/>
        <w:numPr>
          <w:ilvl w:val="0"/>
          <w:numId w:val="2"/>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 xml:space="preserve">Zboží se prodávající zavazuje dodat kupujícímu v období </w:t>
      </w:r>
      <w:r w:rsidRPr="0097323F">
        <w:rPr>
          <w:rFonts w:ascii="Times New Roman" w:hAnsi="Times New Roman" w:cs="Times New Roman"/>
          <w:b/>
          <w:sz w:val="24"/>
          <w:szCs w:val="24"/>
        </w:rPr>
        <w:t xml:space="preserve">od </w:t>
      </w:r>
      <w:r w:rsidR="00454B38" w:rsidRPr="0097323F">
        <w:rPr>
          <w:rFonts w:ascii="Times New Roman" w:hAnsi="Times New Roman" w:cs="Times New Roman"/>
          <w:b/>
          <w:sz w:val="24"/>
          <w:szCs w:val="24"/>
        </w:rPr>
        <w:t>0</w:t>
      </w:r>
      <w:r w:rsidR="00C67D6E" w:rsidRPr="0097323F">
        <w:rPr>
          <w:rFonts w:ascii="Times New Roman" w:hAnsi="Times New Roman" w:cs="Times New Roman"/>
          <w:b/>
          <w:sz w:val="24"/>
          <w:szCs w:val="24"/>
        </w:rPr>
        <w:t>1</w:t>
      </w:r>
      <w:r w:rsidRPr="0097323F">
        <w:rPr>
          <w:rFonts w:ascii="Times New Roman" w:hAnsi="Times New Roman" w:cs="Times New Roman"/>
          <w:b/>
          <w:sz w:val="24"/>
          <w:szCs w:val="24"/>
        </w:rPr>
        <w:t>.</w:t>
      </w:r>
      <w:r w:rsidR="002A0BC7">
        <w:rPr>
          <w:rFonts w:ascii="Times New Roman" w:hAnsi="Times New Roman" w:cs="Times New Roman"/>
          <w:b/>
          <w:sz w:val="24"/>
          <w:szCs w:val="24"/>
        </w:rPr>
        <w:t xml:space="preserve"> </w:t>
      </w:r>
      <w:r w:rsidR="00454B38" w:rsidRPr="0097323F">
        <w:rPr>
          <w:rFonts w:ascii="Times New Roman" w:hAnsi="Times New Roman" w:cs="Times New Roman"/>
          <w:b/>
          <w:sz w:val="24"/>
          <w:szCs w:val="24"/>
        </w:rPr>
        <w:t>0</w:t>
      </w:r>
      <w:r w:rsidR="00995547">
        <w:rPr>
          <w:rFonts w:ascii="Times New Roman" w:hAnsi="Times New Roman" w:cs="Times New Roman"/>
          <w:b/>
          <w:sz w:val="24"/>
          <w:szCs w:val="24"/>
        </w:rPr>
        <w:t>7</w:t>
      </w:r>
      <w:r w:rsidR="00F05424" w:rsidRPr="0097323F">
        <w:rPr>
          <w:rFonts w:ascii="Times New Roman" w:hAnsi="Times New Roman" w:cs="Times New Roman"/>
          <w:b/>
          <w:sz w:val="24"/>
          <w:szCs w:val="24"/>
        </w:rPr>
        <w:t>.</w:t>
      </w:r>
      <w:r w:rsidRPr="0097323F">
        <w:rPr>
          <w:rFonts w:ascii="Times New Roman" w:hAnsi="Times New Roman" w:cs="Times New Roman"/>
          <w:b/>
          <w:sz w:val="24"/>
          <w:szCs w:val="24"/>
        </w:rPr>
        <w:t xml:space="preserve"> 202</w:t>
      </w:r>
      <w:r w:rsidR="00643F0E" w:rsidRPr="0097323F">
        <w:rPr>
          <w:rFonts w:ascii="Times New Roman" w:hAnsi="Times New Roman" w:cs="Times New Roman"/>
          <w:b/>
          <w:sz w:val="24"/>
          <w:szCs w:val="24"/>
        </w:rPr>
        <w:t>3</w:t>
      </w:r>
      <w:r w:rsidR="00C67D6E" w:rsidRPr="0097323F">
        <w:rPr>
          <w:rFonts w:ascii="Times New Roman" w:hAnsi="Times New Roman" w:cs="Times New Roman"/>
          <w:b/>
          <w:sz w:val="24"/>
          <w:szCs w:val="24"/>
        </w:rPr>
        <w:t xml:space="preserve"> do 3</w:t>
      </w:r>
      <w:r w:rsidR="0047076C">
        <w:rPr>
          <w:rFonts w:ascii="Times New Roman" w:hAnsi="Times New Roman" w:cs="Times New Roman"/>
          <w:b/>
          <w:sz w:val="24"/>
          <w:szCs w:val="24"/>
        </w:rPr>
        <w:t>0</w:t>
      </w:r>
      <w:r w:rsidR="00C67D6E" w:rsidRPr="0097323F">
        <w:rPr>
          <w:rFonts w:ascii="Times New Roman" w:hAnsi="Times New Roman" w:cs="Times New Roman"/>
          <w:b/>
          <w:sz w:val="24"/>
          <w:szCs w:val="24"/>
        </w:rPr>
        <w:t>.</w:t>
      </w:r>
      <w:r w:rsidR="002A0BC7">
        <w:rPr>
          <w:rFonts w:ascii="Times New Roman" w:hAnsi="Times New Roman" w:cs="Times New Roman"/>
          <w:b/>
          <w:sz w:val="24"/>
          <w:szCs w:val="24"/>
        </w:rPr>
        <w:t xml:space="preserve"> </w:t>
      </w:r>
      <w:r w:rsidR="00BC6E9A">
        <w:rPr>
          <w:rFonts w:ascii="Times New Roman" w:hAnsi="Times New Roman" w:cs="Times New Roman"/>
          <w:b/>
          <w:sz w:val="24"/>
          <w:szCs w:val="24"/>
        </w:rPr>
        <w:t>09</w:t>
      </w:r>
      <w:r w:rsidRPr="0097323F">
        <w:rPr>
          <w:rFonts w:ascii="Times New Roman" w:hAnsi="Times New Roman" w:cs="Times New Roman"/>
          <w:b/>
          <w:sz w:val="24"/>
          <w:szCs w:val="24"/>
        </w:rPr>
        <w:t>. 202</w:t>
      </w:r>
      <w:r w:rsidR="00BC6E9A">
        <w:rPr>
          <w:rFonts w:ascii="Times New Roman" w:hAnsi="Times New Roman" w:cs="Times New Roman"/>
          <w:b/>
          <w:sz w:val="24"/>
          <w:szCs w:val="24"/>
        </w:rPr>
        <w:t>3</w:t>
      </w:r>
      <w:r w:rsidRPr="00881749">
        <w:rPr>
          <w:rFonts w:ascii="Times New Roman" w:hAnsi="Times New Roman" w:cs="Times New Roman"/>
          <w:sz w:val="24"/>
          <w:szCs w:val="24"/>
        </w:rPr>
        <w:t>, a to dle objednávek kupujícího, které bude kupující na základě této smlouvy činit. Kupující se zavazuje činit objednávky tak, aby dodání celkového sjednaného objemu zboží dle této smlouvy bylo ve sjednaném období rozloženo rovnoměrně.</w:t>
      </w:r>
    </w:p>
    <w:p w14:paraId="36B35530" w14:textId="4F5AA499" w:rsidR="00A61C3E" w:rsidRPr="00881749" w:rsidRDefault="00A61C3E" w:rsidP="00EE4E18">
      <w:pPr>
        <w:pStyle w:val="Odstavecseseznamem"/>
        <w:numPr>
          <w:ilvl w:val="0"/>
          <w:numId w:val="2"/>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 xml:space="preserve">Objednávky bude kupující činit e-mailem na adresu </w:t>
      </w:r>
      <w:proofErr w:type="spellStart"/>
      <w:r w:rsidR="00252823">
        <w:rPr>
          <w:rFonts w:ascii="Times New Roman" w:hAnsi="Times New Roman" w:cs="Times New Roman"/>
          <w:sz w:val="24"/>
          <w:szCs w:val="24"/>
        </w:rPr>
        <w:t>xxxxx</w:t>
      </w:r>
      <w:proofErr w:type="spellEnd"/>
      <w:r w:rsidR="00473E1B" w:rsidRPr="00881749">
        <w:rPr>
          <w:rFonts w:ascii="Times New Roman" w:hAnsi="Times New Roman" w:cs="Times New Roman"/>
          <w:sz w:val="24"/>
          <w:szCs w:val="24"/>
        </w:rPr>
        <w:t xml:space="preserve"> </w:t>
      </w:r>
      <w:r w:rsidRPr="00881749">
        <w:rPr>
          <w:rFonts w:ascii="Times New Roman" w:hAnsi="Times New Roman" w:cs="Times New Roman"/>
          <w:sz w:val="24"/>
          <w:szCs w:val="24"/>
        </w:rPr>
        <w:t>nebo telefonicky na číslo</w:t>
      </w:r>
      <w:r w:rsidR="00473E1B" w:rsidRPr="00881749">
        <w:rPr>
          <w:rFonts w:ascii="Times New Roman" w:hAnsi="Times New Roman" w:cs="Times New Roman"/>
          <w:sz w:val="24"/>
          <w:szCs w:val="24"/>
        </w:rPr>
        <w:t xml:space="preserve"> </w:t>
      </w:r>
      <w:proofErr w:type="spellStart"/>
      <w:r w:rsidR="00252823">
        <w:rPr>
          <w:rFonts w:ascii="Times New Roman" w:hAnsi="Times New Roman" w:cs="Times New Roman"/>
          <w:sz w:val="24"/>
          <w:szCs w:val="24"/>
        </w:rPr>
        <w:t>xxxx</w:t>
      </w:r>
      <w:proofErr w:type="spellEnd"/>
      <w:r w:rsidR="00E01EA8">
        <w:rPr>
          <w:rFonts w:ascii="Times New Roman" w:hAnsi="Times New Roman" w:cs="Times New Roman"/>
          <w:sz w:val="24"/>
          <w:szCs w:val="24"/>
        </w:rPr>
        <w:t>.</w:t>
      </w:r>
    </w:p>
    <w:p w14:paraId="31F124E8" w14:textId="0D7FD311" w:rsidR="00A61C3E" w:rsidRPr="00881749" w:rsidRDefault="00A61C3E" w:rsidP="00EE4E18">
      <w:pPr>
        <w:pStyle w:val="Odstavecseseznamem"/>
        <w:numPr>
          <w:ilvl w:val="0"/>
          <w:numId w:val="2"/>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Prodávající je povinen dodat zboží do</w:t>
      </w:r>
      <w:r w:rsidR="00332A56" w:rsidRPr="00881749">
        <w:rPr>
          <w:rFonts w:ascii="Times New Roman" w:hAnsi="Times New Roman" w:cs="Times New Roman"/>
          <w:sz w:val="24"/>
          <w:szCs w:val="24"/>
        </w:rPr>
        <w:t xml:space="preserve"> </w:t>
      </w:r>
      <w:r w:rsidR="00F05424" w:rsidRPr="00881749">
        <w:rPr>
          <w:rFonts w:ascii="Times New Roman" w:hAnsi="Times New Roman" w:cs="Times New Roman"/>
          <w:sz w:val="24"/>
          <w:szCs w:val="24"/>
        </w:rPr>
        <w:t>5</w:t>
      </w:r>
      <w:r w:rsidRPr="00881749">
        <w:rPr>
          <w:rFonts w:ascii="Times New Roman" w:hAnsi="Times New Roman" w:cs="Times New Roman"/>
          <w:sz w:val="24"/>
          <w:szCs w:val="24"/>
        </w:rPr>
        <w:t xml:space="preserve"> dn</w:t>
      </w:r>
      <w:r w:rsidR="008D101E" w:rsidRPr="00881749">
        <w:rPr>
          <w:rFonts w:ascii="Times New Roman" w:hAnsi="Times New Roman" w:cs="Times New Roman"/>
          <w:sz w:val="24"/>
          <w:szCs w:val="24"/>
        </w:rPr>
        <w:t>ů</w:t>
      </w:r>
      <w:r w:rsidRPr="00881749">
        <w:rPr>
          <w:rFonts w:ascii="Times New Roman" w:hAnsi="Times New Roman" w:cs="Times New Roman"/>
          <w:sz w:val="24"/>
          <w:szCs w:val="24"/>
        </w:rPr>
        <w:t xml:space="preserve"> ode dne doručení objednávky.</w:t>
      </w:r>
    </w:p>
    <w:p w14:paraId="4DE740E5" w14:textId="086A9D8D" w:rsidR="00EE4E18" w:rsidRPr="00881749" w:rsidRDefault="00EE4E18" w:rsidP="00EE4E18">
      <w:pPr>
        <w:pStyle w:val="Odstavecseseznamem"/>
        <w:numPr>
          <w:ilvl w:val="0"/>
          <w:numId w:val="2"/>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 xml:space="preserve">Místem dodání </w:t>
      </w:r>
      <w:r w:rsidR="003E2110" w:rsidRPr="00881749">
        <w:rPr>
          <w:rFonts w:ascii="Times New Roman" w:hAnsi="Times New Roman" w:cs="Times New Roman"/>
          <w:sz w:val="24"/>
          <w:szCs w:val="24"/>
        </w:rPr>
        <w:t>k</w:t>
      </w:r>
      <w:r w:rsidRPr="00881749">
        <w:rPr>
          <w:rFonts w:ascii="Times New Roman" w:hAnsi="Times New Roman" w:cs="Times New Roman"/>
          <w:sz w:val="24"/>
          <w:szCs w:val="24"/>
        </w:rPr>
        <w:t xml:space="preserve">rmiva je </w:t>
      </w:r>
      <w:r w:rsidR="001640AA" w:rsidRPr="00881749">
        <w:rPr>
          <w:rFonts w:ascii="Times New Roman" w:hAnsi="Times New Roman" w:cs="Times New Roman"/>
          <w:sz w:val="24"/>
          <w:szCs w:val="24"/>
        </w:rPr>
        <w:t xml:space="preserve">Středisko živočišné výroby Šenov u Nového Jičína- pracoviště chovu skotu </w:t>
      </w:r>
      <w:r w:rsidR="009973A3" w:rsidRPr="00881749">
        <w:rPr>
          <w:rFonts w:ascii="Times New Roman" w:hAnsi="Times New Roman" w:cs="Times New Roman"/>
          <w:sz w:val="24"/>
          <w:szCs w:val="24"/>
        </w:rPr>
        <w:t>Kunín</w:t>
      </w:r>
      <w:r w:rsidR="009554B7" w:rsidRPr="00881749">
        <w:rPr>
          <w:rFonts w:ascii="Times New Roman" w:hAnsi="Times New Roman" w:cs="Times New Roman"/>
          <w:sz w:val="24"/>
          <w:szCs w:val="24"/>
        </w:rPr>
        <w:t>.</w:t>
      </w:r>
    </w:p>
    <w:p w14:paraId="6A4696B4" w14:textId="0B598F4D" w:rsidR="005B4EEC" w:rsidRPr="00881749" w:rsidRDefault="005B4EEC" w:rsidP="005B4EEC">
      <w:pPr>
        <w:pStyle w:val="Odstavecseseznamem"/>
        <w:numPr>
          <w:ilvl w:val="0"/>
          <w:numId w:val="2"/>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Kupující se zavazuje za dodané a převzaté zboží zaplatit dohodnutou kupní cenu podle článku I</w:t>
      </w:r>
      <w:r w:rsidR="00737AAF" w:rsidRPr="00881749">
        <w:rPr>
          <w:rFonts w:ascii="Times New Roman" w:hAnsi="Times New Roman" w:cs="Times New Roman"/>
          <w:sz w:val="24"/>
          <w:szCs w:val="24"/>
        </w:rPr>
        <w:t>II</w:t>
      </w:r>
      <w:r w:rsidRPr="00881749">
        <w:rPr>
          <w:rFonts w:ascii="Times New Roman" w:hAnsi="Times New Roman" w:cs="Times New Roman"/>
          <w:sz w:val="24"/>
          <w:szCs w:val="24"/>
        </w:rPr>
        <w:t>. této smlouvy.</w:t>
      </w:r>
    </w:p>
    <w:p w14:paraId="31107499" w14:textId="77777777" w:rsidR="005B4EEC" w:rsidRPr="00881749" w:rsidRDefault="005B4EEC" w:rsidP="005B4EEC">
      <w:pPr>
        <w:spacing w:after="0" w:line="240" w:lineRule="auto"/>
        <w:jc w:val="both"/>
        <w:rPr>
          <w:rFonts w:ascii="Times New Roman" w:hAnsi="Times New Roman" w:cs="Times New Roman"/>
          <w:sz w:val="24"/>
          <w:szCs w:val="24"/>
        </w:rPr>
      </w:pPr>
    </w:p>
    <w:p w14:paraId="5F55D910" w14:textId="1ED9ABF3"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I</w:t>
      </w:r>
      <w:r w:rsidR="00A61C3E" w:rsidRPr="00881749">
        <w:rPr>
          <w:rFonts w:ascii="Times New Roman" w:hAnsi="Times New Roman" w:cs="Times New Roman"/>
          <w:b/>
          <w:sz w:val="24"/>
          <w:szCs w:val="24"/>
        </w:rPr>
        <w:t>II</w:t>
      </w:r>
      <w:r w:rsidRPr="00881749">
        <w:rPr>
          <w:rFonts w:ascii="Times New Roman" w:hAnsi="Times New Roman" w:cs="Times New Roman"/>
          <w:b/>
          <w:sz w:val="24"/>
          <w:szCs w:val="24"/>
        </w:rPr>
        <w:t>.</w:t>
      </w:r>
    </w:p>
    <w:p w14:paraId="7B751F96" w14:textId="1795A752"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Cenová a platební ustanovení</w:t>
      </w:r>
    </w:p>
    <w:p w14:paraId="6340A8CA" w14:textId="77777777" w:rsidR="008E0155" w:rsidRPr="00881749" w:rsidRDefault="008E0155" w:rsidP="005B4EEC">
      <w:pPr>
        <w:spacing w:after="0" w:line="240" w:lineRule="auto"/>
        <w:jc w:val="center"/>
        <w:rPr>
          <w:rFonts w:ascii="Times New Roman" w:hAnsi="Times New Roman" w:cs="Times New Roman"/>
          <w:b/>
          <w:sz w:val="24"/>
          <w:szCs w:val="24"/>
        </w:rPr>
      </w:pPr>
    </w:p>
    <w:p w14:paraId="5749C975" w14:textId="77777777" w:rsidR="005B4EEC" w:rsidRPr="00881749" w:rsidRDefault="005B4EEC" w:rsidP="005B4EEC">
      <w:pPr>
        <w:spacing w:after="0" w:line="240" w:lineRule="auto"/>
        <w:jc w:val="both"/>
        <w:rPr>
          <w:rFonts w:ascii="Times New Roman" w:hAnsi="Times New Roman" w:cs="Times New Roman"/>
          <w:sz w:val="24"/>
          <w:szCs w:val="24"/>
        </w:rPr>
      </w:pPr>
    </w:p>
    <w:p w14:paraId="35D1F4EE" w14:textId="0BEA1AEC" w:rsidR="009554B7" w:rsidRPr="005631FD" w:rsidRDefault="005B4EEC" w:rsidP="00C67D6E">
      <w:pPr>
        <w:pStyle w:val="Odstavecseseznamem"/>
        <w:numPr>
          <w:ilvl w:val="0"/>
          <w:numId w:val="3"/>
        </w:numPr>
        <w:spacing w:after="0" w:line="240" w:lineRule="auto"/>
        <w:ind w:left="426" w:hanging="426"/>
        <w:jc w:val="both"/>
        <w:rPr>
          <w:rFonts w:ascii="Times New Roman" w:hAnsi="Times New Roman" w:cs="Times New Roman"/>
        </w:rPr>
      </w:pPr>
      <w:r w:rsidRPr="00881749">
        <w:rPr>
          <w:rFonts w:ascii="Times New Roman" w:hAnsi="Times New Roman" w:cs="Times New Roman"/>
          <w:sz w:val="24"/>
          <w:szCs w:val="24"/>
        </w:rPr>
        <w:t xml:space="preserve">Kupní cena za </w:t>
      </w:r>
      <w:r w:rsidR="003E2110" w:rsidRPr="00881749">
        <w:rPr>
          <w:rFonts w:ascii="Times New Roman" w:hAnsi="Times New Roman" w:cs="Times New Roman"/>
          <w:sz w:val="24"/>
          <w:szCs w:val="24"/>
        </w:rPr>
        <w:t>k</w:t>
      </w:r>
      <w:r w:rsidR="009554B7" w:rsidRPr="00881749">
        <w:rPr>
          <w:rFonts w:ascii="Times New Roman" w:hAnsi="Times New Roman" w:cs="Times New Roman"/>
          <w:sz w:val="24"/>
          <w:szCs w:val="24"/>
        </w:rPr>
        <w:t xml:space="preserve">rmivo se sjednává </w:t>
      </w:r>
      <w:r w:rsidR="00751DC9">
        <w:rPr>
          <w:rFonts w:ascii="Times New Roman" w:hAnsi="Times New Roman" w:cs="Times New Roman"/>
          <w:sz w:val="24"/>
          <w:szCs w:val="24"/>
        </w:rPr>
        <w:t xml:space="preserve">dle </w:t>
      </w:r>
      <w:r w:rsidR="00751DC9" w:rsidRPr="005631FD">
        <w:rPr>
          <w:rFonts w:ascii="Times New Roman" w:hAnsi="Times New Roman" w:cs="Times New Roman"/>
          <w:sz w:val="24"/>
          <w:szCs w:val="24"/>
        </w:rPr>
        <w:t>aktuálně platného ceníku prodávajícího</w:t>
      </w:r>
      <w:r w:rsidR="009554B7" w:rsidRPr="005631FD">
        <w:rPr>
          <w:rFonts w:ascii="Times New Roman" w:hAnsi="Times New Roman" w:cs="Times New Roman"/>
          <w:sz w:val="24"/>
          <w:szCs w:val="24"/>
        </w:rPr>
        <w:t>.</w:t>
      </w:r>
    </w:p>
    <w:p w14:paraId="44C27308" w14:textId="5CF069FE" w:rsidR="005B4EEC" w:rsidRPr="005631FD" w:rsidRDefault="009554B7" w:rsidP="009554B7">
      <w:pPr>
        <w:pStyle w:val="Odstavecseseznamem"/>
        <w:numPr>
          <w:ilvl w:val="0"/>
          <w:numId w:val="3"/>
        </w:numPr>
        <w:spacing w:after="0" w:line="240" w:lineRule="auto"/>
        <w:ind w:left="426" w:hanging="426"/>
        <w:jc w:val="both"/>
        <w:rPr>
          <w:rFonts w:ascii="Times New Roman" w:hAnsi="Times New Roman" w:cs="Times New Roman"/>
        </w:rPr>
      </w:pPr>
      <w:r w:rsidRPr="005631FD">
        <w:rPr>
          <w:rFonts w:ascii="Times New Roman" w:hAnsi="Times New Roman" w:cs="Times New Roman"/>
          <w:sz w:val="24"/>
          <w:szCs w:val="24"/>
        </w:rPr>
        <w:t xml:space="preserve">Kupní cena za </w:t>
      </w:r>
      <w:r w:rsidR="00737AAF" w:rsidRPr="005631FD">
        <w:rPr>
          <w:rFonts w:ascii="Times New Roman" w:hAnsi="Times New Roman" w:cs="Times New Roman"/>
          <w:sz w:val="24"/>
          <w:szCs w:val="24"/>
        </w:rPr>
        <w:t>z</w:t>
      </w:r>
      <w:r w:rsidRPr="005631FD">
        <w:rPr>
          <w:rFonts w:ascii="Times New Roman" w:hAnsi="Times New Roman" w:cs="Times New Roman"/>
          <w:sz w:val="24"/>
          <w:szCs w:val="24"/>
        </w:rPr>
        <w:t>boží zahrnuje dopravu zboží do sjednan</w:t>
      </w:r>
      <w:r w:rsidR="008E0155" w:rsidRPr="005631FD">
        <w:rPr>
          <w:rFonts w:ascii="Times New Roman" w:hAnsi="Times New Roman" w:cs="Times New Roman"/>
          <w:sz w:val="24"/>
          <w:szCs w:val="24"/>
        </w:rPr>
        <w:t>ého</w:t>
      </w:r>
      <w:r w:rsidRPr="005631FD">
        <w:rPr>
          <w:rFonts w:ascii="Times New Roman" w:hAnsi="Times New Roman" w:cs="Times New Roman"/>
          <w:sz w:val="24"/>
          <w:szCs w:val="24"/>
        </w:rPr>
        <w:t xml:space="preserve"> míst</w:t>
      </w:r>
      <w:r w:rsidR="008E0155" w:rsidRPr="005631FD">
        <w:rPr>
          <w:rFonts w:ascii="Times New Roman" w:hAnsi="Times New Roman" w:cs="Times New Roman"/>
          <w:sz w:val="24"/>
          <w:szCs w:val="24"/>
        </w:rPr>
        <w:t>a</w:t>
      </w:r>
      <w:r w:rsidRPr="005631FD">
        <w:rPr>
          <w:rFonts w:ascii="Times New Roman" w:hAnsi="Times New Roman" w:cs="Times New Roman"/>
          <w:sz w:val="24"/>
          <w:szCs w:val="24"/>
        </w:rPr>
        <w:t xml:space="preserve"> dodání.</w:t>
      </w:r>
    </w:p>
    <w:p w14:paraId="749D023B" w14:textId="44B1162D" w:rsidR="009554B7" w:rsidRPr="005631FD" w:rsidRDefault="009554B7" w:rsidP="009554B7">
      <w:pPr>
        <w:pStyle w:val="Odstavecseseznamem"/>
        <w:numPr>
          <w:ilvl w:val="0"/>
          <w:numId w:val="3"/>
        </w:numPr>
        <w:spacing w:after="0" w:line="240" w:lineRule="auto"/>
        <w:ind w:left="426" w:hanging="426"/>
        <w:jc w:val="both"/>
        <w:rPr>
          <w:rFonts w:ascii="Times New Roman" w:hAnsi="Times New Roman" w:cs="Times New Roman"/>
        </w:rPr>
      </w:pPr>
      <w:r w:rsidRPr="005631FD">
        <w:rPr>
          <w:rFonts w:ascii="Times New Roman" w:hAnsi="Times New Roman" w:cs="Times New Roman"/>
          <w:sz w:val="24"/>
          <w:szCs w:val="24"/>
        </w:rPr>
        <w:t>Kupní cena bude hrazena na základě faktur prodávajícího se splatností</w:t>
      </w:r>
      <w:r w:rsidR="008D101E" w:rsidRPr="005631FD">
        <w:rPr>
          <w:rFonts w:ascii="Times New Roman" w:hAnsi="Times New Roman" w:cs="Times New Roman"/>
          <w:sz w:val="24"/>
          <w:szCs w:val="24"/>
        </w:rPr>
        <w:t xml:space="preserve"> 30</w:t>
      </w:r>
      <w:r w:rsidRPr="005631FD">
        <w:rPr>
          <w:rFonts w:ascii="Times New Roman" w:hAnsi="Times New Roman" w:cs="Times New Roman"/>
          <w:sz w:val="24"/>
          <w:szCs w:val="24"/>
        </w:rPr>
        <w:t xml:space="preserve"> dní ode dne vystavení faktury. Prodávající je oprávněn vystavit fakturu na každou část dodaného zboží nejdříve v den, kdy bude předmětná část zboží předána kupujícímu.</w:t>
      </w:r>
    </w:p>
    <w:p w14:paraId="6BA170C4" w14:textId="5CC678D0" w:rsidR="00A61C3E" w:rsidRPr="005631FD" w:rsidRDefault="00A61C3E" w:rsidP="00630945">
      <w:pPr>
        <w:pStyle w:val="Odstavecseseznamem"/>
        <w:numPr>
          <w:ilvl w:val="0"/>
          <w:numId w:val="3"/>
        </w:numPr>
        <w:spacing w:after="0" w:line="240" w:lineRule="auto"/>
        <w:ind w:left="426" w:hanging="426"/>
        <w:jc w:val="both"/>
        <w:rPr>
          <w:rFonts w:ascii="Times New Roman" w:hAnsi="Times New Roman" w:cs="Times New Roman"/>
          <w:sz w:val="24"/>
          <w:szCs w:val="24"/>
        </w:rPr>
      </w:pPr>
      <w:r w:rsidRPr="005631FD">
        <w:rPr>
          <w:rFonts w:ascii="Times New Roman" w:hAnsi="Times New Roman" w:cs="Times New Roman"/>
          <w:sz w:val="24"/>
          <w:szCs w:val="24"/>
        </w:rPr>
        <w:t>Faktury musí mít náležitosti</w:t>
      </w:r>
      <w:r w:rsidR="00630945">
        <w:rPr>
          <w:rFonts w:ascii="Times New Roman" w:hAnsi="Times New Roman" w:cs="Times New Roman"/>
          <w:sz w:val="24"/>
          <w:szCs w:val="24"/>
        </w:rPr>
        <w:t xml:space="preserve"> </w:t>
      </w:r>
      <w:r w:rsidRPr="005631FD">
        <w:rPr>
          <w:rFonts w:ascii="Times New Roman" w:hAnsi="Times New Roman" w:cs="Times New Roman"/>
          <w:sz w:val="24"/>
          <w:szCs w:val="24"/>
        </w:rPr>
        <w:t>d</w:t>
      </w:r>
      <w:r w:rsidR="005B4EEC" w:rsidRPr="005631FD">
        <w:rPr>
          <w:rFonts w:ascii="Times New Roman" w:hAnsi="Times New Roman" w:cs="Times New Roman"/>
          <w:sz w:val="24"/>
          <w:szCs w:val="24"/>
        </w:rPr>
        <w:t>aňov</w:t>
      </w:r>
      <w:r w:rsidRPr="005631FD">
        <w:rPr>
          <w:rFonts w:ascii="Times New Roman" w:hAnsi="Times New Roman" w:cs="Times New Roman"/>
          <w:sz w:val="24"/>
          <w:szCs w:val="24"/>
        </w:rPr>
        <w:t>ého</w:t>
      </w:r>
      <w:r w:rsidR="005B4EEC" w:rsidRPr="005631FD">
        <w:rPr>
          <w:rFonts w:ascii="Times New Roman" w:hAnsi="Times New Roman" w:cs="Times New Roman"/>
          <w:sz w:val="24"/>
          <w:szCs w:val="24"/>
        </w:rPr>
        <w:t xml:space="preserve"> doklad</w:t>
      </w:r>
      <w:r w:rsidRPr="005631FD">
        <w:rPr>
          <w:rFonts w:ascii="Times New Roman" w:hAnsi="Times New Roman" w:cs="Times New Roman"/>
          <w:sz w:val="24"/>
          <w:szCs w:val="24"/>
        </w:rPr>
        <w:t>u</w:t>
      </w:r>
      <w:r w:rsidR="005B4EEC" w:rsidRPr="005631FD">
        <w:rPr>
          <w:rFonts w:ascii="Times New Roman" w:hAnsi="Times New Roman" w:cs="Times New Roman"/>
          <w:sz w:val="24"/>
          <w:szCs w:val="24"/>
        </w:rPr>
        <w:t xml:space="preserve"> uvedené</w:t>
      </w:r>
      <w:r w:rsidR="00630945">
        <w:rPr>
          <w:rFonts w:ascii="Times New Roman" w:hAnsi="Times New Roman" w:cs="Times New Roman"/>
          <w:sz w:val="24"/>
          <w:szCs w:val="24"/>
        </w:rPr>
        <w:t xml:space="preserve"> </w:t>
      </w:r>
      <w:r w:rsidR="005B4EEC" w:rsidRPr="005631FD">
        <w:rPr>
          <w:rFonts w:ascii="Times New Roman" w:hAnsi="Times New Roman" w:cs="Times New Roman"/>
          <w:sz w:val="24"/>
          <w:szCs w:val="24"/>
        </w:rPr>
        <w:t>v</w:t>
      </w:r>
      <w:r w:rsidRPr="005631FD">
        <w:rPr>
          <w:rFonts w:ascii="Times New Roman" w:hAnsi="Times New Roman" w:cs="Times New Roman"/>
          <w:sz w:val="24"/>
          <w:szCs w:val="24"/>
        </w:rPr>
        <w:t xml:space="preserve"> </w:t>
      </w:r>
      <w:r w:rsidR="005B4EEC" w:rsidRPr="005631FD">
        <w:rPr>
          <w:rFonts w:ascii="Times New Roman" w:hAnsi="Times New Roman" w:cs="Times New Roman"/>
          <w:sz w:val="24"/>
          <w:szCs w:val="24"/>
        </w:rPr>
        <w:t>zákon</w:t>
      </w:r>
      <w:r w:rsidRPr="005631FD">
        <w:rPr>
          <w:rFonts w:ascii="Times New Roman" w:hAnsi="Times New Roman" w:cs="Times New Roman"/>
          <w:sz w:val="24"/>
          <w:szCs w:val="24"/>
        </w:rPr>
        <w:t>ě</w:t>
      </w:r>
      <w:r w:rsidR="005B4EEC" w:rsidRPr="005631FD">
        <w:rPr>
          <w:rFonts w:ascii="Times New Roman" w:hAnsi="Times New Roman" w:cs="Times New Roman"/>
          <w:sz w:val="24"/>
          <w:szCs w:val="24"/>
        </w:rPr>
        <w:t xml:space="preserve"> číslo 235/2004 Sb., o dani </w:t>
      </w:r>
      <w:r w:rsidR="00630945">
        <w:rPr>
          <w:rFonts w:ascii="Times New Roman" w:hAnsi="Times New Roman" w:cs="Times New Roman"/>
          <w:sz w:val="24"/>
          <w:szCs w:val="24"/>
        </w:rPr>
        <w:t>z</w:t>
      </w:r>
      <w:r w:rsidR="005B4EEC" w:rsidRPr="005631FD">
        <w:rPr>
          <w:rFonts w:ascii="Times New Roman" w:hAnsi="Times New Roman" w:cs="Times New Roman"/>
          <w:sz w:val="24"/>
          <w:szCs w:val="24"/>
        </w:rPr>
        <w:t> přidané hodnoty</w:t>
      </w:r>
      <w:r w:rsidRPr="005631FD">
        <w:rPr>
          <w:rFonts w:ascii="Times New Roman" w:hAnsi="Times New Roman" w:cs="Times New Roman"/>
          <w:sz w:val="24"/>
          <w:szCs w:val="24"/>
        </w:rPr>
        <w:t>.</w:t>
      </w:r>
    </w:p>
    <w:p w14:paraId="1E0DC9E1" w14:textId="5E9CB09C" w:rsidR="00944061" w:rsidRPr="005631FD" w:rsidRDefault="00944061" w:rsidP="00A61C3E">
      <w:pPr>
        <w:pStyle w:val="Odstavecseseznamem"/>
        <w:numPr>
          <w:ilvl w:val="0"/>
          <w:numId w:val="3"/>
        </w:numPr>
        <w:spacing w:after="0" w:line="240" w:lineRule="auto"/>
        <w:ind w:left="426" w:hanging="426"/>
        <w:jc w:val="both"/>
        <w:rPr>
          <w:rFonts w:ascii="Times New Roman" w:hAnsi="Times New Roman" w:cs="Times New Roman"/>
          <w:sz w:val="24"/>
          <w:szCs w:val="24"/>
        </w:rPr>
      </w:pPr>
      <w:r w:rsidRPr="005631FD">
        <w:rPr>
          <w:rFonts w:ascii="Times New Roman" w:hAnsi="Times New Roman" w:cs="Times New Roman"/>
          <w:sz w:val="24"/>
          <w:szCs w:val="24"/>
        </w:rPr>
        <w:t xml:space="preserve">Faktury budou zasílány na </w:t>
      </w:r>
      <w:r w:rsidR="00882227" w:rsidRPr="005631FD">
        <w:rPr>
          <w:rFonts w:ascii="Times New Roman" w:hAnsi="Times New Roman" w:cs="Times New Roman"/>
          <w:sz w:val="24"/>
          <w:szCs w:val="24"/>
        </w:rPr>
        <w:t xml:space="preserve">e-mail kupujícího </w:t>
      </w:r>
      <w:proofErr w:type="spellStart"/>
      <w:r w:rsidR="00252823">
        <w:rPr>
          <w:rFonts w:ascii="Times New Roman" w:hAnsi="Times New Roman" w:cs="Times New Roman"/>
          <w:sz w:val="24"/>
          <w:szCs w:val="24"/>
        </w:rPr>
        <w:t>xxxx</w:t>
      </w:r>
      <w:proofErr w:type="spellEnd"/>
      <w:r w:rsidR="00252823">
        <w:rPr>
          <w:rFonts w:ascii="Times New Roman" w:hAnsi="Times New Roman" w:cs="Times New Roman"/>
          <w:sz w:val="24"/>
          <w:szCs w:val="24"/>
        </w:rPr>
        <w:t>.</w:t>
      </w:r>
    </w:p>
    <w:p w14:paraId="664A2477" w14:textId="519C94FB" w:rsidR="005B4EEC" w:rsidRPr="005631FD" w:rsidRDefault="005B4EEC" w:rsidP="00A61C3E">
      <w:pPr>
        <w:pStyle w:val="Odstavecseseznamem"/>
        <w:numPr>
          <w:ilvl w:val="0"/>
          <w:numId w:val="3"/>
        </w:numPr>
        <w:spacing w:after="0" w:line="240" w:lineRule="auto"/>
        <w:ind w:left="426" w:hanging="426"/>
        <w:jc w:val="both"/>
        <w:rPr>
          <w:rFonts w:ascii="Times New Roman" w:hAnsi="Times New Roman" w:cs="Times New Roman"/>
          <w:sz w:val="24"/>
          <w:szCs w:val="24"/>
        </w:rPr>
      </w:pPr>
      <w:r w:rsidRPr="005631FD">
        <w:rPr>
          <w:rFonts w:ascii="Times New Roman" w:hAnsi="Times New Roman" w:cs="Times New Roman"/>
          <w:sz w:val="24"/>
          <w:szCs w:val="24"/>
        </w:rPr>
        <w:t xml:space="preserve">Kupující je povinen při placení uvádět číslo daňového dokladu jako variabilní symbol. </w:t>
      </w:r>
    </w:p>
    <w:p w14:paraId="4565C64B" w14:textId="6710388C" w:rsidR="005B4EEC" w:rsidRPr="005631FD" w:rsidRDefault="005B4EEC" w:rsidP="005B4EEC">
      <w:pPr>
        <w:pStyle w:val="Odstavecseseznamem"/>
        <w:numPr>
          <w:ilvl w:val="0"/>
          <w:numId w:val="3"/>
        </w:numPr>
        <w:spacing w:after="0" w:line="240" w:lineRule="auto"/>
        <w:ind w:left="426" w:hanging="426"/>
        <w:jc w:val="both"/>
        <w:rPr>
          <w:rFonts w:ascii="Times New Roman" w:hAnsi="Times New Roman" w:cs="Times New Roman"/>
          <w:sz w:val="24"/>
          <w:szCs w:val="24"/>
        </w:rPr>
      </w:pPr>
      <w:r w:rsidRPr="005631FD">
        <w:rPr>
          <w:rFonts w:ascii="Times New Roman" w:hAnsi="Times New Roman" w:cs="Times New Roman"/>
          <w:sz w:val="24"/>
          <w:szCs w:val="24"/>
        </w:rPr>
        <w:t xml:space="preserve">V případě prodlení kupujícího s úhradou kupní ceny za dodané zboží je prodávající oprávněn odmítnout jakékoliv další objednávky kupujícího, a to až do doby, kdy budou veškeré závazky kupujícího vůči prodávajícímu uhrazeny; bude-li takové prodlení trvat déle než </w:t>
      </w:r>
      <w:r w:rsidR="00A61C3E" w:rsidRPr="005631FD">
        <w:rPr>
          <w:rFonts w:ascii="Times New Roman" w:hAnsi="Times New Roman" w:cs="Times New Roman"/>
          <w:sz w:val="24"/>
          <w:szCs w:val="24"/>
        </w:rPr>
        <w:t>15</w:t>
      </w:r>
      <w:r w:rsidRPr="005631FD">
        <w:rPr>
          <w:rFonts w:ascii="Times New Roman" w:hAnsi="Times New Roman" w:cs="Times New Roman"/>
          <w:sz w:val="24"/>
          <w:szCs w:val="24"/>
        </w:rPr>
        <w:t xml:space="preserve"> dnů, je prodávající oprávněn od této smlouvy odstoupit.</w:t>
      </w:r>
    </w:p>
    <w:p w14:paraId="37D75710" w14:textId="77777777" w:rsidR="00751DC9" w:rsidRPr="005631FD" w:rsidRDefault="00882227" w:rsidP="00751DC9">
      <w:pPr>
        <w:pStyle w:val="Odstavecseseznamem"/>
        <w:numPr>
          <w:ilvl w:val="0"/>
          <w:numId w:val="3"/>
        </w:numPr>
        <w:spacing w:after="0" w:line="240" w:lineRule="auto"/>
        <w:ind w:left="426" w:hanging="426"/>
        <w:jc w:val="both"/>
        <w:rPr>
          <w:rFonts w:ascii="Times New Roman" w:hAnsi="Times New Roman" w:cs="Times New Roman"/>
          <w:sz w:val="24"/>
          <w:szCs w:val="24"/>
        </w:rPr>
      </w:pPr>
      <w:r w:rsidRPr="005631FD">
        <w:rPr>
          <w:rFonts w:ascii="Times New Roman" w:hAnsi="Times New Roman" w:cs="Times New Roman"/>
          <w:sz w:val="24"/>
          <w:szCs w:val="24"/>
        </w:rPr>
        <w:t>V případě prodlení prodávajícího s předmětem plnění je prodávající povinen zaplatit kupujícímu</w:t>
      </w:r>
      <w:r w:rsidR="00CF02FB" w:rsidRPr="005631FD">
        <w:rPr>
          <w:rFonts w:ascii="Times New Roman" w:hAnsi="Times New Roman" w:cs="Times New Roman"/>
          <w:sz w:val="24"/>
          <w:szCs w:val="24"/>
        </w:rPr>
        <w:t xml:space="preserve"> </w:t>
      </w:r>
      <w:r w:rsidR="00751DC9" w:rsidRPr="005631FD">
        <w:rPr>
          <w:rFonts w:ascii="Times New Roman" w:hAnsi="Times New Roman" w:cs="Times New Roman"/>
          <w:sz w:val="24"/>
          <w:szCs w:val="24"/>
        </w:rPr>
        <w:t>úrok z prodlení ve výši 0,1</w:t>
      </w:r>
      <w:r w:rsidRPr="005631FD">
        <w:rPr>
          <w:rFonts w:ascii="Times New Roman" w:hAnsi="Times New Roman" w:cs="Times New Roman"/>
          <w:sz w:val="24"/>
          <w:szCs w:val="24"/>
        </w:rPr>
        <w:t xml:space="preserve"> % z</w:t>
      </w:r>
      <w:r w:rsidR="00044802" w:rsidRPr="005631FD">
        <w:rPr>
          <w:rFonts w:ascii="Times New Roman" w:hAnsi="Times New Roman" w:cs="Times New Roman"/>
          <w:sz w:val="24"/>
          <w:szCs w:val="24"/>
        </w:rPr>
        <w:t>e sjednané kupní ceny</w:t>
      </w:r>
      <w:r w:rsidRPr="005631FD">
        <w:rPr>
          <w:rFonts w:ascii="Times New Roman" w:hAnsi="Times New Roman" w:cs="Times New Roman"/>
          <w:sz w:val="24"/>
          <w:szCs w:val="24"/>
        </w:rPr>
        <w:t xml:space="preserve"> zboží</w:t>
      </w:r>
      <w:r w:rsidR="00385379" w:rsidRPr="005631FD">
        <w:rPr>
          <w:rFonts w:ascii="Times New Roman" w:hAnsi="Times New Roman" w:cs="Times New Roman"/>
          <w:sz w:val="24"/>
          <w:szCs w:val="24"/>
        </w:rPr>
        <w:t xml:space="preserve"> bez DPH</w:t>
      </w:r>
      <w:r w:rsidRPr="005631FD">
        <w:rPr>
          <w:rFonts w:ascii="Times New Roman" w:hAnsi="Times New Roman" w:cs="Times New Roman"/>
          <w:sz w:val="24"/>
          <w:szCs w:val="24"/>
        </w:rPr>
        <w:t xml:space="preserve"> za každý i započatý den prodlení.</w:t>
      </w:r>
    </w:p>
    <w:p w14:paraId="04F8F373" w14:textId="5B33D8B4" w:rsidR="00751DC9" w:rsidRPr="005631FD" w:rsidRDefault="00751DC9" w:rsidP="00751DC9">
      <w:pPr>
        <w:pStyle w:val="Odstavecseseznamem"/>
        <w:numPr>
          <w:ilvl w:val="0"/>
          <w:numId w:val="3"/>
        </w:numPr>
        <w:spacing w:after="0" w:line="240" w:lineRule="auto"/>
        <w:ind w:left="426" w:hanging="426"/>
        <w:jc w:val="both"/>
        <w:rPr>
          <w:rFonts w:ascii="Times New Roman" w:hAnsi="Times New Roman" w:cs="Times New Roman"/>
          <w:sz w:val="24"/>
          <w:szCs w:val="24"/>
        </w:rPr>
      </w:pPr>
      <w:r w:rsidRPr="005631FD">
        <w:rPr>
          <w:rFonts w:ascii="Times New Roman" w:hAnsi="Times New Roman" w:cs="Times New Roman"/>
          <w:sz w:val="24"/>
          <w:szCs w:val="24"/>
        </w:rPr>
        <w:t>Při prodlení kupujícího se zaplacením ceny za odebrané zboží může prodávající účtovat kupujícímu poplatek z prodlení ve výši 0,1 % z dlužné částky za každý den prodlení, následujícím po dni splatnosti stanoveného v příslušném daňovém dokladu.</w:t>
      </w:r>
    </w:p>
    <w:p w14:paraId="6C74F5A6" w14:textId="77777777" w:rsidR="005B4EEC" w:rsidRPr="00881749" w:rsidRDefault="005B4EEC" w:rsidP="005B4EEC">
      <w:pPr>
        <w:spacing w:after="0" w:line="240" w:lineRule="auto"/>
        <w:jc w:val="both"/>
        <w:rPr>
          <w:rFonts w:ascii="Times New Roman" w:hAnsi="Times New Roman" w:cs="Times New Roman"/>
          <w:sz w:val="24"/>
          <w:szCs w:val="24"/>
        </w:rPr>
      </w:pPr>
    </w:p>
    <w:p w14:paraId="11A3AFF0" w14:textId="77777777" w:rsidR="00A96725" w:rsidRPr="00881749" w:rsidRDefault="00A96725" w:rsidP="005B4EEC">
      <w:pPr>
        <w:spacing w:after="0" w:line="240" w:lineRule="auto"/>
        <w:jc w:val="center"/>
        <w:rPr>
          <w:rFonts w:ascii="Times New Roman" w:hAnsi="Times New Roman" w:cs="Times New Roman"/>
          <w:b/>
          <w:sz w:val="24"/>
          <w:szCs w:val="24"/>
        </w:rPr>
      </w:pPr>
    </w:p>
    <w:p w14:paraId="5E00C94E" w14:textId="47187DEC" w:rsidR="005B4EEC" w:rsidRPr="00881749" w:rsidRDefault="00A61C3E"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I</w:t>
      </w:r>
      <w:r w:rsidR="005B4EEC" w:rsidRPr="00881749">
        <w:rPr>
          <w:rFonts w:ascii="Times New Roman" w:hAnsi="Times New Roman" w:cs="Times New Roman"/>
          <w:b/>
          <w:sz w:val="24"/>
          <w:szCs w:val="24"/>
        </w:rPr>
        <w:t>V.</w:t>
      </w:r>
    </w:p>
    <w:p w14:paraId="0CCD31BB" w14:textId="77777777"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Ostatní ustanovení</w:t>
      </w:r>
    </w:p>
    <w:p w14:paraId="36F994CC" w14:textId="77777777" w:rsidR="005B4EEC" w:rsidRPr="00881749" w:rsidRDefault="005B4EEC" w:rsidP="005B4EEC">
      <w:pPr>
        <w:spacing w:after="0" w:line="240" w:lineRule="auto"/>
        <w:jc w:val="both"/>
        <w:rPr>
          <w:rFonts w:ascii="Times New Roman" w:hAnsi="Times New Roman" w:cs="Times New Roman"/>
          <w:sz w:val="24"/>
          <w:szCs w:val="24"/>
        </w:rPr>
      </w:pPr>
    </w:p>
    <w:p w14:paraId="07D60A96" w14:textId="19190C37" w:rsidR="005B4EEC" w:rsidRPr="00751DC9" w:rsidRDefault="00A61C3E" w:rsidP="00751DC9">
      <w:pPr>
        <w:pStyle w:val="Odstavecseseznamem"/>
        <w:numPr>
          <w:ilvl w:val="0"/>
          <w:numId w:val="4"/>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Vlastnické právo ke zboží a n</w:t>
      </w:r>
      <w:r w:rsidR="005B4EEC" w:rsidRPr="00881749">
        <w:rPr>
          <w:rFonts w:ascii="Times New Roman" w:hAnsi="Times New Roman" w:cs="Times New Roman"/>
          <w:sz w:val="24"/>
          <w:szCs w:val="24"/>
        </w:rPr>
        <w:t>ebezpečí škody na zboží přechází na kupujícího dnem převzetí</w:t>
      </w:r>
      <w:r w:rsidR="00CB6B18" w:rsidRPr="00881749">
        <w:rPr>
          <w:rFonts w:ascii="Times New Roman" w:hAnsi="Times New Roman" w:cs="Times New Roman"/>
          <w:sz w:val="24"/>
          <w:szCs w:val="24"/>
        </w:rPr>
        <w:t xml:space="preserve"> </w:t>
      </w:r>
      <w:r w:rsidR="00957B98" w:rsidRPr="00751DC9">
        <w:rPr>
          <w:rFonts w:ascii="Times New Roman" w:hAnsi="Times New Roman" w:cs="Times New Roman"/>
          <w:sz w:val="24"/>
          <w:szCs w:val="24"/>
        </w:rPr>
        <w:t>z</w:t>
      </w:r>
      <w:r w:rsidR="005B4EEC" w:rsidRPr="00751DC9">
        <w:rPr>
          <w:rFonts w:ascii="Times New Roman" w:hAnsi="Times New Roman" w:cs="Times New Roman"/>
          <w:sz w:val="24"/>
          <w:szCs w:val="24"/>
        </w:rPr>
        <w:t>boží</w:t>
      </w:r>
      <w:r w:rsidRPr="00751DC9">
        <w:rPr>
          <w:rFonts w:ascii="Times New Roman" w:hAnsi="Times New Roman" w:cs="Times New Roman"/>
          <w:sz w:val="24"/>
          <w:szCs w:val="24"/>
        </w:rPr>
        <w:t xml:space="preserve"> kupujícím.</w:t>
      </w:r>
    </w:p>
    <w:p w14:paraId="63AB9982" w14:textId="4E2ED0CB" w:rsidR="00F05424" w:rsidRPr="00881749" w:rsidRDefault="00F05424" w:rsidP="00CF02FB">
      <w:pPr>
        <w:spacing w:after="0" w:line="240" w:lineRule="auto"/>
        <w:rPr>
          <w:rFonts w:ascii="Times New Roman" w:hAnsi="Times New Roman" w:cs="Times New Roman"/>
          <w:sz w:val="24"/>
          <w:szCs w:val="24"/>
        </w:rPr>
      </w:pPr>
    </w:p>
    <w:p w14:paraId="750CDF9F" w14:textId="77777777" w:rsidR="00940A00" w:rsidRPr="00881749" w:rsidRDefault="00940A00" w:rsidP="00CF02FB">
      <w:pPr>
        <w:spacing w:after="0" w:line="240" w:lineRule="auto"/>
        <w:rPr>
          <w:rFonts w:ascii="Times New Roman" w:hAnsi="Times New Roman" w:cs="Times New Roman"/>
          <w:b/>
          <w:sz w:val="24"/>
          <w:szCs w:val="24"/>
        </w:rPr>
      </w:pPr>
    </w:p>
    <w:p w14:paraId="5EF652AB" w14:textId="741EFBB7"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V.</w:t>
      </w:r>
    </w:p>
    <w:p w14:paraId="2ACE6395" w14:textId="77777777" w:rsidR="005B4EEC" w:rsidRPr="00881749" w:rsidRDefault="005B4EEC" w:rsidP="005B4EEC">
      <w:pPr>
        <w:spacing w:after="0" w:line="240" w:lineRule="auto"/>
        <w:jc w:val="center"/>
        <w:rPr>
          <w:rFonts w:ascii="Times New Roman" w:hAnsi="Times New Roman" w:cs="Times New Roman"/>
          <w:b/>
          <w:sz w:val="24"/>
          <w:szCs w:val="24"/>
        </w:rPr>
      </w:pPr>
      <w:r w:rsidRPr="00881749">
        <w:rPr>
          <w:rFonts w:ascii="Times New Roman" w:hAnsi="Times New Roman" w:cs="Times New Roman"/>
          <w:b/>
          <w:sz w:val="24"/>
          <w:szCs w:val="24"/>
        </w:rPr>
        <w:t>Závěrečná ujednání</w:t>
      </w:r>
    </w:p>
    <w:p w14:paraId="4ACF0F77" w14:textId="77777777" w:rsidR="005B4EEC" w:rsidRPr="00881749" w:rsidRDefault="005B4EEC" w:rsidP="005B4EEC">
      <w:pPr>
        <w:spacing w:after="0" w:line="240" w:lineRule="auto"/>
        <w:jc w:val="both"/>
        <w:rPr>
          <w:rFonts w:ascii="Times New Roman" w:hAnsi="Times New Roman" w:cs="Times New Roman"/>
          <w:sz w:val="24"/>
          <w:szCs w:val="24"/>
        </w:rPr>
      </w:pPr>
    </w:p>
    <w:p w14:paraId="33CECD57" w14:textId="77777777" w:rsidR="0033027D" w:rsidRPr="005631FD" w:rsidRDefault="005B4EEC" w:rsidP="0033027D">
      <w:pPr>
        <w:pStyle w:val="Odstavecseseznamem"/>
        <w:numPr>
          <w:ilvl w:val="0"/>
          <w:numId w:val="5"/>
        </w:numPr>
        <w:spacing w:after="0" w:line="240" w:lineRule="auto"/>
        <w:ind w:left="426" w:hanging="426"/>
        <w:jc w:val="both"/>
        <w:rPr>
          <w:rFonts w:ascii="Times New Roman" w:hAnsi="Times New Roman" w:cs="Times New Roman"/>
        </w:rPr>
      </w:pPr>
      <w:r w:rsidRPr="005631FD">
        <w:rPr>
          <w:rFonts w:ascii="Times New Roman" w:hAnsi="Times New Roman" w:cs="Times New Roman"/>
          <w:sz w:val="24"/>
          <w:szCs w:val="24"/>
        </w:rPr>
        <w:t xml:space="preserve">Tato smlouva je vyhotovena ve 2 stejnopisech, </w:t>
      </w:r>
      <w:r w:rsidR="00A61C3E" w:rsidRPr="005631FD">
        <w:rPr>
          <w:rFonts w:ascii="Times New Roman" w:hAnsi="Times New Roman" w:cs="Times New Roman"/>
          <w:sz w:val="24"/>
          <w:szCs w:val="24"/>
        </w:rPr>
        <w:t xml:space="preserve">přičemž </w:t>
      </w:r>
      <w:r w:rsidRPr="005631FD">
        <w:rPr>
          <w:rFonts w:ascii="Times New Roman" w:hAnsi="Times New Roman" w:cs="Times New Roman"/>
          <w:sz w:val="24"/>
          <w:szCs w:val="24"/>
        </w:rPr>
        <w:t>obě smluvní strany obdrží 1 stejnopis.</w:t>
      </w:r>
    </w:p>
    <w:p w14:paraId="6B6BFA50" w14:textId="5FB58E5E" w:rsidR="00A61C3E" w:rsidRPr="005631FD" w:rsidRDefault="0033027D" w:rsidP="0033027D">
      <w:pPr>
        <w:pStyle w:val="Odstavecseseznamem"/>
        <w:numPr>
          <w:ilvl w:val="0"/>
          <w:numId w:val="5"/>
        </w:numPr>
        <w:spacing w:after="0" w:line="240" w:lineRule="auto"/>
        <w:ind w:left="426" w:hanging="426"/>
        <w:jc w:val="both"/>
        <w:rPr>
          <w:rFonts w:ascii="Times New Roman" w:hAnsi="Times New Roman" w:cs="Times New Roman"/>
        </w:rPr>
      </w:pPr>
      <w:r w:rsidRPr="005631FD">
        <w:rPr>
          <w:rFonts w:ascii="Times New Roman" w:hAnsi="Times New Roman" w:cs="Times New Roman"/>
          <w:sz w:val="24"/>
          <w:szCs w:val="24"/>
        </w:rPr>
        <w:t>Jakékoliv změny nebo dodatky této smlouvy musí být učiněny písemně a schváleny podpisem obou stran.</w:t>
      </w:r>
    </w:p>
    <w:p w14:paraId="00BA75CE" w14:textId="4F701756" w:rsidR="00F653C1" w:rsidRPr="00881749" w:rsidRDefault="00042447" w:rsidP="00F653C1">
      <w:pPr>
        <w:pStyle w:val="Odstavecseseznamem"/>
        <w:numPr>
          <w:ilvl w:val="0"/>
          <w:numId w:val="5"/>
        </w:numPr>
        <w:spacing w:after="0" w:line="240" w:lineRule="auto"/>
        <w:ind w:left="426" w:hanging="426"/>
        <w:jc w:val="both"/>
        <w:rPr>
          <w:rFonts w:ascii="Times New Roman" w:hAnsi="Times New Roman" w:cs="Times New Roman"/>
          <w:sz w:val="24"/>
          <w:szCs w:val="24"/>
        </w:rPr>
      </w:pPr>
      <w:r w:rsidRPr="005631FD">
        <w:rPr>
          <w:rFonts w:ascii="Times New Roman" w:hAnsi="Times New Roman" w:cs="Times New Roman"/>
          <w:sz w:val="24"/>
          <w:szCs w:val="24"/>
        </w:rPr>
        <w:t xml:space="preserve">Smluvní </w:t>
      </w:r>
      <w:r w:rsidRPr="005631FD">
        <w:rPr>
          <w:rFonts w:ascii="Times New Roman" w:eastAsia="Times New Roman" w:hAnsi="Times New Roman" w:cs="Times New Roman"/>
          <w:sz w:val="24"/>
          <w:szCs w:val="24"/>
          <w:lang w:eastAsia="cs-CZ"/>
        </w:rPr>
        <w:t xml:space="preserve">strany </w:t>
      </w:r>
      <w:r w:rsidR="00CB4DEE" w:rsidRPr="005631FD">
        <w:rPr>
          <w:rFonts w:ascii="Times New Roman" w:hAnsi="Times New Roman" w:cs="Times New Roman"/>
          <w:sz w:val="24"/>
          <w:szCs w:val="24"/>
        </w:rPr>
        <w:t>prohlašuj</w:t>
      </w:r>
      <w:r w:rsidR="00944061" w:rsidRPr="005631FD">
        <w:rPr>
          <w:rFonts w:ascii="Times New Roman" w:hAnsi="Times New Roman" w:cs="Times New Roman"/>
          <w:sz w:val="24"/>
          <w:szCs w:val="24"/>
        </w:rPr>
        <w:t>í, že si smlouvu přečetly</w:t>
      </w:r>
      <w:r w:rsidR="00CB4DEE" w:rsidRPr="005631FD">
        <w:rPr>
          <w:rFonts w:ascii="Times New Roman" w:hAnsi="Times New Roman" w:cs="Times New Roman"/>
          <w:sz w:val="24"/>
          <w:szCs w:val="24"/>
        </w:rPr>
        <w:t>, že je srozumitelná a určitá, že je výrazem jejich pravé a svobodné vůle a že nebyla sjednána v tísni ani za jednostranně nevýhodných podmínek, na důkaz čeho</w:t>
      </w:r>
      <w:r w:rsidR="00CB4DEE" w:rsidRPr="00881749">
        <w:rPr>
          <w:rFonts w:ascii="Times New Roman" w:hAnsi="Times New Roman" w:cs="Times New Roman"/>
          <w:sz w:val="24"/>
          <w:szCs w:val="24"/>
        </w:rPr>
        <w:t xml:space="preserve"> připojují své vlastnoruční podpisy.</w:t>
      </w:r>
    </w:p>
    <w:p w14:paraId="4421569F" w14:textId="77777777" w:rsidR="00F653C1" w:rsidRPr="00881749" w:rsidRDefault="00F653C1" w:rsidP="00F653C1">
      <w:pPr>
        <w:pStyle w:val="Odstavecseseznamem"/>
        <w:numPr>
          <w:ilvl w:val="0"/>
          <w:numId w:val="5"/>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lastRenderedPageBreak/>
        <w:t>Tato smlouva vstupuje v platnost dnem jejího podpisu oběma smluvními stranami.</w:t>
      </w:r>
    </w:p>
    <w:p w14:paraId="4AD1B1A1" w14:textId="77777777" w:rsidR="00F653C1" w:rsidRPr="00881749" w:rsidRDefault="00F653C1" w:rsidP="00F653C1">
      <w:pPr>
        <w:pStyle w:val="Odstavecseseznamem"/>
        <w:numPr>
          <w:ilvl w:val="0"/>
          <w:numId w:val="5"/>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Smlouva nabývá účinnosti dnem jejího uveřejnění v registru smluv dle § 6 zákona č. 340/2015 Sb.</w:t>
      </w:r>
    </w:p>
    <w:p w14:paraId="3F4F860D" w14:textId="76CD1E0F" w:rsidR="00042447" w:rsidRPr="00881749" w:rsidRDefault="00F653C1" w:rsidP="00940A00">
      <w:pPr>
        <w:pStyle w:val="Odstavecseseznamem"/>
        <w:numPr>
          <w:ilvl w:val="0"/>
          <w:numId w:val="5"/>
        </w:numPr>
        <w:spacing w:after="0" w:line="240" w:lineRule="auto"/>
        <w:ind w:left="426" w:hanging="426"/>
        <w:jc w:val="both"/>
        <w:rPr>
          <w:rFonts w:ascii="Times New Roman" w:hAnsi="Times New Roman" w:cs="Times New Roman"/>
          <w:sz w:val="24"/>
          <w:szCs w:val="24"/>
        </w:rPr>
      </w:pPr>
      <w:r w:rsidRPr="00881749">
        <w:rPr>
          <w:rFonts w:ascii="Times New Roman" w:hAnsi="Times New Roman" w:cs="Times New Roman"/>
          <w:sz w:val="24"/>
          <w:szCs w:val="24"/>
        </w:rPr>
        <w:t>Smluvní strany prohlašují, že obsah této smlouvy nepovažují za obchodní tajemství dle § 504 zákona č. 89/2012 Sb., občanský zákoník, v platném znění, a souhlasí se zveřejněním jejího textu v</w:t>
      </w:r>
      <w:r w:rsidR="00940A00" w:rsidRPr="00881749">
        <w:rPr>
          <w:rFonts w:ascii="Times New Roman" w:hAnsi="Times New Roman" w:cs="Times New Roman"/>
          <w:sz w:val="24"/>
          <w:szCs w:val="24"/>
        </w:rPr>
        <w:t> </w:t>
      </w:r>
      <w:r w:rsidRPr="00881749">
        <w:rPr>
          <w:rFonts w:ascii="Times New Roman" w:hAnsi="Times New Roman" w:cs="Times New Roman"/>
          <w:sz w:val="24"/>
          <w:szCs w:val="24"/>
        </w:rPr>
        <w:t>souladu</w:t>
      </w:r>
      <w:r w:rsidR="00940A00" w:rsidRPr="00881749">
        <w:rPr>
          <w:rFonts w:ascii="Times New Roman" w:hAnsi="Times New Roman" w:cs="Times New Roman"/>
          <w:sz w:val="24"/>
          <w:szCs w:val="24"/>
        </w:rPr>
        <w:t xml:space="preserve"> s ustanovením ZZVZ, zákona č. 340/2015 Sb. a případně zákona č. 106/1999 Sb.</w:t>
      </w:r>
      <w:r w:rsidR="00042447" w:rsidRPr="00881749">
        <w:rPr>
          <w:rFonts w:ascii="Times New Roman" w:eastAsia="Times New Roman" w:hAnsi="Times New Roman" w:cs="Times New Roman"/>
          <w:sz w:val="24"/>
          <w:szCs w:val="24"/>
          <w:lang w:eastAsia="cs-CZ"/>
        </w:rPr>
        <w:t xml:space="preserve"> </w:t>
      </w:r>
    </w:p>
    <w:tbl>
      <w:tblPr>
        <w:tblW w:w="9639" w:type="dxa"/>
        <w:tblInd w:w="70" w:type="dxa"/>
        <w:tblCellMar>
          <w:left w:w="70" w:type="dxa"/>
          <w:right w:w="70" w:type="dxa"/>
        </w:tblCellMar>
        <w:tblLook w:val="04A0" w:firstRow="1" w:lastRow="0" w:firstColumn="1" w:lastColumn="0" w:noHBand="0" w:noVBand="1"/>
      </w:tblPr>
      <w:tblGrid>
        <w:gridCol w:w="9639"/>
      </w:tblGrid>
      <w:tr w:rsidR="00042447" w:rsidRPr="00881749" w14:paraId="0628E380" w14:textId="77777777" w:rsidTr="00506F44">
        <w:tc>
          <w:tcPr>
            <w:tcW w:w="9639" w:type="dxa"/>
            <w:shd w:val="clear" w:color="auto" w:fill="auto"/>
          </w:tcPr>
          <w:p w14:paraId="577CFBD6" w14:textId="77777777" w:rsidR="00F05424" w:rsidRPr="00881749" w:rsidRDefault="00F05424" w:rsidP="00506F44">
            <w:pPr>
              <w:spacing w:after="0" w:line="240" w:lineRule="auto"/>
              <w:rPr>
                <w:rFonts w:ascii="Times New Roman" w:eastAsia="Times New Roman" w:hAnsi="Times New Roman" w:cs="Times New Roman"/>
                <w:sz w:val="24"/>
                <w:szCs w:val="24"/>
                <w:lang w:eastAsia="cs-CZ"/>
              </w:rPr>
            </w:pPr>
          </w:p>
          <w:p w14:paraId="63C61545" w14:textId="77777777" w:rsidR="00F05424" w:rsidRPr="00881749" w:rsidRDefault="00F05424" w:rsidP="00506F44">
            <w:pPr>
              <w:spacing w:after="0" w:line="240" w:lineRule="auto"/>
              <w:rPr>
                <w:rFonts w:ascii="Times New Roman" w:eastAsia="Times New Roman" w:hAnsi="Times New Roman" w:cs="Times New Roman"/>
                <w:sz w:val="24"/>
                <w:szCs w:val="24"/>
                <w:lang w:eastAsia="cs-CZ"/>
              </w:rPr>
            </w:pPr>
          </w:p>
          <w:p w14:paraId="2489AE86" w14:textId="77777777" w:rsidR="00F05424" w:rsidRPr="00881749" w:rsidRDefault="00F05424" w:rsidP="00506F44">
            <w:pPr>
              <w:spacing w:after="0" w:line="240" w:lineRule="auto"/>
              <w:rPr>
                <w:rFonts w:ascii="Times New Roman" w:eastAsia="Times New Roman" w:hAnsi="Times New Roman" w:cs="Times New Roman"/>
                <w:sz w:val="24"/>
                <w:szCs w:val="24"/>
                <w:lang w:eastAsia="cs-CZ"/>
              </w:rPr>
            </w:pPr>
          </w:p>
          <w:p w14:paraId="68D673E4" w14:textId="412ADDBF" w:rsidR="00F05424" w:rsidRPr="00881749" w:rsidRDefault="00F05424" w:rsidP="00506F44">
            <w:pPr>
              <w:spacing w:after="0" w:line="240" w:lineRule="auto"/>
              <w:rPr>
                <w:rFonts w:ascii="Times New Roman" w:eastAsia="Times New Roman" w:hAnsi="Times New Roman" w:cs="Times New Roman"/>
                <w:sz w:val="24"/>
                <w:szCs w:val="24"/>
                <w:lang w:eastAsia="cs-CZ"/>
              </w:rPr>
            </w:pPr>
          </w:p>
        </w:tc>
      </w:tr>
      <w:tr w:rsidR="00042447" w:rsidRPr="00881749" w14:paraId="11463E5F" w14:textId="77777777" w:rsidTr="00506F44">
        <w:tc>
          <w:tcPr>
            <w:tcW w:w="9639" w:type="dxa"/>
            <w:shd w:val="clear" w:color="auto" w:fill="auto"/>
          </w:tcPr>
          <w:p w14:paraId="69AC47AA" w14:textId="135143BD" w:rsidR="00042447" w:rsidRPr="00881749" w:rsidRDefault="00252823" w:rsidP="00252823">
            <w:pPr>
              <w:spacing w:after="0" w:line="240" w:lineRule="auto"/>
              <w:jc w:val="both"/>
              <w:rPr>
                <w:rFonts w:ascii="Times New Roman" w:eastAsia="Times New Roman" w:hAnsi="Times New Roman" w:cs="Times New Roman"/>
                <w:sz w:val="24"/>
                <w:szCs w:val="24"/>
                <w:lang w:eastAsia="cs-CZ"/>
              </w:rPr>
            </w:pPr>
            <w:bookmarkStart w:id="2" w:name="_GoBack"/>
            <w:r>
              <w:rPr>
                <w:rFonts w:ascii="Times New Roman" w:eastAsia="Times New Roman" w:hAnsi="Times New Roman" w:cs="Times New Roman"/>
                <w:sz w:val="24"/>
                <w:szCs w:val="24"/>
                <w:lang w:eastAsia="cs-CZ"/>
              </w:rPr>
              <w:t xml:space="preserve">V Čebíně </w:t>
            </w:r>
            <w:r w:rsidR="00852864" w:rsidRPr="00881749">
              <w:rPr>
                <w:rFonts w:ascii="Times New Roman" w:eastAsia="Times New Roman" w:hAnsi="Times New Roman" w:cs="Times New Roman"/>
                <w:sz w:val="24"/>
                <w:szCs w:val="24"/>
                <w:lang w:eastAsia="cs-CZ"/>
              </w:rPr>
              <w:t>………</w:t>
            </w:r>
            <w:r w:rsidR="00D1202F">
              <w:rPr>
                <w:rFonts w:ascii="Times New Roman" w:eastAsia="Times New Roman" w:hAnsi="Times New Roman" w:cs="Times New Roman"/>
                <w:sz w:val="24"/>
                <w:szCs w:val="24"/>
                <w:lang w:eastAsia="cs-CZ"/>
              </w:rPr>
              <w:t xml:space="preserve">, dne </w:t>
            </w:r>
            <w:r w:rsidR="00D1202F" w:rsidRPr="0088174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27.6.2023</w:t>
            </w:r>
            <w:r w:rsidR="00D1202F" w:rsidRPr="00881749">
              <w:rPr>
                <w:rFonts w:ascii="Times New Roman" w:eastAsia="Times New Roman" w:hAnsi="Times New Roman" w:cs="Times New Roman"/>
                <w:sz w:val="24"/>
                <w:szCs w:val="24"/>
                <w:lang w:eastAsia="cs-CZ"/>
              </w:rPr>
              <w:t>………</w:t>
            </w:r>
            <w:r w:rsidR="00D1202F">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4"/>
                <w:szCs w:val="24"/>
                <w:lang w:eastAsia="cs-CZ"/>
              </w:rPr>
              <w:t> Šenově u N.J.</w:t>
            </w:r>
            <w:r w:rsidR="00D1202F">
              <w:rPr>
                <w:rFonts w:ascii="Times New Roman" w:eastAsia="Times New Roman" w:hAnsi="Times New Roman" w:cs="Times New Roman"/>
                <w:sz w:val="24"/>
                <w:szCs w:val="24"/>
                <w:lang w:eastAsia="cs-CZ"/>
              </w:rPr>
              <w:t xml:space="preserve">, dne </w:t>
            </w:r>
            <w:r w:rsidR="00D1202F" w:rsidRPr="0088174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29.6.2023</w:t>
            </w:r>
            <w:r w:rsidR="00D1202F" w:rsidRPr="00881749">
              <w:rPr>
                <w:rFonts w:ascii="Times New Roman" w:eastAsia="Times New Roman" w:hAnsi="Times New Roman" w:cs="Times New Roman"/>
                <w:sz w:val="24"/>
                <w:szCs w:val="24"/>
                <w:lang w:eastAsia="cs-CZ"/>
              </w:rPr>
              <w:t>……</w:t>
            </w:r>
          </w:p>
        </w:tc>
      </w:tr>
      <w:bookmarkEnd w:id="2"/>
      <w:tr w:rsidR="00871AF3" w:rsidRPr="00881749" w14:paraId="39ECE623" w14:textId="77777777" w:rsidTr="00506F44">
        <w:tc>
          <w:tcPr>
            <w:tcW w:w="9639" w:type="dxa"/>
            <w:shd w:val="clear" w:color="auto" w:fill="auto"/>
          </w:tcPr>
          <w:p w14:paraId="2904D85B" w14:textId="77777777" w:rsidR="00871AF3" w:rsidRPr="00881749" w:rsidRDefault="00871AF3" w:rsidP="00506F44">
            <w:pPr>
              <w:spacing w:after="0" w:line="240" w:lineRule="auto"/>
              <w:jc w:val="both"/>
              <w:rPr>
                <w:rFonts w:ascii="Times New Roman" w:eastAsia="Times New Roman" w:hAnsi="Times New Roman" w:cs="Times New Roman"/>
                <w:sz w:val="24"/>
                <w:szCs w:val="24"/>
                <w:lang w:eastAsia="cs-CZ"/>
              </w:rPr>
            </w:pPr>
          </w:p>
        </w:tc>
      </w:tr>
      <w:tr w:rsidR="00871AF3" w:rsidRPr="00881749" w14:paraId="0E8B8055" w14:textId="77777777" w:rsidTr="00506F44">
        <w:tc>
          <w:tcPr>
            <w:tcW w:w="9639" w:type="dxa"/>
            <w:shd w:val="clear" w:color="auto" w:fill="auto"/>
          </w:tcPr>
          <w:p w14:paraId="16E5F242" w14:textId="77777777" w:rsidR="00871AF3" w:rsidRPr="00881749" w:rsidRDefault="00871AF3" w:rsidP="00506F44">
            <w:pPr>
              <w:spacing w:after="0" w:line="240" w:lineRule="auto"/>
              <w:jc w:val="both"/>
              <w:rPr>
                <w:rFonts w:ascii="Times New Roman" w:eastAsia="Times New Roman" w:hAnsi="Times New Roman" w:cs="Times New Roman"/>
                <w:sz w:val="24"/>
                <w:szCs w:val="24"/>
                <w:lang w:eastAsia="cs-CZ"/>
              </w:rPr>
            </w:pPr>
          </w:p>
        </w:tc>
      </w:tr>
      <w:tr w:rsidR="00871AF3" w:rsidRPr="00881749" w14:paraId="0D2CAFD4" w14:textId="77777777" w:rsidTr="00506F44">
        <w:tc>
          <w:tcPr>
            <w:tcW w:w="9639" w:type="dxa"/>
            <w:shd w:val="clear" w:color="auto" w:fill="auto"/>
          </w:tcPr>
          <w:p w14:paraId="235BA098" w14:textId="77777777" w:rsidR="00871AF3" w:rsidRPr="00881749" w:rsidRDefault="00871AF3" w:rsidP="00506F44">
            <w:pPr>
              <w:spacing w:after="0" w:line="240" w:lineRule="auto"/>
              <w:jc w:val="both"/>
              <w:rPr>
                <w:rFonts w:ascii="Times New Roman" w:eastAsia="Times New Roman" w:hAnsi="Times New Roman" w:cs="Times New Roman"/>
                <w:sz w:val="24"/>
                <w:szCs w:val="24"/>
                <w:lang w:eastAsia="cs-CZ"/>
              </w:rPr>
            </w:pPr>
          </w:p>
        </w:tc>
      </w:tr>
      <w:tr w:rsidR="00871AF3" w:rsidRPr="00881749" w14:paraId="6BADAA41" w14:textId="77777777" w:rsidTr="00506F44">
        <w:tc>
          <w:tcPr>
            <w:tcW w:w="9639" w:type="dxa"/>
            <w:shd w:val="clear" w:color="auto" w:fill="auto"/>
          </w:tcPr>
          <w:p w14:paraId="7A6E11CC" w14:textId="77777777" w:rsidR="00871AF3" w:rsidRPr="00881749" w:rsidRDefault="00871AF3" w:rsidP="00506F44">
            <w:pPr>
              <w:spacing w:after="0" w:line="240" w:lineRule="auto"/>
              <w:jc w:val="both"/>
              <w:rPr>
                <w:rFonts w:ascii="Times New Roman" w:eastAsia="Times New Roman" w:hAnsi="Times New Roman" w:cs="Times New Roman"/>
                <w:sz w:val="24"/>
                <w:szCs w:val="24"/>
                <w:lang w:eastAsia="cs-CZ"/>
              </w:rPr>
            </w:pPr>
          </w:p>
        </w:tc>
      </w:tr>
    </w:tbl>
    <w:p w14:paraId="203FE9A5" w14:textId="77777777" w:rsidR="00042447" w:rsidRPr="00881749" w:rsidRDefault="00042447" w:rsidP="00042447">
      <w:pPr>
        <w:spacing w:after="0" w:line="240" w:lineRule="auto"/>
        <w:jc w:val="both"/>
        <w:rPr>
          <w:rFonts w:ascii="Times New Roman" w:eastAsia="Times New Roman" w:hAnsi="Times New Roman" w:cs="Times New Roman"/>
          <w:sz w:val="24"/>
          <w:szCs w:val="24"/>
          <w:lang w:eastAsia="cs-CZ"/>
        </w:rPr>
      </w:pPr>
    </w:p>
    <w:p w14:paraId="4EF33290" w14:textId="50F8FEC1" w:rsidR="00042447" w:rsidRPr="00881749" w:rsidRDefault="00042447" w:rsidP="00042447">
      <w:pPr>
        <w:spacing w:after="0" w:line="240" w:lineRule="auto"/>
        <w:jc w:val="both"/>
        <w:rPr>
          <w:rFonts w:ascii="Times New Roman" w:eastAsia="Times New Roman" w:hAnsi="Times New Roman" w:cs="Times New Roman"/>
          <w:sz w:val="24"/>
          <w:szCs w:val="24"/>
          <w:lang w:eastAsia="cs-CZ"/>
        </w:rPr>
      </w:pPr>
    </w:p>
    <w:p w14:paraId="7B52152A" w14:textId="77777777" w:rsidR="00F05424" w:rsidRPr="00881749" w:rsidRDefault="00F05424" w:rsidP="00042447">
      <w:pPr>
        <w:spacing w:after="0" w:line="240" w:lineRule="auto"/>
        <w:jc w:val="both"/>
        <w:rPr>
          <w:rFonts w:ascii="Times New Roman" w:eastAsia="Times New Roman" w:hAnsi="Times New Roman" w:cs="Times New Roman"/>
          <w:sz w:val="24"/>
          <w:szCs w:val="24"/>
          <w:lang w:eastAsia="cs-CZ"/>
        </w:rPr>
      </w:pPr>
    </w:p>
    <w:p w14:paraId="62E78D0F" w14:textId="77777777" w:rsidR="00042447" w:rsidRPr="00881749" w:rsidRDefault="00042447" w:rsidP="00042447">
      <w:pPr>
        <w:spacing w:after="0" w:line="240" w:lineRule="auto"/>
        <w:jc w:val="both"/>
        <w:rPr>
          <w:rFonts w:ascii="Times New Roman" w:eastAsia="Times New Roman" w:hAnsi="Times New Roman" w:cs="Times New Roman"/>
          <w:sz w:val="24"/>
          <w:szCs w:val="24"/>
          <w:lang w:eastAsia="cs-CZ"/>
        </w:rPr>
      </w:pPr>
    </w:p>
    <w:p w14:paraId="23A8E91A" w14:textId="77777777" w:rsidR="00871AF3" w:rsidRPr="00881749" w:rsidRDefault="00042447" w:rsidP="00871AF3">
      <w:pPr>
        <w:spacing w:after="0" w:line="240" w:lineRule="auto"/>
        <w:jc w:val="both"/>
        <w:rPr>
          <w:rFonts w:ascii="Times New Roman" w:hAnsi="Times New Roman" w:cs="Times New Roman"/>
          <w:sz w:val="24"/>
          <w:szCs w:val="24"/>
        </w:rPr>
      </w:pPr>
      <w:r w:rsidRPr="00881749">
        <w:rPr>
          <w:rFonts w:ascii="Times New Roman" w:eastAsia="Times New Roman" w:hAnsi="Times New Roman" w:cs="Times New Roman"/>
          <w:sz w:val="24"/>
          <w:szCs w:val="24"/>
          <w:lang w:eastAsia="cs-CZ"/>
        </w:rPr>
        <w:t>______________________________</w:t>
      </w:r>
      <w:r w:rsidRPr="00881749">
        <w:rPr>
          <w:rFonts w:ascii="Times New Roman" w:eastAsia="Times New Roman" w:hAnsi="Times New Roman" w:cs="Times New Roman"/>
          <w:sz w:val="24"/>
          <w:szCs w:val="24"/>
          <w:lang w:eastAsia="cs-CZ"/>
        </w:rPr>
        <w:tab/>
      </w:r>
      <w:r w:rsidRPr="00881749">
        <w:rPr>
          <w:rFonts w:ascii="Times New Roman" w:eastAsia="Times New Roman" w:hAnsi="Times New Roman" w:cs="Times New Roman"/>
          <w:sz w:val="24"/>
          <w:szCs w:val="24"/>
          <w:lang w:eastAsia="cs-CZ"/>
        </w:rPr>
        <w:tab/>
        <w:t>________________________________</w:t>
      </w:r>
    </w:p>
    <w:p w14:paraId="69FF1FA6" w14:textId="77777777" w:rsidR="00AF4608" w:rsidRDefault="00AF4608" w:rsidP="00AF4608">
      <w:pPr>
        <w:spacing w:after="0" w:line="240" w:lineRule="auto"/>
        <w:ind w:firstLine="708"/>
        <w:jc w:val="both"/>
        <w:rPr>
          <w:rFonts w:ascii="Times New Roman" w:eastAsia="Times New Roman" w:hAnsi="Times New Roman" w:cs="Times New Roman"/>
          <w:sz w:val="24"/>
          <w:szCs w:val="24"/>
          <w:lang w:eastAsia="cs-CZ"/>
        </w:rPr>
      </w:pPr>
      <w:r w:rsidRPr="00AF4608">
        <w:rPr>
          <w:rFonts w:ascii="Times New Roman" w:hAnsi="Times New Roman" w:cs="Times New Roman"/>
          <w:sz w:val="24"/>
          <w:szCs w:val="24"/>
        </w:rPr>
        <w:t xml:space="preserve">Ing. </w:t>
      </w:r>
      <w:r>
        <w:rPr>
          <w:rFonts w:ascii="Times New Roman" w:hAnsi="Times New Roman" w:cs="Times New Roman"/>
          <w:sz w:val="24"/>
          <w:szCs w:val="24"/>
        </w:rPr>
        <w:t>Petra Mojžíšová</w:t>
      </w:r>
      <w:r w:rsidR="00871AF3" w:rsidRPr="00881749">
        <w:rPr>
          <w:rFonts w:ascii="Times New Roman" w:hAnsi="Times New Roman" w:cs="Times New Roman"/>
          <w:sz w:val="24"/>
          <w:szCs w:val="24"/>
        </w:rPr>
        <w:tab/>
      </w:r>
      <w:r w:rsidR="00871AF3" w:rsidRPr="00881749">
        <w:rPr>
          <w:rFonts w:ascii="Times New Roman" w:hAnsi="Times New Roman" w:cs="Times New Roman"/>
          <w:sz w:val="24"/>
          <w:szCs w:val="24"/>
        </w:rPr>
        <w:tab/>
      </w:r>
      <w:r w:rsidR="00871AF3" w:rsidRPr="00881749">
        <w:rPr>
          <w:rFonts w:ascii="Times New Roman" w:hAnsi="Times New Roman" w:cs="Times New Roman"/>
          <w:sz w:val="24"/>
          <w:szCs w:val="24"/>
        </w:rPr>
        <w:tab/>
      </w:r>
      <w:r w:rsidR="00871AF3" w:rsidRPr="00881749">
        <w:rPr>
          <w:rFonts w:ascii="Times New Roman" w:hAnsi="Times New Roman" w:cs="Times New Roman"/>
          <w:sz w:val="24"/>
          <w:szCs w:val="24"/>
        </w:rPr>
        <w:tab/>
      </w:r>
      <w:r>
        <w:rPr>
          <w:rFonts w:ascii="Times New Roman" w:hAnsi="Times New Roman" w:cs="Times New Roman"/>
          <w:sz w:val="24"/>
          <w:szCs w:val="24"/>
        </w:rPr>
        <w:tab/>
      </w:r>
      <w:r w:rsidR="00871AF3" w:rsidRPr="00881749">
        <w:rPr>
          <w:rFonts w:ascii="Times New Roman" w:hAnsi="Times New Roman" w:cs="Times New Roman"/>
          <w:bCs/>
          <w:sz w:val="24"/>
          <w:szCs w:val="24"/>
        </w:rPr>
        <w:t>Ing. Radek Haas</w:t>
      </w:r>
    </w:p>
    <w:p w14:paraId="7902B4ED" w14:textId="59FFF216" w:rsidR="00042447" w:rsidRPr="00AF4608" w:rsidRDefault="00AF4608" w:rsidP="00AF4608">
      <w:pPr>
        <w:spacing w:after="0" w:line="24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předsedkyně představenstva</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042447" w:rsidRPr="00881749">
        <w:rPr>
          <w:rFonts w:ascii="Times New Roman" w:hAnsi="Times New Roman" w:cs="Times New Roman"/>
          <w:bCs/>
          <w:sz w:val="24"/>
          <w:szCs w:val="24"/>
        </w:rPr>
        <w:t>ředitel podniku</w:t>
      </w:r>
    </w:p>
    <w:bookmarkEnd w:id="0"/>
    <w:p w14:paraId="60B9876F" w14:textId="05E739C9" w:rsidR="000A4456" w:rsidRPr="00881749" w:rsidRDefault="00C67D6E" w:rsidP="00042447">
      <w:pPr>
        <w:pStyle w:val="Odstavecseseznamem"/>
        <w:spacing w:after="0" w:line="240" w:lineRule="auto"/>
        <w:ind w:left="426"/>
        <w:jc w:val="both"/>
        <w:rPr>
          <w:rFonts w:ascii="Times New Roman" w:hAnsi="Times New Roman" w:cs="Times New Roman"/>
          <w:sz w:val="24"/>
          <w:szCs w:val="24"/>
        </w:rPr>
      </w:pPr>
      <w:r w:rsidRPr="00881749">
        <w:rPr>
          <w:rFonts w:ascii="Times New Roman" w:hAnsi="Times New Roman" w:cs="Times New Roman"/>
          <w:sz w:val="24"/>
          <w:szCs w:val="24"/>
        </w:rPr>
        <w:tab/>
      </w:r>
    </w:p>
    <w:sectPr w:rsidR="000A4456" w:rsidRPr="00881749" w:rsidSect="00E01EA8">
      <w:pgSz w:w="11906" w:h="16838"/>
      <w:pgMar w:top="851" w:right="991" w:bottom="851" w:left="851"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AF5"/>
    <w:multiLevelType w:val="multilevel"/>
    <w:tmpl w:val="9F6449E8"/>
    <w:lvl w:ilvl="0">
      <w:start w:val="1"/>
      <w:numFmt w:val="decimal"/>
      <w:lvlText w:val="%1."/>
      <w:lvlJc w:val="left"/>
      <w:pPr>
        <w:ind w:left="720" w:hanging="360"/>
      </w:p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1">
    <w:nsid w:val="14744F0B"/>
    <w:multiLevelType w:val="multilevel"/>
    <w:tmpl w:val="07E2B47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2">
    <w:nsid w:val="21F903C4"/>
    <w:multiLevelType w:val="hybridMultilevel"/>
    <w:tmpl w:val="510E1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5D593B"/>
    <w:multiLevelType w:val="hybridMultilevel"/>
    <w:tmpl w:val="72606A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3683BB6"/>
    <w:multiLevelType w:val="hybridMultilevel"/>
    <w:tmpl w:val="163C3DE2"/>
    <w:lvl w:ilvl="0" w:tplc="65304B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29B1127"/>
    <w:multiLevelType w:val="multilevel"/>
    <w:tmpl w:val="9F6449E8"/>
    <w:lvl w:ilvl="0">
      <w:start w:val="1"/>
      <w:numFmt w:val="decimal"/>
      <w:lvlText w:val="%1."/>
      <w:lvlJc w:val="left"/>
      <w:pPr>
        <w:ind w:left="720" w:hanging="360"/>
      </w:p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7">
    <w:nsid w:val="66F171B7"/>
    <w:multiLevelType w:val="multilevel"/>
    <w:tmpl w:val="1FB0EC1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num w:numId="1">
    <w:abstractNumId w:val="2"/>
  </w:num>
  <w:num w:numId="2">
    <w:abstractNumId w:val="6"/>
  </w:num>
  <w:num w:numId="3">
    <w:abstractNumId w:val="7"/>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EC"/>
    <w:rsid w:val="00040DBC"/>
    <w:rsid w:val="00041080"/>
    <w:rsid w:val="00042447"/>
    <w:rsid w:val="00044802"/>
    <w:rsid w:val="0007296B"/>
    <w:rsid w:val="000764B6"/>
    <w:rsid w:val="00082724"/>
    <w:rsid w:val="00092A33"/>
    <w:rsid w:val="000A4456"/>
    <w:rsid w:val="000A6614"/>
    <w:rsid w:val="001125FC"/>
    <w:rsid w:val="001640AA"/>
    <w:rsid w:val="00164F31"/>
    <w:rsid w:val="001C0EB3"/>
    <w:rsid w:val="001D698D"/>
    <w:rsid w:val="00215ED7"/>
    <w:rsid w:val="00224586"/>
    <w:rsid w:val="00252823"/>
    <w:rsid w:val="00252BB9"/>
    <w:rsid w:val="002625E6"/>
    <w:rsid w:val="002A0BC7"/>
    <w:rsid w:val="002A0E3F"/>
    <w:rsid w:val="002B5090"/>
    <w:rsid w:val="002C4140"/>
    <w:rsid w:val="0033027D"/>
    <w:rsid w:val="00332A56"/>
    <w:rsid w:val="00385379"/>
    <w:rsid w:val="003C038E"/>
    <w:rsid w:val="003E2110"/>
    <w:rsid w:val="00420865"/>
    <w:rsid w:val="00451D78"/>
    <w:rsid w:val="0045409B"/>
    <w:rsid w:val="00454B38"/>
    <w:rsid w:val="00461AD8"/>
    <w:rsid w:val="004702E3"/>
    <w:rsid w:val="0047076C"/>
    <w:rsid w:val="00473E1B"/>
    <w:rsid w:val="005039F9"/>
    <w:rsid w:val="0053668A"/>
    <w:rsid w:val="005631FD"/>
    <w:rsid w:val="005846CB"/>
    <w:rsid w:val="00591D2A"/>
    <w:rsid w:val="005B4EEC"/>
    <w:rsid w:val="005F138A"/>
    <w:rsid w:val="005F35F5"/>
    <w:rsid w:val="00630945"/>
    <w:rsid w:val="00641850"/>
    <w:rsid w:val="00643F0E"/>
    <w:rsid w:val="00654CF3"/>
    <w:rsid w:val="00681619"/>
    <w:rsid w:val="00684DC9"/>
    <w:rsid w:val="006A09C9"/>
    <w:rsid w:val="0070201D"/>
    <w:rsid w:val="00737AAF"/>
    <w:rsid w:val="00751DC9"/>
    <w:rsid w:val="00781AFF"/>
    <w:rsid w:val="007B36D9"/>
    <w:rsid w:val="007B535B"/>
    <w:rsid w:val="008106A2"/>
    <w:rsid w:val="00817F60"/>
    <w:rsid w:val="0082728D"/>
    <w:rsid w:val="00852864"/>
    <w:rsid w:val="0086403B"/>
    <w:rsid w:val="00871AF3"/>
    <w:rsid w:val="00881749"/>
    <w:rsid w:val="00882227"/>
    <w:rsid w:val="008A21DF"/>
    <w:rsid w:val="008A752D"/>
    <w:rsid w:val="008D101E"/>
    <w:rsid w:val="008E0155"/>
    <w:rsid w:val="00914AA0"/>
    <w:rsid w:val="00940A00"/>
    <w:rsid w:val="00944061"/>
    <w:rsid w:val="009554B7"/>
    <w:rsid w:val="00957B98"/>
    <w:rsid w:val="0096466C"/>
    <w:rsid w:val="0096493F"/>
    <w:rsid w:val="00971D73"/>
    <w:rsid w:val="0097323F"/>
    <w:rsid w:val="00982E15"/>
    <w:rsid w:val="00995547"/>
    <w:rsid w:val="009973A3"/>
    <w:rsid w:val="009A281D"/>
    <w:rsid w:val="00A020FC"/>
    <w:rsid w:val="00A501F4"/>
    <w:rsid w:val="00A54082"/>
    <w:rsid w:val="00A61C3E"/>
    <w:rsid w:val="00A96725"/>
    <w:rsid w:val="00AE6FB6"/>
    <w:rsid w:val="00AF13CA"/>
    <w:rsid w:val="00AF4608"/>
    <w:rsid w:val="00B42F4D"/>
    <w:rsid w:val="00B836F9"/>
    <w:rsid w:val="00BB0C5E"/>
    <w:rsid w:val="00BC5E0A"/>
    <w:rsid w:val="00BC6E9A"/>
    <w:rsid w:val="00BD3E35"/>
    <w:rsid w:val="00C05973"/>
    <w:rsid w:val="00C67D6E"/>
    <w:rsid w:val="00CA46BF"/>
    <w:rsid w:val="00CB4DEE"/>
    <w:rsid w:val="00CB6B18"/>
    <w:rsid w:val="00CF02FB"/>
    <w:rsid w:val="00D1202F"/>
    <w:rsid w:val="00D41346"/>
    <w:rsid w:val="00D7144D"/>
    <w:rsid w:val="00D9006C"/>
    <w:rsid w:val="00DA63E5"/>
    <w:rsid w:val="00DC3828"/>
    <w:rsid w:val="00E01EA8"/>
    <w:rsid w:val="00E5483D"/>
    <w:rsid w:val="00E7472C"/>
    <w:rsid w:val="00EB7D0E"/>
    <w:rsid w:val="00EC2656"/>
    <w:rsid w:val="00EE1DF6"/>
    <w:rsid w:val="00EE4E18"/>
    <w:rsid w:val="00F02E1A"/>
    <w:rsid w:val="00F05424"/>
    <w:rsid w:val="00F252D4"/>
    <w:rsid w:val="00F653C1"/>
    <w:rsid w:val="00F6738C"/>
    <w:rsid w:val="00F678D1"/>
    <w:rsid w:val="00F76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EEC"/>
    <w:pPr>
      <w:keepNext/>
      <w:widowControl w:val="0"/>
      <w:shd w:val="clear" w:color="auto" w:fill="FFFFFF"/>
      <w:suppressAutoHyphens/>
      <w:spacing w:after="200" w:line="276" w:lineRule="auto"/>
      <w:textAlignment w:val="baseline"/>
    </w:pPr>
    <w:rPr>
      <w:rFonts w:ascii="Calibri" w:eastAsia="SimSun" w:hAnsi="Calibri" w:cs="Tahom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4EEC"/>
    <w:pPr>
      <w:ind w:left="720"/>
      <w:contextualSpacing/>
    </w:pPr>
  </w:style>
  <w:style w:type="character" w:styleId="Odkaznakoment">
    <w:name w:val="annotation reference"/>
    <w:basedOn w:val="Standardnpsmoodstavce"/>
    <w:uiPriority w:val="99"/>
    <w:semiHidden/>
    <w:unhideWhenUsed/>
    <w:rsid w:val="005B4EEC"/>
    <w:rPr>
      <w:sz w:val="16"/>
      <w:szCs w:val="16"/>
    </w:rPr>
  </w:style>
  <w:style w:type="paragraph" w:styleId="Textkomente">
    <w:name w:val="annotation text"/>
    <w:basedOn w:val="Normln"/>
    <w:link w:val="TextkomenteChar"/>
    <w:uiPriority w:val="99"/>
    <w:semiHidden/>
    <w:unhideWhenUsed/>
    <w:rsid w:val="005B4EEC"/>
    <w:pPr>
      <w:spacing w:line="240" w:lineRule="auto"/>
    </w:pPr>
    <w:rPr>
      <w:sz w:val="20"/>
      <w:szCs w:val="20"/>
    </w:rPr>
  </w:style>
  <w:style w:type="character" w:customStyle="1" w:styleId="TextkomenteChar">
    <w:name w:val="Text komentáře Char"/>
    <w:basedOn w:val="Standardnpsmoodstavce"/>
    <w:link w:val="Textkomente"/>
    <w:uiPriority w:val="99"/>
    <w:semiHidden/>
    <w:rsid w:val="005B4EEC"/>
    <w:rPr>
      <w:rFonts w:ascii="Calibri" w:eastAsia="SimSun" w:hAnsi="Calibri" w:cs="Tahoma"/>
      <w:sz w:val="20"/>
      <w:szCs w:val="20"/>
      <w:shd w:val="clear" w:color="auto" w:fill="FFFFFF"/>
    </w:rPr>
  </w:style>
  <w:style w:type="paragraph" w:customStyle="1" w:styleId="Default">
    <w:name w:val="Default"/>
    <w:rsid w:val="00332A56"/>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basedOn w:val="Standardnpsmoodstavce"/>
    <w:uiPriority w:val="99"/>
    <w:unhideWhenUsed/>
    <w:rsid w:val="00332A56"/>
    <w:rPr>
      <w:color w:val="0563C1" w:themeColor="hyperlink"/>
      <w:u w:val="single"/>
    </w:rPr>
  </w:style>
  <w:style w:type="character" w:customStyle="1" w:styleId="Nevyeenzmnka1">
    <w:name w:val="Nevyřešená zmínka1"/>
    <w:basedOn w:val="Standardnpsmoodstavce"/>
    <w:uiPriority w:val="99"/>
    <w:semiHidden/>
    <w:unhideWhenUsed/>
    <w:rsid w:val="00332A56"/>
    <w:rPr>
      <w:color w:val="605E5C"/>
      <w:shd w:val="clear" w:color="auto" w:fill="E1DFDD"/>
    </w:rPr>
  </w:style>
  <w:style w:type="paragraph" w:styleId="Zkladntextodsazen">
    <w:name w:val="Body Text Indent"/>
    <w:basedOn w:val="Normln"/>
    <w:link w:val="ZkladntextodsazenChar"/>
    <w:rsid w:val="00F653C1"/>
    <w:pPr>
      <w:keepNext w:val="0"/>
      <w:widowControl/>
      <w:shd w:val="clear" w:color="auto" w:fill="auto"/>
      <w:suppressAutoHyphens w:val="0"/>
      <w:spacing w:after="60" w:line="240" w:lineRule="auto"/>
      <w:ind w:left="360" w:hanging="357"/>
      <w:jc w:val="both"/>
      <w:textAlignment w:val="auto"/>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F653C1"/>
    <w:rPr>
      <w:rFonts w:ascii="Arial" w:eastAsia="Times New Roman" w:hAnsi="Arial" w:cs="Arial"/>
      <w:szCs w:val="20"/>
      <w:lang w:eastAsia="cs-CZ"/>
    </w:rPr>
  </w:style>
  <w:style w:type="character" w:customStyle="1" w:styleId="Nevyeenzmnka2">
    <w:name w:val="Nevyřešená zmínka2"/>
    <w:basedOn w:val="Standardnpsmoodstavce"/>
    <w:uiPriority w:val="99"/>
    <w:semiHidden/>
    <w:unhideWhenUsed/>
    <w:rsid w:val="00A96725"/>
    <w:rPr>
      <w:color w:val="605E5C"/>
      <w:shd w:val="clear" w:color="auto" w:fill="E1DFDD"/>
    </w:rPr>
  </w:style>
  <w:style w:type="paragraph" w:styleId="Bezmezer">
    <w:name w:val="No Spacing"/>
    <w:uiPriority w:val="1"/>
    <w:qFormat/>
    <w:rsid w:val="003E2110"/>
    <w:pPr>
      <w:keepNext/>
      <w:widowControl w:val="0"/>
      <w:shd w:val="clear" w:color="auto" w:fill="FFFFFF"/>
      <w:suppressAutoHyphens/>
      <w:spacing w:after="0" w:line="240" w:lineRule="auto"/>
      <w:textAlignment w:val="baseline"/>
    </w:pPr>
    <w:rPr>
      <w:rFonts w:ascii="Calibri" w:eastAsia="SimSun" w:hAnsi="Calibri" w:cs="Tahoma"/>
    </w:rPr>
  </w:style>
  <w:style w:type="character" w:customStyle="1" w:styleId="Nevyeenzmnka3">
    <w:name w:val="Nevyřešená zmínka3"/>
    <w:basedOn w:val="Standardnpsmoodstavce"/>
    <w:uiPriority w:val="99"/>
    <w:semiHidden/>
    <w:unhideWhenUsed/>
    <w:rsid w:val="00473E1B"/>
    <w:rPr>
      <w:color w:val="605E5C"/>
      <w:shd w:val="clear" w:color="auto" w:fill="E1DFDD"/>
    </w:rPr>
  </w:style>
  <w:style w:type="paragraph" w:styleId="Zkladntext">
    <w:name w:val="Body Text"/>
    <w:basedOn w:val="Normln"/>
    <w:link w:val="ZkladntextChar"/>
    <w:semiHidden/>
    <w:rsid w:val="00751DC9"/>
    <w:pPr>
      <w:keepNext w:val="0"/>
      <w:widowControl/>
      <w:shd w:val="clear" w:color="auto" w:fill="auto"/>
      <w:suppressAutoHyphens w:val="0"/>
      <w:spacing w:after="120" w:line="240" w:lineRule="auto"/>
      <w:textAlignment w:val="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751DC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EEC"/>
    <w:pPr>
      <w:keepNext/>
      <w:widowControl w:val="0"/>
      <w:shd w:val="clear" w:color="auto" w:fill="FFFFFF"/>
      <w:suppressAutoHyphens/>
      <w:spacing w:after="200" w:line="276" w:lineRule="auto"/>
      <w:textAlignment w:val="baseline"/>
    </w:pPr>
    <w:rPr>
      <w:rFonts w:ascii="Calibri" w:eastAsia="SimSun" w:hAnsi="Calibri" w:cs="Tahom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4EEC"/>
    <w:pPr>
      <w:ind w:left="720"/>
      <w:contextualSpacing/>
    </w:pPr>
  </w:style>
  <w:style w:type="character" w:styleId="Odkaznakoment">
    <w:name w:val="annotation reference"/>
    <w:basedOn w:val="Standardnpsmoodstavce"/>
    <w:uiPriority w:val="99"/>
    <w:semiHidden/>
    <w:unhideWhenUsed/>
    <w:rsid w:val="005B4EEC"/>
    <w:rPr>
      <w:sz w:val="16"/>
      <w:szCs w:val="16"/>
    </w:rPr>
  </w:style>
  <w:style w:type="paragraph" w:styleId="Textkomente">
    <w:name w:val="annotation text"/>
    <w:basedOn w:val="Normln"/>
    <w:link w:val="TextkomenteChar"/>
    <w:uiPriority w:val="99"/>
    <w:semiHidden/>
    <w:unhideWhenUsed/>
    <w:rsid w:val="005B4EEC"/>
    <w:pPr>
      <w:spacing w:line="240" w:lineRule="auto"/>
    </w:pPr>
    <w:rPr>
      <w:sz w:val="20"/>
      <w:szCs w:val="20"/>
    </w:rPr>
  </w:style>
  <w:style w:type="character" w:customStyle="1" w:styleId="TextkomenteChar">
    <w:name w:val="Text komentáře Char"/>
    <w:basedOn w:val="Standardnpsmoodstavce"/>
    <w:link w:val="Textkomente"/>
    <w:uiPriority w:val="99"/>
    <w:semiHidden/>
    <w:rsid w:val="005B4EEC"/>
    <w:rPr>
      <w:rFonts w:ascii="Calibri" w:eastAsia="SimSun" w:hAnsi="Calibri" w:cs="Tahoma"/>
      <w:sz w:val="20"/>
      <w:szCs w:val="20"/>
      <w:shd w:val="clear" w:color="auto" w:fill="FFFFFF"/>
    </w:rPr>
  </w:style>
  <w:style w:type="paragraph" w:customStyle="1" w:styleId="Default">
    <w:name w:val="Default"/>
    <w:rsid w:val="00332A56"/>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basedOn w:val="Standardnpsmoodstavce"/>
    <w:uiPriority w:val="99"/>
    <w:unhideWhenUsed/>
    <w:rsid w:val="00332A56"/>
    <w:rPr>
      <w:color w:val="0563C1" w:themeColor="hyperlink"/>
      <w:u w:val="single"/>
    </w:rPr>
  </w:style>
  <w:style w:type="character" w:customStyle="1" w:styleId="Nevyeenzmnka1">
    <w:name w:val="Nevyřešená zmínka1"/>
    <w:basedOn w:val="Standardnpsmoodstavce"/>
    <w:uiPriority w:val="99"/>
    <w:semiHidden/>
    <w:unhideWhenUsed/>
    <w:rsid w:val="00332A56"/>
    <w:rPr>
      <w:color w:val="605E5C"/>
      <w:shd w:val="clear" w:color="auto" w:fill="E1DFDD"/>
    </w:rPr>
  </w:style>
  <w:style w:type="paragraph" w:styleId="Zkladntextodsazen">
    <w:name w:val="Body Text Indent"/>
    <w:basedOn w:val="Normln"/>
    <w:link w:val="ZkladntextodsazenChar"/>
    <w:rsid w:val="00F653C1"/>
    <w:pPr>
      <w:keepNext w:val="0"/>
      <w:widowControl/>
      <w:shd w:val="clear" w:color="auto" w:fill="auto"/>
      <w:suppressAutoHyphens w:val="0"/>
      <w:spacing w:after="60" w:line="240" w:lineRule="auto"/>
      <w:ind w:left="360" w:hanging="357"/>
      <w:jc w:val="both"/>
      <w:textAlignment w:val="auto"/>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F653C1"/>
    <w:rPr>
      <w:rFonts w:ascii="Arial" w:eastAsia="Times New Roman" w:hAnsi="Arial" w:cs="Arial"/>
      <w:szCs w:val="20"/>
      <w:lang w:eastAsia="cs-CZ"/>
    </w:rPr>
  </w:style>
  <w:style w:type="character" w:customStyle="1" w:styleId="Nevyeenzmnka2">
    <w:name w:val="Nevyřešená zmínka2"/>
    <w:basedOn w:val="Standardnpsmoodstavce"/>
    <w:uiPriority w:val="99"/>
    <w:semiHidden/>
    <w:unhideWhenUsed/>
    <w:rsid w:val="00A96725"/>
    <w:rPr>
      <w:color w:val="605E5C"/>
      <w:shd w:val="clear" w:color="auto" w:fill="E1DFDD"/>
    </w:rPr>
  </w:style>
  <w:style w:type="paragraph" w:styleId="Bezmezer">
    <w:name w:val="No Spacing"/>
    <w:uiPriority w:val="1"/>
    <w:qFormat/>
    <w:rsid w:val="003E2110"/>
    <w:pPr>
      <w:keepNext/>
      <w:widowControl w:val="0"/>
      <w:shd w:val="clear" w:color="auto" w:fill="FFFFFF"/>
      <w:suppressAutoHyphens/>
      <w:spacing w:after="0" w:line="240" w:lineRule="auto"/>
      <w:textAlignment w:val="baseline"/>
    </w:pPr>
    <w:rPr>
      <w:rFonts w:ascii="Calibri" w:eastAsia="SimSun" w:hAnsi="Calibri" w:cs="Tahoma"/>
    </w:rPr>
  </w:style>
  <w:style w:type="character" w:customStyle="1" w:styleId="Nevyeenzmnka3">
    <w:name w:val="Nevyřešená zmínka3"/>
    <w:basedOn w:val="Standardnpsmoodstavce"/>
    <w:uiPriority w:val="99"/>
    <w:semiHidden/>
    <w:unhideWhenUsed/>
    <w:rsid w:val="00473E1B"/>
    <w:rPr>
      <w:color w:val="605E5C"/>
      <w:shd w:val="clear" w:color="auto" w:fill="E1DFDD"/>
    </w:rPr>
  </w:style>
  <w:style w:type="paragraph" w:styleId="Zkladntext">
    <w:name w:val="Body Text"/>
    <w:basedOn w:val="Normln"/>
    <w:link w:val="ZkladntextChar"/>
    <w:semiHidden/>
    <w:rsid w:val="00751DC9"/>
    <w:pPr>
      <w:keepNext w:val="0"/>
      <w:widowControl/>
      <w:shd w:val="clear" w:color="auto" w:fill="auto"/>
      <w:suppressAutoHyphens w:val="0"/>
      <w:spacing w:after="120" w:line="240" w:lineRule="auto"/>
      <w:textAlignment w:val="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751DC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5820">
      <w:bodyDiv w:val="1"/>
      <w:marLeft w:val="0"/>
      <w:marRight w:val="0"/>
      <w:marTop w:val="0"/>
      <w:marBottom w:val="0"/>
      <w:divBdr>
        <w:top w:val="none" w:sz="0" w:space="0" w:color="auto"/>
        <w:left w:val="none" w:sz="0" w:space="0" w:color="auto"/>
        <w:bottom w:val="none" w:sz="0" w:space="0" w:color="auto"/>
        <w:right w:val="none" w:sz="0" w:space="0" w:color="auto"/>
      </w:divBdr>
    </w:div>
    <w:div w:id="536892578">
      <w:bodyDiv w:val="1"/>
      <w:marLeft w:val="0"/>
      <w:marRight w:val="0"/>
      <w:marTop w:val="0"/>
      <w:marBottom w:val="0"/>
      <w:divBdr>
        <w:top w:val="none" w:sz="0" w:space="0" w:color="auto"/>
        <w:left w:val="none" w:sz="0" w:space="0" w:color="auto"/>
        <w:bottom w:val="none" w:sz="0" w:space="0" w:color="auto"/>
        <w:right w:val="none" w:sz="0" w:space="0" w:color="auto"/>
      </w:divBdr>
    </w:div>
    <w:div w:id="792946273">
      <w:bodyDiv w:val="1"/>
      <w:marLeft w:val="0"/>
      <w:marRight w:val="0"/>
      <w:marTop w:val="0"/>
      <w:marBottom w:val="0"/>
      <w:divBdr>
        <w:top w:val="none" w:sz="0" w:space="0" w:color="auto"/>
        <w:left w:val="none" w:sz="0" w:space="0" w:color="auto"/>
        <w:bottom w:val="none" w:sz="0" w:space="0" w:color="auto"/>
        <w:right w:val="none" w:sz="0" w:space="0" w:color="auto"/>
      </w:divBdr>
    </w:div>
    <w:div w:id="994802093">
      <w:bodyDiv w:val="1"/>
      <w:marLeft w:val="0"/>
      <w:marRight w:val="0"/>
      <w:marTop w:val="0"/>
      <w:marBottom w:val="0"/>
      <w:divBdr>
        <w:top w:val="none" w:sz="0" w:space="0" w:color="auto"/>
        <w:left w:val="none" w:sz="0" w:space="0" w:color="auto"/>
        <w:bottom w:val="none" w:sz="0" w:space="0" w:color="auto"/>
        <w:right w:val="none" w:sz="0" w:space="0" w:color="auto"/>
      </w:divBdr>
    </w:div>
    <w:div w:id="1185095544">
      <w:bodyDiv w:val="1"/>
      <w:marLeft w:val="0"/>
      <w:marRight w:val="0"/>
      <w:marTop w:val="0"/>
      <w:marBottom w:val="0"/>
      <w:divBdr>
        <w:top w:val="none" w:sz="0" w:space="0" w:color="auto"/>
        <w:left w:val="none" w:sz="0" w:space="0" w:color="auto"/>
        <w:bottom w:val="none" w:sz="0" w:space="0" w:color="auto"/>
        <w:right w:val="none" w:sz="0" w:space="0" w:color="auto"/>
      </w:divBdr>
    </w:div>
    <w:div w:id="1488671164">
      <w:bodyDiv w:val="1"/>
      <w:marLeft w:val="0"/>
      <w:marRight w:val="0"/>
      <w:marTop w:val="0"/>
      <w:marBottom w:val="0"/>
      <w:divBdr>
        <w:top w:val="none" w:sz="0" w:space="0" w:color="auto"/>
        <w:left w:val="none" w:sz="0" w:space="0" w:color="auto"/>
        <w:bottom w:val="none" w:sz="0" w:space="0" w:color="auto"/>
        <w:right w:val="none" w:sz="0" w:space="0" w:color="auto"/>
      </w:divBdr>
    </w:div>
    <w:div w:id="16865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v@szpnj.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711</Words>
  <Characters>4198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Střelec Střelec</dc:creator>
  <cp:lastModifiedBy>Zakazky2</cp:lastModifiedBy>
  <cp:revision>3</cp:revision>
  <cp:lastPrinted>2022-08-10T13:08:00Z</cp:lastPrinted>
  <dcterms:created xsi:type="dcterms:W3CDTF">2023-07-04T11:25:00Z</dcterms:created>
  <dcterms:modified xsi:type="dcterms:W3CDTF">2023-07-04T11:36:00Z</dcterms:modified>
</cp:coreProperties>
</file>