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A2F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3CE27C68" w14:textId="47F757C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F1E4A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57CB79F9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34FA6">
        <w:rPr>
          <w:rFonts w:ascii="Segoe UI" w:hAnsi="Segoe UI" w:cs="Segoe UI"/>
          <w:color w:val="808080" w:themeColor="background1" w:themeShade="80"/>
          <w:sz w:val="32"/>
          <w:szCs w:val="32"/>
        </w:rPr>
        <w:t>392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3413174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B70E61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538F93F" w14:textId="77777777" w:rsidR="001D45AE" w:rsidRPr="002A199B" w:rsidRDefault="001D45AE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BEB263" w14:textId="77777777" w:rsidR="00577072" w:rsidRPr="002A199B" w:rsidRDefault="0057707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E6B43" w14:textId="77777777" w:rsidR="003F10B6" w:rsidRPr="002A199B" w:rsidRDefault="003F10B6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F5C75F" w14:textId="77777777" w:rsidR="001D45AE" w:rsidRPr="002A199B" w:rsidRDefault="001D45AE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Smluvní strany </w:t>
      </w:r>
    </w:p>
    <w:p w14:paraId="2BEE8624" w14:textId="77777777" w:rsidR="001D45AE" w:rsidRPr="002A199B" w:rsidRDefault="001D45AE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9CEC04" w14:textId="77777777" w:rsidR="00DD1C63" w:rsidRPr="002A199B" w:rsidRDefault="00DD1C6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174699" w14:textId="77777777" w:rsidR="00B446F7" w:rsidRPr="002A199B" w:rsidRDefault="00B446F7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12FC19DA" w14:textId="77777777" w:rsidR="00B446F7" w:rsidRPr="002A199B" w:rsidRDefault="00B446F7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se sídlem</w:t>
      </w:r>
      <w:r w:rsidR="00C242B4" w:rsidRPr="002A199B">
        <w:rPr>
          <w:rFonts w:ascii="Segoe UI" w:hAnsi="Segoe UI" w:cs="Segoe UI"/>
          <w:color w:val="auto"/>
          <w:sz w:val="20"/>
        </w:rPr>
        <w:t>:</w:t>
      </w:r>
      <w:r w:rsidRPr="002A199B">
        <w:rPr>
          <w:rFonts w:ascii="Segoe UI" w:hAnsi="Segoe UI" w:cs="Segoe UI"/>
          <w:color w:val="auto"/>
          <w:sz w:val="20"/>
        </w:rPr>
        <w:t xml:space="preserve"> </w:t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>Kaplanova 1931/1, 148 00 Praha 11</w:t>
      </w:r>
    </w:p>
    <w:p w14:paraId="6C78717F" w14:textId="77777777" w:rsidR="00B446F7" w:rsidRPr="002A199B" w:rsidRDefault="00B446F7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DB6EBA"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>Olbrachtova 2006/9, 140 00 Praha 4</w:t>
      </w:r>
    </w:p>
    <w:p w14:paraId="63A702E8" w14:textId="77777777" w:rsidR="00B446F7" w:rsidRPr="002A199B" w:rsidRDefault="00B446F7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IČ</w:t>
      </w:r>
      <w:r w:rsidR="003F10B6" w:rsidRPr="002A199B">
        <w:rPr>
          <w:rFonts w:ascii="Segoe UI" w:hAnsi="Segoe UI" w:cs="Segoe UI"/>
          <w:color w:val="auto"/>
          <w:sz w:val="20"/>
        </w:rPr>
        <w:t>O</w:t>
      </w:r>
      <w:r w:rsidRPr="002A199B">
        <w:rPr>
          <w:rFonts w:ascii="Segoe UI" w:hAnsi="Segoe UI" w:cs="Segoe UI"/>
          <w:color w:val="auto"/>
          <w:sz w:val="20"/>
        </w:rPr>
        <w:t xml:space="preserve">: </w:t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>00020729</w:t>
      </w:r>
    </w:p>
    <w:p w14:paraId="19275C2B" w14:textId="77777777" w:rsidR="00F56057" w:rsidRPr="002A199B" w:rsidRDefault="00997B8F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z</w:t>
      </w:r>
      <w:r w:rsidR="00F56057" w:rsidRPr="002A199B">
        <w:rPr>
          <w:rFonts w:ascii="Segoe UI" w:hAnsi="Segoe UI" w:cs="Segoe UI"/>
          <w:color w:val="auto"/>
          <w:sz w:val="20"/>
        </w:rPr>
        <w:t>astoupený</w:t>
      </w:r>
      <w:r w:rsidR="007507E5" w:rsidRPr="002A199B">
        <w:rPr>
          <w:rFonts w:ascii="Segoe UI" w:hAnsi="Segoe UI" w:cs="Segoe UI"/>
          <w:color w:val="auto"/>
          <w:sz w:val="20"/>
        </w:rPr>
        <w:t>:</w:t>
      </w:r>
      <w:r w:rsidR="00F56057" w:rsidRPr="002A199B">
        <w:rPr>
          <w:rFonts w:ascii="Segoe UI" w:hAnsi="Segoe UI" w:cs="Segoe UI"/>
          <w:color w:val="auto"/>
          <w:sz w:val="20"/>
        </w:rPr>
        <w:t xml:space="preserve"> </w:t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="00F56057" w:rsidRPr="002A199B">
        <w:rPr>
          <w:rFonts w:ascii="Segoe UI" w:hAnsi="Segoe UI" w:cs="Segoe UI"/>
          <w:color w:val="auto"/>
          <w:sz w:val="20"/>
        </w:rPr>
        <w:t xml:space="preserve">Ing. </w:t>
      </w:r>
      <w:r w:rsidR="005552DB" w:rsidRPr="002A199B">
        <w:rPr>
          <w:rFonts w:ascii="Segoe UI" w:hAnsi="Segoe UI" w:cs="Segoe UI"/>
          <w:color w:val="auto"/>
          <w:sz w:val="20"/>
        </w:rPr>
        <w:t>Petrem V a l d m a n e m</w:t>
      </w:r>
      <w:r w:rsidR="00F56057" w:rsidRPr="002A199B">
        <w:rPr>
          <w:rFonts w:ascii="Segoe UI" w:hAnsi="Segoe UI" w:cs="Segoe UI"/>
          <w:color w:val="auto"/>
          <w:sz w:val="20"/>
        </w:rPr>
        <w:t xml:space="preserve">, </w:t>
      </w:r>
      <w:r w:rsidR="00DC5685" w:rsidRPr="002A199B">
        <w:rPr>
          <w:rFonts w:ascii="Segoe UI" w:hAnsi="Segoe UI" w:cs="Segoe UI"/>
          <w:color w:val="auto"/>
          <w:sz w:val="20"/>
        </w:rPr>
        <w:t>ře</w:t>
      </w:r>
      <w:r w:rsidR="00A5545B" w:rsidRPr="002A199B">
        <w:rPr>
          <w:rFonts w:ascii="Segoe UI" w:hAnsi="Segoe UI" w:cs="Segoe UI"/>
          <w:color w:val="auto"/>
          <w:sz w:val="20"/>
        </w:rPr>
        <w:t>ditelem</w:t>
      </w:r>
      <w:r w:rsidR="00F56057" w:rsidRPr="002A199B">
        <w:rPr>
          <w:rFonts w:ascii="Segoe UI" w:hAnsi="Segoe UI" w:cs="Segoe UI"/>
          <w:color w:val="auto"/>
          <w:sz w:val="20"/>
        </w:rPr>
        <w:t xml:space="preserve"> SFŽP ČR </w:t>
      </w:r>
    </w:p>
    <w:p w14:paraId="1607A7F4" w14:textId="77777777" w:rsidR="00177043" w:rsidRPr="002A199B" w:rsidRDefault="0017704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A199B">
        <w:rPr>
          <w:rFonts w:ascii="Segoe UI" w:hAnsi="Segoe UI" w:cs="Segoe UI"/>
          <w:color w:val="auto"/>
          <w:sz w:val="20"/>
        </w:rPr>
        <w:t>„</w:t>
      </w:r>
      <w:r w:rsidRPr="002A199B">
        <w:rPr>
          <w:rFonts w:ascii="Segoe UI" w:hAnsi="Segoe UI" w:cs="Segoe UI"/>
          <w:color w:val="auto"/>
          <w:sz w:val="20"/>
        </w:rPr>
        <w:t>Fond</w:t>
      </w:r>
      <w:r w:rsidR="00AF5EE9" w:rsidRPr="002A199B">
        <w:rPr>
          <w:rFonts w:ascii="Segoe UI" w:hAnsi="Segoe UI" w:cs="Segoe UI"/>
          <w:color w:val="auto"/>
          <w:sz w:val="20"/>
        </w:rPr>
        <w:t>“</w:t>
      </w:r>
      <w:r w:rsidRPr="002A199B">
        <w:rPr>
          <w:rFonts w:ascii="Segoe UI" w:hAnsi="Segoe UI" w:cs="Segoe UI"/>
          <w:color w:val="auto"/>
          <w:sz w:val="20"/>
        </w:rPr>
        <w:t>)</w:t>
      </w:r>
    </w:p>
    <w:p w14:paraId="3EC2F64F" w14:textId="77777777" w:rsidR="00B446F7" w:rsidRPr="002A199B" w:rsidRDefault="00B446F7" w:rsidP="002A199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701727" w14:textId="77777777" w:rsidR="00B446F7" w:rsidRPr="002A199B" w:rsidRDefault="00B446F7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a</w:t>
      </w:r>
    </w:p>
    <w:p w14:paraId="5F3526EE" w14:textId="77777777" w:rsidR="00A0760C" w:rsidRPr="002A199B" w:rsidRDefault="00A0760C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236AA8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A199B">
        <w:rPr>
          <w:rFonts w:ascii="Segoe UI" w:hAnsi="Segoe UI" w:cs="Segoe UI"/>
          <w:b/>
          <w:color w:val="auto"/>
          <w:sz w:val="20"/>
        </w:rPr>
        <w:t xml:space="preserve">město </w:t>
      </w:r>
      <w:r w:rsidR="00434FA6" w:rsidRPr="002A199B">
        <w:rPr>
          <w:rFonts w:ascii="Segoe UI" w:hAnsi="Segoe UI" w:cs="Segoe UI"/>
          <w:b/>
          <w:color w:val="auto"/>
          <w:sz w:val="20"/>
        </w:rPr>
        <w:t>Vratimov</w:t>
      </w:r>
    </w:p>
    <w:p w14:paraId="0ABF5B9E" w14:textId="77777777" w:rsidR="00F13732" w:rsidRPr="002A199B" w:rsidRDefault="00F13732" w:rsidP="002A199B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kontaktní adresa: </w:t>
      </w:r>
      <w:r w:rsidRPr="002A199B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434FA6" w:rsidRPr="002A199B">
        <w:rPr>
          <w:rFonts w:ascii="Segoe UI" w:hAnsi="Segoe UI" w:cs="Segoe UI"/>
          <w:color w:val="auto"/>
          <w:sz w:val="20"/>
        </w:rPr>
        <w:t>Vratimov</w:t>
      </w:r>
      <w:r w:rsidRPr="002A199B">
        <w:rPr>
          <w:rFonts w:ascii="Segoe UI" w:hAnsi="Segoe UI" w:cs="Segoe UI"/>
          <w:color w:val="auto"/>
          <w:sz w:val="20"/>
        </w:rPr>
        <w:t xml:space="preserve">, </w:t>
      </w:r>
      <w:r w:rsidR="00434FA6" w:rsidRPr="002A199B">
        <w:rPr>
          <w:rFonts w:ascii="Segoe UI" w:hAnsi="Segoe UI" w:cs="Segoe UI"/>
          <w:color w:val="auto"/>
          <w:sz w:val="20"/>
        </w:rPr>
        <w:t>Frýdecká 853</w:t>
      </w:r>
      <w:r w:rsidR="00085151" w:rsidRPr="002A199B">
        <w:rPr>
          <w:rFonts w:ascii="Segoe UI" w:hAnsi="Segoe UI" w:cs="Segoe UI"/>
          <w:color w:val="auto"/>
          <w:sz w:val="20"/>
        </w:rPr>
        <w:t>/57</w:t>
      </w:r>
      <w:r w:rsidRPr="002A199B">
        <w:rPr>
          <w:rFonts w:ascii="Segoe UI" w:hAnsi="Segoe UI" w:cs="Segoe UI"/>
          <w:color w:val="auto"/>
          <w:sz w:val="20"/>
        </w:rPr>
        <w:t xml:space="preserve">, </w:t>
      </w:r>
      <w:r w:rsidR="00434FA6" w:rsidRPr="002A199B">
        <w:rPr>
          <w:rFonts w:ascii="Segoe UI" w:hAnsi="Segoe UI" w:cs="Segoe UI"/>
          <w:color w:val="auto"/>
          <w:sz w:val="20"/>
        </w:rPr>
        <w:t>7</w:t>
      </w:r>
      <w:r w:rsidRPr="002A199B">
        <w:rPr>
          <w:rFonts w:ascii="Segoe UI" w:hAnsi="Segoe UI" w:cs="Segoe UI"/>
          <w:color w:val="auto"/>
          <w:sz w:val="20"/>
        </w:rPr>
        <w:t>3</w:t>
      </w:r>
      <w:r w:rsidR="00434FA6" w:rsidRPr="002A199B">
        <w:rPr>
          <w:rFonts w:ascii="Segoe UI" w:hAnsi="Segoe UI" w:cs="Segoe UI"/>
          <w:color w:val="auto"/>
          <w:sz w:val="20"/>
        </w:rPr>
        <w:t>9</w:t>
      </w:r>
      <w:r w:rsidRPr="002A199B">
        <w:rPr>
          <w:rFonts w:ascii="Segoe UI" w:hAnsi="Segoe UI" w:cs="Segoe UI"/>
          <w:color w:val="auto"/>
          <w:sz w:val="20"/>
        </w:rPr>
        <w:t xml:space="preserve"> </w:t>
      </w:r>
      <w:r w:rsidR="00434FA6" w:rsidRPr="002A199B">
        <w:rPr>
          <w:rFonts w:ascii="Segoe UI" w:hAnsi="Segoe UI" w:cs="Segoe UI"/>
          <w:color w:val="auto"/>
          <w:sz w:val="20"/>
        </w:rPr>
        <w:t>32</w:t>
      </w:r>
      <w:r w:rsidRPr="002A199B">
        <w:rPr>
          <w:rFonts w:ascii="Segoe UI" w:hAnsi="Segoe UI" w:cs="Segoe UI"/>
          <w:color w:val="auto"/>
          <w:sz w:val="20"/>
        </w:rPr>
        <w:t xml:space="preserve"> </w:t>
      </w:r>
      <w:r w:rsidR="00434FA6" w:rsidRPr="002A199B">
        <w:rPr>
          <w:rFonts w:ascii="Segoe UI" w:hAnsi="Segoe UI" w:cs="Segoe UI"/>
          <w:color w:val="auto"/>
          <w:sz w:val="20"/>
        </w:rPr>
        <w:t>Vratimov</w:t>
      </w:r>
      <w:r w:rsidRPr="002A199B">
        <w:rPr>
          <w:rFonts w:ascii="Segoe UI" w:hAnsi="Segoe UI" w:cs="Segoe UI"/>
          <w:color w:val="auto"/>
          <w:sz w:val="20"/>
        </w:rPr>
        <w:t xml:space="preserve"> </w:t>
      </w:r>
    </w:p>
    <w:p w14:paraId="6A2A72CB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IČO: </w:t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  <w:t>002</w:t>
      </w:r>
      <w:r w:rsidR="00434FA6" w:rsidRPr="002A199B">
        <w:rPr>
          <w:rFonts w:ascii="Segoe UI" w:hAnsi="Segoe UI" w:cs="Segoe UI"/>
          <w:color w:val="auto"/>
          <w:sz w:val="20"/>
        </w:rPr>
        <w:t>97372</w:t>
      </w:r>
      <w:r w:rsidRPr="002A199B">
        <w:rPr>
          <w:rFonts w:ascii="Segoe UI" w:hAnsi="Segoe UI" w:cs="Segoe UI"/>
          <w:color w:val="auto"/>
          <w:sz w:val="20"/>
        </w:rPr>
        <w:t xml:space="preserve"> </w:t>
      </w:r>
    </w:p>
    <w:p w14:paraId="7982D100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zastoupené: </w:t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="00434FA6" w:rsidRPr="002A199B">
        <w:rPr>
          <w:rFonts w:ascii="Segoe UI" w:hAnsi="Segoe UI" w:cs="Segoe UI"/>
          <w:color w:val="auto"/>
          <w:sz w:val="20"/>
        </w:rPr>
        <w:t xml:space="preserve">Bc. </w:t>
      </w:r>
      <w:r w:rsidRPr="002A199B">
        <w:rPr>
          <w:rFonts w:ascii="Segoe UI" w:hAnsi="Segoe UI" w:cs="Segoe UI"/>
          <w:color w:val="auto"/>
          <w:sz w:val="20"/>
        </w:rPr>
        <w:t>M</w:t>
      </w:r>
      <w:r w:rsidR="00434FA6" w:rsidRPr="002A199B">
        <w:rPr>
          <w:rFonts w:ascii="Segoe UI" w:hAnsi="Segoe UI" w:cs="Segoe UI"/>
          <w:color w:val="auto"/>
          <w:sz w:val="20"/>
        </w:rPr>
        <w:t>art</w:t>
      </w:r>
      <w:r w:rsidRPr="002A199B">
        <w:rPr>
          <w:rFonts w:ascii="Segoe UI" w:hAnsi="Segoe UI" w:cs="Segoe UI"/>
          <w:color w:val="auto"/>
          <w:sz w:val="20"/>
        </w:rPr>
        <w:t>i</w:t>
      </w:r>
      <w:r w:rsidR="00434FA6" w:rsidRPr="002A199B">
        <w:rPr>
          <w:rFonts w:ascii="Segoe UI" w:hAnsi="Segoe UI" w:cs="Segoe UI"/>
          <w:color w:val="auto"/>
          <w:sz w:val="20"/>
        </w:rPr>
        <w:t>n</w:t>
      </w:r>
      <w:r w:rsidRPr="002A199B">
        <w:rPr>
          <w:rFonts w:ascii="Segoe UI" w:hAnsi="Segoe UI" w:cs="Segoe UI"/>
          <w:color w:val="auto"/>
          <w:sz w:val="20"/>
        </w:rPr>
        <w:t xml:space="preserve">em </w:t>
      </w:r>
      <w:r w:rsidR="00434FA6" w:rsidRPr="002A199B">
        <w:rPr>
          <w:rFonts w:ascii="Segoe UI" w:hAnsi="Segoe UI" w:cs="Segoe UI"/>
          <w:color w:val="auto"/>
          <w:sz w:val="20"/>
        </w:rPr>
        <w:t>Č e ch e m</w:t>
      </w:r>
      <w:r w:rsidRPr="002A199B">
        <w:rPr>
          <w:rFonts w:ascii="Segoe UI" w:hAnsi="Segoe UI" w:cs="Segoe UI"/>
          <w:color w:val="auto"/>
          <w:sz w:val="20"/>
        </w:rPr>
        <w:t>, starostou</w:t>
      </w:r>
    </w:p>
    <w:p w14:paraId="2A98E57C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(dále jen „příjemce podpory“)</w:t>
      </w:r>
    </w:p>
    <w:p w14:paraId="46A8A2E2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7D93F7" w14:textId="77777777" w:rsidR="00F13732" w:rsidRPr="002A199B" w:rsidRDefault="00F13732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A238BB" w14:textId="77777777" w:rsidR="009412B9" w:rsidRPr="002A199B" w:rsidRDefault="009412B9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673B24" w14:textId="1CA7E045" w:rsidR="00C4209E" w:rsidRPr="002A199B" w:rsidRDefault="0014460B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se </w:t>
      </w:r>
      <w:r w:rsidR="001D45AE" w:rsidRPr="002A199B">
        <w:rPr>
          <w:rFonts w:ascii="Segoe UI" w:hAnsi="Segoe UI" w:cs="Segoe UI"/>
          <w:color w:val="auto"/>
          <w:sz w:val="20"/>
        </w:rPr>
        <w:t>dohodl</w:t>
      </w:r>
      <w:r w:rsidR="003F10B6" w:rsidRPr="002A199B">
        <w:rPr>
          <w:rFonts w:ascii="Segoe UI" w:hAnsi="Segoe UI" w:cs="Segoe UI"/>
          <w:color w:val="auto"/>
          <w:sz w:val="20"/>
        </w:rPr>
        <w:t>y</w:t>
      </w:r>
      <w:r w:rsidR="001D45AE" w:rsidRPr="002A199B">
        <w:rPr>
          <w:rFonts w:ascii="Segoe UI" w:hAnsi="Segoe UI" w:cs="Segoe UI"/>
          <w:color w:val="auto"/>
          <w:sz w:val="20"/>
        </w:rPr>
        <w:t xml:space="preserve"> </w:t>
      </w:r>
      <w:r w:rsidR="00716187" w:rsidRPr="002A199B">
        <w:rPr>
          <w:rFonts w:ascii="Segoe UI" w:hAnsi="Segoe UI" w:cs="Segoe UI"/>
          <w:color w:val="auto"/>
          <w:sz w:val="20"/>
        </w:rPr>
        <w:t xml:space="preserve">na základě změny č. </w:t>
      </w:r>
      <w:r w:rsidR="002A199B" w:rsidRPr="002A199B">
        <w:rPr>
          <w:rFonts w:ascii="Segoe UI" w:hAnsi="Segoe UI" w:cs="Segoe UI"/>
          <w:color w:val="auto"/>
          <w:sz w:val="20"/>
        </w:rPr>
        <w:t>3</w:t>
      </w:r>
      <w:r w:rsidR="00716187" w:rsidRPr="002A199B">
        <w:rPr>
          <w:rFonts w:ascii="Segoe UI" w:hAnsi="Segoe UI" w:cs="Segoe UI"/>
          <w:color w:val="auto"/>
          <w:sz w:val="20"/>
        </w:rPr>
        <w:t xml:space="preserve"> rozhodnutí č. 0</w:t>
      </w:r>
      <w:r w:rsidR="006D1829" w:rsidRPr="002A199B">
        <w:rPr>
          <w:rFonts w:ascii="Segoe UI" w:hAnsi="Segoe UI" w:cs="Segoe UI"/>
          <w:color w:val="auto"/>
          <w:sz w:val="20"/>
        </w:rPr>
        <w:t>392</w:t>
      </w:r>
      <w:r w:rsidR="00716187" w:rsidRPr="002A199B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CC4CF3" w:rsidRPr="002A199B">
        <w:rPr>
          <w:rFonts w:ascii="Segoe UI" w:hAnsi="Segoe UI" w:cs="Segoe UI"/>
          <w:color w:val="auto"/>
          <w:sz w:val="20"/>
        </w:rPr>
        <w:t>1</w:t>
      </w:r>
      <w:r w:rsidR="002A199B" w:rsidRPr="002A199B">
        <w:rPr>
          <w:rFonts w:ascii="Segoe UI" w:hAnsi="Segoe UI" w:cs="Segoe UI"/>
          <w:color w:val="auto"/>
          <w:sz w:val="20"/>
        </w:rPr>
        <w:t>6</w:t>
      </w:r>
      <w:r w:rsidR="00716187" w:rsidRPr="002A199B">
        <w:rPr>
          <w:rFonts w:ascii="Segoe UI" w:hAnsi="Segoe UI" w:cs="Segoe UI"/>
          <w:color w:val="auto"/>
          <w:sz w:val="20"/>
        </w:rPr>
        <w:t xml:space="preserve">. </w:t>
      </w:r>
      <w:r w:rsidR="002A199B" w:rsidRPr="002A199B">
        <w:rPr>
          <w:rFonts w:ascii="Segoe UI" w:hAnsi="Segoe UI" w:cs="Segoe UI"/>
          <w:color w:val="auto"/>
          <w:sz w:val="20"/>
        </w:rPr>
        <w:t>2</w:t>
      </w:r>
      <w:r w:rsidR="00716187" w:rsidRPr="002A199B">
        <w:rPr>
          <w:rFonts w:ascii="Segoe UI" w:hAnsi="Segoe UI" w:cs="Segoe UI"/>
          <w:color w:val="auto"/>
          <w:sz w:val="20"/>
        </w:rPr>
        <w:t>. 202</w:t>
      </w:r>
      <w:r w:rsidR="002A199B" w:rsidRPr="002A199B">
        <w:rPr>
          <w:rFonts w:ascii="Segoe UI" w:hAnsi="Segoe UI" w:cs="Segoe UI"/>
          <w:color w:val="auto"/>
          <w:sz w:val="20"/>
        </w:rPr>
        <w:t>3</w:t>
      </w:r>
      <w:r w:rsidR="00716187" w:rsidRPr="002A199B">
        <w:rPr>
          <w:rFonts w:ascii="Segoe UI" w:hAnsi="Segoe UI" w:cs="Segoe UI"/>
          <w:color w:val="auto"/>
          <w:sz w:val="20"/>
        </w:rPr>
        <w:t xml:space="preserve"> </w:t>
      </w:r>
      <w:r w:rsidR="00C4209E" w:rsidRPr="002A199B">
        <w:rPr>
          <w:rFonts w:ascii="Segoe UI" w:hAnsi="Segoe UI" w:cs="Segoe UI"/>
          <w:color w:val="auto"/>
          <w:sz w:val="20"/>
        </w:rPr>
        <w:t>na této změně a doplnění smlouvy č. 0</w:t>
      </w:r>
      <w:r w:rsidR="006D1829" w:rsidRPr="002A199B">
        <w:rPr>
          <w:rFonts w:ascii="Segoe UI" w:hAnsi="Segoe UI" w:cs="Segoe UI"/>
          <w:color w:val="auto"/>
          <w:sz w:val="20"/>
        </w:rPr>
        <w:t>392</w:t>
      </w:r>
      <w:r w:rsidR="002D3DCB" w:rsidRPr="002A199B">
        <w:rPr>
          <w:rFonts w:ascii="Segoe UI" w:hAnsi="Segoe UI" w:cs="Segoe UI"/>
          <w:color w:val="auto"/>
          <w:sz w:val="20"/>
        </w:rPr>
        <w:t>1961</w:t>
      </w:r>
      <w:r w:rsidR="00716187" w:rsidRPr="002A199B">
        <w:rPr>
          <w:rFonts w:ascii="Segoe UI" w:hAnsi="Segoe UI" w:cs="Segoe UI"/>
          <w:color w:val="auto"/>
          <w:sz w:val="20"/>
        </w:rPr>
        <w:br/>
      </w:r>
      <w:r w:rsidR="00C4209E" w:rsidRPr="002A199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D1829" w:rsidRPr="002A199B">
        <w:rPr>
          <w:rFonts w:ascii="Segoe UI" w:hAnsi="Segoe UI" w:cs="Segoe UI"/>
          <w:color w:val="auto"/>
          <w:sz w:val="20"/>
        </w:rPr>
        <w:t>23</w:t>
      </w:r>
      <w:r w:rsidR="00C4209E" w:rsidRPr="002A199B">
        <w:rPr>
          <w:rFonts w:ascii="Segoe UI" w:hAnsi="Segoe UI" w:cs="Segoe UI"/>
          <w:color w:val="auto"/>
          <w:sz w:val="20"/>
        </w:rPr>
        <w:t xml:space="preserve">. </w:t>
      </w:r>
      <w:r w:rsidR="00F13732" w:rsidRPr="002A199B">
        <w:rPr>
          <w:rFonts w:ascii="Segoe UI" w:hAnsi="Segoe UI" w:cs="Segoe UI"/>
          <w:color w:val="auto"/>
          <w:sz w:val="20"/>
        </w:rPr>
        <w:t>1</w:t>
      </w:r>
      <w:r w:rsidR="006D1829" w:rsidRPr="002A199B">
        <w:rPr>
          <w:rFonts w:ascii="Segoe UI" w:hAnsi="Segoe UI" w:cs="Segoe UI"/>
          <w:color w:val="auto"/>
          <w:sz w:val="20"/>
        </w:rPr>
        <w:t>0</w:t>
      </w:r>
      <w:r w:rsidR="00C4209E" w:rsidRPr="002A199B">
        <w:rPr>
          <w:rFonts w:ascii="Segoe UI" w:hAnsi="Segoe UI" w:cs="Segoe UI"/>
          <w:color w:val="auto"/>
          <w:sz w:val="20"/>
        </w:rPr>
        <w:t>. 20</w:t>
      </w:r>
      <w:r w:rsidR="006D1829" w:rsidRPr="002A199B">
        <w:rPr>
          <w:rFonts w:ascii="Segoe UI" w:hAnsi="Segoe UI" w:cs="Segoe UI"/>
          <w:color w:val="auto"/>
          <w:sz w:val="20"/>
        </w:rPr>
        <w:t>19</w:t>
      </w:r>
      <w:r w:rsidR="00CC4CF3" w:rsidRPr="002A199B">
        <w:rPr>
          <w:rFonts w:ascii="Segoe UI" w:hAnsi="Segoe UI" w:cs="Segoe UI"/>
          <w:color w:val="auto"/>
          <w:sz w:val="20"/>
        </w:rPr>
        <w:t>, ve znění dodatku č. 1 ze dne 7. 5. 2021</w:t>
      </w:r>
      <w:r w:rsidR="004119B5" w:rsidRPr="002A199B">
        <w:rPr>
          <w:rFonts w:ascii="Segoe UI" w:hAnsi="Segoe UI" w:cs="Segoe UI"/>
          <w:color w:val="auto"/>
          <w:sz w:val="20"/>
        </w:rPr>
        <w:t xml:space="preserve"> </w:t>
      </w:r>
      <w:r w:rsidR="002A199B" w:rsidRPr="002A199B">
        <w:rPr>
          <w:rFonts w:ascii="Segoe UI" w:hAnsi="Segoe UI" w:cs="Segoe UI"/>
          <w:color w:val="auto"/>
          <w:sz w:val="20"/>
        </w:rPr>
        <w:t xml:space="preserve">a dodatku č. 2 ze dne 18. 5. 2022 </w:t>
      </w:r>
      <w:r w:rsidR="004119B5" w:rsidRPr="002A199B">
        <w:rPr>
          <w:rFonts w:ascii="Segoe UI" w:hAnsi="Segoe UI" w:cs="Segoe UI"/>
          <w:color w:val="auto"/>
          <w:sz w:val="20"/>
        </w:rPr>
        <w:t>(dále jen „Smlouva“)</w:t>
      </w:r>
      <w:r w:rsidR="00C4209E" w:rsidRPr="002A199B">
        <w:rPr>
          <w:rFonts w:ascii="Segoe UI" w:hAnsi="Segoe UI" w:cs="Segoe UI"/>
          <w:color w:val="auto"/>
          <w:sz w:val="20"/>
        </w:rPr>
        <w:t>:</w:t>
      </w:r>
    </w:p>
    <w:p w14:paraId="6754D2C8" w14:textId="77777777" w:rsidR="00900658" w:rsidRPr="002A199B" w:rsidRDefault="00900658" w:rsidP="002A199B">
      <w:pPr>
        <w:jc w:val="both"/>
        <w:rPr>
          <w:rFonts w:ascii="Segoe UI" w:hAnsi="Segoe UI" w:cs="Segoe UI"/>
        </w:rPr>
      </w:pPr>
    </w:p>
    <w:p w14:paraId="3C27226A" w14:textId="77777777" w:rsidR="00DD1C63" w:rsidRPr="002A199B" w:rsidRDefault="00DD1C6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79894A" w14:textId="0C6ED629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>V článku I bodu 2 se číslo „2022“ nahrazuje číslem „2023“.</w:t>
      </w:r>
    </w:p>
    <w:p w14:paraId="2394C29D" w14:textId="77777777" w:rsidR="008F1E4A" w:rsidRPr="002A199B" w:rsidRDefault="008F1E4A" w:rsidP="002A199B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 xml:space="preserve">  </w:t>
      </w:r>
    </w:p>
    <w:p w14:paraId="1CFAB5B6" w14:textId="02F9ED01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 xml:space="preserve">V článku IV bodu 1 písm. b) odrážce páté uvedený termín pro předložení dokumentů prokazujících splnění Cíle 1 splnil příjemce podpory v souladu se změnou č. </w:t>
      </w:r>
      <w:r w:rsidR="002A199B" w:rsidRPr="002A199B">
        <w:rPr>
          <w:rFonts w:ascii="Segoe UI" w:hAnsi="Segoe UI" w:cs="Segoe UI"/>
        </w:rPr>
        <w:t xml:space="preserve">3 rozhodnutí č. 03921961 o poskytnutí finančních prostředků ze Státního fondu životního prostředí ČR ze dne 16. 2. 2023 </w:t>
      </w:r>
      <w:r w:rsidRPr="002A199B">
        <w:rPr>
          <w:rFonts w:ascii="Segoe UI" w:hAnsi="Segoe UI" w:cs="Segoe UI"/>
        </w:rPr>
        <w:t>do konce 2/2023.</w:t>
      </w:r>
    </w:p>
    <w:p w14:paraId="5919D531" w14:textId="77777777" w:rsidR="008F1E4A" w:rsidRPr="002A199B" w:rsidRDefault="008F1E4A" w:rsidP="002A199B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F149CFB" w14:textId="77777777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 xml:space="preserve">Fond termín podle bodu 2 akceptuje. </w:t>
      </w:r>
    </w:p>
    <w:p w14:paraId="64D71D67" w14:textId="77777777" w:rsidR="008F1E4A" w:rsidRPr="002A199B" w:rsidRDefault="008F1E4A" w:rsidP="002A199B">
      <w:pPr>
        <w:jc w:val="both"/>
        <w:rPr>
          <w:rFonts w:ascii="Segoe UI" w:hAnsi="Segoe UI" w:cs="Segoe UI"/>
        </w:rPr>
      </w:pPr>
    </w:p>
    <w:p w14:paraId="2B8FD88D" w14:textId="77777777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>V článku IV bodu 1 písm. c) se termín pro předložení podkladů k ZVA mění na 2/2023.</w:t>
      </w:r>
    </w:p>
    <w:p w14:paraId="487374C9" w14:textId="77777777" w:rsidR="008F1E4A" w:rsidRPr="002A199B" w:rsidRDefault="008F1E4A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541B83" w14:textId="77777777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t>Příjemce podpory předložil Fondu řádně vyplněný formulář k ZVA do konce 2/2023.</w:t>
      </w:r>
    </w:p>
    <w:p w14:paraId="05B037ED" w14:textId="77777777" w:rsidR="008F1E4A" w:rsidRPr="002A199B" w:rsidRDefault="008F1E4A" w:rsidP="002A199B">
      <w:pPr>
        <w:pStyle w:val="Odstavecseseznamem"/>
        <w:jc w:val="both"/>
        <w:rPr>
          <w:rFonts w:ascii="Segoe UI" w:hAnsi="Segoe UI" w:cs="Segoe UI"/>
        </w:rPr>
      </w:pPr>
    </w:p>
    <w:p w14:paraId="545E2F93" w14:textId="77777777" w:rsidR="008F1E4A" w:rsidRPr="002A199B" w:rsidRDefault="008F1E4A" w:rsidP="002A199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A199B">
        <w:rPr>
          <w:rFonts w:ascii="Segoe UI" w:hAnsi="Segoe UI" w:cs="Segoe UI"/>
        </w:rPr>
        <w:lastRenderedPageBreak/>
        <w:t xml:space="preserve">Smluvní strany prohlašují, že lhůtu pro předložení řádně vyplněného formuláře k ZVA příjemce podpory splnil. </w:t>
      </w:r>
    </w:p>
    <w:p w14:paraId="67401E9F" w14:textId="77777777" w:rsidR="0059672A" w:rsidRPr="002A199B" w:rsidRDefault="0059672A" w:rsidP="002A199B">
      <w:pPr>
        <w:pStyle w:val="Zkladntext"/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21E3ADD4" w14:textId="77777777" w:rsidR="00C4209E" w:rsidRPr="002A199B" w:rsidRDefault="004119B5" w:rsidP="002A199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Ostatní ustanovení Sm</w:t>
      </w:r>
      <w:r w:rsidR="00C4209E" w:rsidRPr="002A199B">
        <w:rPr>
          <w:rFonts w:ascii="Segoe UI" w:hAnsi="Segoe UI" w:cs="Segoe UI"/>
          <w:color w:val="auto"/>
          <w:sz w:val="20"/>
        </w:rPr>
        <w:t>louvy se nemění.</w:t>
      </w:r>
    </w:p>
    <w:p w14:paraId="36905F5B" w14:textId="77777777" w:rsidR="004119B5" w:rsidRPr="002A199B" w:rsidRDefault="004119B5" w:rsidP="002A199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5BA6E885" w14:textId="77777777" w:rsidR="007E6638" w:rsidRPr="002A199B" w:rsidRDefault="004119B5" w:rsidP="002A199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A199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A199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A199B">
        <w:rPr>
          <w:rFonts w:ascii="Segoe UI" w:hAnsi="Segoe UI" w:cs="Segoe UI"/>
          <w:color w:val="auto"/>
          <w:sz w:val="20"/>
        </w:rPr>
        <w:t>.</w:t>
      </w:r>
    </w:p>
    <w:p w14:paraId="2D331494" w14:textId="77777777" w:rsidR="007E6638" w:rsidRPr="002A199B" w:rsidRDefault="007E6638" w:rsidP="002A199B">
      <w:pPr>
        <w:ind w:left="426" w:hanging="426"/>
        <w:jc w:val="both"/>
        <w:rPr>
          <w:rFonts w:ascii="Segoe UI" w:hAnsi="Segoe UI" w:cs="Segoe UI"/>
        </w:rPr>
      </w:pPr>
    </w:p>
    <w:p w14:paraId="1BA93893" w14:textId="77777777" w:rsidR="00C4209E" w:rsidRPr="002A199B" w:rsidRDefault="00C4209E" w:rsidP="002A199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45EC2BD4" w14:textId="77777777" w:rsidR="00C4209E" w:rsidRPr="002A199B" w:rsidRDefault="00C4209E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5A4859" w14:textId="77777777" w:rsidR="00E662DA" w:rsidRPr="002A199B" w:rsidRDefault="00E662DA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963A1F" w14:textId="77777777" w:rsidR="00DD1C63" w:rsidRPr="002A199B" w:rsidRDefault="00DD1C6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40B585" w14:textId="77777777" w:rsidR="00E662DA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 xml:space="preserve">V: </w:t>
      </w:r>
      <w:r w:rsidR="00E662DA" w:rsidRPr="002A199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35806557" w14:textId="77777777" w:rsidR="00A471E4" w:rsidRPr="002A199B" w:rsidRDefault="00A471E4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BC9306" w14:textId="77777777" w:rsidR="003B4EA6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dne:</w:t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</w:p>
    <w:p w14:paraId="72610D8A" w14:textId="77777777" w:rsidR="00E662DA" w:rsidRPr="002A199B" w:rsidRDefault="00E662DA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516876" w14:textId="77777777" w:rsidR="00DD1C63" w:rsidRPr="002A199B" w:rsidRDefault="00DD1C6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213E20" w14:textId="77777777" w:rsidR="00E662DA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ab/>
      </w:r>
    </w:p>
    <w:p w14:paraId="7C59217F" w14:textId="77777777" w:rsidR="00397003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266F71B" w14:textId="77777777" w:rsidR="00397003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A199B">
        <w:rPr>
          <w:rFonts w:ascii="Segoe UI" w:hAnsi="Segoe UI" w:cs="Segoe UI"/>
          <w:color w:val="auto"/>
          <w:sz w:val="20"/>
        </w:rPr>
        <w:t>……….</w:t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="00FD7A2F"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32284ED" w14:textId="77777777" w:rsidR="00990A09" w:rsidRPr="002A199B" w:rsidRDefault="00397003" w:rsidP="002A199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A199B">
        <w:rPr>
          <w:rFonts w:ascii="Segoe UI" w:hAnsi="Segoe UI" w:cs="Segoe UI"/>
          <w:color w:val="auto"/>
          <w:sz w:val="20"/>
        </w:rPr>
        <w:t>zástupce příjemce podpory</w:t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</w:r>
      <w:r w:rsidRPr="002A199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A199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F963" w14:textId="77777777" w:rsidR="002F6145" w:rsidRDefault="002F6145">
      <w:r>
        <w:separator/>
      </w:r>
    </w:p>
  </w:endnote>
  <w:endnote w:type="continuationSeparator" w:id="0">
    <w:p w14:paraId="0AD9CEEA" w14:textId="77777777" w:rsidR="002F6145" w:rsidRDefault="002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6ED1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0C9ECD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682BCF6" w14:textId="256C40F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88">
          <w:rPr>
            <w:noProof/>
          </w:rPr>
          <w:t>2</w:t>
        </w:r>
        <w:r>
          <w:fldChar w:fldCharType="end"/>
        </w:r>
      </w:p>
    </w:sdtContent>
  </w:sdt>
  <w:p w14:paraId="6097D546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67CA383" w14:textId="613B0A0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88">
          <w:rPr>
            <w:noProof/>
          </w:rPr>
          <w:t>1</w:t>
        </w:r>
        <w:r>
          <w:fldChar w:fldCharType="end"/>
        </w:r>
      </w:p>
    </w:sdtContent>
  </w:sdt>
  <w:p w14:paraId="3699A757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A381" w14:textId="77777777" w:rsidR="002F6145" w:rsidRDefault="002F6145">
      <w:r>
        <w:separator/>
      </w:r>
    </w:p>
  </w:footnote>
  <w:footnote w:type="continuationSeparator" w:id="0">
    <w:p w14:paraId="592AFCA3" w14:textId="77777777" w:rsidR="002F6145" w:rsidRDefault="002F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7D6D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FD0"/>
    <w:rsid w:val="000714E5"/>
    <w:rsid w:val="0007206B"/>
    <w:rsid w:val="00072179"/>
    <w:rsid w:val="00076705"/>
    <w:rsid w:val="00077F85"/>
    <w:rsid w:val="00084717"/>
    <w:rsid w:val="00084BFE"/>
    <w:rsid w:val="00085151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199B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6145"/>
    <w:rsid w:val="002F7294"/>
    <w:rsid w:val="00303450"/>
    <w:rsid w:val="00304924"/>
    <w:rsid w:val="0030762D"/>
    <w:rsid w:val="003116FB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4FA6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E6FF1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1829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1E4A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2602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C4CF3"/>
    <w:rsid w:val="00CD0227"/>
    <w:rsid w:val="00CD3547"/>
    <w:rsid w:val="00CD49E9"/>
    <w:rsid w:val="00CD63FE"/>
    <w:rsid w:val="00CE0BD2"/>
    <w:rsid w:val="00CE0DD7"/>
    <w:rsid w:val="00CE4245"/>
    <w:rsid w:val="00CE627F"/>
    <w:rsid w:val="00CE7D88"/>
    <w:rsid w:val="00CF3B3B"/>
    <w:rsid w:val="00CF6208"/>
    <w:rsid w:val="00CF7ABB"/>
    <w:rsid w:val="00D0631C"/>
    <w:rsid w:val="00D071F8"/>
    <w:rsid w:val="00D11722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6368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CB9E5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9DF9-060B-4CEF-A6D4-E2F1EB83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2023-07-04T07:57:00Z</dcterms:created>
  <dcterms:modified xsi:type="dcterms:W3CDTF">2023-07-04T07:57:00Z</dcterms:modified>
</cp:coreProperties>
</file>