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3"/>
        <w:gridCol w:w="331"/>
        <w:gridCol w:w="885"/>
        <w:gridCol w:w="442"/>
        <w:gridCol w:w="442"/>
        <w:gridCol w:w="110"/>
        <w:gridCol w:w="56"/>
        <w:gridCol w:w="55"/>
        <w:gridCol w:w="1658"/>
        <w:gridCol w:w="221"/>
        <w:gridCol w:w="663"/>
        <w:gridCol w:w="55"/>
        <w:gridCol w:w="277"/>
        <w:gridCol w:w="221"/>
        <w:gridCol w:w="110"/>
        <w:gridCol w:w="332"/>
        <w:gridCol w:w="221"/>
        <w:gridCol w:w="110"/>
        <w:gridCol w:w="111"/>
        <w:gridCol w:w="884"/>
        <w:gridCol w:w="111"/>
        <w:gridCol w:w="442"/>
        <w:gridCol w:w="331"/>
        <w:gridCol w:w="1437"/>
        <w:gridCol w:w="332"/>
        <w:gridCol w:w="221"/>
        <w:gridCol w:w="332"/>
      </w:tblGrid>
      <w:tr w:rsidR="006619DB">
        <w:tc>
          <w:tcPr>
            <w:tcW w:w="99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pStyle w:val="Standard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80" cy="581040"/>
                  <wp:effectExtent l="0" t="0" r="0" b="951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80" cy="58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59" w:type="dxa"/>
            <w:gridSpan w:val="25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619DB" w:rsidRDefault="00E47393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KARLOVARSKÝ KRAJ</w:t>
            </w:r>
          </w:p>
        </w:tc>
      </w:tr>
      <w:tr w:rsidR="006619DB">
        <w:tc>
          <w:tcPr>
            <w:tcW w:w="99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21"/>
              </w:rPr>
            </w:pPr>
          </w:p>
        </w:tc>
        <w:tc>
          <w:tcPr>
            <w:tcW w:w="1990" w:type="dxa"/>
            <w:gridSpan w:val="6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KRAJSKÝ ÚŘAD -</w:t>
            </w:r>
          </w:p>
        </w:tc>
        <w:tc>
          <w:tcPr>
            <w:tcW w:w="8069" w:type="dxa"/>
            <w:gridSpan w:val="19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21"/>
              </w:rPr>
            </w:pPr>
            <w:r>
              <w:rPr>
                <w:color w:val="000000"/>
                <w:sz w:val="21"/>
              </w:rPr>
              <w:t>Odbor investic</w:t>
            </w:r>
          </w:p>
        </w:tc>
      </w:tr>
      <w:tr w:rsidR="006619DB">
        <w:tc>
          <w:tcPr>
            <w:tcW w:w="99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  <w:tc>
          <w:tcPr>
            <w:tcW w:w="10059" w:type="dxa"/>
            <w:gridSpan w:val="2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332" w:type="dxa"/>
            <w:gridSpan w:val="2"/>
            <w:tcBorders>
              <w:top w:val="single" w:sz="2" w:space="0" w:color="000000"/>
              <w:lef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863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332" w:type="dxa"/>
            <w:tcBorders>
              <w:top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55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421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Střední škola stravování a služeb Karlovy Vary, příspěvková organizace</w:t>
            </w:r>
          </w:p>
        </w:tc>
        <w:tc>
          <w:tcPr>
            <w:tcW w:w="55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55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421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Ondřejská 1122/56</w:t>
            </w:r>
          </w:p>
        </w:tc>
        <w:tc>
          <w:tcPr>
            <w:tcW w:w="55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55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66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36001</w:t>
            </w:r>
          </w:p>
        </w:tc>
        <w:tc>
          <w:tcPr>
            <w:tcW w:w="3758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Karlovy Vary</w:t>
            </w:r>
          </w:p>
        </w:tc>
        <w:tc>
          <w:tcPr>
            <w:tcW w:w="55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553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42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IČ:</w:t>
            </w:r>
          </w:p>
        </w:tc>
        <w:tc>
          <w:tcPr>
            <w:tcW w:w="1326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00520055</w:t>
            </w:r>
          </w:p>
        </w:tc>
        <w:tc>
          <w:tcPr>
            <w:tcW w:w="55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DIČ:</w:t>
            </w:r>
          </w:p>
        </w:tc>
        <w:tc>
          <w:tcPr>
            <w:tcW w:w="2100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>CZ000520055</w:t>
            </w:r>
          </w:p>
        </w:tc>
        <w:tc>
          <w:tcPr>
            <w:tcW w:w="553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332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863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332" w:type="dxa"/>
            <w:tcBorders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2763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Váš dopis značka / ze dne</w:t>
            </w:r>
          </w:p>
        </w:tc>
        <w:tc>
          <w:tcPr>
            <w:tcW w:w="3426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Naše značka</w:t>
            </w:r>
          </w:p>
        </w:tc>
        <w:tc>
          <w:tcPr>
            <w:tcW w:w="2542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Vyřizuje / linka</w:t>
            </w:r>
          </w:p>
        </w:tc>
        <w:tc>
          <w:tcPr>
            <w:tcW w:w="23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Karlovy Vary</w:t>
            </w:r>
          </w:p>
        </w:tc>
      </w:tr>
      <w:tr w:rsidR="006619DB">
        <w:tc>
          <w:tcPr>
            <w:tcW w:w="2763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2100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4038F0" w:rsidP="004038F0">
            <w:pPr>
              <w:rPr>
                <w:color w:val="000000"/>
                <w:sz w:val="17"/>
              </w:rPr>
            </w:pPr>
            <w:bookmarkStart w:id="0" w:name="_GoBack"/>
            <w:bookmarkEnd w:id="0"/>
            <w:r w:rsidRPr="004038F0">
              <w:rPr>
                <w:color w:val="000000"/>
                <w:sz w:val="17"/>
              </w:rPr>
              <w:t>KK/3983/IN/23</w:t>
            </w:r>
            <w:r w:rsidR="00B31342">
              <w:rPr>
                <w:color w:val="000000"/>
                <w:sz w:val="17"/>
              </w:rPr>
              <w:t xml:space="preserve"> </w:t>
            </w:r>
          </w:p>
        </w:tc>
        <w:tc>
          <w:tcPr>
            <w:tcW w:w="198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FF222F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Andrea Černá</w:t>
            </w:r>
          </w:p>
        </w:tc>
        <w:tc>
          <w:tcPr>
            <w:tcW w:w="11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/</w:t>
            </w:r>
          </w:p>
        </w:tc>
        <w:tc>
          <w:tcPr>
            <w:tcW w:w="1768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FF222F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2511</w:t>
            </w:r>
          </w:p>
        </w:tc>
        <w:tc>
          <w:tcPr>
            <w:tcW w:w="23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A70238">
            <w:pPr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03</w:t>
            </w:r>
            <w:r w:rsidR="00E47393">
              <w:rPr>
                <w:color w:val="000000"/>
                <w:sz w:val="17"/>
              </w:rPr>
              <w:t>.0</w:t>
            </w:r>
            <w:r>
              <w:rPr>
                <w:color w:val="000000"/>
                <w:sz w:val="17"/>
              </w:rPr>
              <w:t>7</w:t>
            </w:r>
            <w:r w:rsidR="00E47393">
              <w:rPr>
                <w:color w:val="000000"/>
                <w:sz w:val="17"/>
              </w:rPr>
              <w:t>.2023</w:t>
            </w: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879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Objednávka č.</w:t>
            </w:r>
          </w:p>
        </w:tc>
        <w:tc>
          <w:tcPr>
            <w:tcW w:w="884" w:type="dxa"/>
            <w:gridSpan w:val="2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jc w:val="right"/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01191</w:t>
            </w:r>
          </w:p>
        </w:tc>
        <w:tc>
          <w:tcPr>
            <w:tcW w:w="11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-</w:t>
            </w:r>
          </w:p>
        </w:tc>
        <w:tc>
          <w:tcPr>
            <w:tcW w:w="1990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00013/23/IN</w:t>
            </w:r>
          </w:p>
        </w:tc>
        <w:tc>
          <w:tcPr>
            <w:tcW w:w="3095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celková maximální cena</w:t>
            </w:r>
          </w:p>
        </w:tc>
        <w:tc>
          <w:tcPr>
            <w:tcW w:w="3095" w:type="dxa"/>
            <w:gridSpan w:val="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b/>
                <w:color w:val="000000"/>
                <w:sz w:val="25"/>
              </w:rPr>
            </w:pPr>
            <w:r>
              <w:rPr>
                <w:b/>
                <w:color w:val="000000"/>
                <w:sz w:val="25"/>
              </w:rPr>
              <w:t>164 000,00 Kč</w:t>
            </w: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Objednáváme u Vás</w:t>
            </w: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zajištění cateringu na konferenci zakázkářů ve dnech 4. až 6. 10. 2023 dle nabídky zaslané dne 21.6.2023</w:t>
            </w: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Pr="00B31342" w:rsidRDefault="00BE4957">
            <w:pPr>
              <w:rPr>
                <w:rFonts w:cstheme="minorHAnsi"/>
                <w:color w:val="000000"/>
                <w:sz w:val="17"/>
              </w:rPr>
            </w:pPr>
            <w:r w:rsidRPr="00B31342">
              <w:rPr>
                <w:rFonts w:cstheme="minorHAnsi"/>
                <w:kern w:val="0"/>
                <w:sz w:val="17"/>
                <w:szCs w:val="17"/>
              </w:rPr>
              <w:t>Minimální splatnost faktury 14 dní.</w:t>
            </w: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Upřednostňujeme elektronické faktury ve formátu ISDOC zaslané na epodatelna@kr-karlovarsky.cz, případně do datové schránky siqbxt2.</w:t>
            </w: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6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165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Platba na fakturu</w:t>
            </w:r>
          </w:p>
        </w:tc>
        <w:tc>
          <w:tcPr>
            <w:tcW w:w="7847" w:type="dxa"/>
            <w:gridSpan w:val="2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Kopii objednávky přiložte k daňovému dokladu.</w:t>
            </w:r>
          </w:p>
        </w:tc>
        <w:tc>
          <w:tcPr>
            <w:tcW w:w="88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6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165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Fakturační adresa</w:t>
            </w:r>
          </w:p>
        </w:tc>
        <w:tc>
          <w:tcPr>
            <w:tcW w:w="320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Karlovarský kraj</w:t>
            </w:r>
          </w:p>
        </w:tc>
        <w:tc>
          <w:tcPr>
            <w:tcW w:w="46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88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232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7847" w:type="dxa"/>
            <w:gridSpan w:val="2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Odbor investic</w:t>
            </w:r>
          </w:p>
        </w:tc>
        <w:tc>
          <w:tcPr>
            <w:tcW w:w="88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232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3205" w:type="dxa"/>
            <w:gridSpan w:val="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Závodní 88/353</w:t>
            </w:r>
          </w:p>
        </w:tc>
        <w:tc>
          <w:tcPr>
            <w:tcW w:w="5527" w:type="dxa"/>
            <w:gridSpan w:val="1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2321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608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360 06</w:t>
            </w:r>
          </w:p>
        </w:tc>
        <w:tc>
          <w:tcPr>
            <w:tcW w:w="2652" w:type="dxa"/>
            <w:gridSpan w:val="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Karlovy Vary</w:t>
            </w:r>
          </w:p>
        </w:tc>
        <w:tc>
          <w:tcPr>
            <w:tcW w:w="5472" w:type="dxa"/>
            <w:gridSpan w:val="15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6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10390" w:type="dxa"/>
            <w:gridSpan w:val="2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IČO: 70891168</w:t>
            </w:r>
          </w:p>
          <w:p w:rsidR="00BE4957" w:rsidRDefault="00BE4957">
            <w:pPr>
              <w:rPr>
                <w:color w:val="000000"/>
                <w:sz w:val="17"/>
              </w:rPr>
            </w:pPr>
          </w:p>
          <w:p w:rsidR="00BE4957" w:rsidRDefault="00BE4957">
            <w:pPr>
              <w:rPr>
                <w:color w:val="000000"/>
                <w:sz w:val="17"/>
              </w:rPr>
            </w:pPr>
            <w:r>
              <w:rPr>
                <w:rFonts w:ascii="TimesNewRomanPS-BoldMT" w:hAnsi="TimesNewRomanPS-BoldMT" w:cs="TimesNewRomanPS-BoldMT"/>
                <w:b/>
                <w:bCs/>
                <w:kern w:val="0"/>
                <w:sz w:val="17"/>
                <w:szCs w:val="17"/>
              </w:rPr>
              <w:t>Žádáme o zaslání písemné akceptace objednávky.</w:t>
            </w:r>
          </w:p>
        </w:tc>
      </w:tr>
      <w:tr w:rsidR="006619DB">
        <w:tc>
          <w:tcPr>
            <w:tcW w:w="6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863" w:type="dxa"/>
            <w:gridSpan w:val="10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6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88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5526" w:type="dxa"/>
            <w:gridSpan w:val="11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  <w:tc>
          <w:tcPr>
            <w:tcW w:w="4642" w:type="dxa"/>
            <w:gridSpan w:val="1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  <w:tc>
          <w:tcPr>
            <w:tcW w:w="885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6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  <w:tc>
          <w:tcPr>
            <w:tcW w:w="397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Brtek Tomáš Ing.</w:t>
            </w:r>
          </w:p>
        </w:tc>
        <w:tc>
          <w:tcPr>
            <w:tcW w:w="6411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66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  <w:tc>
          <w:tcPr>
            <w:tcW w:w="3979" w:type="dxa"/>
            <w:gridSpan w:val="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Vedoucí odboru investic</w:t>
            </w:r>
          </w:p>
        </w:tc>
        <w:tc>
          <w:tcPr>
            <w:tcW w:w="6411" w:type="dxa"/>
            <w:gridSpan w:val="1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jc w:val="center"/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6619DB">
            <w:pPr>
              <w:rPr>
                <w:color w:val="000000"/>
                <w:sz w:val="17"/>
              </w:rPr>
            </w:pPr>
          </w:p>
        </w:tc>
      </w:tr>
      <w:tr w:rsidR="006619DB">
        <w:tc>
          <w:tcPr>
            <w:tcW w:w="11053" w:type="dxa"/>
            <w:gridSpan w:val="27"/>
            <w:tcBorders>
              <w:top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619DB" w:rsidRDefault="00E47393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Sídlo: Karlovy Vary, Závodní 353/88, 360 06, Karlovy Vary-Dvory,  Česká republika, IČ: 70891168, DIČ: CZ70891168, tel.: +420 354 222 300, http://www.kr-karlovarsky.cz, e-mail: epodatelna@kr-karlovarsky.cz</w:t>
            </w:r>
          </w:p>
        </w:tc>
      </w:tr>
    </w:tbl>
    <w:p w:rsidR="00440AED" w:rsidRDefault="00440AED"/>
    <w:sectPr w:rsidR="00440AED">
      <w:pgSz w:w="11906" w:h="16838"/>
      <w:pgMar w:top="283" w:right="567" w:bottom="567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9DB"/>
    <w:rsid w:val="004038F0"/>
    <w:rsid w:val="00440AED"/>
    <w:rsid w:val="006619DB"/>
    <w:rsid w:val="00A70238"/>
    <w:rsid w:val="00B31342"/>
    <w:rsid w:val="00BE4957"/>
    <w:rsid w:val="00E47393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5C97A"/>
  <w15:docId w15:val="{9B47C7BF-9BC7-4318-A734-0EA76FE7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Drobilová Monika</dc:creator>
  <cp:lastModifiedBy>Černá Andrea</cp:lastModifiedBy>
  <cp:revision>7</cp:revision>
  <dcterms:created xsi:type="dcterms:W3CDTF">2023-06-28T13:40:00Z</dcterms:created>
  <dcterms:modified xsi:type="dcterms:W3CDTF">2023-07-03T07:37:00Z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