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5E9CBB96" w:rsidR="000A0265" w:rsidRDefault="00C776A7" w:rsidP="000A026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Ag.č. 25-60159/2023</w:t>
      </w:r>
    </w:p>
    <w:p w14:paraId="3DD54CEC" w14:textId="6DA8375D" w:rsidR="00C776A7" w:rsidRPr="0003670C" w:rsidRDefault="00C776A7" w:rsidP="000A026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Ev.č. 2023 00 165</w:t>
      </w: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66FC0C6B" w14:textId="77777777" w:rsidR="00D27E62" w:rsidRPr="00914504" w:rsidRDefault="00D27E62" w:rsidP="00D27E62">
      <w:pPr>
        <w:pStyle w:val="Nzev"/>
        <w:ind w:left="1416" w:firstLine="708"/>
        <w:jc w:val="left"/>
        <w:rPr>
          <w:rStyle w:val="Siln"/>
          <w:b/>
          <w:bCs/>
          <w:spacing w:val="0"/>
          <w:szCs w:val="24"/>
        </w:rPr>
      </w:pPr>
      <w:r w:rsidRPr="00914504">
        <w:rPr>
          <w:rStyle w:val="Siln"/>
          <w:b/>
          <w:bCs/>
          <w:spacing w:val="0"/>
          <w:szCs w:val="24"/>
        </w:rPr>
        <w:t>Soubor písní a tanců Dyleň Karlovy Vary, z.s.</w:t>
      </w:r>
    </w:p>
    <w:p w14:paraId="4FB3FD7B" w14:textId="3C320BD0" w:rsidR="00C93470" w:rsidRPr="005713A5" w:rsidRDefault="00C93470" w:rsidP="00C93470">
      <w:pPr>
        <w:pStyle w:val="Nadpis6"/>
        <w:jc w:val="center"/>
        <w:rPr>
          <w:rStyle w:val="Siln"/>
          <w:b/>
        </w:rPr>
      </w:pPr>
    </w:p>
    <w:p w14:paraId="47103139" w14:textId="77777777" w:rsidR="00C93470" w:rsidRPr="0003670C" w:rsidRDefault="00C93470" w:rsidP="00C93470">
      <w:pPr>
        <w:pStyle w:val="Nadpis6"/>
        <w:rPr>
          <w:rStyle w:val="Nzevknihy1"/>
        </w:rPr>
      </w:pPr>
    </w:p>
    <w:p w14:paraId="36F8872F" w14:textId="77777777" w:rsidR="003168B3" w:rsidRPr="0003670C" w:rsidRDefault="003168B3" w:rsidP="003168B3">
      <w:pPr>
        <w:pStyle w:val="Nadpis6"/>
        <w:rPr>
          <w:rStyle w:val="Nzevknihy1"/>
        </w:rPr>
      </w:pPr>
    </w:p>
    <w:p w14:paraId="56097E82" w14:textId="50623B00"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F97ABF" w14:textId="27D0A58F" w:rsidR="000A0265" w:rsidRPr="0003670C" w:rsidRDefault="000A0265" w:rsidP="00D27E62">
      <w:pPr>
        <w:pStyle w:val="Nadpis6"/>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46994560"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914504">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6A57BB65" w14:textId="48E46BC6" w:rsidR="00C776A7" w:rsidRPr="00914504" w:rsidRDefault="00C776A7" w:rsidP="00C776A7">
      <w:pPr>
        <w:pStyle w:val="Nzev"/>
        <w:jc w:val="left"/>
        <w:rPr>
          <w:rStyle w:val="Siln"/>
          <w:b/>
          <w:bCs/>
          <w:spacing w:val="0"/>
          <w:szCs w:val="24"/>
        </w:rPr>
      </w:pPr>
      <w:r>
        <w:rPr>
          <w:rStyle w:val="Siln"/>
          <w:b/>
          <w:bCs/>
          <w:spacing w:val="0"/>
          <w:szCs w:val="24"/>
        </w:rPr>
        <w:t xml:space="preserve">Statutární město Karlovy Vary </w:t>
      </w:r>
    </w:p>
    <w:p w14:paraId="6E598527" w14:textId="77777777" w:rsidR="00C93470" w:rsidRPr="00164C26" w:rsidRDefault="00C93470" w:rsidP="00C93470">
      <w:pPr>
        <w:rPr>
          <w:sz w:val="20"/>
          <w:szCs w:val="20"/>
        </w:rPr>
      </w:pPr>
      <w:r w:rsidRPr="00164C26">
        <w:t xml:space="preserve">se sídlem: Moskevská </w:t>
      </w:r>
      <w:r>
        <w:t>2035/</w:t>
      </w:r>
      <w:r w:rsidRPr="00164C26">
        <w:t>21, Karlovy Vary, PSČ: 361 20</w:t>
      </w:r>
    </w:p>
    <w:p w14:paraId="7B562AA4" w14:textId="77777777" w:rsidR="00C93470" w:rsidRPr="00164C26" w:rsidRDefault="00C93470" w:rsidP="00C93470">
      <w:pPr>
        <w:rPr>
          <w:sz w:val="20"/>
          <w:szCs w:val="20"/>
        </w:rPr>
      </w:pPr>
      <w:r w:rsidRPr="00164C26">
        <w:t>IČ</w:t>
      </w:r>
      <w:r>
        <w:t>O: 00</w:t>
      </w:r>
      <w:r w:rsidRPr="00164C26">
        <w:t>2</w:t>
      </w:r>
      <w:r>
        <w:t xml:space="preserve"> 5</w:t>
      </w:r>
      <w:r w:rsidRPr="00164C26">
        <w:t>4</w:t>
      </w:r>
      <w:r>
        <w:t xml:space="preserve"> 6</w:t>
      </w:r>
      <w:r w:rsidRPr="00164C26">
        <w:t>57</w:t>
      </w:r>
    </w:p>
    <w:p w14:paraId="33AED0FC" w14:textId="0655FA6F" w:rsidR="00C93470" w:rsidRDefault="00C27A25" w:rsidP="00C93470">
      <w:r>
        <w:t xml:space="preserve">bankovní spojení: </w:t>
      </w:r>
      <w:r w:rsidRPr="00C27A25">
        <w:rPr>
          <w:highlight w:val="black"/>
        </w:rPr>
        <w:t>XXXXXXXXXXXXXXXXXXXXXXXXXXXXXXXXXXX</w:t>
      </w:r>
    </w:p>
    <w:p w14:paraId="549433AE" w14:textId="02F35C86" w:rsidR="00C93470" w:rsidRPr="00164C26" w:rsidRDefault="00C27A25" w:rsidP="00C93470">
      <w:pPr>
        <w:rPr>
          <w:sz w:val="20"/>
          <w:szCs w:val="20"/>
        </w:rPr>
      </w:pPr>
      <w:r>
        <w:t xml:space="preserve">č.ú.: </w:t>
      </w:r>
      <w:r w:rsidRPr="00C27A25">
        <w:rPr>
          <w:highlight w:val="black"/>
        </w:rPr>
        <w:t>XXXXXXXXXXXXXXXXXXXXXXXXXXXXX</w:t>
      </w:r>
    </w:p>
    <w:p w14:paraId="548F75C6" w14:textId="77777777" w:rsidR="00C93470" w:rsidRDefault="00C93470" w:rsidP="00C93470">
      <w:r>
        <w:t>zastoupeno: Ing. Bc. Františkem Škarydem, vedoucím odboru kultury, školství a tělovýchovy,</w:t>
      </w:r>
    </w:p>
    <w:p w14:paraId="1EA6056C" w14:textId="77777777" w:rsidR="00C93470" w:rsidRDefault="00C93470" w:rsidP="00C93470">
      <w:pPr>
        <w:rPr>
          <w:szCs w:val="20"/>
        </w:rPr>
      </w:pPr>
      <w:r>
        <w:t>na základě pověření Zastupitelstva města Karlovy Vary, jež tvoří přílohu č. 1 této smlouvy</w:t>
      </w:r>
    </w:p>
    <w:p w14:paraId="622AC790" w14:textId="77777777" w:rsidR="00C93470" w:rsidRPr="008B01AC" w:rsidRDefault="00C93470" w:rsidP="00C93470">
      <w:pPr>
        <w:rPr>
          <w:rStyle w:val="Nadpis6Char"/>
          <w:rFonts w:ascii="Arial" w:hAnsi="Arial" w:cs="Arial"/>
          <w:b w:val="0"/>
          <w:bCs w:val="0"/>
          <w:szCs w:val="20"/>
        </w:rPr>
      </w:pPr>
      <w:r w:rsidRPr="003C2961">
        <w:rPr>
          <w:noProof/>
          <w:color w:val="000000"/>
          <w:kern w:val="36"/>
        </w:rPr>
        <w:t xml:space="preserve"> </w:t>
      </w:r>
      <w:r>
        <w:rPr>
          <w:noProof/>
          <w:color w:val="000000"/>
          <w:kern w:val="36"/>
        </w:rPr>
        <w:t xml:space="preserve">   </w:t>
      </w:r>
    </w:p>
    <w:p w14:paraId="1E36DC85" w14:textId="77777777" w:rsidR="00C93470" w:rsidRPr="00D545D3" w:rsidRDefault="00C93470" w:rsidP="00C93470">
      <w:pPr>
        <w:rPr>
          <w:rStyle w:val="Nadpis6Char"/>
          <w:rFonts w:ascii="Arial" w:hAnsi="Arial" w:cs="Arial"/>
          <w:b w:val="0"/>
          <w:i/>
        </w:rPr>
      </w:pPr>
      <w:r w:rsidRPr="00D545D3">
        <w:rPr>
          <w:rStyle w:val="Nadpis6Char"/>
          <w:rFonts w:ascii="Arial" w:hAnsi="Arial" w:cs="Arial"/>
          <w:b w:val="0"/>
          <w:i/>
        </w:rPr>
        <w:t>na straně jedné (dále jen „město“ nebo „poskytovatel“)</w:t>
      </w:r>
    </w:p>
    <w:p w14:paraId="39B6A1CC" w14:textId="77777777" w:rsidR="00C93470" w:rsidRPr="00164C26" w:rsidRDefault="00C93470" w:rsidP="00C93470"/>
    <w:p w14:paraId="2E69F3E4" w14:textId="77777777" w:rsidR="00C93470" w:rsidRDefault="00C93470" w:rsidP="00C93470">
      <w:r w:rsidRPr="00164C26">
        <w:t>a</w:t>
      </w:r>
    </w:p>
    <w:p w14:paraId="31BE3112" w14:textId="77777777" w:rsidR="00C93470" w:rsidRDefault="00C93470" w:rsidP="00C93470"/>
    <w:p w14:paraId="686D3EB4" w14:textId="77777777" w:rsidR="00C93470" w:rsidRPr="00914504" w:rsidRDefault="00C93470" w:rsidP="00914504">
      <w:pPr>
        <w:pStyle w:val="Nzev"/>
        <w:jc w:val="left"/>
        <w:rPr>
          <w:rStyle w:val="Siln"/>
          <w:b/>
          <w:bCs/>
          <w:spacing w:val="0"/>
          <w:szCs w:val="24"/>
        </w:rPr>
      </w:pPr>
      <w:r w:rsidRPr="00914504">
        <w:rPr>
          <w:rStyle w:val="Siln"/>
          <w:b/>
          <w:bCs/>
          <w:spacing w:val="0"/>
          <w:szCs w:val="24"/>
        </w:rPr>
        <w:t>Soubor písní a tanců Dyleň Karlovy Vary, z.s.</w:t>
      </w:r>
    </w:p>
    <w:p w14:paraId="420B5DF3" w14:textId="77777777" w:rsidR="00C93470" w:rsidRPr="00164C26" w:rsidRDefault="00C93470" w:rsidP="00C93470">
      <w:pPr>
        <w:rPr>
          <w:b/>
          <w:bCs/>
          <w:szCs w:val="20"/>
        </w:rPr>
      </w:pPr>
      <w:r>
        <w:t>se sídlem: Jiráskova 1704/14, Karlovy Vary, PSČ: 360 01</w:t>
      </w:r>
    </w:p>
    <w:p w14:paraId="492015F5" w14:textId="77777777" w:rsidR="00C93470" w:rsidRDefault="00C93470" w:rsidP="00C93470">
      <w:r w:rsidRPr="00164C26">
        <w:t>IČ</w:t>
      </w:r>
      <w:r>
        <w:t>O</w:t>
      </w:r>
      <w:r w:rsidRPr="00164C26">
        <w:t xml:space="preserve">: </w:t>
      </w:r>
      <w:r>
        <w:t xml:space="preserve">497 50 933 </w:t>
      </w:r>
    </w:p>
    <w:p w14:paraId="6EF73A4F" w14:textId="77777777" w:rsidR="00C93470" w:rsidRPr="00164C26" w:rsidRDefault="00C93470" w:rsidP="00C93470">
      <w:pPr>
        <w:rPr>
          <w:b/>
          <w:bCs/>
          <w:szCs w:val="20"/>
        </w:rPr>
      </w:pPr>
      <w:r>
        <w:t>zapsán ve spolkovém rejstříku vedeném Krajským soudem v Plzni, oddíl L, vložka 1649</w:t>
      </w:r>
    </w:p>
    <w:p w14:paraId="1D84CE87" w14:textId="32F1A90C" w:rsidR="00C93470" w:rsidRDefault="00C27A25" w:rsidP="00C93470">
      <w:r>
        <w:t xml:space="preserve">bankovní spojení: </w:t>
      </w:r>
      <w:r w:rsidRPr="00C27A25">
        <w:rPr>
          <w:highlight w:val="black"/>
        </w:rPr>
        <w:t>XXXXXXXXXXXXXXXXXXXXXXXXXXXXXXX</w:t>
      </w:r>
    </w:p>
    <w:p w14:paraId="0AF3E531" w14:textId="67BB1DF7" w:rsidR="00C93470" w:rsidRPr="00164C26" w:rsidRDefault="00C27A25" w:rsidP="00C93470">
      <w:r>
        <w:t xml:space="preserve">č.ú.: </w:t>
      </w:r>
      <w:r w:rsidRPr="00C27A25">
        <w:rPr>
          <w:highlight w:val="black"/>
        </w:rPr>
        <w:t>XXXXXXXXXXXXXXXXXXXXXXXX</w:t>
      </w:r>
    </w:p>
    <w:p w14:paraId="49AC3B9A" w14:textId="27F914D7" w:rsidR="00C93470" w:rsidRDefault="00A84264" w:rsidP="00C93470">
      <w:r>
        <w:t>za</w:t>
      </w:r>
      <w:r w:rsidR="00B633AB">
        <w:t xml:space="preserve">stoupen: Luborem Hankou, na základě plné moci </w:t>
      </w:r>
    </w:p>
    <w:p w14:paraId="704854DF" w14:textId="047BEB9C" w:rsidR="006A7F62" w:rsidRPr="00C776A7" w:rsidRDefault="00A84264" w:rsidP="00C776A7">
      <w:pPr>
        <w:rPr>
          <w:rStyle w:val="Zdraznn"/>
          <w:b/>
          <w:bCs/>
          <w:i w:val="0"/>
          <w:iCs w:val="0"/>
          <w:szCs w:val="20"/>
        </w:rPr>
      </w:pPr>
      <w:r>
        <w:tab/>
        <w:t xml:space="preserve">       </w:t>
      </w:r>
    </w:p>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37430838"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914504">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117E7B93" w:rsidR="003168B3" w:rsidRPr="0046022D" w:rsidRDefault="008E05FB" w:rsidP="003168B3">
      <w:pPr>
        <w:pStyle w:val="Preambule"/>
        <w:ind w:left="993" w:hanging="633"/>
        <w:rPr>
          <w:rFonts w:cs="Arial"/>
          <w:szCs w:val="22"/>
        </w:rPr>
      </w:pPr>
      <w:r>
        <w:rPr>
          <w:rFonts w:cs="Arial"/>
          <w:szCs w:val="22"/>
        </w:rPr>
        <w:t>Zastupitelstvo</w:t>
      </w:r>
      <w:r w:rsidR="003168B3" w:rsidRPr="00247A3C">
        <w:rPr>
          <w:rFonts w:cs="Arial"/>
          <w:szCs w:val="22"/>
        </w:rPr>
        <w:t xml:space="preserve"> města Karlovy Vary na jednání dne </w:t>
      </w:r>
      <w:r w:rsidR="00C776A7">
        <w:rPr>
          <w:rFonts w:cs="Arial"/>
          <w:szCs w:val="22"/>
        </w:rPr>
        <w:t xml:space="preserve"> 04. 04. 2023</w:t>
      </w:r>
      <w:r w:rsidR="00914504">
        <w:rPr>
          <w:rFonts w:cs="Arial"/>
          <w:szCs w:val="22"/>
        </w:rPr>
        <w:t xml:space="preserve"> pod bodem č. </w:t>
      </w:r>
      <w:r w:rsidR="00C776A7">
        <w:rPr>
          <w:rFonts w:cs="Arial"/>
          <w:szCs w:val="22"/>
        </w:rPr>
        <w:t>25</w:t>
      </w:r>
      <w:r w:rsidR="00C93470">
        <w:rPr>
          <w:rFonts w:cs="Arial"/>
          <w:szCs w:val="22"/>
        </w:rPr>
        <w:t xml:space="preserve"> </w:t>
      </w:r>
      <w:r>
        <w:rPr>
          <w:rFonts w:cs="Arial"/>
          <w:szCs w:val="22"/>
        </w:rPr>
        <w:t>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sidR="003168B3" w:rsidRPr="0046022D">
        <w:rPr>
          <w:rFonts w:cs="Arial"/>
          <w:szCs w:val="22"/>
        </w:rPr>
        <w:t xml:space="preserve"> této smlouvy; </w:t>
      </w:r>
    </w:p>
    <w:p w14:paraId="1A4DF282" w14:textId="40C2B852"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63E028FC"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914504">
        <w:rPr>
          <w:b/>
          <w:i/>
        </w:rPr>
        <w:t xml:space="preserve"> 14</w:t>
      </w:r>
      <w:r w:rsidR="00C93470">
        <w:rPr>
          <w:b/>
          <w:i/>
        </w:rPr>
        <w:t xml:space="preserve">0.000 </w:t>
      </w:r>
      <w:r w:rsidR="00A71539">
        <w:rPr>
          <w:b/>
          <w:i/>
        </w:rPr>
        <w:t xml:space="preserve">Kč </w:t>
      </w:r>
      <w:r w:rsidRPr="003168B3">
        <w:rPr>
          <w:b/>
          <w:i/>
        </w:rPr>
        <w:t>(</w:t>
      </w:r>
      <w:r w:rsidR="00A71539">
        <w:rPr>
          <w:b/>
          <w:i/>
        </w:rPr>
        <w:t xml:space="preserve">slovy: </w:t>
      </w:r>
      <w:r w:rsidR="00C776A7">
        <w:rPr>
          <w:b/>
          <w:i/>
        </w:rPr>
        <w:t>jedno sto čtyřicet</w:t>
      </w:r>
      <w:r w:rsidR="00C93470">
        <w:rPr>
          <w:b/>
          <w:i/>
        </w:rPr>
        <w:t xml:space="preserve">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16E91EA5" w14:textId="4449A9B7" w:rsidR="00C93470" w:rsidRPr="0003670C" w:rsidRDefault="00C93470" w:rsidP="00C93470">
      <w:pPr>
        <w:pStyle w:val="Odsaz-normal"/>
        <w:ind w:left="0"/>
        <w:rPr>
          <w:rFonts w:cs="Arial"/>
          <w:szCs w:val="22"/>
        </w:rPr>
      </w:pPr>
    </w:p>
    <w:p w14:paraId="08494F4D" w14:textId="47216077" w:rsidR="00C93470" w:rsidRPr="00724E25" w:rsidRDefault="00C93470" w:rsidP="00C93470">
      <w:pPr>
        <w:pStyle w:val="Odrky"/>
        <w:ind w:left="993" w:hanging="284"/>
        <w:rPr>
          <w:rFonts w:cs="Arial"/>
          <w:b/>
          <w:i/>
          <w:szCs w:val="22"/>
        </w:rPr>
      </w:pPr>
      <w:r w:rsidRPr="00724E25">
        <w:rPr>
          <w:rFonts w:cs="Arial"/>
          <w:b/>
          <w:i/>
          <w:szCs w:val="22"/>
        </w:rPr>
        <w:t>Úhrad</w:t>
      </w:r>
      <w:r>
        <w:rPr>
          <w:rFonts w:cs="Arial"/>
          <w:b/>
          <w:i/>
          <w:szCs w:val="22"/>
        </w:rPr>
        <w:t xml:space="preserve">a nákladů spojených s </w:t>
      </w:r>
      <w:r w:rsidR="00A84264">
        <w:rPr>
          <w:rFonts w:cs="Arial"/>
          <w:b/>
          <w:i/>
          <w:szCs w:val="22"/>
        </w:rPr>
        <w:t>projektem</w:t>
      </w:r>
      <w:r>
        <w:rPr>
          <w:rFonts w:cs="Arial"/>
          <w:b/>
          <w:i/>
          <w:szCs w:val="22"/>
        </w:rPr>
        <w:t xml:space="preserve"> : </w:t>
      </w:r>
    </w:p>
    <w:p w14:paraId="7F73E8A7" w14:textId="77777777" w:rsidR="00C93470" w:rsidRPr="00724E25" w:rsidRDefault="00C93470" w:rsidP="00C93470">
      <w:pPr>
        <w:pStyle w:val="Odrky"/>
        <w:numPr>
          <w:ilvl w:val="0"/>
          <w:numId w:val="0"/>
        </w:numPr>
        <w:ind w:left="993"/>
        <w:rPr>
          <w:rFonts w:cs="Arial"/>
          <w:b/>
          <w:i/>
          <w:szCs w:val="22"/>
        </w:rPr>
      </w:pPr>
    </w:p>
    <w:p w14:paraId="589339B0" w14:textId="4BDB5AAA" w:rsidR="00C93470" w:rsidRPr="00A84264" w:rsidRDefault="00914504" w:rsidP="00914504">
      <w:pPr>
        <w:pStyle w:val="Odrky"/>
        <w:numPr>
          <w:ilvl w:val="0"/>
          <w:numId w:val="25"/>
        </w:numPr>
        <w:rPr>
          <w:rFonts w:cs="Arial"/>
          <w:szCs w:val="22"/>
        </w:rPr>
      </w:pPr>
      <w:r>
        <w:rPr>
          <w:rFonts w:cs="Arial"/>
          <w:szCs w:val="22"/>
        </w:rPr>
        <w:t xml:space="preserve">  2</w:t>
      </w:r>
      <w:r w:rsidR="00A84264">
        <w:rPr>
          <w:rFonts w:cs="Arial"/>
          <w:szCs w:val="22"/>
        </w:rPr>
        <w:t>0</w:t>
      </w:r>
      <w:r w:rsidR="00C93470" w:rsidRPr="00802928">
        <w:rPr>
          <w:rFonts w:cs="Arial"/>
          <w:szCs w:val="22"/>
        </w:rPr>
        <w:t>.000</w:t>
      </w:r>
      <w:r w:rsidR="00C93470">
        <w:rPr>
          <w:rFonts w:cs="Arial"/>
          <w:szCs w:val="22"/>
        </w:rPr>
        <w:t xml:space="preserve"> Kč  - </w:t>
      </w:r>
      <w:r w:rsidR="00A84264">
        <w:rPr>
          <w:rFonts w:cs="Arial"/>
          <w:szCs w:val="22"/>
        </w:rPr>
        <w:t>„Vánoční koncert folklorního souboru Dyleň</w:t>
      </w:r>
      <w:r w:rsidR="00C93470" w:rsidRPr="00A84264">
        <w:rPr>
          <w:rFonts w:cs="Arial"/>
          <w:szCs w:val="22"/>
        </w:rPr>
        <w:t>;</w:t>
      </w:r>
      <w:r>
        <w:rPr>
          <w:rFonts w:cs="Arial"/>
          <w:szCs w:val="22"/>
        </w:rPr>
        <w:t xml:space="preserve"> </w:t>
      </w:r>
    </w:p>
    <w:p w14:paraId="14B734ED" w14:textId="68FAA55F" w:rsidR="003168B3" w:rsidRPr="00A84264" w:rsidRDefault="00A84264" w:rsidP="00914504">
      <w:pPr>
        <w:pStyle w:val="Odrky"/>
        <w:numPr>
          <w:ilvl w:val="0"/>
          <w:numId w:val="25"/>
        </w:numPr>
        <w:rPr>
          <w:rFonts w:cs="Arial"/>
          <w:szCs w:val="22"/>
        </w:rPr>
      </w:pPr>
      <w:r>
        <w:rPr>
          <w:rFonts w:cs="Arial"/>
          <w:szCs w:val="22"/>
        </w:rPr>
        <w:t>120.000 Kč  - „Činností spolku“.</w:t>
      </w:r>
    </w:p>
    <w:p w14:paraId="05CBB50A" w14:textId="11B6D7E4"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75F68917" w:rsidR="000A0265" w:rsidRPr="008E05FB" w:rsidRDefault="006A7F62" w:rsidP="008E05FB">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D27E62" w:rsidRDefault="00A71539" w:rsidP="000A0265">
      <w:pPr>
        <w:ind w:firstLine="708"/>
        <w:jc w:val="both"/>
      </w:pPr>
      <w:r w:rsidRPr="00D27E62">
        <w:t>Příjemce je povinen:</w:t>
      </w:r>
    </w:p>
    <w:p w14:paraId="00BCA6F3" w14:textId="5A397A8A" w:rsidR="000A0265" w:rsidRPr="00D27E62" w:rsidRDefault="000A0265" w:rsidP="00A71539">
      <w:pPr>
        <w:numPr>
          <w:ilvl w:val="0"/>
          <w:numId w:val="5"/>
        </w:numPr>
        <w:ind w:left="993" w:hanging="284"/>
        <w:jc w:val="both"/>
        <w:rPr>
          <w:b/>
        </w:rPr>
      </w:pPr>
      <w:r w:rsidRPr="00D27E62">
        <w:t>použít dotaci výhradně k dosažení účelu uvedeného v této s</w:t>
      </w:r>
      <w:r w:rsidR="003168B3" w:rsidRPr="00D27E62">
        <w:t xml:space="preserve">mlouvě, a to nejpozději do </w:t>
      </w:r>
      <w:r w:rsidR="00EF4751" w:rsidRPr="00D27E62">
        <w:rPr>
          <w:b/>
        </w:rPr>
        <w:t>15</w:t>
      </w:r>
      <w:r w:rsidR="00A84264" w:rsidRPr="00D27E62">
        <w:rPr>
          <w:b/>
        </w:rPr>
        <w:t xml:space="preserve">. 12. </w:t>
      </w:r>
      <w:r w:rsidRPr="00D27E62">
        <w:rPr>
          <w:b/>
        </w:rPr>
        <w:t>20</w:t>
      </w:r>
      <w:r w:rsidR="00914504" w:rsidRPr="00D27E62">
        <w:rPr>
          <w:b/>
        </w:rPr>
        <w:t>23</w:t>
      </w:r>
      <w:r w:rsidR="00EF4751" w:rsidRPr="00D27E62">
        <w:t xml:space="preserve"> – u projektu </w:t>
      </w:r>
      <w:r w:rsidR="00EF4751" w:rsidRPr="00D27E62">
        <w:rPr>
          <w:b/>
        </w:rPr>
        <w:t>„Vánoční koncert folklorního souboru Dyleň“;</w:t>
      </w:r>
    </w:p>
    <w:p w14:paraId="6A1EF611" w14:textId="433B94BC" w:rsidR="00EF4751" w:rsidRPr="00D27E62" w:rsidRDefault="00EF4751" w:rsidP="00EF4751">
      <w:pPr>
        <w:numPr>
          <w:ilvl w:val="0"/>
          <w:numId w:val="5"/>
        </w:numPr>
        <w:ind w:left="993" w:hanging="284"/>
        <w:jc w:val="both"/>
        <w:rPr>
          <w:b/>
        </w:rPr>
      </w:pPr>
      <w:r w:rsidRPr="00D27E62">
        <w:t xml:space="preserve">použít dotaci výhradně k dosažení účelu uvedeného v této smlouvě, a to nejpozději do </w:t>
      </w:r>
      <w:r w:rsidRPr="00D27E62">
        <w:rPr>
          <w:b/>
        </w:rPr>
        <w:t>31. 12. 2023</w:t>
      </w:r>
      <w:r w:rsidRPr="00D27E62">
        <w:t xml:space="preserve"> – u </w:t>
      </w:r>
      <w:r w:rsidRPr="00D27E62">
        <w:rPr>
          <w:b/>
        </w:rPr>
        <w:t>„činnosti spolku“.</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19A11997" w14:textId="1EC32BE4" w:rsidR="002A66A4" w:rsidRDefault="000A0265" w:rsidP="002A66A4">
      <w:pPr>
        <w:pStyle w:val="Odstavce"/>
      </w:pPr>
      <w:bookmarkStart w:id="4" w:name="_Ref219787870"/>
      <w:r w:rsidRPr="0003670C">
        <w:t>Tranše</w:t>
      </w:r>
      <w:bookmarkEnd w:id="4"/>
    </w:p>
    <w:p w14:paraId="6343BF41" w14:textId="7DE810C6" w:rsidR="002A66A4" w:rsidRPr="002A66A4" w:rsidRDefault="002A66A4" w:rsidP="002A66A4">
      <w:pPr>
        <w:ind w:left="709"/>
        <w:jc w:val="both"/>
      </w:pPr>
      <w:r w:rsidRPr="002A66A4">
        <w:t xml:space="preserve">Město se zavazuje, že Dotaci dle článku </w:t>
      </w:r>
      <w:r w:rsidRPr="002A66A4">
        <w:fldChar w:fldCharType="begin"/>
      </w:r>
      <w:r w:rsidRPr="002A66A4">
        <w:instrText xml:space="preserve"> REF _Ref219783204 \r \h  \* MERGEFORMAT </w:instrText>
      </w:r>
      <w:r w:rsidRPr="002A66A4">
        <w:fldChar w:fldCharType="separate"/>
      </w:r>
      <w:r w:rsidR="00D27E62">
        <w:t>1</w:t>
      </w:r>
      <w:r w:rsidRPr="002A66A4">
        <w:fldChar w:fldCharType="end"/>
      </w:r>
      <w:r w:rsidRPr="002A66A4">
        <w:t xml:space="preserve">. odst. </w:t>
      </w:r>
      <w:r w:rsidRPr="002A66A4">
        <w:fldChar w:fldCharType="begin"/>
      </w:r>
      <w:r w:rsidRPr="002A66A4">
        <w:instrText xml:space="preserve"> REF _Ref219783212 \r \h  \* MERGEFORMAT </w:instrText>
      </w:r>
      <w:r w:rsidRPr="002A66A4">
        <w:fldChar w:fldCharType="separate"/>
      </w:r>
      <w:r w:rsidR="00D27E62">
        <w:t>1.1</w:t>
      </w:r>
      <w:r w:rsidRPr="002A66A4">
        <w:fldChar w:fldCharType="end"/>
      </w:r>
      <w:r w:rsidRPr="002A66A4">
        <w:t>. této smlouvy poskytne příjemci dle rozhodnutí Zastupitelstva města Kar</w:t>
      </w:r>
      <w:r w:rsidR="008E05FB">
        <w:t xml:space="preserve">lovy Vary </w:t>
      </w:r>
      <w:r w:rsidR="00C776A7">
        <w:t>ze dne  04. 04. 2023</w:t>
      </w:r>
      <w:r w:rsidRPr="002A66A4">
        <w:t>, a to převodem</w:t>
      </w:r>
      <w:r w:rsidR="00A84264">
        <w:t xml:space="preserve"> na úč</w:t>
      </w:r>
      <w:r w:rsidR="00C27A25">
        <w:t xml:space="preserve">et příjemce č. </w:t>
      </w:r>
      <w:r w:rsidR="00C27A25" w:rsidRPr="00C27A25">
        <w:rPr>
          <w:highlight w:val="black"/>
        </w:rPr>
        <w:t>XXXXXXXXXXXXXXXXXXXXXXXXXXXXXXXXXXXXXXXX</w:t>
      </w:r>
      <w:r w:rsidRPr="002A66A4">
        <w:t>, a.s., a to ve splátkách dle následujícího splátkového kalendáře:</w:t>
      </w:r>
    </w:p>
    <w:p w14:paraId="390D040B" w14:textId="77777777" w:rsidR="002A66A4" w:rsidRPr="002A66A4" w:rsidRDefault="002A66A4" w:rsidP="002A66A4">
      <w:pPr>
        <w:ind w:left="284"/>
        <w:jc w:val="both"/>
      </w:pPr>
    </w:p>
    <w:p w14:paraId="4360F542" w14:textId="23AE2735" w:rsidR="002A66A4" w:rsidRPr="002A66A4" w:rsidRDefault="00C776A7" w:rsidP="002A66A4">
      <w:pPr>
        <w:numPr>
          <w:ilvl w:val="0"/>
          <w:numId w:val="14"/>
        </w:numPr>
        <w:jc w:val="both"/>
      </w:pPr>
      <w:r>
        <w:rPr>
          <w:b/>
          <w:bCs/>
        </w:rPr>
        <w:t>70.000 Kč (slovy: s</w:t>
      </w:r>
      <w:r w:rsidR="00914504">
        <w:rPr>
          <w:b/>
          <w:bCs/>
        </w:rPr>
        <w:t xml:space="preserve">edmdesát </w:t>
      </w:r>
      <w:r w:rsidR="00A84264">
        <w:rPr>
          <w:b/>
          <w:bCs/>
        </w:rPr>
        <w:t xml:space="preserve"> tisíc </w:t>
      </w:r>
      <w:r w:rsidR="002A66A4" w:rsidRPr="002A66A4">
        <w:rPr>
          <w:b/>
          <w:bCs/>
        </w:rPr>
        <w:t xml:space="preserve">korun českých) </w:t>
      </w:r>
      <w:r w:rsidR="002A66A4" w:rsidRPr="002A66A4">
        <w:t>do čtrnácti dnů ode dne účinnos</w:t>
      </w:r>
      <w:r w:rsidR="008E05FB">
        <w:t>ti této smlouvy;</w:t>
      </w:r>
    </w:p>
    <w:p w14:paraId="79ADC7F4" w14:textId="2B6A19ED" w:rsidR="002A66A4" w:rsidRPr="002A66A4" w:rsidRDefault="00C776A7" w:rsidP="002A66A4">
      <w:pPr>
        <w:numPr>
          <w:ilvl w:val="0"/>
          <w:numId w:val="14"/>
        </w:numPr>
        <w:jc w:val="both"/>
      </w:pPr>
      <w:r>
        <w:rPr>
          <w:b/>
          <w:bCs/>
        </w:rPr>
        <w:t>20.000 Kč (slovy: d</w:t>
      </w:r>
      <w:r w:rsidR="00A84264">
        <w:rPr>
          <w:b/>
          <w:bCs/>
        </w:rPr>
        <w:t xml:space="preserve">vacet tisíc </w:t>
      </w:r>
      <w:r w:rsidR="002A66A4" w:rsidRPr="002A66A4">
        <w:rPr>
          <w:b/>
          <w:bCs/>
        </w:rPr>
        <w:t xml:space="preserve">korun českých) </w:t>
      </w:r>
      <w:r w:rsidR="002A66A4" w:rsidRPr="002A66A4">
        <w:t xml:space="preserve">do čtrnácti dnů </w:t>
      </w:r>
      <w:r w:rsidR="008E05FB">
        <w:t>po řádném vyúčtování 1. splátky;</w:t>
      </w:r>
    </w:p>
    <w:p w14:paraId="1ADCD9D3" w14:textId="01B858EA" w:rsidR="002A66A4" w:rsidRDefault="00C776A7" w:rsidP="002A66A4">
      <w:pPr>
        <w:numPr>
          <w:ilvl w:val="0"/>
          <w:numId w:val="14"/>
        </w:numPr>
        <w:ind w:left="709" w:firstLine="0"/>
        <w:jc w:val="both"/>
      </w:pPr>
      <w:r>
        <w:rPr>
          <w:b/>
          <w:bCs/>
        </w:rPr>
        <w:t>50.000 Kč (slovy: p</w:t>
      </w:r>
      <w:r w:rsidR="00914504">
        <w:rPr>
          <w:b/>
          <w:bCs/>
        </w:rPr>
        <w:t>adesát</w:t>
      </w:r>
      <w:r w:rsidR="00A84264">
        <w:rPr>
          <w:b/>
          <w:bCs/>
        </w:rPr>
        <w:t xml:space="preserve"> tisíc </w:t>
      </w:r>
      <w:r w:rsidR="002A66A4" w:rsidRPr="002A66A4">
        <w:rPr>
          <w:b/>
          <w:bCs/>
        </w:rPr>
        <w:t xml:space="preserve">korun českých) </w:t>
      </w:r>
      <w:r w:rsidR="002A66A4" w:rsidRPr="002A66A4">
        <w:t xml:space="preserve">do čtrnácti dnů po </w:t>
      </w:r>
      <w:r w:rsidR="008E05FB">
        <w:tab/>
      </w:r>
      <w:r w:rsidR="002A66A4" w:rsidRPr="002A66A4">
        <w:t xml:space="preserve">řádném vyúčtování 2. splátky, které bude příjemcem dotace předloženo </w:t>
      </w:r>
      <w:r w:rsidR="008E05FB">
        <w:tab/>
      </w:r>
      <w:r w:rsidR="002A66A4" w:rsidRPr="002A66A4">
        <w:t>nejpozději do 30. 11. kalendářn</w:t>
      </w:r>
      <w:r w:rsidR="008E05FB">
        <w:t>ího roku čerpání dotace, včetně;</w:t>
      </w:r>
    </w:p>
    <w:p w14:paraId="70260398" w14:textId="77777777" w:rsidR="008E05FB" w:rsidRPr="002A66A4" w:rsidRDefault="008E05FB" w:rsidP="008E05FB">
      <w:pPr>
        <w:ind w:left="709"/>
        <w:jc w:val="both"/>
      </w:pPr>
    </w:p>
    <w:p w14:paraId="259D22A2" w14:textId="7D8FF1CE" w:rsidR="002A66A4" w:rsidRPr="002A66A4" w:rsidRDefault="002A66A4" w:rsidP="002A66A4">
      <w:pPr>
        <w:ind w:left="709"/>
        <w:jc w:val="both"/>
      </w:pPr>
      <w:r w:rsidRPr="002A66A4">
        <w:t xml:space="preserve">to vše způsobem dle Zásad pro poskytování dotací z rozpočtu </w:t>
      </w:r>
      <w:r w:rsidR="008E05FB">
        <w:t xml:space="preserve">Statutárního města Karlovy Vary, jakož i přílohy č. 1 </w:t>
      </w:r>
      <w:r w:rsidRPr="002A66A4">
        <w:t xml:space="preserve">těchto Zásad, jež jsou zveřejněny na oficiálních internetových stránkách Magistrátu města </w:t>
      </w:r>
      <w:hyperlink r:id="rId13" w:history="1">
        <w:r w:rsidRPr="002A66A4">
          <w:rPr>
            <w:rStyle w:val="Hypertextovodkaz"/>
            <w:color w:val="auto"/>
          </w:rPr>
          <w:t>www.mmkv.cz</w:t>
        </w:r>
      </w:hyperlink>
      <w:r w:rsidRPr="002A66A4" w:rsidDel="00580C92">
        <w:t xml:space="preserve"> </w:t>
      </w:r>
      <w:r w:rsidRPr="002A66A4">
        <w:t>(dále jen „Zásady“).</w:t>
      </w:r>
    </w:p>
    <w:p w14:paraId="1846766C" w14:textId="77777777" w:rsidR="002A66A4" w:rsidRPr="002A66A4" w:rsidRDefault="002A66A4" w:rsidP="002A66A4">
      <w:pPr>
        <w:ind w:left="709"/>
        <w:jc w:val="both"/>
      </w:pPr>
    </w:p>
    <w:p w14:paraId="2B601001" w14:textId="2F63079E" w:rsidR="00A84264" w:rsidRPr="0003670C" w:rsidRDefault="002A66A4" w:rsidP="00D27E62">
      <w:pPr>
        <w:ind w:left="709"/>
        <w:jc w:val="both"/>
      </w:pPr>
      <w:r w:rsidRPr="002A66A4">
        <w:t xml:space="preserve">Příjemce dotace tímto výslovně bere na vědomí, že nesplnění ustanovení článku 2. odst. 2.1. bodu (iii) smlouvy (konkrétně ve vztahu k povinnosti předložit vyúčtování 2. splátky </w:t>
      </w:r>
      <w:r w:rsidRPr="002A66A4">
        <w:rPr>
          <w:b/>
          <w:i/>
        </w:rPr>
        <w:t>nejpozději do 30.11.</w:t>
      </w:r>
      <w:r w:rsidRPr="002A66A4">
        <w:t xml:space="preserve"> kalendářního roku čerpání dotace), které znamená rozvazovací podmínku dle ustanovení § 548 odst. 2 věta druhá zákona č. 89/2012 Sb., občanský </w:t>
      </w:r>
      <w:r w:rsidRPr="002A66A4">
        <w:lastRenderedPageBreak/>
        <w:t>zákoník, ve znění pozdějších předpisů, vede k ukončení smluvního vztahu a s tím spojeným důsledkům vyplývajícím pro příjemce dotace z této smlouvy.</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73BC2CF3"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914504">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0F640384" w:rsidR="003168B3" w:rsidRPr="0003670C" w:rsidRDefault="000A0265" w:rsidP="008E05FB">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D27E62">
        <w:t>1</w:t>
      </w:r>
      <w:r>
        <w:fldChar w:fldCharType="end"/>
      </w:r>
      <w:r w:rsidRPr="0003670C">
        <w:t xml:space="preserve">. odst. </w:t>
      </w:r>
      <w:r>
        <w:fldChar w:fldCharType="begin"/>
      </w:r>
      <w:r>
        <w:instrText xml:space="preserve"> REF _Ref219783212 \r \h  \* MERGEFORMAT </w:instrText>
      </w:r>
      <w:r>
        <w:fldChar w:fldCharType="separate"/>
      </w:r>
      <w:r w:rsidR="00D27E62">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7CBE780C"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D27E62">
        <w:t>1</w:t>
      </w:r>
      <w:r>
        <w:fldChar w:fldCharType="end"/>
      </w:r>
      <w:r w:rsidRPr="0003670C">
        <w:t xml:space="preserve">. odst. </w:t>
      </w:r>
      <w:r>
        <w:fldChar w:fldCharType="begin"/>
      </w:r>
      <w:r>
        <w:instrText xml:space="preserve"> REF _Ref219783212 \r \h  \* MERGEFORMAT </w:instrText>
      </w:r>
      <w:r>
        <w:fldChar w:fldCharType="separate"/>
      </w:r>
      <w:r w:rsidR="00D27E62">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D27E62">
        <w:t>1</w:t>
      </w:r>
      <w:r>
        <w:fldChar w:fldCharType="end"/>
      </w:r>
      <w:r w:rsidRPr="0003670C">
        <w:t xml:space="preserve">. odst. </w:t>
      </w:r>
      <w:r>
        <w:fldChar w:fldCharType="begin"/>
      </w:r>
      <w:r>
        <w:instrText xml:space="preserve"> REF _Ref219783738 \r \h  \* MERGEFORMAT </w:instrText>
      </w:r>
      <w:r>
        <w:fldChar w:fldCharType="separate"/>
      </w:r>
      <w:r w:rsidR="00D27E62">
        <w:t>1.2</w:t>
      </w:r>
      <w:r>
        <w:fldChar w:fldCharType="end"/>
      </w:r>
      <w:r w:rsidRPr="0003670C">
        <w:t>. této smlouvy.</w:t>
      </w:r>
      <w:bookmarkStart w:id="8" w:name="_Ref220925695"/>
    </w:p>
    <w:p w14:paraId="122529E7" w14:textId="2604C5BB" w:rsidR="00EE2226" w:rsidRDefault="00EE2226" w:rsidP="000731F9">
      <w:pPr>
        <w:pStyle w:val="Odstavecseseznamem"/>
        <w:jc w:val="both"/>
      </w:pPr>
    </w:p>
    <w:p w14:paraId="05ACEEB3" w14:textId="27AB9C5D" w:rsidR="003168B3" w:rsidRPr="00A84264" w:rsidRDefault="00EE2226" w:rsidP="008E05FB">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sidR="00914504">
        <w:rPr>
          <w:b/>
        </w:rPr>
        <w:t>3</w:t>
      </w:r>
      <w:r w:rsidRPr="00EA5C4F">
        <w:rPr>
          <w:b/>
        </w:rPr>
        <w:t xml:space="preserve"> až </w:t>
      </w:r>
      <w:r w:rsidR="00A84264" w:rsidRPr="00A84264">
        <w:rPr>
          <w:b/>
        </w:rPr>
        <w:t>31.12.</w:t>
      </w:r>
      <w:r w:rsidR="00914504">
        <w:rPr>
          <w:b/>
        </w:rPr>
        <w:t>2023</w:t>
      </w:r>
      <w:r w:rsidRPr="00A84264">
        <w:rPr>
          <w:b/>
        </w:rPr>
        <w:t>.</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57507002" w:rsidR="00DF3B9A" w:rsidRDefault="000A0265" w:rsidP="000A0265">
      <w:pPr>
        <w:pStyle w:val="Odstavecseseznamem10"/>
        <w:rPr>
          <w:rFonts w:cs="Arial"/>
          <w:szCs w:val="22"/>
        </w:rPr>
      </w:pPr>
      <w:r w:rsidRPr="00D27E62">
        <w:rPr>
          <w:rFonts w:cs="Arial"/>
          <w:szCs w:val="22"/>
        </w:rPr>
        <w:t>Příjemce se zavazuje, že předloží písemně vyúčtování nakládání s prostředky poskytnutými v rámci Dotace dle článku 1. odst.</w:t>
      </w:r>
      <w:r w:rsidR="009C739B" w:rsidRPr="00D27E62">
        <w:rPr>
          <w:rFonts w:cs="Arial"/>
          <w:szCs w:val="22"/>
        </w:rPr>
        <w:t xml:space="preserve"> </w:t>
      </w:r>
      <w:r w:rsidRPr="00D27E62">
        <w:rPr>
          <w:rFonts w:cs="Arial"/>
          <w:szCs w:val="22"/>
        </w:rPr>
        <w:t xml:space="preserve">1.2. této smlouvy </w:t>
      </w:r>
      <w:r w:rsidR="00EF4751" w:rsidRPr="00D27E62">
        <w:rPr>
          <w:rFonts w:cs="Arial"/>
          <w:szCs w:val="22"/>
        </w:rPr>
        <w:t xml:space="preserve"> u projektu </w:t>
      </w:r>
      <w:r w:rsidR="00EF4751" w:rsidRPr="00D27E62">
        <w:rPr>
          <w:rFonts w:cs="Arial"/>
          <w:b/>
          <w:szCs w:val="22"/>
        </w:rPr>
        <w:t>„Vánoční koncert folklorního souboru Dyleň“</w:t>
      </w:r>
      <w:r w:rsidR="00EF4751" w:rsidRPr="00D27E62">
        <w:rPr>
          <w:rFonts w:cs="Arial"/>
          <w:szCs w:val="22"/>
        </w:rPr>
        <w:t xml:space="preserve"> </w:t>
      </w:r>
      <w:r w:rsidRPr="00D27E62">
        <w:rPr>
          <w:rFonts w:cs="Arial"/>
          <w:szCs w:val="22"/>
        </w:rPr>
        <w:t xml:space="preserve">nejpozději </w:t>
      </w:r>
      <w:r w:rsidRPr="00D27E62">
        <w:rPr>
          <w:rFonts w:cs="Arial"/>
          <w:b/>
          <w:szCs w:val="22"/>
        </w:rPr>
        <w:t xml:space="preserve">do </w:t>
      </w:r>
      <w:r w:rsidR="00EF4751" w:rsidRPr="00D27E62">
        <w:rPr>
          <w:rFonts w:cs="Arial"/>
          <w:b/>
          <w:szCs w:val="22"/>
        </w:rPr>
        <w:t>15.12.</w:t>
      </w:r>
      <w:r w:rsidRPr="00D27E62">
        <w:rPr>
          <w:rFonts w:cs="Arial"/>
          <w:b/>
          <w:szCs w:val="22"/>
        </w:rPr>
        <w:t>202</w:t>
      </w:r>
      <w:r w:rsidR="00EF4751" w:rsidRPr="00D27E62">
        <w:rPr>
          <w:rFonts w:cs="Arial"/>
          <w:b/>
          <w:szCs w:val="22"/>
        </w:rPr>
        <w:t>3 a u činnosti spolku do 15.01.2024</w:t>
      </w:r>
      <w:r w:rsidR="00E36D31" w:rsidRPr="00D27E62">
        <w:rPr>
          <w:rFonts w:cs="Arial"/>
          <w:szCs w:val="22"/>
        </w:rPr>
        <w:t>,</w:t>
      </w:r>
      <w:r w:rsidRPr="00D27E62">
        <w:rPr>
          <w:rFonts w:cs="Arial"/>
          <w:szCs w:val="22"/>
        </w:rPr>
        <w:t xml:space="preserve"> </w:t>
      </w:r>
      <w:r w:rsidRPr="00D27E62">
        <w:t>připadá-li tento den na sobotu či neděli je posledním dnem lhůty následující pracovní den, přičemž rozhodující je datum přijetí podatelnou Magistrátu města Karlovy Vary,</w:t>
      </w:r>
      <w:r w:rsidRPr="00D27E62">
        <w:rPr>
          <w:rFonts w:cs="Arial"/>
          <w:szCs w:val="22"/>
        </w:rPr>
        <w:t xml:space="preserve"> a současně doloží veškeré údaje v tomto vyúčtování obsažené relevantními písemnými dokumenty, zejména smluvního a účetního charakteru.</w:t>
      </w:r>
    </w:p>
    <w:p w14:paraId="5EB5B919" w14:textId="0636BAD5" w:rsidR="00DF3B9A" w:rsidRDefault="00DF3B9A" w:rsidP="00D27E62">
      <w:pPr>
        <w:pStyle w:val="Odstavecseseznamem10"/>
        <w:ind w:left="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5E84738" w14:textId="2968BF00" w:rsidR="008E05FB" w:rsidRPr="0003670C" w:rsidRDefault="000A0265" w:rsidP="00D27E62">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4606A918" w:rsidR="000A0265" w:rsidRPr="0003670C" w:rsidRDefault="000A0265" w:rsidP="000A0265">
      <w:pPr>
        <w:pStyle w:val="Odstavce"/>
      </w:pPr>
      <w:r w:rsidRPr="0003670C">
        <w:t>Umožnění kontroly</w:t>
      </w:r>
      <w:bookmarkEnd w:id="9"/>
      <w:r w:rsidRPr="0003670C">
        <w:t xml:space="preserve"> </w:t>
      </w:r>
      <w:r w:rsidRPr="0003670C">
        <w:tab/>
      </w:r>
    </w:p>
    <w:p w14:paraId="7A56BA92" w14:textId="3D219A74"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D27E62">
        <w:t>1</w:t>
      </w:r>
      <w:r>
        <w:fldChar w:fldCharType="end"/>
      </w:r>
      <w:r w:rsidRPr="0003670C">
        <w:t xml:space="preserve">. odst. </w:t>
      </w:r>
      <w:r>
        <w:fldChar w:fldCharType="begin"/>
      </w:r>
      <w:r>
        <w:instrText xml:space="preserve"> REF _Ref219783212 \r \h  \* MERGEFORMAT </w:instrText>
      </w:r>
      <w:r>
        <w:fldChar w:fldCharType="separate"/>
      </w:r>
      <w:r w:rsidR="00D27E62">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D27E62">
        <w:t>2.2</w:t>
      </w:r>
      <w:r>
        <w:fldChar w:fldCharType="end"/>
      </w:r>
      <w:r w:rsidRPr="0003670C">
        <w:t xml:space="preserve">., </w:t>
      </w:r>
      <w:r>
        <w:fldChar w:fldCharType="begin"/>
      </w:r>
      <w:r>
        <w:instrText xml:space="preserve"> REF _Ref219786463 \r \h  \* MERGEFORMAT </w:instrText>
      </w:r>
      <w:r>
        <w:fldChar w:fldCharType="separate"/>
      </w:r>
      <w:r w:rsidR="00D27E62">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77420EB" w14:textId="11B98C52" w:rsidR="00B535CC" w:rsidRDefault="000A0265" w:rsidP="00D27E62">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1E80DB3C" w14:textId="77777777" w:rsidR="00B535CC" w:rsidRPr="0003670C" w:rsidRDefault="00B535CC" w:rsidP="000A0265">
      <w:pPr>
        <w:pStyle w:val="Odstavecseseznamem"/>
        <w:jc w:val="both"/>
      </w:pP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lastRenderedPageBreak/>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t>Veřejná podpora</w:t>
      </w:r>
    </w:p>
    <w:p w14:paraId="4479A56F" w14:textId="2BAF49BA" w:rsidR="000A0265"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7EAC211C" w14:textId="77777777" w:rsidR="008E05FB" w:rsidRPr="0003670C" w:rsidRDefault="008E05FB" w:rsidP="000A0265">
      <w:pPr>
        <w:pStyle w:val="Odstavecseseznamem10"/>
        <w:rPr>
          <w:rFonts w:cs="Arial"/>
          <w:szCs w:val="22"/>
        </w:rPr>
      </w:pPr>
    </w:p>
    <w:p w14:paraId="5843A573" w14:textId="2EF22AF2" w:rsidR="000A0265" w:rsidRPr="0003670C" w:rsidRDefault="000A0265" w:rsidP="000A0265">
      <w:pPr>
        <w:pStyle w:val="Odstavecseseznamem1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77777777" w:rsidR="00DF3B9A" w:rsidRPr="00247A3C" w:rsidRDefault="00DF3B9A" w:rsidP="00DF3B9A">
      <w:pPr>
        <w:pStyle w:val="Odstavecseseznamem10"/>
        <w:ind w:left="0"/>
        <w:rPr>
          <w:rFonts w:cs="Arial"/>
          <w:szCs w:val="22"/>
        </w:rPr>
      </w:pPr>
    </w:p>
    <w:p w14:paraId="1F27A48C" w14:textId="7C4D52D5" w:rsidR="00DF3B9A" w:rsidRPr="00247A3C" w:rsidRDefault="00DF3B9A" w:rsidP="00DF3B9A">
      <w:pPr>
        <w:numPr>
          <w:ilvl w:val="0"/>
          <w:numId w:val="16"/>
        </w:numPr>
        <w:rPr>
          <w:b/>
          <w:i/>
        </w:rPr>
      </w:pPr>
      <w:r w:rsidRPr="00247A3C">
        <w:rPr>
          <w:b/>
          <w:i/>
        </w:rPr>
        <w:t>tištěn</w:t>
      </w:r>
      <w:r w:rsidR="006A7F62">
        <w:rPr>
          <w:b/>
          <w:i/>
        </w:rPr>
        <w:t xml:space="preserve">ou prezentací – </w:t>
      </w:r>
      <w:r w:rsidR="00A84264">
        <w:rPr>
          <w:b/>
          <w:i/>
        </w:rPr>
        <w:t>plakáty</w:t>
      </w:r>
    </w:p>
    <w:p w14:paraId="4EE05E95" w14:textId="511281FA" w:rsidR="00DF3B9A" w:rsidRPr="00247A3C" w:rsidRDefault="00DF3B9A" w:rsidP="00DF3B9A">
      <w:pPr>
        <w:numPr>
          <w:ilvl w:val="0"/>
          <w:numId w:val="16"/>
        </w:numPr>
        <w:rPr>
          <w:b/>
          <w:i/>
        </w:rPr>
      </w:pPr>
      <w:r w:rsidRPr="00247A3C">
        <w:rPr>
          <w:b/>
          <w:i/>
        </w:rPr>
        <w:t xml:space="preserve">mediální </w:t>
      </w:r>
      <w:r w:rsidR="006A7F62">
        <w:rPr>
          <w:b/>
          <w:i/>
        </w:rPr>
        <w:t xml:space="preserve">prezentací – </w:t>
      </w:r>
      <w:r w:rsidR="00A84264">
        <w:rPr>
          <w:b/>
          <w:i/>
        </w:rPr>
        <w:t xml:space="preserve">internetové stránky </w:t>
      </w:r>
    </w:p>
    <w:p w14:paraId="10995E29" w14:textId="77777777" w:rsidR="00DF3B9A" w:rsidRPr="00247A3C" w:rsidRDefault="00DF3B9A" w:rsidP="00DF3B9A">
      <w:pPr>
        <w:numPr>
          <w:ilvl w:val="0"/>
          <w:numId w:val="16"/>
        </w:numPr>
        <w:rPr>
          <w:b/>
          <w:i/>
        </w:rPr>
      </w:pPr>
      <w:r w:rsidRPr="00247A3C">
        <w:rPr>
          <w:b/>
          <w:i/>
        </w:rPr>
        <w:t>vyvěšením loga města (dle čl. II., odst. 3. „pravidel publicity“)</w:t>
      </w:r>
    </w:p>
    <w:p w14:paraId="51AD04F7" w14:textId="77777777" w:rsidR="00E6192A" w:rsidRDefault="00E6192A" w:rsidP="000A0265">
      <w:pPr>
        <w:pStyle w:val="Odstavecseseznamem10"/>
      </w:pPr>
    </w:p>
    <w:p w14:paraId="35964FE9" w14:textId="5B3A9B4B"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lastRenderedPageBreak/>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EDC70D7" w14:textId="3489B7B5" w:rsidR="00431F17" w:rsidRPr="0003670C" w:rsidRDefault="000A0265" w:rsidP="008E05FB">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39E19BE2" w14:textId="77777777" w:rsidR="00431F17" w:rsidRPr="00495D17" w:rsidRDefault="00431F17" w:rsidP="008E05FB">
      <w:pPr>
        <w:pStyle w:val="Odstavce"/>
        <w:numPr>
          <w:ilvl w:val="0"/>
          <w:numId w:val="19"/>
        </w:numPr>
        <w:ind w:hanging="338"/>
      </w:pPr>
      <w:r w:rsidRPr="00495D17">
        <w:t>Ukončení smlouvy</w:t>
      </w:r>
    </w:p>
    <w:p w14:paraId="1F25F449" w14:textId="77777777" w:rsidR="00431F17" w:rsidRDefault="00431F17" w:rsidP="00431F17">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0E195D6E" w14:textId="77777777" w:rsidR="00431F17" w:rsidRDefault="00431F17" w:rsidP="00431F17">
      <w:pPr>
        <w:pStyle w:val="Odstavecseseznamem"/>
        <w:numPr>
          <w:ilvl w:val="2"/>
          <w:numId w:val="21"/>
        </w:numPr>
        <w:ind w:hanging="709"/>
        <w:jc w:val="both"/>
      </w:pPr>
      <w:r>
        <w:t>Poskytovatel může smlouvu vypovědět jak před proplacením, tak i po proplacení dotace.</w:t>
      </w:r>
    </w:p>
    <w:p w14:paraId="7E21EE51" w14:textId="77777777" w:rsidR="00431F17" w:rsidRDefault="00431F17" w:rsidP="00431F17">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76C0A3D1" w14:textId="77777777" w:rsidR="00431F17" w:rsidRDefault="00431F17" w:rsidP="00431F17">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575975A5" w14:textId="77777777" w:rsidR="00431F17" w:rsidRDefault="00431F17" w:rsidP="00431F17">
      <w:pPr>
        <w:pStyle w:val="Odstavecseseznamem"/>
        <w:numPr>
          <w:ilvl w:val="0"/>
          <w:numId w:val="10"/>
        </w:numPr>
        <w:ind w:left="993" w:hanging="284"/>
        <w:jc w:val="both"/>
      </w:pPr>
      <w:r>
        <w:t>příjemce uvedl nepravdivé, neúplné nebo zkreslené údaje, na které se váže uzavření této smlouvy,</w:t>
      </w:r>
    </w:p>
    <w:p w14:paraId="1E032A5D" w14:textId="77777777" w:rsidR="00431F17" w:rsidRDefault="00431F17" w:rsidP="00431F17">
      <w:pPr>
        <w:pStyle w:val="Odstavecseseznamem"/>
        <w:numPr>
          <w:ilvl w:val="0"/>
          <w:numId w:val="10"/>
        </w:numPr>
        <w:ind w:left="993" w:hanging="284"/>
        <w:jc w:val="both"/>
      </w:pPr>
      <w:r>
        <w:t>opakovaně neplní povinnosti stanovené smlouvou, i když byl k nápravě vyzván poskytovatelem.</w:t>
      </w:r>
    </w:p>
    <w:p w14:paraId="7A7CE914" w14:textId="77777777" w:rsidR="00431F17" w:rsidRDefault="00431F17" w:rsidP="00431F17">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2506A66B" w14:textId="171E16A6" w:rsidR="00431F17" w:rsidRDefault="00431F17" w:rsidP="00431F17">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C27A25">
        <w:t xml:space="preserve">účet města č. </w:t>
      </w:r>
      <w:r w:rsidR="00C27A25" w:rsidRPr="00C27A25">
        <w:rPr>
          <w:highlight w:val="black"/>
        </w:rPr>
        <w:t>XXXXXXXXXXXXXXXXXXXXXXXXXXXXXXXXXXXXXXXXXXXXXX</w:t>
      </w:r>
      <w:r>
        <w:t>,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0B2B1DFB" w14:textId="77777777" w:rsidR="00431F17" w:rsidRDefault="00431F17" w:rsidP="00431F17">
      <w:pPr>
        <w:pStyle w:val="Odstavecseseznamem"/>
        <w:numPr>
          <w:ilvl w:val="2"/>
          <w:numId w:val="15"/>
        </w:numPr>
        <w:ind w:left="709" w:hanging="709"/>
        <w:jc w:val="both"/>
      </w:pPr>
      <w:r>
        <w:t>Výpověď smlouvy musí být učiněna písemně a musí být odůvodněna.</w:t>
      </w:r>
    </w:p>
    <w:p w14:paraId="1029E820" w14:textId="77777777" w:rsidR="00431F17" w:rsidRDefault="00431F17" w:rsidP="00431F17">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32BAC11C" w14:textId="77777777" w:rsidR="00431F17" w:rsidRDefault="00431F17" w:rsidP="00431F17">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418F0C77" w14:textId="452AC13B" w:rsidR="00431F17" w:rsidRDefault="00431F17" w:rsidP="00431F17">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C27A25">
        <w:rPr>
          <w:b/>
          <w:i/>
        </w:rPr>
        <w:t xml:space="preserve">č. </w:t>
      </w:r>
      <w:r w:rsidR="00C27A25" w:rsidRPr="00C27A25">
        <w:rPr>
          <w:b/>
          <w:i/>
          <w:highlight w:val="black"/>
        </w:rPr>
        <w:t>XXXXXXXXXXXXXXXXXXXXXXXXXXXXXXXXXXXXXXXX</w:t>
      </w:r>
      <w:r w:rsidRPr="00C27A25">
        <w:rPr>
          <w:highlight w:val="black"/>
        </w:rPr>
        <w:t>,</w:t>
      </w:r>
      <w:bookmarkStart w:id="10" w:name="_GoBack"/>
      <w:bookmarkEnd w:id="10"/>
      <w:r w:rsidRPr="00920F1D">
        <w:t xml:space="preserve">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27DDFB09" w14:textId="77777777" w:rsidR="00431F17" w:rsidRDefault="00431F17" w:rsidP="00431F17">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09F45EE4" w14:textId="77777777" w:rsidR="00431F17" w:rsidRDefault="00431F17" w:rsidP="00431F17">
      <w:pPr>
        <w:pStyle w:val="Odstavecseseznamem"/>
        <w:numPr>
          <w:ilvl w:val="2"/>
          <w:numId w:val="15"/>
        </w:numPr>
        <w:ind w:left="709" w:hanging="709"/>
        <w:jc w:val="both"/>
      </w:pPr>
      <w:r>
        <w:lastRenderedPageBreak/>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857FBE7" w14:textId="334EEB2E" w:rsidR="008E05FB" w:rsidRPr="0003670C" w:rsidRDefault="00431F17" w:rsidP="008E05FB">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5DD3E03C" w:rsidR="000A0265" w:rsidRPr="0003670C" w:rsidRDefault="000A0265" w:rsidP="00431F17">
      <w:pPr>
        <w:pStyle w:val="Odstavce"/>
        <w:numPr>
          <w:ilvl w:val="1"/>
          <w:numId w:val="23"/>
        </w:numPr>
      </w:pPr>
      <w:r w:rsidRPr="0003670C">
        <w:t>Smluvní pokuta</w:t>
      </w:r>
    </w:p>
    <w:p w14:paraId="111940E5" w14:textId="475E730B" w:rsidR="00664AB6" w:rsidRPr="0003670C" w:rsidRDefault="000A0265" w:rsidP="008E05FB">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23BF77B0" w:rsidR="000A0265" w:rsidRPr="0003670C" w:rsidRDefault="000A0265" w:rsidP="000A0265">
      <w:pPr>
        <w:pStyle w:val="Odstavecseseznamem"/>
        <w:jc w:val="both"/>
        <w:rPr>
          <w:snapToGrid w:val="0"/>
        </w:rPr>
      </w:pPr>
      <w:r w:rsidRPr="0003670C">
        <w:rPr>
          <w:snapToGrid w:val="0"/>
        </w:rPr>
        <w:t>Ke dni podpisu Smlouvy je:</w:t>
      </w:r>
      <w:bookmarkEnd w:id="11"/>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052A01A9" w:rsidR="000A0265" w:rsidRPr="00DF3B9A" w:rsidRDefault="000A0265" w:rsidP="000A0265">
      <w:pPr>
        <w:widowControl w:val="0"/>
        <w:ind w:left="1701" w:hanging="708"/>
        <w:jc w:val="both"/>
        <w:rPr>
          <w:bCs/>
          <w:snapToGrid w:val="0"/>
        </w:rPr>
      </w:pPr>
      <w:r w:rsidRPr="00DF3B9A">
        <w:rPr>
          <w:bCs/>
          <w:snapToGrid w:val="0"/>
        </w:rPr>
        <w:t>Moskevská 20</w:t>
      </w:r>
      <w:r w:rsidR="00914504">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54A78517" w14:textId="6F86F2E0"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27207AD4" w14:textId="77777777" w:rsidR="00DF3B9A" w:rsidRPr="00DF3B9A" w:rsidRDefault="00DF3B9A" w:rsidP="00DF3B9A"/>
    <w:p w14:paraId="73F09251" w14:textId="2FA1BC68" w:rsidR="00A84264" w:rsidRPr="000616D3" w:rsidRDefault="00A84264" w:rsidP="00A84264">
      <w:r>
        <w:t xml:space="preserve">                  </w:t>
      </w:r>
      <w:r w:rsidRPr="000616D3">
        <w:t xml:space="preserve">Soubor písní a tanců Dyleň Karlovy Vary, z.s. </w:t>
      </w:r>
    </w:p>
    <w:p w14:paraId="6F2A1D37" w14:textId="77777777" w:rsidR="00A84264" w:rsidRPr="000616D3" w:rsidRDefault="00A84264" w:rsidP="00A84264">
      <w:r w:rsidRPr="000616D3">
        <w:tab/>
        <w:t xml:space="preserve">     </w:t>
      </w:r>
      <w:r>
        <w:t xml:space="preserve"> </w:t>
      </w:r>
      <w:r w:rsidRPr="000616D3">
        <w:t xml:space="preserve">Jiráskova 14, Karlovy Vary, PSČ: 360 01  </w:t>
      </w:r>
    </w:p>
    <w:p w14:paraId="39A99674" w14:textId="485A51B1" w:rsidR="000A0265" w:rsidRPr="00A84264" w:rsidRDefault="000A0265" w:rsidP="00DF3B9A">
      <w:pPr>
        <w:jc w:val="both"/>
      </w:pPr>
    </w:p>
    <w:p w14:paraId="39FDA47A" w14:textId="77777777" w:rsidR="000A0265" w:rsidRPr="0003670C" w:rsidRDefault="000A0265" w:rsidP="000A0265">
      <w:pPr>
        <w:pStyle w:val="Odstavce"/>
      </w:pPr>
      <w:r w:rsidRPr="0003670C">
        <w:t>Doručování městu</w:t>
      </w:r>
    </w:p>
    <w:p w14:paraId="38AE2B54" w14:textId="01613E36" w:rsidR="000A0265" w:rsidRDefault="000A0265" w:rsidP="00DF3B9A">
      <w:pPr>
        <w:ind w:left="709"/>
        <w:jc w:val="both"/>
      </w:pPr>
      <w:r w:rsidRPr="0003670C">
        <w:lastRenderedPageBreak/>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2CB3418A" w14:textId="334ABC74" w:rsidR="00CC2FED" w:rsidRPr="0003670C" w:rsidRDefault="00CC2FED" w:rsidP="00B535CC">
      <w:pPr>
        <w:jc w:val="both"/>
      </w:pP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093EF19A" w:rsidR="000A0265" w:rsidRPr="00664AB6" w:rsidRDefault="000A0265" w:rsidP="000A0265">
      <w:pPr>
        <w:pStyle w:val="Odstavecseseznamem"/>
        <w:jc w:val="both"/>
      </w:pPr>
      <w:r w:rsidRPr="0003670C">
        <w:t>Tato sml</w:t>
      </w:r>
      <w:r w:rsidR="007A4CE7">
        <w:t>ouva je vyhotovena ve dvou</w:t>
      </w:r>
      <w:r w:rsidRPr="0003670C">
        <w:t xml:space="preserve"> stejno</w:t>
      </w:r>
      <w:r w:rsidR="007A4CE7">
        <w:t>pisech,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694CBA6F" w14:textId="3D7BB098"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670AAA4D" w14:textId="729F2FDC" w:rsidR="008E05FB" w:rsidRDefault="000A0265" w:rsidP="008E05FB">
      <w:pPr>
        <w:pStyle w:val="Odstavecseseznamem"/>
        <w:jc w:val="both"/>
      </w:pPr>
      <w:r w:rsidRPr="0003670C">
        <w:t>T</w:t>
      </w:r>
      <w:r w:rsidR="008E05FB">
        <w:t xml:space="preserve">ato smlouva nabývá platnosti dnem podpisu oprávněnými zástupci obou smluvních stran a účinnosti dnem uveřejnění v registru smluv dle zákona č. 340/2015 Sb., o registru smluv, ve znění pozdějších předpisů.  </w:t>
      </w:r>
    </w:p>
    <w:p w14:paraId="1F3437CC" w14:textId="77777777" w:rsidR="008E05FB" w:rsidRDefault="008E05FB" w:rsidP="008E05FB">
      <w:pPr>
        <w:pStyle w:val="Odstavecseseznamem"/>
        <w:jc w:val="both"/>
      </w:pPr>
    </w:p>
    <w:p w14:paraId="314D4F33" w14:textId="77777777" w:rsidR="008E05FB" w:rsidRDefault="008E05FB" w:rsidP="008E05FB">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084ABE2A" w:rsidR="00402788" w:rsidRDefault="00402788" w:rsidP="008E05FB">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lastRenderedPageBreak/>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7691CFCD" w14:textId="2F347987" w:rsidR="008E05FB" w:rsidRPr="0003670C" w:rsidRDefault="008E05FB" w:rsidP="00C776A7">
      <w:pPr>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6CCCC363"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45F92549" w:rsidR="000A0265" w:rsidRDefault="00322B6E" w:rsidP="00E6192A">
      <w:pPr>
        <w:tabs>
          <w:tab w:val="left" w:pos="1418"/>
        </w:tabs>
        <w:ind w:left="1418" w:hanging="1418"/>
        <w:jc w:val="both"/>
      </w:pPr>
      <w:r>
        <w:t>Příloha č. 1:</w:t>
      </w:r>
      <w:r>
        <w:tab/>
      </w:r>
      <w:r w:rsidR="008E05FB">
        <w:t>Výpis z usnesení Zastupitelstva</w:t>
      </w:r>
      <w:r w:rsidRPr="0046022D">
        <w:t xml:space="preserve"> města Karlovy Vary ze dne </w:t>
      </w:r>
      <w:r w:rsidR="00C776A7">
        <w:t xml:space="preserve"> 04. 04. 2023</w:t>
      </w:r>
      <w:r w:rsidRPr="0046022D">
        <w:t xml:space="preserve">, pod bodem č. </w:t>
      </w:r>
      <w:r w:rsidR="00C776A7">
        <w:t>25</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4156AF0E" w:rsidR="000A0265" w:rsidRDefault="000A0265" w:rsidP="000A0265">
      <w:pPr>
        <w:jc w:val="both"/>
        <w:rPr>
          <w:color w:val="000000"/>
        </w:rPr>
      </w:pPr>
      <w:r>
        <w:rPr>
          <w:color w:val="000000"/>
        </w:rPr>
        <w:t xml:space="preserve">V Karlových Varech, dne </w:t>
      </w:r>
      <w:r>
        <w:rPr>
          <w:color w:val="000000"/>
        </w:rPr>
        <w:tab/>
      </w:r>
      <w:r w:rsidR="00C27A25">
        <w:rPr>
          <w:color w:val="000000"/>
        </w:rPr>
        <w:t>03.07.2023</w:t>
      </w:r>
    </w:p>
    <w:p w14:paraId="29F72907" w14:textId="07EB2A83" w:rsidR="00E6192A" w:rsidRDefault="00E6192A" w:rsidP="000A0265">
      <w:pPr>
        <w:jc w:val="both"/>
        <w:rPr>
          <w:color w:val="000000"/>
        </w:rPr>
      </w:pPr>
    </w:p>
    <w:p w14:paraId="63CAA3F4" w14:textId="0DD63BBB" w:rsidR="008E05FB" w:rsidRDefault="008E05FB" w:rsidP="000A0265">
      <w:pPr>
        <w:jc w:val="both"/>
        <w:rPr>
          <w:color w:val="000000"/>
        </w:rPr>
      </w:pPr>
    </w:p>
    <w:p w14:paraId="6EBE3D76" w14:textId="77777777" w:rsidR="008E05FB" w:rsidRDefault="008E05FB" w:rsidP="000A0265">
      <w:pPr>
        <w:jc w:val="both"/>
        <w:rPr>
          <w:color w:val="000000"/>
        </w:rPr>
      </w:pPr>
    </w:p>
    <w:p w14:paraId="6FABF872" w14:textId="71257333" w:rsidR="00E6192A" w:rsidRDefault="00E6192A" w:rsidP="000A0265">
      <w:pPr>
        <w:jc w:val="both"/>
        <w:rPr>
          <w:color w:val="000000"/>
        </w:rPr>
      </w:pPr>
    </w:p>
    <w:p w14:paraId="370B4815" w14:textId="112D8625" w:rsidR="00E6192A" w:rsidRDefault="00E6192A" w:rsidP="000A0265">
      <w:pPr>
        <w:jc w:val="both"/>
        <w:rPr>
          <w:color w:val="000000"/>
        </w:rPr>
      </w:pPr>
    </w:p>
    <w:p w14:paraId="1383CA48" w14:textId="3A4FF432" w:rsidR="00E6192A" w:rsidRDefault="00E6192A" w:rsidP="000A0265">
      <w:pPr>
        <w:jc w:val="both"/>
        <w:rPr>
          <w:color w:val="000000"/>
        </w:rPr>
      </w:pPr>
    </w:p>
    <w:p w14:paraId="44759D10" w14:textId="77777777" w:rsidR="00A84264" w:rsidRDefault="008E05FB" w:rsidP="00A84264">
      <w:r>
        <w:rPr>
          <w:color w:val="000000"/>
        </w:rPr>
        <w:t xml:space="preserve"> </w:t>
      </w:r>
    </w:p>
    <w:p w14:paraId="6F173A56" w14:textId="77777777" w:rsidR="00A84264" w:rsidRPr="000616D3" w:rsidRDefault="00A84264" w:rsidP="00A84264">
      <w:pPr>
        <w:tabs>
          <w:tab w:val="left" w:pos="284"/>
          <w:tab w:val="left" w:pos="4820"/>
        </w:tabs>
        <w:jc w:val="both"/>
      </w:pPr>
    </w:p>
    <w:p w14:paraId="6925F90A" w14:textId="77777777" w:rsidR="00A84264" w:rsidRPr="000616D3" w:rsidRDefault="00A84264" w:rsidP="00A84264">
      <w:pPr>
        <w:tabs>
          <w:tab w:val="left" w:pos="284"/>
          <w:tab w:val="left" w:pos="4820"/>
        </w:tabs>
        <w:rPr>
          <w:color w:val="000000"/>
        </w:rPr>
      </w:pPr>
      <w:r w:rsidRPr="000616D3">
        <w:rPr>
          <w:color w:val="000000"/>
        </w:rPr>
        <w:t>____________________________</w:t>
      </w:r>
      <w:r w:rsidRPr="000616D3">
        <w:rPr>
          <w:color w:val="000000"/>
        </w:rPr>
        <w:tab/>
        <w:t>______________________________</w:t>
      </w:r>
    </w:p>
    <w:p w14:paraId="70CFE1F3" w14:textId="77777777" w:rsidR="00A84264" w:rsidRPr="000616D3" w:rsidRDefault="00A84264" w:rsidP="00A84264">
      <w:pPr>
        <w:tabs>
          <w:tab w:val="left" w:pos="284"/>
          <w:tab w:val="left" w:pos="4820"/>
        </w:tabs>
        <w:rPr>
          <w:color w:val="000000"/>
        </w:rPr>
      </w:pPr>
      <w:r w:rsidRPr="000616D3">
        <w:rPr>
          <w:b/>
          <w:color w:val="000000"/>
        </w:rPr>
        <w:t>Statutární město Karlovy Vary</w:t>
      </w:r>
      <w:r w:rsidRPr="000616D3">
        <w:rPr>
          <w:color w:val="000000"/>
        </w:rPr>
        <w:t xml:space="preserve"> </w:t>
      </w:r>
      <w:r w:rsidRPr="000616D3">
        <w:rPr>
          <w:color w:val="000000"/>
        </w:rPr>
        <w:tab/>
      </w:r>
      <w:r w:rsidRPr="000616D3">
        <w:rPr>
          <w:b/>
          <w:color w:val="000000"/>
        </w:rPr>
        <w:t>Soubor písní a tanců Dyleň</w:t>
      </w:r>
      <w:r w:rsidRPr="000616D3">
        <w:rPr>
          <w:color w:val="000000"/>
        </w:rPr>
        <w:tab/>
      </w:r>
    </w:p>
    <w:p w14:paraId="721C2800" w14:textId="77777777" w:rsidR="00A84264" w:rsidRPr="000616D3" w:rsidRDefault="00A84264" w:rsidP="00A84264">
      <w:pPr>
        <w:tabs>
          <w:tab w:val="left" w:pos="284"/>
          <w:tab w:val="left" w:pos="4820"/>
        </w:tabs>
        <w:rPr>
          <w:color w:val="000000"/>
        </w:rPr>
      </w:pPr>
      <w:r w:rsidRPr="000616D3">
        <w:rPr>
          <w:color w:val="000000"/>
        </w:rPr>
        <w:t xml:space="preserve">zastoupeno </w:t>
      </w:r>
      <w:r w:rsidRPr="000616D3">
        <w:rPr>
          <w:color w:val="000000"/>
        </w:rPr>
        <w:tab/>
      </w:r>
      <w:r w:rsidRPr="000616D3">
        <w:rPr>
          <w:b/>
          <w:color w:val="000000"/>
        </w:rPr>
        <w:t xml:space="preserve">Karlovy Vary, z.s. </w:t>
      </w:r>
    </w:p>
    <w:p w14:paraId="3D378A9A" w14:textId="77777777" w:rsidR="00A84264" w:rsidRDefault="00A84264" w:rsidP="00A84264">
      <w:pPr>
        <w:tabs>
          <w:tab w:val="left" w:pos="284"/>
          <w:tab w:val="left" w:pos="4820"/>
        </w:tabs>
        <w:rPr>
          <w:color w:val="000000"/>
        </w:rPr>
      </w:pPr>
      <w:r>
        <w:rPr>
          <w:color w:val="000000"/>
        </w:rPr>
        <w:t>Ing. Bc. Františkem Škarydem,</w:t>
      </w:r>
      <w:r>
        <w:rPr>
          <w:color w:val="000000"/>
        </w:rPr>
        <w:tab/>
        <w:t>zastoupen</w:t>
      </w:r>
    </w:p>
    <w:p w14:paraId="16CD0080" w14:textId="2CFBF215" w:rsidR="00A84264" w:rsidRDefault="00A84264" w:rsidP="00A84264">
      <w:pPr>
        <w:tabs>
          <w:tab w:val="left" w:pos="284"/>
          <w:tab w:val="left" w:pos="4820"/>
        </w:tabs>
        <w:rPr>
          <w:color w:val="000000"/>
        </w:rPr>
      </w:pPr>
      <w:r>
        <w:rPr>
          <w:color w:val="000000"/>
        </w:rPr>
        <w:t>vedoucím odboru kultury, školství</w:t>
      </w:r>
      <w:r>
        <w:rPr>
          <w:color w:val="000000"/>
        </w:rPr>
        <w:tab/>
      </w:r>
      <w:r w:rsidR="00B633AB">
        <w:rPr>
          <w:color w:val="000000"/>
        </w:rPr>
        <w:t>Luborem Hankou</w:t>
      </w:r>
    </w:p>
    <w:p w14:paraId="5198FE13" w14:textId="4EEF10E7" w:rsidR="00A84264" w:rsidRPr="00C7686D" w:rsidRDefault="00A84264" w:rsidP="00A84264">
      <w:pPr>
        <w:tabs>
          <w:tab w:val="left" w:pos="284"/>
          <w:tab w:val="left" w:pos="4820"/>
        </w:tabs>
        <w:rPr>
          <w:color w:val="000000"/>
        </w:rPr>
      </w:pPr>
      <w:r>
        <w:rPr>
          <w:color w:val="000000"/>
        </w:rPr>
        <w:t>a  těl</w:t>
      </w:r>
      <w:r w:rsidR="006D2167">
        <w:rPr>
          <w:color w:val="000000"/>
        </w:rPr>
        <w:t>ovýchovy</w:t>
      </w:r>
    </w:p>
    <w:p w14:paraId="7557F4FE" w14:textId="77777777" w:rsidR="00A84264" w:rsidRDefault="00A84264" w:rsidP="00A84264">
      <w:pPr>
        <w:tabs>
          <w:tab w:val="left" w:pos="284"/>
          <w:tab w:val="left" w:pos="4820"/>
        </w:tabs>
        <w:rPr>
          <w:color w:val="000000"/>
        </w:rPr>
      </w:pPr>
      <w:r w:rsidRPr="000616D3">
        <w:rPr>
          <w:color w:val="000000"/>
        </w:rPr>
        <w:tab/>
      </w:r>
    </w:p>
    <w:p w14:paraId="4A5EA929" w14:textId="77777777" w:rsidR="00A84264" w:rsidRDefault="00A84264" w:rsidP="00A84264"/>
    <w:p w14:paraId="2C8C7186" w14:textId="77777777" w:rsidR="00A84264" w:rsidRDefault="00A84264" w:rsidP="00A84264"/>
    <w:p w14:paraId="19002EA1" w14:textId="77B06738" w:rsidR="0081070D" w:rsidRDefault="0081070D" w:rsidP="00A84264">
      <w:pPr>
        <w:rPr>
          <w:bCs/>
        </w:rPr>
      </w:pP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EF4751" w:rsidRDefault="00EF4751">
      <w:r>
        <w:separator/>
      </w:r>
    </w:p>
  </w:endnote>
  <w:endnote w:type="continuationSeparator" w:id="0">
    <w:p w14:paraId="277A2DA2" w14:textId="77777777" w:rsidR="00EF4751" w:rsidRDefault="00EF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10D02F7B" w:rsidR="00EF4751" w:rsidRPr="00E36D31" w:rsidRDefault="00EF4751">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C27A25">
      <w:rPr>
        <w:noProof/>
        <w:sz w:val="20"/>
        <w:szCs w:val="20"/>
      </w:rPr>
      <w:t>10</w:t>
    </w:r>
    <w:r w:rsidRPr="00E36D31">
      <w:rPr>
        <w:sz w:val="20"/>
        <w:szCs w:val="20"/>
      </w:rPr>
      <w:fldChar w:fldCharType="end"/>
    </w:r>
  </w:p>
  <w:p w14:paraId="308009B0" w14:textId="77777777" w:rsidR="00EF4751" w:rsidRDefault="00EF475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EF4751" w:rsidRDefault="00EF4751">
      <w:r>
        <w:separator/>
      </w:r>
    </w:p>
  </w:footnote>
  <w:footnote w:type="continuationSeparator" w:id="0">
    <w:p w14:paraId="17985162" w14:textId="77777777" w:rsidR="00EF4751" w:rsidRDefault="00EF4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1760597"/>
    <w:multiLevelType w:val="hybridMultilevel"/>
    <w:tmpl w:val="86C820D4"/>
    <w:lvl w:ilvl="0" w:tplc="0405000B">
      <w:start w:val="1"/>
      <w:numFmt w:val="bullet"/>
      <w:lvlText w:val=""/>
      <w:lvlJc w:val="left"/>
      <w:pPr>
        <w:ind w:left="2190" w:hanging="360"/>
      </w:pPr>
      <w:rPr>
        <w:rFonts w:ascii="Wingdings" w:hAnsi="Wingdings"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2"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E447AA"/>
    <w:multiLevelType w:val="hybridMultilevel"/>
    <w:tmpl w:val="949ED99E"/>
    <w:lvl w:ilvl="0" w:tplc="0F0EF2BA">
      <w:numFmt w:val="bullet"/>
      <w:lvlText w:val="-"/>
      <w:lvlJc w:val="left"/>
      <w:pPr>
        <w:ind w:left="1353" w:hanging="360"/>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2"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num>
  <w:num w:numId="2">
    <w:abstractNumId w:val="3"/>
  </w:num>
  <w:num w:numId="3">
    <w:abstractNumId w:val="8"/>
  </w:num>
  <w:num w:numId="4">
    <w:abstractNumId w:val="7"/>
  </w:num>
  <w:num w:numId="5">
    <w:abstractNumId w:val="13"/>
  </w:num>
  <w:num w:numId="6">
    <w:abstractNumId w:val="19"/>
  </w:num>
  <w:num w:numId="7">
    <w:abstractNumId w:val="23"/>
  </w:num>
  <w:num w:numId="8">
    <w:abstractNumId w:val="15"/>
  </w:num>
  <w:num w:numId="9">
    <w:abstractNumId w:val="17"/>
  </w:num>
  <w:num w:numId="10">
    <w:abstractNumId w:val="16"/>
  </w:num>
  <w:num w:numId="11">
    <w:abstractNumId w:val="18"/>
  </w:num>
  <w:num w:numId="12">
    <w:abstractNumId w:val="12"/>
  </w:num>
  <w:num w:numId="13">
    <w:abstractNumId w:val="1"/>
  </w:num>
  <w:num w:numId="14">
    <w:abstractNumId w:val="10"/>
  </w:num>
  <w:num w:numId="15">
    <w:abstractNumId w:val="0"/>
  </w:num>
  <w:num w:numId="16">
    <w:abstractNumId w:val="5"/>
  </w:num>
  <w:num w:numId="17">
    <w:abstractNumId w:val="6"/>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4"/>
  </w:num>
  <w:num w:numId="22">
    <w:abstractNumId w:val="2"/>
  </w:num>
  <w:num w:numId="23">
    <w:abstractNumId w:val="8"/>
    <w:lvlOverride w:ilvl="0">
      <w:startOverride w:val="3"/>
    </w:lvlOverride>
    <w:lvlOverride w:ilvl="1">
      <w:startOverride w:val="4"/>
    </w:lvlOverride>
  </w:num>
  <w:num w:numId="24">
    <w:abstractNumId w:val="21"/>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A66A4"/>
    <w:rsid w:val="002B438E"/>
    <w:rsid w:val="002C5163"/>
    <w:rsid w:val="002C5DB4"/>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1F17"/>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47EB"/>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A4C59"/>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D2167"/>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4CE7"/>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5FB"/>
    <w:rsid w:val="008E0E54"/>
    <w:rsid w:val="008E35D5"/>
    <w:rsid w:val="008E3E9A"/>
    <w:rsid w:val="008E4908"/>
    <w:rsid w:val="008F311E"/>
    <w:rsid w:val="008F55E6"/>
    <w:rsid w:val="00901B04"/>
    <w:rsid w:val="0090212A"/>
    <w:rsid w:val="00906168"/>
    <w:rsid w:val="0091119F"/>
    <w:rsid w:val="009114F3"/>
    <w:rsid w:val="00911A8A"/>
    <w:rsid w:val="00911AAD"/>
    <w:rsid w:val="00914504"/>
    <w:rsid w:val="00916397"/>
    <w:rsid w:val="00916A7A"/>
    <w:rsid w:val="00916E11"/>
    <w:rsid w:val="00920F1D"/>
    <w:rsid w:val="00921773"/>
    <w:rsid w:val="00925003"/>
    <w:rsid w:val="00941490"/>
    <w:rsid w:val="009473D3"/>
    <w:rsid w:val="00947DA8"/>
    <w:rsid w:val="00965201"/>
    <w:rsid w:val="00973D6B"/>
    <w:rsid w:val="009751D9"/>
    <w:rsid w:val="00984C57"/>
    <w:rsid w:val="009867AB"/>
    <w:rsid w:val="00993AC9"/>
    <w:rsid w:val="00994276"/>
    <w:rsid w:val="0099481A"/>
    <w:rsid w:val="009972C3"/>
    <w:rsid w:val="009A0033"/>
    <w:rsid w:val="009A0936"/>
    <w:rsid w:val="009A650F"/>
    <w:rsid w:val="009B3923"/>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4264"/>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1080"/>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535CC"/>
    <w:rsid w:val="00B61C2D"/>
    <w:rsid w:val="00B633AB"/>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27A25"/>
    <w:rsid w:val="00C300AA"/>
    <w:rsid w:val="00C33EB6"/>
    <w:rsid w:val="00C34376"/>
    <w:rsid w:val="00C35ABC"/>
    <w:rsid w:val="00C45CA4"/>
    <w:rsid w:val="00C4645F"/>
    <w:rsid w:val="00C46F25"/>
    <w:rsid w:val="00C500A5"/>
    <w:rsid w:val="00C5255C"/>
    <w:rsid w:val="00C52762"/>
    <w:rsid w:val="00C52EFB"/>
    <w:rsid w:val="00C74179"/>
    <w:rsid w:val="00C75894"/>
    <w:rsid w:val="00C776A7"/>
    <w:rsid w:val="00C77F51"/>
    <w:rsid w:val="00C83D18"/>
    <w:rsid w:val="00C8474E"/>
    <w:rsid w:val="00C93470"/>
    <w:rsid w:val="00CA0A38"/>
    <w:rsid w:val="00CA40C7"/>
    <w:rsid w:val="00CA576C"/>
    <w:rsid w:val="00CA7632"/>
    <w:rsid w:val="00CA7821"/>
    <w:rsid w:val="00CA79A4"/>
    <w:rsid w:val="00CB7489"/>
    <w:rsid w:val="00CB75A7"/>
    <w:rsid w:val="00CB7BAD"/>
    <w:rsid w:val="00CC1B21"/>
    <w:rsid w:val="00CC1F84"/>
    <w:rsid w:val="00CC2FED"/>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27E62"/>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EF4751"/>
    <w:rsid w:val="00F04E95"/>
    <w:rsid w:val="00F06551"/>
    <w:rsid w:val="00F06D4E"/>
    <w:rsid w:val="00F12207"/>
    <w:rsid w:val="00F1715C"/>
    <w:rsid w:val="00F20395"/>
    <w:rsid w:val="00F21834"/>
    <w:rsid w:val="00F268F2"/>
    <w:rsid w:val="00F32B77"/>
    <w:rsid w:val="00F3354A"/>
    <w:rsid w:val="00F33B64"/>
    <w:rsid w:val="00F3639A"/>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246693897">
      <w:bodyDiv w:val="1"/>
      <w:marLeft w:val="0"/>
      <w:marRight w:val="0"/>
      <w:marTop w:val="0"/>
      <w:marBottom w:val="0"/>
      <w:divBdr>
        <w:top w:val="none" w:sz="0" w:space="0" w:color="auto"/>
        <w:left w:val="none" w:sz="0" w:space="0" w:color="auto"/>
        <w:bottom w:val="none" w:sz="0" w:space="0" w:color="auto"/>
        <w:right w:val="none" w:sz="0" w:space="0" w:color="auto"/>
      </w:divBdr>
    </w:div>
    <w:div w:id="13824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2.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3.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9CB33C-F93E-425D-B46B-BD2FEA35FAFE}">
  <ds:schemaRefs>
    <ds:schemaRef ds:uri="b7e62302-68d5-41a5-8b51-b58f2bab682f"/>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6d3eeedf-bea9-46b6-a30f-df2a67d274c0"/>
    <ds:schemaRef ds:uri="http://www.w3.org/XML/1998/namespace"/>
    <ds:schemaRef ds:uri="http://purl.org/dc/dcmitype/"/>
  </ds:schemaRefs>
</ds:datastoreItem>
</file>

<file path=customXml/itemProps5.xml><?xml version="1.0" encoding="utf-8"?>
<ds:datastoreItem xmlns:ds="http://schemas.openxmlformats.org/officeDocument/2006/customXml" ds:itemID="{3C31741D-D331-4111-8DD1-DE9E39BF6FE8}">
  <ds:schemaRefs>
    <ds:schemaRef ds:uri="http://schemas.openxmlformats.org/officeDocument/2006/bibliography"/>
  </ds:schemaRefs>
</ds:datastoreItem>
</file>

<file path=customXml/itemProps6.xml><?xml version="1.0" encoding="utf-8"?>
<ds:datastoreItem xmlns:ds="http://schemas.openxmlformats.org/officeDocument/2006/customXml" ds:itemID="{3FA3C4E0-ADE9-4013-A817-D0B38B2E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3421</Words>
  <Characters>20588</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23962</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2023-06-22T07:17:00Z</cp:lastPrinted>
  <dcterms:created xsi:type="dcterms:W3CDTF">2023-07-03T09:14:00Z</dcterms:created>
  <dcterms:modified xsi:type="dcterms:W3CDTF">2023-07-03T09:14:00Z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