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  <w:b/>
          <w:bCs/>
        </w:rPr>
        <w:t>M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IS</w:t>
      </w:r>
      <w:r>
        <w:rPr>
          <w:rStyle w:val="CharStyle6"/>
        </w:rPr>
        <w:t>DQC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vertAlign w:val="subscript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a</w:t>
      </w:r>
    </w:p>
    <w:p>
      <w:pPr>
        <w:pStyle w:val="Style7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</w:t>
      </w:r>
      <w:r>
        <w:rPr>
          <w:rStyle w:val="CharStyle9"/>
          <w:b w:val="0"/>
          <w:bCs w:val="0"/>
        </w:rPr>
        <w:t>OČTA sdružení po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dn i kate I ů</w:t>
      </w:r>
      <w:bookmarkEnd w:id="0"/>
    </w:p>
    <w:p>
      <w:pPr>
        <w:pStyle w:val="Style10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Dodavatel:</w:t>
      </w:r>
    </w:p>
    <w:p>
      <w:pPr>
        <w:pStyle w:val="Style12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14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POČTA sdružení podnikatelů</w:t>
      </w:r>
    </w:p>
    <w:p>
      <w:pPr>
        <w:pStyle w:val="Style14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Zdeněk Počta</w:t>
        <w:br/>
        <w:t>Lučkovice 269</w:t>
        <w:br/>
        <w:t>398 01 Mirotice</w:t>
      </w:r>
    </w:p>
    <w:p>
      <w:pPr>
        <w:pStyle w:val="Style16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IČ:18281648</w:t>
        <w:br/>
        <w:t>DIČ: CZ6702130556</w:t>
        <w:br/>
        <w:t>Telefon: 382289184</w:t>
        <w:br/>
        <w:t>Mobil: 602112103</w:t>
        <w:br/>
        <w:t>Fax: 382289184</w:t>
      </w:r>
    </w:p>
    <w:p>
      <w:pPr>
        <w:pStyle w:val="Style16"/>
        <w:framePr w:w="3408" w:h="3679" w:hRule="exact" w:wrap="none" w:vAnchor="page" w:hAnchor="page" w:x="211" w:y="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E-mail: pocta.pobytyprodeti@gmai</w:t>
        <w:br/>
      </w:r>
      <w:r>
        <w:fldChar w:fldCharType="begin"/>
      </w:r>
      <w:r>
        <w:rPr>
          <w:color w:val="000000"/>
        </w:rPr>
        <w:instrText> HYPERLINK "http://www.pocta.cz" </w:instrText>
      </w:r>
      <w:r>
        <w:fldChar w:fldCharType="separate"/>
      </w:r>
      <w:r>
        <w:rPr>
          <w:rStyle w:val="Hyperlink"/>
          <w:lang w:val="en-US" w:eastAsia="en-US" w:bidi="en-US"/>
          <w:rFonts w:ascii="Microsoft Sans Serif" w:eastAsia="Microsoft Sans Serif" w:hAnsi="Microsoft Sans Serif" w:cs="Microsoft Sans Serif"/>
          <w:w w:val="100"/>
          <w:spacing w:val="0"/>
          <w:position w:val="0"/>
        </w:rPr>
        <w:t>www.pocta.cz</w:t>
      </w:r>
      <w:r>
        <w:fldChar w:fldCharType="end"/>
      </w:r>
    </w:p>
    <w:p>
      <w:pPr>
        <w:pStyle w:val="Style10"/>
        <w:framePr w:w="2707" w:h="1691" w:hRule="exact" w:wrap="none" w:vAnchor="page" w:hAnchor="page" w:x="3331" w:y="1799"/>
        <w:widowControl w:val="0"/>
        <w:keepNext w:val="0"/>
        <w:keepLines w:val="0"/>
        <w:shd w:val="clear" w:color="auto" w:fill="auto"/>
        <w:bidi w:val="0"/>
        <w:jc w:val="left"/>
        <w:spacing w:before="0" w:after="55" w:line="15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Provozovna:</w:t>
      </w:r>
    </w:p>
    <w:p>
      <w:pPr>
        <w:pStyle w:val="Style14"/>
        <w:framePr w:w="2707" w:h="1691" w:hRule="exact" w:wrap="none" w:vAnchor="page" w:hAnchor="page" w:x="3331" w:y="1799"/>
        <w:widowControl w:val="0"/>
        <w:keepNext w:val="0"/>
        <w:keepLines w:val="0"/>
        <w:shd w:val="clear" w:color="auto" w:fill="auto"/>
        <w:bidi w:val="0"/>
        <w:jc w:val="both"/>
        <w:spacing w:before="0" w:after="263"/>
        <w:ind w:left="0" w:right="140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RZ Lučkovice</w:t>
        <w:br/>
        <w:t>Lučkovice 269</w:t>
        <w:br/>
        <w:t>398 01 Mirotice</w:t>
      </w:r>
    </w:p>
    <w:p>
      <w:pPr>
        <w:pStyle w:val="Style16"/>
        <w:framePr w:w="2707" w:h="1691" w:hRule="exact" w:wrap="none" w:vAnchor="page" w:hAnchor="page" w:x="3331" w:y="1799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Telefon: +420 777 737 739</w:t>
        <w:br/>
        <w:t>E-mail: pocta.pobytyprodeti@gma</w:t>
      </w:r>
    </w:p>
    <w:p>
      <w:pPr>
        <w:pStyle w:val="Style10"/>
        <w:framePr w:wrap="none" w:vAnchor="page" w:hAnchor="page" w:x="590" w:y="421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Číslo účtu:</w:t>
      </w:r>
    </w:p>
    <w:p>
      <w:pPr>
        <w:pStyle w:val="Style3"/>
        <w:framePr w:wrap="none" w:vAnchor="page" w:hAnchor="page" w:x="3931" w:y="42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7568880217.0100</w:t>
      </w:r>
    </w:p>
    <w:p>
      <w:pPr>
        <w:pStyle w:val="Style7"/>
        <w:framePr w:wrap="none" w:vAnchor="page" w:hAnchor="page" w:x="6518" w:y="6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FAKTURA - DAŇOVÝ DOKLAD č. 232-011</w:t>
      </w:r>
      <w:bookmarkEnd w:id="1"/>
    </w:p>
    <w:tbl>
      <w:tblPr>
        <w:tblOverlap w:val="never"/>
        <w:tblLayout w:type="fixed"/>
        <w:jc w:val="left"/>
      </w:tblPr>
      <w:tblGrid>
        <w:gridCol w:w="2707"/>
        <w:gridCol w:w="2458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320" w:right="0" w:firstLine="0"/>
            </w:pPr>
            <w:r>
              <w:rPr>
                <w:rStyle w:val="CharStyle18"/>
              </w:rPr>
              <w:t>Variabilní symbol:</w:t>
              <w:br/>
              <w:t>Konstantní symbol:</w:t>
              <w:br/>
              <w:t>Objednávka č.: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340" w:firstLine="0"/>
            </w:pPr>
            <w:r>
              <w:rPr>
                <w:rStyle w:val="CharStyle18"/>
              </w:rPr>
              <w:t>232011</w:t>
            </w:r>
          </w:p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340" w:firstLine="0"/>
            </w:pPr>
            <w:r>
              <w:rPr>
                <w:rStyle w:val="CharStyle18"/>
              </w:rPr>
              <w:t>0308</w:t>
            </w:r>
          </w:p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9" w:lineRule="exact"/>
              <w:ind w:left="0" w:right="340" w:firstLine="0"/>
            </w:pPr>
            <w:r>
              <w:rPr>
                <w:rStyle w:val="CharStyle18"/>
              </w:rPr>
              <w:t>ze dne: 16.05.2023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40" w:right="0" w:hanging="1520"/>
            </w:pPr>
            <w:r>
              <w:rPr>
                <w:rStyle w:val="CharStyle18"/>
              </w:rPr>
              <w:t>Odběratel: |Ó:</w:t>
              <w:br/>
              <w:t>DIČ: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340" w:firstLine="0"/>
            </w:pPr>
            <w:r>
              <w:rPr>
                <w:rStyle w:val="CharStyle18"/>
              </w:rPr>
              <w:t>70879214</w:t>
            </w:r>
          </w:p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340" w:firstLine="0"/>
            </w:pPr>
            <w:r>
              <w:rPr>
                <w:rStyle w:val="CharStyle18"/>
              </w:rPr>
              <w:t>CZ70879214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600" w:right="0" w:firstLine="0"/>
            </w:pPr>
            <w:r>
              <w:rPr>
                <w:rStyle w:val="CharStyle19"/>
              </w:rPr>
              <w:t>Základní škola a mateřská škola Plzeň-Božkov</w:t>
              <w:br/>
              <w:t>Vřesinská 17, příspěvková organ</w:t>
              <w:br/>
              <w:t>Vřesinská 139/17</w:t>
              <w:br/>
              <w:t>326 00 Plzeň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6"/>
              <w:framePr w:w="5165" w:h="3427" w:wrap="none" w:vAnchor="page" w:hAnchor="page" w:x="6029" w:y="11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Česká republika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5165" w:h="3427" w:wrap="none" w:vAnchor="page" w:hAnchor="page" w:x="6029" w:y="11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="10925" w:h="845" w:hRule="exact" w:wrap="none" w:vAnchor="page" w:hAnchor="page" w:x="278" w:y="4597"/>
        <w:tabs>
          <w:tab w:leader="none" w:pos="5538" w:val="right"/>
          <w:tab w:leader="none" w:pos="7373" w:val="right"/>
          <w:tab w:leader="none" w:pos="757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6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 vystavení:</w:t>
        <w:tab/>
        <w:t>06.06.2023</w:t>
        <w:tab/>
      </w:r>
      <w:r>
        <w:rPr>
          <w:rStyle w:val="CharStyle20"/>
        </w:rPr>
        <w:t>Konečný</w:t>
        <w:tab/>
        <w:t>příjemce:</w:t>
      </w:r>
    </w:p>
    <w:p>
      <w:pPr>
        <w:pStyle w:val="Style3"/>
        <w:framePr w:w="10925" w:h="845" w:hRule="exact" w:wrap="none" w:vAnchor="page" w:hAnchor="page" w:x="278" w:y="4597"/>
        <w:tabs>
          <w:tab w:leader="none" w:pos="553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6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 splatnosti:</w:t>
        <w:tab/>
      </w:r>
      <w:r>
        <w:rPr>
          <w:rStyle w:val="CharStyle6"/>
        </w:rPr>
        <w:t>13.06.2023</w:t>
      </w:r>
    </w:p>
    <w:p>
      <w:pPr>
        <w:pStyle w:val="Style3"/>
        <w:framePr w:w="10925" w:h="845" w:hRule="exact" w:wrap="none" w:vAnchor="page" w:hAnchor="page" w:x="278" w:y="4597"/>
        <w:tabs>
          <w:tab w:leader="none" w:pos="553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6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Datum uskutečnění plnění:</w:t>
        <w:tab/>
      </w:r>
      <w:r>
        <w:rPr>
          <w:rStyle w:val="CharStyle6"/>
        </w:rPr>
        <w:t>02,06.2023</w:t>
      </w:r>
    </w:p>
    <w:p>
      <w:pPr>
        <w:pStyle w:val="Style3"/>
        <w:framePr w:wrap="none" w:vAnchor="page" w:hAnchor="page" w:x="278" w:y="5502"/>
        <w:tabs>
          <w:tab w:leader="none" w:pos="4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36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Forma úhrady:</w:t>
        <w:tab/>
        <w:t>Příkazem</w:t>
      </w:r>
    </w:p>
    <w:p>
      <w:pPr>
        <w:pStyle w:val="Style10"/>
        <w:framePr w:wrap="none" w:vAnchor="page" w:hAnchor="page" w:x="278" w:y="5980"/>
        <w:tabs>
          <w:tab w:leader="none" w:pos="3408" w:val="left"/>
          <w:tab w:leader="none" w:pos="5107" w:val="left"/>
          <w:tab w:leader="none" w:pos="7128" w:val="left"/>
          <w:tab w:leader="none" w:pos="9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36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Označení dodávky</w:t>
        <w:tab/>
        <w:t>Množství</w:t>
        <w:tab/>
        <w:t>J.cena Sleva</w:t>
        <w:tab/>
        <w:t>Cena %DPH</w:t>
        <w:tab/>
        <w:t>DPH Kč Celkem</w:t>
      </w:r>
    </w:p>
    <w:p>
      <w:pPr>
        <w:pStyle w:val="Style21"/>
        <w:framePr w:wrap="none" w:vAnchor="page" w:hAnchor="page" w:x="605" w:y="64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Fakturujeme Vám balíček služeb odebraných v RZ Lučkovice v termínu 29.5.-2.6.2023 dle smlouvy o ubytování.</w:t>
      </w:r>
    </w:p>
    <w:tbl>
      <w:tblPr>
        <w:tblOverlap w:val="never"/>
        <w:tblLayout w:type="fixed"/>
        <w:jc w:val="left"/>
      </w:tblPr>
      <w:tblGrid>
        <w:gridCol w:w="3394"/>
        <w:gridCol w:w="1262"/>
        <w:gridCol w:w="1488"/>
        <w:gridCol w:w="1464"/>
        <w:gridCol w:w="696"/>
        <w:gridCol w:w="1152"/>
        <w:gridCol w:w="1440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20" w:right="0" w:firstLine="0"/>
            </w:pPr>
            <w:r>
              <w:rPr>
                <w:rStyle w:val="CharStyle23"/>
              </w:rPr>
              <w:t>Ubytování včetně plné penze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78 osob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23"/>
              </w:rPr>
              <w:t>2 340,00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165 927,27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10%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23"/>
              </w:rPr>
              <w:t>16 592,73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23"/>
              </w:rPr>
              <w:t>182 520,00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20" w:right="0" w:firstLine="0"/>
            </w:pPr>
            <w:r>
              <w:rPr>
                <w:rStyle w:val="CharStyle23"/>
              </w:rPr>
              <w:t>Nevyčerpané služby, příjezd: 30.5.-</w:t>
              <w:br/>
              <w:t>začátek oběd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 osob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-540,00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490,91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10%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23"/>
              </w:rPr>
              <w:t>49,09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23"/>
              </w:rPr>
              <w:t>-540,00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20" w:right="0" w:firstLine="0"/>
            </w:pPr>
            <w:r>
              <w:rPr>
                <w:rStyle w:val="CharStyle23"/>
              </w:rPr>
              <w:t>Nevyčerpané služby, odjezd: 1.6.- konec</w:t>
              <w:br/>
              <w:t>ubytování 31.5.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 osob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-630,00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-572,73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10%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23"/>
              </w:rPr>
              <w:t>-57,27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23"/>
              </w:rPr>
              <w:t>-630,00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20" w:right="0" w:firstLine="0"/>
            </w:pPr>
            <w:r>
              <w:rPr>
                <w:rStyle w:val="CharStyle23"/>
              </w:rPr>
              <w:t>Ostatní cestovní služby- zdaněno podle</w:t>
              <w:br/>
              <w:t>§89 zákona o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78 osb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23"/>
              </w:rPr>
              <w:t>1 650,00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128 700,00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3"/>
              </w:rPr>
              <w:t>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23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23"/>
              </w:rPr>
              <w:t>128 700,00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20" w:right="0" w:firstLine="0"/>
            </w:pPr>
            <w:r>
              <w:rPr>
                <w:rStyle w:val="CharStyle23"/>
              </w:rPr>
              <w:t>Součet položek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23"/>
              </w:rPr>
              <w:t>293 563,63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23"/>
              </w:rPr>
              <w:t>16 486,37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320" w:firstLine="0"/>
            </w:pPr>
            <w:r>
              <w:rPr>
                <w:rStyle w:val="CharStyle23"/>
              </w:rPr>
              <w:t>310 050,00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19"/>
              </w:rPr>
              <w:t>CELKEM KÚHRADĚ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96" w:h="2410" w:wrap="none" w:vAnchor="page" w:hAnchor="page" w:x="307" w:y="67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16"/>
              <w:framePr w:w="10896" w:h="2410" w:wrap="none" w:vAnchor="page" w:hAnchor="page" w:x="307" w:y="6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20" w:firstLine="0"/>
            </w:pPr>
            <w:r>
              <w:rPr>
                <w:rStyle w:val="CharStyle19"/>
              </w:rPr>
              <w:t>310 050,00</w:t>
            </w:r>
          </w:p>
        </w:tc>
      </w:tr>
    </w:tbl>
    <w:p>
      <w:pPr>
        <w:pStyle w:val="Style3"/>
        <w:framePr w:w="10925" w:h="436" w:hRule="exact" w:wrap="none" w:vAnchor="page" w:hAnchor="page" w:x="278" w:y="9481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360" w:right="6979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Vystavil:</w:t>
        <w:tab/>
        <w:t>Počta Roman</w:t>
      </w:r>
    </w:p>
    <w:p>
      <w:pPr>
        <w:pStyle w:val="Style16"/>
        <w:framePr w:w="10925" w:h="436" w:hRule="exact" w:wrap="none" w:vAnchor="page" w:hAnchor="page" w:x="278" w:y="94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400" w:right="0" w:firstLine="0"/>
      </w:pPr>
      <w:r>
        <w:fldChar w:fldCharType="begin"/>
      </w:r>
      <w:r>
        <w:rPr>
          <w:color w:val="000000"/>
        </w:rPr>
        <w:instrText> HYPERLINK "mailto:pocta.pobytyprodeti@gmail.com" </w:instrText>
      </w:r>
      <w:r>
        <w:fldChar w:fldCharType="separate"/>
      </w:r>
      <w:r>
        <w:rPr>
          <w:rStyle w:val="Hyperlink"/>
          <w:lang w:val="en-US" w:eastAsia="en-US" w:bidi="en-US"/>
          <w:rFonts w:ascii="Microsoft Sans Serif" w:eastAsia="Microsoft Sans Serif" w:hAnsi="Microsoft Sans Serif" w:cs="Microsoft Sans Serif"/>
          <w:w w:val="100"/>
          <w:spacing w:val="0"/>
          <w:position w:val="0"/>
        </w:rPr>
        <w:t>pocta.pobytyprodeti@gmail.com</w:t>
      </w:r>
      <w:r>
        <w:fldChar w:fldCharType="end"/>
      </w:r>
    </w:p>
    <w:p>
      <w:pPr>
        <w:pStyle w:val="Style24"/>
        <w:framePr w:w="2102" w:h="833" w:hRule="exact" w:wrap="none" w:vAnchor="page" w:hAnchor="page" w:x="6168" w:y="91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6"/>
        </w:rPr>
        <w:t xml:space="preserve">POCTA </w:t>
      </w: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sdružení podnikatelů</w:t>
      </w:r>
    </w:p>
    <w:p>
      <w:pPr>
        <w:pStyle w:val="Style27"/>
        <w:framePr w:w="2102" w:h="833" w:hRule="exact" w:wrap="none" w:vAnchor="page" w:hAnchor="page" w:x="6168" w:y="91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Lučkovtee 259. Mirotice 398 01</w:t>
        <w:br/>
        <w:t>Te/.: 602 112 103. 302 239 134</w:t>
      </w:r>
    </w:p>
    <w:p>
      <w:pPr>
        <w:pStyle w:val="Style29"/>
        <w:framePr w:w="9715" w:h="523" w:hRule="exact" w:wrap="none" w:vAnchor="page" w:hAnchor="page" w:x="624" w:y="12422"/>
        <w:widowControl w:val="0"/>
        <w:keepNext w:val="0"/>
        <w:keepLines w:val="0"/>
        <w:shd w:val="clear" w:color="auto" w:fill="auto"/>
        <w:bidi w:val="0"/>
        <w:jc w:val="left"/>
        <w:spacing w:before="0" w:after="96" w:line="13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ŽÚ Písek ev.čís.330500-19999-00</w:t>
      </w:r>
    </w:p>
    <w:p>
      <w:pPr>
        <w:pStyle w:val="Style29"/>
        <w:framePr w:w="9715" w:h="523" w:hRule="exact" w:wrap="none" w:vAnchor="page" w:hAnchor="page" w:x="624" w:y="1242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Dovolujeme si Vás upozornit, že v případě nedodržení data splatnosti uvedeného na faktuře Vám budeme účtovat penále ve výši 0,1 % za každý den prodlení.</w:t>
      </w:r>
    </w:p>
    <w:tbl>
      <w:tblPr>
        <w:tblOverlap w:val="never"/>
        <w:tblLayout w:type="fixed"/>
        <w:jc w:val="left"/>
      </w:tblPr>
      <w:tblGrid>
        <w:gridCol w:w="4920"/>
        <w:gridCol w:w="1896"/>
        <w:gridCol w:w="816"/>
        <w:gridCol w:w="1094"/>
        <w:gridCol w:w="1608"/>
      </w:tblGrid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60" w:right="0" w:firstLine="0"/>
            </w:pPr>
            <w:r>
              <w:rPr>
                <w:rStyle w:val="CharStyle23"/>
              </w:rPr>
              <w:t>Rekapitulace DPH v Kč: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Základ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Sazba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DPH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Celkem s DPH v Kč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128 700,00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164 863,63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16 486,37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181 350,00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15%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21%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10334" w:h="1992" w:wrap="none" w:vAnchor="page" w:hAnchor="page" w:x="624" w:y="13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0,00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334" w:h="1992" w:wrap="none" w:vAnchor="page" w:hAnchor="page" w:x="624" w:y="132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7373" w:h="691" w:hRule="exact" w:wrap="none" w:vAnchor="page" w:hAnchor="page" w:x="653" w:y="15177"/>
        <w:tabs>
          <w:tab w:leader="none" w:pos="2231" w:val="left"/>
          <w:tab w:leader="none" w:pos="6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8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QR Platba+F</w:t>
        <w:tab/>
        <w:t>Převzal:</w:t>
        <w:tab/>
        <w:t>Razítko:</w:t>
      </w:r>
    </w:p>
    <w:p>
      <w:pPr>
        <w:pStyle w:val="Style29"/>
        <w:framePr w:w="7373" w:h="691" w:hRule="exact" w:wrap="none" w:vAnchor="page" w:hAnchor="page" w:x="653" w:y="15177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Ekonomický a informační systém POHODA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5">
    <w:name w:val="Základní text (3) + Century Gothic,18 pt,Tučné,Kurzíva"/>
    <w:basedOn w:val="CharStyle4"/>
    <w:rPr>
      <w:lang w:val="cs-CZ" w:eastAsia="cs-CZ" w:bidi="cs-CZ"/>
      <w:b/>
      <w:bCs/>
      <w:i/>
      <w:iCs/>
      <w:sz w:val="36"/>
      <w:szCs w:val="36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6">
    <w:name w:val="Základní text (3)"/>
    <w:basedOn w:val="CharStyle4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8">
    <w:name w:val="Nadpis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character" w:customStyle="1" w:styleId="CharStyle9">
    <w:name w:val="Nadpis #1"/>
    <w:basedOn w:val="CharStyle8"/>
    <w:rPr>
      <w:lang w:val="cs-CZ" w:eastAsia="cs-CZ" w:bidi="cs-CZ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1">
    <w:name w:val="Základní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13">
    <w:name w:val="Základní text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character" w:customStyle="1" w:styleId="CharStyle15">
    <w:name w:val="Základní text (6)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7">
    <w:name w:val="Základní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8">
    <w:name w:val="Základní text (2)"/>
    <w:basedOn w:val="CharStyle17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9">
    <w:name w:val="Základní text (2) + 9,5 pt,Tučné"/>
    <w:basedOn w:val="CharStyle17"/>
    <w:rPr>
      <w:lang w:val="cs-CZ" w:eastAsia="cs-CZ" w:bidi="cs-CZ"/>
      <w:b/>
      <w:bCs/>
      <w:sz w:val="19"/>
      <w:szCs w:val="19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0">
    <w:name w:val="Základní text (3) + 7,5 pt"/>
    <w:basedOn w:val="CharStyle4"/>
    <w:rPr>
      <w:lang w:val="cs-CZ" w:eastAsia="cs-CZ" w:bidi="cs-CZ"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2">
    <w:name w:val="Titulek tabulky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23">
    <w:name w:val="Základní text (2) + 7,5 pt"/>
    <w:basedOn w:val="CharStyle17"/>
    <w:rPr>
      <w:lang w:val="cs-CZ" w:eastAsia="cs-CZ" w:bidi="cs-CZ"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5">
    <w:name w:val="Titulek tabulky (3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26">
    <w:name w:val="Titulek tabulky (3) + Garamond,11 pt,Tučné"/>
    <w:basedOn w:val="CharStyle25"/>
    <w:rPr>
      <w:lang w:val="cs-CZ" w:eastAsia="cs-CZ" w:bidi="cs-CZ"/>
      <w:b/>
      <w:bCs/>
      <w:sz w:val="22"/>
      <w:szCs w:val="22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28">
    <w:name w:val="Titulek tabulky (4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30">
    <w:name w:val="Titulek tabulky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outlineLvl w:val="0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paragraph" w:customStyle="1" w:styleId="Style14">
    <w:name w:val="Základní text (6)"/>
    <w:basedOn w:val="Normal"/>
    <w:link w:val="CharStyle15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21">
    <w:name w:val="Titulek tabulky (2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4">
    <w:name w:val="Titulek tabulky (3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27">
    <w:name w:val="Titulek tabulky (4)"/>
    <w:basedOn w:val="Normal"/>
    <w:link w:val="CharStyle28"/>
    <w:pPr>
      <w:widowControl w:val="0"/>
      <w:shd w:val="clear" w:color="auto" w:fill="FFFFFF"/>
      <w:spacing w:line="38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29">
    <w:name w:val="Titulek tabulky"/>
    <w:basedOn w:val="Normal"/>
    <w:link w:val="CharStyle30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