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B37" w:rsidRDefault="00D71ACD">
      <w:pPr>
        <w:pStyle w:val="ZhlavneboZpat0"/>
        <w:framePr w:wrap="none" w:vAnchor="page" w:hAnchor="page" w:x="6331" w:y="793"/>
        <w:shd w:val="clear" w:color="auto" w:fill="auto"/>
        <w:spacing w:line="130" w:lineRule="exact"/>
      </w:pPr>
      <w:r>
        <w:t>Příloha c. 1 Soupis dodavky vc. specifikace a cenove nabidky.xlsx</w:t>
      </w:r>
    </w:p>
    <w:p w:rsidR="00981B37" w:rsidRDefault="00D71ACD">
      <w:pPr>
        <w:pStyle w:val="Titulektabulky0"/>
        <w:framePr w:wrap="none" w:vAnchor="page" w:hAnchor="page" w:x="235" w:y="1623"/>
        <w:shd w:val="clear" w:color="auto" w:fill="auto"/>
        <w:spacing w:line="130" w:lineRule="exact"/>
      </w:pPr>
      <w:r>
        <w:rPr>
          <w:rStyle w:val="Titulektabulky1"/>
          <w:b/>
          <w:bCs/>
        </w:rPr>
        <w:t>SŠ Obchodní, Husova 9, České Budějovice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42"/>
        <w:gridCol w:w="6202"/>
        <w:gridCol w:w="792"/>
        <w:gridCol w:w="2448"/>
        <w:gridCol w:w="821"/>
        <w:gridCol w:w="1008"/>
        <w:gridCol w:w="998"/>
        <w:gridCol w:w="994"/>
        <w:gridCol w:w="1051"/>
      </w:tblGrid>
      <w:tr w:rsidR="00981B37">
        <w:trPr>
          <w:trHeight w:hRule="exact" w:val="523"/>
        </w:trPr>
        <w:tc>
          <w:tcPr>
            <w:tcW w:w="1642"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73" w:lineRule="exact"/>
              <w:jc w:val="center"/>
            </w:pPr>
            <w:r>
              <w:rPr>
                <w:rStyle w:val="Zkladntext21"/>
                <w:b/>
                <w:bCs/>
              </w:rPr>
              <w:t>Identifikační údaje uchazeče;</w:t>
            </w:r>
          </w:p>
        </w:tc>
        <w:tc>
          <w:tcPr>
            <w:tcW w:w="14314" w:type="dxa"/>
            <w:gridSpan w:val="8"/>
            <w:tcBorders>
              <w:top w:val="single" w:sz="4" w:space="0" w:color="auto"/>
              <w:left w:val="single" w:sz="4" w:space="0" w:color="auto"/>
              <w:right w:val="single" w:sz="4" w:space="0" w:color="auto"/>
            </w:tcBorders>
            <w:shd w:val="clear" w:color="auto" w:fill="FFFFFF"/>
          </w:tcPr>
          <w:p w:rsidR="00981B37" w:rsidRDefault="00D71ACD">
            <w:pPr>
              <w:pStyle w:val="Zkladntext20"/>
              <w:framePr w:w="15955" w:h="9470" w:wrap="none" w:vAnchor="page" w:hAnchor="page" w:x="177" w:y="1815"/>
              <w:shd w:val="clear" w:color="auto" w:fill="auto"/>
              <w:spacing w:line="130" w:lineRule="exact"/>
              <w:jc w:val="left"/>
            </w:pPr>
            <w:r>
              <w:rPr>
                <w:rStyle w:val="Zkladntext21"/>
                <w:b/>
                <w:bCs/>
              </w:rPr>
              <w:t xml:space="preserve">Jan Mika, Sídl. Vyšný 117, Český Krumlov, 381 01, IC: 721 77 268, DIČ; CZ7306081244, mail. </w:t>
            </w:r>
            <w:r w:rsidR="008E4436">
              <w:rPr>
                <w:lang w:val="en-US" w:eastAsia="en-US" w:bidi="en-US"/>
              </w:rPr>
              <w:t>xxxxxx</w:t>
            </w:r>
            <w:r>
              <w:rPr>
                <w:rStyle w:val="Zkladntext21"/>
                <w:b/>
                <w:bCs/>
                <w:lang w:val="en-US" w:eastAsia="en-US" w:bidi="en-US"/>
              </w:rPr>
              <w:t xml:space="preserve">, </w:t>
            </w:r>
            <w:r w:rsidR="008E4436">
              <w:rPr>
                <w:rStyle w:val="Zkladntext21"/>
                <w:b/>
                <w:bCs/>
              </w:rPr>
              <w:t>tel; xxxxxxx</w:t>
            </w:r>
            <w:bookmarkStart w:id="0" w:name="_GoBack"/>
            <w:bookmarkEnd w:id="0"/>
            <w:r>
              <w:rPr>
                <w:rStyle w:val="Zkladntext21"/>
                <w:b/>
                <w:bCs/>
              </w:rPr>
              <w:t>. Kontaktní osoba; Jan Mika</w:t>
            </w:r>
          </w:p>
        </w:tc>
      </w:tr>
      <w:tr w:rsidR="00981B37">
        <w:trPr>
          <w:trHeight w:hRule="exact" w:val="638"/>
        </w:trPr>
        <w:tc>
          <w:tcPr>
            <w:tcW w:w="1642"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jc w:val="center"/>
            </w:pPr>
            <w:r>
              <w:rPr>
                <w:rStyle w:val="Zkladntext21"/>
                <w:b/>
                <w:bCs/>
              </w:rPr>
              <w:t>Název</w:t>
            </w:r>
          </w:p>
        </w:tc>
        <w:tc>
          <w:tcPr>
            <w:tcW w:w="6202"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jc w:val="center"/>
            </w:pPr>
            <w:r>
              <w:rPr>
                <w:rStyle w:val="Zkladntext21"/>
                <w:b/>
                <w:bCs/>
              </w:rPr>
              <w:t>Minimální parametry</w:t>
            </w:r>
          </w:p>
        </w:tc>
        <w:tc>
          <w:tcPr>
            <w:tcW w:w="792"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jc w:val="left"/>
            </w:pPr>
            <w:r>
              <w:rPr>
                <w:rStyle w:val="Zkladntext21"/>
                <w:b/>
                <w:bCs/>
              </w:rPr>
              <w:t>množství</w:t>
            </w:r>
          </w:p>
          <w:p w:rsidR="00981B37" w:rsidRDefault="00D71ACD">
            <w:pPr>
              <w:pStyle w:val="Zkladntext20"/>
              <w:framePr w:w="15955" w:h="9470" w:wrap="none" w:vAnchor="page" w:hAnchor="page" w:x="177" w:y="1815"/>
              <w:shd w:val="clear" w:color="auto" w:fill="auto"/>
              <w:spacing w:line="130" w:lineRule="exact"/>
              <w:jc w:val="center"/>
            </w:pPr>
            <w:r>
              <w:rPr>
                <w:rStyle w:val="Zkladntext21"/>
                <w:b/>
                <w:bCs/>
              </w:rPr>
              <w:t>(ks)</w:t>
            </w:r>
          </w:p>
        </w:tc>
        <w:tc>
          <w:tcPr>
            <w:tcW w:w="2448"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73" w:lineRule="exact"/>
              <w:jc w:val="center"/>
            </w:pPr>
            <w:r>
              <w:rPr>
                <w:rStyle w:val="Zkladntext21"/>
                <w:b/>
                <w:bCs/>
              </w:rPr>
              <w:t>Nabízená značka SPLŇUJE PARAMETRY ANO/NE</w:t>
            </w:r>
          </w:p>
        </w:tc>
        <w:tc>
          <w:tcPr>
            <w:tcW w:w="821"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73" w:lineRule="exact"/>
            </w:pPr>
            <w:r>
              <w:rPr>
                <w:rStyle w:val="Zkladntext21"/>
                <w:b/>
                <w:bCs/>
              </w:rPr>
              <w:t>Záruka v měsících</w:t>
            </w:r>
          </w:p>
        </w:tc>
        <w:tc>
          <w:tcPr>
            <w:tcW w:w="1008"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73" w:lineRule="exact"/>
              <w:jc w:val="center"/>
            </w:pPr>
            <w:r>
              <w:rPr>
                <w:rStyle w:val="Zkladntext21"/>
                <w:b/>
                <w:bCs/>
              </w:rPr>
              <w:t>jednotková cena bez DPH</w:t>
            </w:r>
          </w:p>
        </w:tc>
        <w:tc>
          <w:tcPr>
            <w:tcW w:w="998"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73" w:lineRule="exact"/>
            </w:pPr>
            <w:r>
              <w:rPr>
                <w:rStyle w:val="Zkladntext21"/>
                <w:b/>
                <w:bCs/>
              </w:rPr>
              <w:t xml:space="preserve">jednotková cena </w:t>
            </w:r>
            <w:r>
              <w:rPr>
                <w:rStyle w:val="Zkladntext2ArialKurzva"/>
                <w:b/>
                <w:bCs/>
              </w:rPr>
              <w:t>a</w:t>
            </w:r>
            <w:r>
              <w:rPr>
                <w:rStyle w:val="Zkladntext21"/>
                <w:b/>
                <w:bCs/>
              </w:rPr>
              <w:t xml:space="preserve"> DPH</w:t>
            </w:r>
          </w:p>
        </w:tc>
        <w:tc>
          <w:tcPr>
            <w:tcW w:w="994"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78" w:lineRule="exact"/>
              <w:jc w:val="center"/>
            </w:pPr>
            <w:r>
              <w:rPr>
                <w:rStyle w:val="Zkladntext21"/>
                <w:b/>
                <w:bCs/>
              </w:rPr>
              <w:t>celková cena bez DPH</w:t>
            </w:r>
          </w:p>
        </w:tc>
        <w:tc>
          <w:tcPr>
            <w:tcW w:w="1051" w:type="dxa"/>
            <w:tcBorders>
              <w:top w:val="single" w:sz="4" w:space="0" w:color="auto"/>
              <w:left w:val="single" w:sz="4" w:space="0" w:color="auto"/>
              <w:righ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73" w:lineRule="exact"/>
              <w:jc w:val="center"/>
            </w:pPr>
            <w:r>
              <w:rPr>
                <w:rStyle w:val="Zkladntext21"/>
                <w:b/>
                <w:bCs/>
              </w:rPr>
              <w:t>celková cena s DPH</w:t>
            </w:r>
          </w:p>
        </w:tc>
      </w:tr>
      <w:tr w:rsidR="00981B37">
        <w:trPr>
          <w:trHeight w:hRule="exact" w:val="3307"/>
        </w:trPr>
        <w:tc>
          <w:tcPr>
            <w:tcW w:w="1642"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73" w:lineRule="exact"/>
              <w:jc w:val="center"/>
            </w:pPr>
            <w:r>
              <w:rPr>
                <w:rStyle w:val="Zkladntext21"/>
                <w:b/>
                <w:bCs/>
              </w:rPr>
              <w:t>Interaktivní dotyková obrazovka 76" vč. software</w:t>
            </w:r>
          </w:p>
        </w:tc>
        <w:tc>
          <w:tcPr>
            <w:tcW w:w="6202"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20" w:lineRule="exact"/>
              <w:jc w:val="left"/>
            </w:pPr>
            <w:r>
              <w:rPr>
                <w:rStyle w:val="Zkladntext24ptNetun"/>
              </w:rPr>
              <w:t xml:space="preserve">Úhlopříčka obrazu min. (189 cm), rozlišení min. 4K (3840x2160), LCD panel s technologii lepeného skla (bez mezery mezi LCO tfisplejem a krycím stdern), 2x stylus, přesnost alespoň </w:t>
            </w:r>
            <w:r>
              <w:rPr>
                <w:rStyle w:val="Zkladntext21"/>
                <w:b/>
                <w:bCs/>
              </w:rPr>
              <w:t xml:space="preserve">♦ </w:t>
            </w:r>
            <w:r>
              <w:rPr>
                <w:rStyle w:val="Zkladntext24ptNetun"/>
              </w:rPr>
              <w:t xml:space="preserve">A1 mm, OPS slot, LAN vsiup a výstup (RJ45), min. 20 dotykových bodů, podpora multitotKďi a gest, automatické rozpoznání styfusu (režim psaní), pretu (režim manipulace s efekty) i dlaně (mazáni). Ozvučen! s ovládáním hlasjtosti přímo </w:t>
            </w:r>
            <w:r>
              <w:rPr>
                <w:rStyle w:val="Zkladntext21"/>
                <w:b/>
                <w:bCs/>
              </w:rPr>
              <w:t xml:space="preserve">: </w:t>
            </w:r>
            <w:r>
              <w:rPr>
                <w:rStyle w:val="Zkladntext24ptNetun"/>
              </w:rPr>
              <w:t>Integrované do těla panelu. Vestavěné reproduktory min. 2 x 10 W.</w:t>
            </w:r>
          </w:p>
          <w:p w:rsidR="00981B37" w:rsidRDefault="00D71ACD">
            <w:pPr>
              <w:pStyle w:val="Zkladntext20"/>
              <w:framePr w:w="15955" w:h="9470" w:wrap="none" w:vAnchor="page" w:hAnchor="page" w:x="177" w:y="1815"/>
              <w:shd w:val="clear" w:color="auto" w:fill="auto"/>
              <w:spacing w:line="120" w:lineRule="exact"/>
              <w:jc w:val="left"/>
            </w:pPr>
            <w:r>
              <w:rPr>
                <w:rStyle w:val="Zkladntext24ptNetun"/>
              </w:rPr>
              <w:t>Připojeni externího zafizenl prostřednicím jediného kabelu (USB-C) a podporou zvuku, obrazu, dotyku i napájeni (min. 15 W).</w:t>
            </w:r>
          </w:p>
          <w:p w:rsidR="00981B37" w:rsidRDefault="00D71ACD">
            <w:pPr>
              <w:pStyle w:val="Zkladntext20"/>
              <w:framePr w:w="15955" w:h="9470" w:wrap="none" w:vAnchor="page" w:hAnchor="page" w:x="177" w:y="1815"/>
              <w:shd w:val="clear" w:color="auto" w:fill="auto"/>
              <w:spacing w:line="120" w:lineRule="exact"/>
              <w:jc w:val="left"/>
            </w:pPr>
            <w:r>
              <w:rPr>
                <w:rStyle w:val="Zkladntext24ptNetun"/>
              </w:rPr>
              <w:t xml:space="preserve">K LCD panelů bude dodán SW pro tvorbu výukových materiálů, SW bude dodán v multilicenci po všechná PC na Škole. Součásti výukového softwaru misí být databáze kvalitních výukových prostředků (otázky, hudba, kolekce, mřížky, pozadí atd.). Musí být poskytnuta také muftiticeiice pro zaměstnance Skoty pro tvorbu tnteraktivnfčh poprav. Prostředí ovládacího software musí být lokalizováno do českého Jazyka. </w:t>
            </w:r>
            <w:r>
              <w:rPr>
                <w:rStyle w:val="Zkladntext21"/>
                <w:b/>
                <w:bCs/>
              </w:rPr>
              <w:t xml:space="preserve">• </w:t>
            </w:r>
            <w:r>
              <w:rPr>
                <w:rStyle w:val="Zkladntext24ptNetun"/>
              </w:rPr>
              <w:t>Maximáfrjí možná shoda (kompatibiBa) se současným vybavením orjpmízaceíActivlnspf/e) Záruka mhu 36měsíců</w:t>
            </w:r>
          </w:p>
        </w:tc>
        <w:tc>
          <w:tcPr>
            <w:tcW w:w="792"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jc w:val="center"/>
            </w:pPr>
            <w:r>
              <w:rPr>
                <w:rStyle w:val="Zkladntext21"/>
                <w:b/>
                <w:bCs/>
              </w:rPr>
              <w:t>3</w:t>
            </w:r>
          </w:p>
        </w:tc>
        <w:tc>
          <w:tcPr>
            <w:tcW w:w="2448" w:type="dxa"/>
            <w:tcBorders>
              <w:top w:val="single" w:sz="4" w:space="0" w:color="auto"/>
              <w:left w:val="single" w:sz="4" w:space="0" w:color="auto"/>
            </w:tcBorders>
            <w:shd w:val="clear" w:color="auto" w:fill="FFFFFF"/>
          </w:tcPr>
          <w:p w:rsidR="00981B37" w:rsidRDefault="00D71ACD">
            <w:pPr>
              <w:pStyle w:val="Zkladntext20"/>
              <w:framePr w:w="15955" w:h="9470" w:wrap="none" w:vAnchor="page" w:hAnchor="page" w:x="177" w:y="1815"/>
              <w:shd w:val="clear" w:color="auto" w:fill="auto"/>
              <w:spacing w:line="134" w:lineRule="exact"/>
              <w:jc w:val="center"/>
            </w:pPr>
            <w:r>
              <w:rPr>
                <w:rStyle w:val="Zkladntext24ptNetun"/>
              </w:rPr>
              <w:t xml:space="preserve">Mcuvpdiiui </w:t>
            </w:r>
            <w:r>
              <w:rPr>
                <w:rStyle w:val="Zkladntext2Constantia4ptNetunMalpsmena"/>
              </w:rPr>
              <w:t xml:space="preserve">la </w:t>
            </w:r>
            <w:r>
              <w:rPr>
                <w:rStyle w:val="Zkladntext2Arial4ptNetunKurzva"/>
              </w:rPr>
              <w:t>i</w:t>
            </w:r>
            <w:r>
              <w:rPr>
                <w:rStyle w:val="Zkladntext245ptNetun"/>
              </w:rPr>
              <w:t xml:space="preserve"> </w:t>
            </w:r>
            <w:r>
              <w:rPr>
                <w:rStyle w:val="Zkladntext2BookmanOldStyle4ptNetun"/>
              </w:rPr>
              <w:t xml:space="preserve">J </w:t>
            </w:r>
            <w:r>
              <w:rPr>
                <w:rStyle w:val="Zkladntext24ptNetun"/>
              </w:rPr>
              <w:t>vu. suuwaizrHuivinspiiB professional edition (splňuje požadavky ANO)Úhlopřička obrazu (190 cm), rozlišení min.</w:t>
            </w:r>
          </w:p>
          <w:p w:rsidR="00981B37" w:rsidRDefault="00D71ACD">
            <w:pPr>
              <w:pStyle w:val="Zkladntext20"/>
              <w:framePr w:w="15955" w:h="9470" w:wrap="none" w:vAnchor="page" w:hAnchor="page" w:x="177" w:y="1815"/>
              <w:shd w:val="clear" w:color="auto" w:fill="auto"/>
              <w:spacing w:line="134" w:lineRule="exact"/>
              <w:jc w:val="center"/>
            </w:pPr>
            <w:r>
              <w:rPr>
                <w:rStyle w:val="Zkladntext24ptNetun"/>
              </w:rPr>
              <w:t xml:space="preserve">4K (3840x2160), LCD panel s technologií lepeného skla (bez mezery mezi LCD displejem a kfycím sklem), 2x stylus, přesnost </w:t>
            </w:r>
            <w:r>
              <w:rPr>
                <w:rStyle w:val="Zkladntext21"/>
                <w:b/>
                <w:bCs/>
              </w:rPr>
              <w:t>+/-</w:t>
            </w:r>
            <w:r>
              <w:rPr>
                <w:rStyle w:val="Zkladntext24ptNetun"/>
              </w:rPr>
              <w:t>1 mm, OPS slot, LAN vstup a výstup (RJ45), min. 20 dotykových bodů, podpora multitouch a gest, automatické rozpoznání styiusu (režim psaní), prstu (režim manipulace s objekty) i dlaně (mazání). Ozvučení s ovládáním hlasitosti přímo integrované do těla panelu. Vestavěná reproduktory. 2 x 10 W.</w:t>
            </w:r>
          </w:p>
          <w:p w:rsidR="00981B37" w:rsidRDefault="00D71ACD">
            <w:pPr>
              <w:pStyle w:val="Zkladntext20"/>
              <w:framePr w:w="15955" w:h="9470" w:wrap="none" w:vAnchor="page" w:hAnchor="page" w:x="177" w:y="1815"/>
              <w:shd w:val="clear" w:color="auto" w:fill="auto"/>
              <w:spacing w:line="134" w:lineRule="exact"/>
              <w:jc w:val="center"/>
            </w:pPr>
            <w:r>
              <w:rPr>
                <w:rStyle w:val="Zkladntext24ptNetun"/>
              </w:rPr>
              <w:t>Připojení externího zařízení prostřednictvím jediného kabelu (USB-C) s podporou zvuku, obrazu, dotyku i napájení (15 W).</w:t>
            </w:r>
          </w:p>
          <w:p w:rsidR="00981B37" w:rsidRDefault="00D71ACD">
            <w:pPr>
              <w:pStyle w:val="Zkladntext20"/>
              <w:framePr w:w="15955" w:h="9470" w:wrap="none" w:vAnchor="page" w:hAnchor="page" w:x="177" w:y="1815"/>
              <w:shd w:val="clear" w:color="auto" w:fill="auto"/>
              <w:spacing w:line="134" w:lineRule="exact"/>
              <w:jc w:val="center"/>
            </w:pPr>
            <w:r>
              <w:rPr>
                <w:rStyle w:val="Zkladntext24ptNetun"/>
              </w:rPr>
              <w:t>K LCD panelu bude dodán SW pro tvorbu výukových materiálů. SW bude dodán v multilicenci pro všechna PC na škole. Součástí výukového softwaru je databáze kvalitních výukových prostředků (obrázky, hudba, kolekce, mřížky, pozadí atd.). Je poskytnuta také multilicence pro zaměstnance Školy pro tvorbu interaktivních příprav. Prostředí ovládacího</w:t>
            </w:r>
          </w:p>
        </w:tc>
        <w:tc>
          <w:tcPr>
            <w:tcW w:w="821"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jc w:val="center"/>
            </w:pPr>
            <w:r>
              <w:rPr>
                <w:rStyle w:val="Zkladntext21"/>
                <w:b/>
                <w:bCs/>
              </w:rPr>
              <w:t>36</w:t>
            </w:r>
          </w:p>
        </w:tc>
        <w:tc>
          <w:tcPr>
            <w:tcW w:w="1008"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jc w:val="center"/>
            </w:pPr>
            <w:r>
              <w:rPr>
                <w:rStyle w:val="Zkladntext21"/>
                <w:b/>
                <w:bCs/>
              </w:rPr>
              <w:t>50 000 Kč</w:t>
            </w:r>
          </w:p>
        </w:tc>
        <w:tc>
          <w:tcPr>
            <w:tcW w:w="998"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jc w:val="center"/>
            </w:pPr>
            <w:r>
              <w:rPr>
                <w:rStyle w:val="Zkladntext21"/>
                <w:b/>
                <w:bCs/>
              </w:rPr>
              <w:t>60 500 Kč</w:t>
            </w:r>
          </w:p>
        </w:tc>
        <w:tc>
          <w:tcPr>
            <w:tcW w:w="994"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ind w:left="220"/>
              <w:jc w:val="left"/>
            </w:pPr>
            <w:r>
              <w:rPr>
                <w:rStyle w:val="Zkladntext21"/>
                <w:b/>
                <w:bCs/>
              </w:rPr>
              <w:t>150 000 Kč</w:t>
            </w:r>
          </w:p>
        </w:tc>
        <w:tc>
          <w:tcPr>
            <w:tcW w:w="1051" w:type="dxa"/>
            <w:tcBorders>
              <w:top w:val="single" w:sz="4" w:space="0" w:color="auto"/>
              <w:left w:val="single" w:sz="4" w:space="0" w:color="auto"/>
              <w:righ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jc w:val="center"/>
            </w:pPr>
            <w:r>
              <w:rPr>
                <w:rStyle w:val="Zkladntext21"/>
                <w:b/>
                <w:bCs/>
              </w:rPr>
              <w:t>181 500 Kč</w:t>
            </w:r>
          </w:p>
        </w:tc>
      </w:tr>
      <w:tr w:rsidR="00981B37">
        <w:trPr>
          <w:trHeight w:hRule="exact" w:val="3250"/>
        </w:trPr>
        <w:tc>
          <w:tcPr>
            <w:tcW w:w="1642"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73" w:lineRule="exact"/>
              <w:jc w:val="center"/>
            </w:pPr>
            <w:r>
              <w:rPr>
                <w:rStyle w:val="Zkladntext21"/>
                <w:b/>
                <w:bCs/>
              </w:rPr>
              <w:t>Interaktivní dotyková obrazovka 86" vč. software</w:t>
            </w:r>
          </w:p>
        </w:tc>
        <w:tc>
          <w:tcPr>
            <w:tcW w:w="6202"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20" w:lineRule="exact"/>
              <w:jc w:val="left"/>
            </w:pPr>
            <w:r>
              <w:rPr>
                <w:rStyle w:val="Zkladntext24ptNetun"/>
              </w:rPr>
              <w:t xml:space="preserve">Úhlopříčka obrazu min. (217cm), rozíženl min. 4K (3840JG160), LCD panel s technoíogií lepeného skla (bez mezery mezi LCD displejem a krycím sklem), </w:t>
            </w:r>
            <w:r>
              <w:rPr>
                <w:rStyle w:val="Zkladntext24ptNetunKurzva"/>
              </w:rPr>
              <w:t>2x</w:t>
            </w:r>
            <w:r>
              <w:rPr>
                <w:rStyle w:val="Zkladntext24ptNetun"/>
              </w:rPr>
              <w:t xml:space="preserve"> stylus, přesnost alespoň +A1 mm, ÓPS </w:t>
            </w:r>
            <w:r>
              <w:rPr>
                <w:rStyle w:val="Zkladntext2Arial4ptNetunKurzva"/>
              </w:rPr>
              <w:t>skŘ,</w:t>
            </w:r>
            <w:r>
              <w:rPr>
                <w:rStyle w:val="Zkladntext245ptNetun"/>
              </w:rPr>
              <w:t xml:space="preserve"> </w:t>
            </w:r>
            <w:r>
              <w:rPr>
                <w:rStyle w:val="Zkladntext24ptNetun"/>
              </w:rPr>
              <w:t>LANvsítgj a výstup (RJ45). min. 20 dotykových bodů, podpora multitouch a gest automatické rozpoznáni styiusu (režim psaní), prstu (režim manipulace s Objekty) l dlané (mazáni). Ozvučeni s ovládáním hlasitosti pflmo integrované do těla panelu. Vestavěné reproduktory min. 2x10 W..</w:t>
            </w:r>
          </w:p>
          <w:p w:rsidR="00981B37" w:rsidRDefault="00D71ACD">
            <w:pPr>
              <w:pStyle w:val="Zkladntext20"/>
              <w:framePr w:w="15955" w:h="9470" w:wrap="none" w:vAnchor="page" w:hAnchor="page" w:x="177" w:y="1815"/>
              <w:shd w:val="clear" w:color="auto" w:fill="auto"/>
              <w:spacing w:line="120" w:lineRule="exact"/>
              <w:jc w:val="left"/>
            </w:pPr>
            <w:r>
              <w:rPr>
                <w:rStyle w:val="Zkladntext24ptNetun"/>
              </w:rPr>
              <w:t>P/ippjenf extemfha zařízeni prostřednictví m jediného kabelu (USB-C) s podporou zvuku, obrazu, dotyku I napájeni (min. 15 W).</w:t>
            </w:r>
            <w:r>
              <w:rPr>
                <w:rStyle w:val="Zkladntext24ptNetun"/>
                <w:vertAlign w:val="subscript"/>
              </w:rPr>
              <w:t>:</w:t>
            </w:r>
            <w:r>
              <w:rPr>
                <w:rStyle w:val="Zkladntext24ptNetun"/>
              </w:rPr>
              <w:t xml:space="preserve"> - K LCD panelu bude dodán SWpro tyofbu výukovýchmáteriálů.SWbude dodán v muitsieenci po všechna PC na ékóle. Součástí výukového</w:t>
            </w:r>
            <w:r>
              <w:rPr>
                <w:rStyle w:val="Zkladntext24ptNetun"/>
                <w:vertAlign w:val="subscript"/>
              </w:rPr>
              <w:t xml:space="preserve">: </w:t>
            </w:r>
            <w:r>
              <w:rPr>
                <w:rStyle w:val="Zkladntext24ptNetun"/>
              </w:rPr>
              <w:t>softwaru musí být databáze kvalitních výukových prostředků (obrázky, hudba, kolekce, mřížky, pozadí atd.). Musí být poskytnuta také muttSicencé pro zaměstnance Školy pro tvorbu interaktivních příprav, fybstfedí ovíiíaďhd software musí být lokalizováno do českéhojazyka. »M®&amp;nální možná shoda (kompatibflSa) se současným vybavením organizace(Actiyinspre) Záruka min. 36 městců</w:t>
            </w:r>
          </w:p>
        </w:tc>
        <w:tc>
          <w:tcPr>
            <w:tcW w:w="792"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jc w:val="center"/>
            </w:pPr>
            <w:r>
              <w:rPr>
                <w:rStyle w:val="Zkladntext21"/>
                <w:b/>
                <w:bCs/>
              </w:rPr>
              <w:t>1</w:t>
            </w:r>
          </w:p>
        </w:tc>
        <w:tc>
          <w:tcPr>
            <w:tcW w:w="2448" w:type="dxa"/>
            <w:tcBorders>
              <w:top w:val="single" w:sz="4" w:space="0" w:color="auto"/>
              <w:left w:val="single" w:sz="4" w:space="0" w:color="auto"/>
            </w:tcBorders>
            <w:shd w:val="clear" w:color="auto" w:fill="FFFFFF"/>
          </w:tcPr>
          <w:p w:rsidR="00981B37" w:rsidRDefault="00D71ACD">
            <w:pPr>
              <w:pStyle w:val="Zkladntext20"/>
              <w:framePr w:w="15955" w:h="9470" w:wrap="none" w:vAnchor="page" w:hAnchor="page" w:x="177" w:y="1815"/>
              <w:shd w:val="clear" w:color="auto" w:fill="auto"/>
              <w:spacing w:line="134" w:lineRule="exact"/>
              <w:jc w:val="center"/>
            </w:pPr>
            <w:r>
              <w:rPr>
                <w:rStyle w:val="Zkladntext24ptNetun"/>
              </w:rPr>
              <w:t xml:space="preserve">Áctívpanel ÍX 86" vč. software Activlnspire professional edition (splňuje požadavky ANO)Úhlopřfčkia obrazu 218cm), rozlišení 4K (3840x2160), LCD panel s technologií lepeného skla (bez mezery mezi LCD displejem a krycím sklem), 2x stylus, přesnost </w:t>
            </w:r>
            <w:r>
              <w:rPr>
                <w:rStyle w:val="Zkladntext21"/>
                <w:b/>
                <w:bCs/>
              </w:rPr>
              <w:t>+/-</w:t>
            </w:r>
            <w:r>
              <w:rPr>
                <w:rStyle w:val="Zkladntext24ptNetun"/>
              </w:rPr>
              <w:t>1 mm, OPS slot, LAN vstup a výstup (RJ45), min. 20 dotykových bodů, podpora multitouch a gest, automatické rozpoznání styiusu (režim psaní), prstu (režim manipulace s objekty) i dlaně (mazání). Ozvučení s ovládáním hlasitosti přímo integrované do těla panelu. Vestavéné reproduktory min. 2 x 10 W. Pňpojenf externího zařízení prostřednictvím jediného kabelu (USB-C) s podporou zvuku, obrazu, dotyku i napájení (min. 15 W).</w:t>
            </w:r>
          </w:p>
          <w:p w:rsidR="00981B37" w:rsidRDefault="00D71ACD">
            <w:pPr>
              <w:pStyle w:val="Zkladntext20"/>
              <w:framePr w:w="15955" w:h="9470" w:wrap="none" w:vAnchor="page" w:hAnchor="page" w:x="177" w:y="1815"/>
              <w:shd w:val="clear" w:color="auto" w:fill="auto"/>
              <w:spacing w:line="134" w:lineRule="exact"/>
              <w:jc w:val="center"/>
            </w:pPr>
            <w:r>
              <w:rPr>
                <w:rStyle w:val="Zkladntext24ptNetun"/>
              </w:rPr>
              <w:t>K LCD panelu bude dodán SW pro tvorbu výukových materiálů. SW je dodán v multilicenci pro všechna PC na škole. Součástí výukového softwaru jet databáze kvalitních výukových prostředků (obrázky, hudba, kolekce, mřížky, pozadí atd.). Je poskytnuta také multilicence pro zaměstnance školy pro tvorbu interaktivních připrav. Prostředí ovládacího softwareje</w:t>
            </w:r>
          </w:p>
        </w:tc>
        <w:tc>
          <w:tcPr>
            <w:tcW w:w="821"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jc w:val="center"/>
            </w:pPr>
            <w:r>
              <w:rPr>
                <w:rStyle w:val="Zkladntext21"/>
                <w:b/>
                <w:bCs/>
              </w:rPr>
              <w:t>36</w:t>
            </w:r>
          </w:p>
        </w:tc>
        <w:tc>
          <w:tcPr>
            <w:tcW w:w="1008"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jc w:val="center"/>
            </w:pPr>
            <w:r>
              <w:rPr>
                <w:rStyle w:val="Zkladntext21"/>
                <w:b/>
                <w:bCs/>
              </w:rPr>
              <w:t>66 000 Kč</w:t>
            </w:r>
          </w:p>
        </w:tc>
        <w:tc>
          <w:tcPr>
            <w:tcW w:w="998"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jc w:val="center"/>
            </w:pPr>
            <w:r>
              <w:rPr>
                <w:rStyle w:val="Zkladntext21"/>
                <w:b/>
                <w:bCs/>
              </w:rPr>
              <w:t>79 860 Kč</w:t>
            </w:r>
          </w:p>
        </w:tc>
        <w:tc>
          <w:tcPr>
            <w:tcW w:w="994"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ind w:left="220"/>
              <w:jc w:val="left"/>
            </w:pPr>
            <w:r>
              <w:rPr>
                <w:rStyle w:val="Zkladntext21"/>
                <w:b/>
                <w:bCs/>
              </w:rPr>
              <w:t>66 000 Kč</w:t>
            </w:r>
          </w:p>
        </w:tc>
        <w:tc>
          <w:tcPr>
            <w:tcW w:w="1051" w:type="dxa"/>
            <w:tcBorders>
              <w:top w:val="single" w:sz="4" w:space="0" w:color="auto"/>
              <w:left w:val="single" w:sz="4" w:space="0" w:color="auto"/>
              <w:righ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jc w:val="center"/>
            </w:pPr>
            <w:r>
              <w:rPr>
                <w:rStyle w:val="Zkladntext21"/>
                <w:b/>
                <w:bCs/>
              </w:rPr>
              <w:t>79 860 Kč</w:t>
            </w:r>
          </w:p>
        </w:tc>
      </w:tr>
      <w:tr w:rsidR="00981B37">
        <w:trPr>
          <w:trHeight w:hRule="exact" w:val="739"/>
        </w:trPr>
        <w:tc>
          <w:tcPr>
            <w:tcW w:w="1642"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78" w:lineRule="exact"/>
              <w:jc w:val="center"/>
            </w:pPr>
            <w:r>
              <w:rPr>
                <w:rStyle w:val="Zkladntext21"/>
                <w:b/>
                <w:bCs/>
              </w:rPr>
              <w:t>Universální VESA adaptér</w:t>
            </w:r>
          </w:p>
        </w:tc>
        <w:tc>
          <w:tcPr>
            <w:tcW w:w="6202"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80" w:lineRule="exact"/>
              <w:jc w:val="left"/>
            </w:pPr>
            <w:r>
              <w:rPr>
                <w:rStyle w:val="Zkladntext24ptNetun"/>
              </w:rPr>
              <w:t>VESA adéjSéf (rožt£č2Q0x 200ážBQ0xBĎQ) po inst^ací obrazovky na zeďnebo na výškový posun, minimální nosnost 170kg</w:t>
            </w:r>
          </w:p>
        </w:tc>
        <w:tc>
          <w:tcPr>
            <w:tcW w:w="792"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jc w:val="center"/>
            </w:pPr>
            <w:r>
              <w:rPr>
                <w:rStyle w:val="Zkladntext21"/>
                <w:b/>
                <w:bCs/>
              </w:rPr>
              <w:t>4</w:t>
            </w:r>
          </w:p>
        </w:tc>
        <w:tc>
          <w:tcPr>
            <w:tcW w:w="2448"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4" w:lineRule="exact"/>
              <w:jc w:val="center"/>
            </w:pPr>
            <w:r>
              <w:rPr>
                <w:rStyle w:val="Zkladntext24ptNetun"/>
              </w:rPr>
              <w:t>Balance box univerzální VESA adaptér (splňuje požadavky ANO) VESA adaptér (rozteč 200 x 200 až 800 x 600) pro instalaci obrazovky na zeď nebo na výškový posun nosnost 170 kg</w:t>
            </w:r>
          </w:p>
        </w:tc>
        <w:tc>
          <w:tcPr>
            <w:tcW w:w="821"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jc w:val="center"/>
            </w:pPr>
            <w:r>
              <w:rPr>
                <w:rStyle w:val="Zkladntext21"/>
                <w:b/>
                <w:bCs/>
              </w:rPr>
              <w:t>24</w:t>
            </w:r>
          </w:p>
        </w:tc>
        <w:tc>
          <w:tcPr>
            <w:tcW w:w="1008"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jc w:val="center"/>
            </w:pPr>
            <w:r>
              <w:rPr>
                <w:rStyle w:val="Zkladntext21"/>
                <w:b/>
                <w:bCs/>
              </w:rPr>
              <w:t>2 200 Kč</w:t>
            </w:r>
          </w:p>
        </w:tc>
        <w:tc>
          <w:tcPr>
            <w:tcW w:w="998"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jc w:val="center"/>
            </w:pPr>
            <w:r>
              <w:rPr>
                <w:rStyle w:val="Zkladntext21"/>
                <w:b/>
                <w:bCs/>
              </w:rPr>
              <w:t>2 662 Kč</w:t>
            </w:r>
          </w:p>
        </w:tc>
        <w:tc>
          <w:tcPr>
            <w:tcW w:w="994" w:type="dxa"/>
            <w:tcBorders>
              <w:top w:val="single" w:sz="4" w:space="0" w:color="auto"/>
              <w:lef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jc w:val="center"/>
            </w:pPr>
            <w:r>
              <w:rPr>
                <w:rStyle w:val="Zkladntext21"/>
                <w:b/>
                <w:bCs/>
              </w:rPr>
              <w:t>8 800 Kč</w:t>
            </w:r>
          </w:p>
        </w:tc>
        <w:tc>
          <w:tcPr>
            <w:tcW w:w="1051" w:type="dxa"/>
            <w:tcBorders>
              <w:top w:val="single" w:sz="4" w:space="0" w:color="auto"/>
              <w:left w:val="single" w:sz="4" w:space="0" w:color="auto"/>
              <w:righ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jc w:val="center"/>
            </w:pPr>
            <w:r>
              <w:rPr>
                <w:rStyle w:val="Zkladntext21"/>
                <w:b/>
                <w:bCs/>
              </w:rPr>
              <w:t>10 648 Kč</w:t>
            </w:r>
          </w:p>
        </w:tc>
      </w:tr>
      <w:tr w:rsidR="00981B37">
        <w:trPr>
          <w:trHeight w:hRule="exact" w:val="1013"/>
        </w:trPr>
        <w:tc>
          <w:tcPr>
            <w:tcW w:w="1642" w:type="dxa"/>
            <w:tcBorders>
              <w:top w:val="single" w:sz="4" w:space="0" w:color="auto"/>
              <w:left w:val="single" w:sz="4" w:space="0" w:color="auto"/>
              <w:bottom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78" w:lineRule="exact"/>
              <w:jc w:val="center"/>
            </w:pPr>
            <w:r>
              <w:rPr>
                <w:rStyle w:val="Zkladntext21"/>
                <w:b/>
                <w:bCs/>
              </w:rPr>
              <w:t>Manuální výškový posun I</w:t>
            </w:r>
          </w:p>
        </w:tc>
        <w:tc>
          <w:tcPr>
            <w:tcW w:w="6202" w:type="dxa"/>
            <w:tcBorders>
              <w:top w:val="single" w:sz="4" w:space="0" w:color="auto"/>
              <w:left w:val="single" w:sz="4" w:space="0" w:color="auto"/>
              <w:bottom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20" w:lineRule="exact"/>
              <w:jc w:val="left"/>
            </w:pPr>
            <w:r>
              <w:rPr>
                <w:rStyle w:val="Zkladntext24ptNetun"/>
              </w:rPr>
              <w:t>Vertikální manuální posun obrazovkiy s rozsahem zdvihu mm. 40 cm, kompaktní designskrytý za obrazovkou, povrchs černou strukturou, patentovaný systém vyvažování pružin, rychlé, snadné a plynuté nastavení vysoké a nízké hodnoty</w:t>
            </w:r>
          </w:p>
        </w:tc>
        <w:tc>
          <w:tcPr>
            <w:tcW w:w="792" w:type="dxa"/>
            <w:tcBorders>
              <w:top w:val="single" w:sz="4" w:space="0" w:color="auto"/>
              <w:left w:val="single" w:sz="4" w:space="0" w:color="auto"/>
              <w:bottom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220" w:lineRule="exact"/>
              <w:jc w:val="center"/>
            </w:pPr>
            <w:r>
              <w:rPr>
                <w:rStyle w:val="Zkladntext2Constantia11ptNetun"/>
              </w:rPr>
              <w:t>1</w:t>
            </w:r>
          </w:p>
        </w:tc>
        <w:tc>
          <w:tcPr>
            <w:tcW w:w="2448" w:type="dxa"/>
            <w:tcBorders>
              <w:top w:val="single" w:sz="4" w:space="0" w:color="auto"/>
              <w:left w:val="single" w:sz="4" w:space="0" w:color="auto"/>
              <w:bottom w:val="single" w:sz="4" w:space="0" w:color="auto"/>
            </w:tcBorders>
            <w:shd w:val="clear" w:color="auto" w:fill="FFFFFF"/>
            <w:vAlign w:val="bottom"/>
          </w:tcPr>
          <w:p w:rsidR="00981B37" w:rsidRDefault="00D71ACD">
            <w:pPr>
              <w:pStyle w:val="Zkladntext20"/>
              <w:framePr w:w="15955" w:h="9470" w:wrap="none" w:vAnchor="page" w:hAnchor="page" w:x="177" w:y="1815"/>
              <w:shd w:val="clear" w:color="auto" w:fill="auto"/>
              <w:spacing w:line="134" w:lineRule="exact"/>
              <w:jc w:val="center"/>
            </w:pPr>
            <w:r>
              <w:rPr>
                <w:rStyle w:val="Zkladntext24ptNetun"/>
              </w:rPr>
              <w:t>Balance box 400 (splňuje požadavky ANO) Vertikální manuální posun obrazovkiy s rozsahem zdvihu 40 cm, kompaktní design skrytý za obrazovkou, povrch s černou strukturou, patentovaný systém vyvažováni pružin, rychlé, snadné a plynulé nastavení vysoké a nízké hodnoty</w:t>
            </w:r>
          </w:p>
        </w:tc>
        <w:tc>
          <w:tcPr>
            <w:tcW w:w="821" w:type="dxa"/>
            <w:tcBorders>
              <w:top w:val="single" w:sz="4" w:space="0" w:color="auto"/>
              <w:left w:val="single" w:sz="4" w:space="0" w:color="auto"/>
              <w:bottom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jc w:val="center"/>
            </w:pPr>
            <w:r>
              <w:rPr>
                <w:rStyle w:val="Zkladntext21"/>
                <w:b/>
                <w:bCs/>
              </w:rPr>
              <w:t>24</w:t>
            </w:r>
          </w:p>
        </w:tc>
        <w:tc>
          <w:tcPr>
            <w:tcW w:w="1008" w:type="dxa"/>
            <w:tcBorders>
              <w:top w:val="single" w:sz="4" w:space="0" w:color="auto"/>
              <w:left w:val="single" w:sz="4" w:space="0" w:color="auto"/>
              <w:bottom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jc w:val="center"/>
            </w:pPr>
            <w:r>
              <w:rPr>
                <w:rStyle w:val="Zkladntext21"/>
                <w:b/>
                <w:bCs/>
              </w:rPr>
              <w:t>17 000 Kč</w:t>
            </w:r>
          </w:p>
        </w:tc>
        <w:tc>
          <w:tcPr>
            <w:tcW w:w="998" w:type="dxa"/>
            <w:tcBorders>
              <w:top w:val="single" w:sz="4" w:space="0" w:color="auto"/>
              <w:left w:val="single" w:sz="4" w:space="0" w:color="auto"/>
              <w:bottom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ind w:left="220"/>
              <w:jc w:val="left"/>
            </w:pPr>
            <w:r>
              <w:rPr>
                <w:rStyle w:val="Zkladntext21"/>
                <w:b/>
                <w:bCs/>
              </w:rPr>
              <w:t>20 570 Kč</w:t>
            </w:r>
          </w:p>
        </w:tc>
        <w:tc>
          <w:tcPr>
            <w:tcW w:w="994" w:type="dxa"/>
            <w:tcBorders>
              <w:top w:val="single" w:sz="4" w:space="0" w:color="auto"/>
              <w:left w:val="single" w:sz="4" w:space="0" w:color="auto"/>
              <w:bottom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ind w:left="220"/>
              <w:jc w:val="left"/>
            </w:pPr>
            <w:r>
              <w:rPr>
                <w:rStyle w:val="Zkladntext21"/>
                <w:b/>
                <w:bCs/>
              </w:rPr>
              <w:t>17 000 Kč</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981B37" w:rsidRDefault="00D71ACD">
            <w:pPr>
              <w:pStyle w:val="Zkladntext20"/>
              <w:framePr w:w="15955" w:h="9470" w:wrap="none" w:vAnchor="page" w:hAnchor="page" w:x="177" w:y="1815"/>
              <w:shd w:val="clear" w:color="auto" w:fill="auto"/>
              <w:spacing w:line="130" w:lineRule="exact"/>
              <w:jc w:val="center"/>
            </w:pPr>
            <w:r>
              <w:rPr>
                <w:rStyle w:val="Zkladntext21"/>
                <w:b/>
                <w:bCs/>
              </w:rPr>
              <w:t>20 570 Kč</w:t>
            </w:r>
          </w:p>
        </w:tc>
      </w:tr>
    </w:tbl>
    <w:p w:rsidR="00981B37" w:rsidRDefault="00D71ACD">
      <w:pPr>
        <w:pStyle w:val="ZhlavneboZpat0"/>
        <w:framePr w:wrap="none" w:vAnchor="page" w:hAnchor="page" w:x="8203" w:y="11489"/>
        <w:shd w:val="clear" w:color="auto" w:fill="auto"/>
        <w:spacing w:line="130" w:lineRule="exact"/>
      </w:pPr>
      <w:r>
        <w:t>1</w:t>
      </w:r>
    </w:p>
    <w:p w:rsidR="00981B37" w:rsidRDefault="00981B37">
      <w:pPr>
        <w:rPr>
          <w:sz w:val="2"/>
          <w:szCs w:val="2"/>
        </w:rPr>
        <w:sectPr w:rsidR="00981B37">
          <w:pgSz w:w="16840" w:h="11900" w:orient="landscape"/>
          <w:pgMar w:top="360" w:right="360" w:bottom="360" w:left="360" w:header="0" w:footer="3" w:gutter="0"/>
          <w:cols w:space="720"/>
          <w:noEndnote/>
          <w:docGrid w:linePitch="360"/>
        </w:sectPr>
      </w:pPr>
    </w:p>
    <w:p w:rsidR="00981B37" w:rsidRDefault="00D71ACD">
      <w:pPr>
        <w:pStyle w:val="ZhlavneboZpat0"/>
        <w:framePr w:wrap="none" w:vAnchor="page" w:hAnchor="page" w:x="6599" w:y="656"/>
        <w:shd w:val="clear" w:color="auto" w:fill="auto"/>
        <w:spacing w:line="130" w:lineRule="exact"/>
      </w:pPr>
      <w:r>
        <w:lastRenderedPageBreak/>
        <w:t>Priloha c. 1 Soupis dodavky vo. specifikace a cenove nabidky.xlsx</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79"/>
        <w:gridCol w:w="6134"/>
        <w:gridCol w:w="778"/>
        <w:gridCol w:w="2448"/>
        <w:gridCol w:w="806"/>
        <w:gridCol w:w="1013"/>
        <w:gridCol w:w="1003"/>
        <w:gridCol w:w="1037"/>
        <w:gridCol w:w="1070"/>
      </w:tblGrid>
      <w:tr w:rsidR="00981B37">
        <w:trPr>
          <w:trHeight w:hRule="exact" w:val="1282"/>
        </w:trPr>
        <w:tc>
          <w:tcPr>
            <w:tcW w:w="1579" w:type="dxa"/>
            <w:tcBorders>
              <w:top w:val="single" w:sz="4" w:space="0" w:color="auto"/>
              <w:lef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68" w:lineRule="exact"/>
              <w:jc w:val="center"/>
            </w:pPr>
            <w:r>
              <w:rPr>
                <w:rStyle w:val="Zkladntext21"/>
                <w:b/>
                <w:bCs/>
              </w:rPr>
              <w:t xml:space="preserve">Motorově výškově nastavitelný držák </w:t>
            </w:r>
            <w:r>
              <w:rPr>
                <w:rStyle w:val="Zkladntext24ptNetun"/>
              </w:rPr>
              <w:t xml:space="preserve">- </w:t>
            </w:r>
            <w:r>
              <w:rPr>
                <w:rStyle w:val="Zkladntext21"/>
                <w:b/>
                <w:bCs/>
              </w:rPr>
              <w:t>mobilní</w:t>
            </w:r>
          </w:p>
        </w:tc>
        <w:tc>
          <w:tcPr>
            <w:tcW w:w="6134" w:type="dxa"/>
            <w:tcBorders>
              <w:top w:val="single" w:sz="4" w:space="0" w:color="auto"/>
              <w:lef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20" w:lineRule="exact"/>
              <w:jc w:val="left"/>
            </w:pPr>
            <w:r>
              <w:rPr>
                <w:rStyle w:val="Zkladntext24ptNetun"/>
              </w:rPr>
              <w:t xml:space="preserve">Motorově výškové nastavitelný držák na mobilním podvozkuj rozsahždvihu min. 60 cm. dvousioupová konstrukce pro zajištěn! stability panelů do / velikosti SS^hosnost minimálně </w:t>
            </w:r>
            <w:r>
              <w:rPr>
                <w:rStyle w:val="Zkladntext2Constantia75ptNetun"/>
              </w:rPr>
              <w:t>110</w:t>
            </w:r>
            <w:r>
              <w:rPr>
                <w:rStyle w:val="Zkladntext24ptNetun"/>
              </w:rPr>
              <w:t xml:space="preserve"> kg. funkce zamezující nechtěnému skřípnutí. kabelové dálkově ovládáni (bez baterii</w:t>
            </w:r>
            <w:r>
              <w:rPr>
                <w:rStyle w:val="Zkladntext24ptNetunKurzva"/>
              </w:rPr>
              <w:t>)</w:t>
            </w:r>
            <w:r>
              <w:rPr>
                <w:rStyle w:val="Zkladntext24ptNetun"/>
              </w:rPr>
              <w:t xml:space="preserve"> &amp; variabilitou umístéríl«uzanjyfcaleJný </w:t>
            </w:r>
            <w:r>
              <w:rPr>
                <w:rStyle w:val="Zkladntext24ptNetunKurzva"/>
              </w:rPr>
              <w:t>integrovaný</w:t>
            </w:r>
            <w:r>
              <w:rPr>
                <w:rStyle w:val="Zkladntext24ptNetun"/>
              </w:rPr>
              <w:t xml:space="preserve"> box </w:t>
            </w:r>
            <w:r>
              <w:rPr>
                <w:rStyle w:val="Zkladntext24ptNetunKurzva"/>
              </w:rPr>
              <w:t>pro</w:t>
            </w:r>
            <w:r>
              <w:rPr>
                <w:rStyle w:val="Zkladntext24ptNetun"/>
              </w:rPr>
              <w:t xml:space="preserve"> umístěni míní PC. : V</w:t>
            </w:r>
          </w:p>
        </w:tc>
        <w:tc>
          <w:tcPr>
            <w:tcW w:w="778" w:type="dxa"/>
            <w:tcBorders>
              <w:top w:val="single" w:sz="4" w:space="0" w:color="auto"/>
              <w:lef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80" w:lineRule="exact"/>
              <w:jc w:val="center"/>
            </w:pPr>
            <w:r>
              <w:rPr>
                <w:rStyle w:val="Zkladntext2Candara9ptNetun"/>
              </w:rPr>
              <w:t>1</w:t>
            </w:r>
          </w:p>
        </w:tc>
        <w:tc>
          <w:tcPr>
            <w:tcW w:w="2448" w:type="dxa"/>
            <w:tcBorders>
              <w:top w:val="single" w:sz="4" w:space="0" w:color="auto"/>
              <w:lef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34" w:lineRule="exact"/>
              <w:jc w:val="center"/>
            </w:pPr>
            <w:r>
              <w:rPr>
                <w:rStyle w:val="Zkladntext24ptNetun"/>
              </w:rPr>
              <w:t xml:space="preserve">ebox mobilní (splňuje požadavky ANO) Motorově výškově nastavitelný držák na mobilním podvozku, rozsah zdvihu 60 cm, dvousioupová konstrukce pro zajištění stability panelů do velikosti 86",nosnost 110 kg, funkce zamezující nechtěnému skřípnutí, kabelové délkové </w:t>
            </w:r>
            <w:r>
              <w:rPr>
                <w:rStyle w:val="Zkladntext2Arial4ptNetunKurzva"/>
              </w:rPr>
              <w:t xml:space="preserve">ovládání </w:t>
            </w:r>
            <w:r>
              <w:rPr>
                <w:rStyle w:val="Zkladntext24ptNetun"/>
              </w:rPr>
              <w:t>(bez baterií) s variabilitou umístění.uzamykatelný integrovaný box pro umístěni mini PC.</w:t>
            </w:r>
          </w:p>
        </w:tc>
        <w:tc>
          <w:tcPr>
            <w:tcW w:w="806" w:type="dxa"/>
            <w:tcBorders>
              <w:top w:val="single" w:sz="4" w:space="0" w:color="auto"/>
              <w:lef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30" w:lineRule="exact"/>
              <w:jc w:val="center"/>
            </w:pPr>
            <w:r>
              <w:rPr>
                <w:rStyle w:val="Zkladntext21"/>
                <w:b/>
                <w:bCs/>
              </w:rPr>
              <w:t>24</w:t>
            </w:r>
          </w:p>
        </w:tc>
        <w:tc>
          <w:tcPr>
            <w:tcW w:w="1013" w:type="dxa"/>
            <w:tcBorders>
              <w:top w:val="single" w:sz="4" w:space="0" w:color="auto"/>
              <w:lef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30" w:lineRule="exact"/>
              <w:ind w:right="220"/>
              <w:jc w:val="right"/>
            </w:pPr>
            <w:r>
              <w:rPr>
                <w:rStyle w:val="Zkladntext21"/>
                <w:b/>
                <w:bCs/>
              </w:rPr>
              <w:t>27 500 Kč</w:t>
            </w:r>
          </w:p>
        </w:tc>
        <w:tc>
          <w:tcPr>
            <w:tcW w:w="1003" w:type="dxa"/>
            <w:tcBorders>
              <w:top w:val="single" w:sz="4" w:space="0" w:color="auto"/>
              <w:lef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30" w:lineRule="exact"/>
              <w:ind w:right="200"/>
              <w:jc w:val="right"/>
            </w:pPr>
            <w:r>
              <w:rPr>
                <w:rStyle w:val="Zkladntext21"/>
                <w:b/>
                <w:bCs/>
              </w:rPr>
              <w:t>33 275 Kč</w:t>
            </w:r>
          </w:p>
        </w:tc>
        <w:tc>
          <w:tcPr>
            <w:tcW w:w="1037" w:type="dxa"/>
            <w:tcBorders>
              <w:top w:val="single" w:sz="4" w:space="0" w:color="auto"/>
              <w:lef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30" w:lineRule="exact"/>
              <w:jc w:val="center"/>
            </w:pPr>
            <w:r>
              <w:rPr>
                <w:rStyle w:val="Zkladntext21"/>
                <w:b/>
                <w:bCs/>
              </w:rPr>
              <w:t>27 500 Kč</w:t>
            </w:r>
          </w:p>
        </w:tc>
        <w:tc>
          <w:tcPr>
            <w:tcW w:w="1070" w:type="dxa"/>
            <w:tcBorders>
              <w:top w:val="single" w:sz="4" w:space="0" w:color="auto"/>
              <w:left w:val="single" w:sz="4" w:space="0" w:color="auto"/>
              <w:righ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30" w:lineRule="exact"/>
              <w:jc w:val="center"/>
            </w:pPr>
            <w:r>
              <w:rPr>
                <w:rStyle w:val="Zkladntext21"/>
                <w:b/>
                <w:bCs/>
              </w:rPr>
              <w:t>33 275 Kč</w:t>
            </w:r>
          </w:p>
        </w:tc>
      </w:tr>
      <w:tr w:rsidR="00981B37">
        <w:trPr>
          <w:trHeight w:hRule="exact" w:val="1522"/>
        </w:trPr>
        <w:tc>
          <w:tcPr>
            <w:tcW w:w="1579" w:type="dxa"/>
            <w:tcBorders>
              <w:top w:val="single" w:sz="4" w:space="0" w:color="auto"/>
              <w:lef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73" w:lineRule="exact"/>
              <w:jc w:val="center"/>
            </w:pPr>
            <w:r>
              <w:rPr>
                <w:rStyle w:val="Zkladntext21"/>
                <w:b/>
                <w:bCs/>
              </w:rPr>
              <w:t>Výškový posun s keramickými křídly 75" panel</w:t>
            </w:r>
          </w:p>
        </w:tc>
        <w:tc>
          <w:tcPr>
            <w:tcW w:w="6134" w:type="dxa"/>
            <w:tcBorders>
              <w:top w:val="single" w:sz="4" w:space="0" w:color="auto"/>
              <w:lef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20" w:lineRule="exact"/>
              <w:jc w:val="left"/>
            </w:pPr>
            <w:r>
              <w:rPr>
                <w:rStyle w:val="Zkladntext24ptNetun"/>
              </w:rPr>
              <w:t xml:space="preserve">Veriacálnf posun dotykové obrazovky min. </w:t>
            </w:r>
            <w:r>
              <w:rPr>
                <w:rStyle w:val="Zkladntext24ptNetunKurzva"/>
              </w:rPr>
              <w:t>75^</w:t>
            </w:r>
            <w:r>
              <w:rPr>
                <w:rStyle w:val="Zkladntext24ptNetun"/>
              </w:rPr>
              <w:t xml:space="preserve"> sbofiními Keramickými Křídly, rozsah zdvihu </w:t>
            </w:r>
            <w:r>
              <w:rPr>
                <w:rStyle w:val="Zkladntext245ptNetun0"/>
              </w:rPr>
              <w:t xml:space="preserve">65 </w:t>
            </w:r>
            <w:r>
              <w:rPr>
                <w:rStyle w:val="Zkladntext24ptNetun"/>
              </w:rPr>
              <w:t xml:space="preserve">cm, kompaktní design skrytý za obrazovkou, povrch ? černou sďukíurbu, paterrtovaný systém vyvažováni pružin, rychlé, snadné a plynulé nastavení vysoké a nízké hodnoty, postranní madla pro féďnbďuééi posuv, bodni otevíratelná magnetická křidla pro popiš fixou.zámek WWďna klič pro zajištěni neoprávněného přístupu k dotykovému </w:t>
            </w:r>
            <w:r>
              <w:rPr>
                <w:rStyle w:val="Zkladntext24ptNetun"/>
                <w:vertAlign w:val="subscript"/>
              </w:rPr>
              <w:t xml:space="preserve">: </w:t>
            </w:r>
            <w:r>
              <w:rPr>
                <w:rStyle w:val="Zkladntext24ptNetun"/>
              </w:rPr>
              <w:t>panelu, dorazy pro křídla</w:t>
            </w:r>
          </w:p>
        </w:tc>
        <w:tc>
          <w:tcPr>
            <w:tcW w:w="778" w:type="dxa"/>
            <w:tcBorders>
              <w:top w:val="single" w:sz="4" w:space="0" w:color="auto"/>
              <w:lef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80" w:lineRule="exact"/>
              <w:jc w:val="center"/>
            </w:pPr>
            <w:r>
              <w:rPr>
                <w:rStyle w:val="Zkladntext2Candara9ptNetun"/>
              </w:rPr>
              <w:t>1</w:t>
            </w:r>
          </w:p>
        </w:tc>
        <w:tc>
          <w:tcPr>
            <w:tcW w:w="2448" w:type="dxa"/>
            <w:tcBorders>
              <w:top w:val="single" w:sz="4" w:space="0" w:color="auto"/>
              <w:left w:val="single" w:sz="4" w:space="0" w:color="auto"/>
            </w:tcBorders>
            <w:shd w:val="clear" w:color="auto" w:fill="FFFFFF"/>
            <w:vAlign w:val="bottom"/>
          </w:tcPr>
          <w:p w:rsidR="00981B37" w:rsidRDefault="00D71ACD">
            <w:pPr>
              <w:pStyle w:val="Zkladntext20"/>
              <w:framePr w:w="15869" w:h="5827" w:wrap="none" w:vAnchor="page" w:hAnchor="page" w:x="571" w:y="1309"/>
              <w:shd w:val="clear" w:color="auto" w:fill="auto"/>
              <w:spacing w:line="134" w:lineRule="exact"/>
              <w:jc w:val="center"/>
            </w:pPr>
            <w:r>
              <w:rPr>
                <w:rStyle w:val="Zkladntext24ptNetun"/>
              </w:rPr>
              <w:t xml:space="preserve">WinnX 75 s klridly (splňuje požadavky ANO) Vertikální posun dotykové obrazovky 75"” s bočními keramickými křídly, rozsah zdvihu 65 cm, kompaktní design skrytý za obrazovkou, povrch s černou strukturou, patentovaný systém vyvažování </w:t>
            </w:r>
            <w:r>
              <w:rPr>
                <w:rStyle w:val="Zkladntext2Arial4ptNetunKurzva"/>
              </w:rPr>
              <w:t>pružin,</w:t>
            </w:r>
            <w:r>
              <w:rPr>
                <w:rStyle w:val="Zkladntext245ptNetun"/>
              </w:rPr>
              <w:t xml:space="preserve"> </w:t>
            </w:r>
            <w:r>
              <w:rPr>
                <w:rStyle w:val="Zkladntext24ptNetun"/>
              </w:rPr>
              <w:t>rychlé, snadné a plynulé nastavení vysoké a nízké hodnoty, postranní madla pro jednodušší posuv, boční otevíratelná magnetická křídla pro popis fixou, zámek křídel na klíč pro zajištění neoprávněného přístupu k dotykovému panelu, dorazy pro křídla</w:t>
            </w:r>
          </w:p>
        </w:tc>
        <w:tc>
          <w:tcPr>
            <w:tcW w:w="806" w:type="dxa"/>
            <w:tcBorders>
              <w:top w:val="single" w:sz="4" w:space="0" w:color="auto"/>
              <w:lef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30" w:lineRule="exact"/>
              <w:jc w:val="center"/>
            </w:pPr>
            <w:r>
              <w:rPr>
                <w:rStyle w:val="Zkladntext21"/>
                <w:b/>
                <w:bCs/>
              </w:rPr>
              <w:t>24</w:t>
            </w:r>
          </w:p>
        </w:tc>
        <w:tc>
          <w:tcPr>
            <w:tcW w:w="1013" w:type="dxa"/>
            <w:tcBorders>
              <w:top w:val="single" w:sz="4" w:space="0" w:color="auto"/>
              <w:lef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30" w:lineRule="exact"/>
              <w:jc w:val="center"/>
            </w:pPr>
            <w:r>
              <w:rPr>
                <w:rStyle w:val="Zkladntext21"/>
                <w:b/>
                <w:bCs/>
              </w:rPr>
              <w:t>47 000 Kč</w:t>
            </w:r>
          </w:p>
        </w:tc>
        <w:tc>
          <w:tcPr>
            <w:tcW w:w="1003" w:type="dxa"/>
            <w:tcBorders>
              <w:top w:val="single" w:sz="4" w:space="0" w:color="auto"/>
              <w:lef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30" w:lineRule="exact"/>
              <w:ind w:left="220"/>
              <w:jc w:val="left"/>
            </w:pPr>
            <w:r>
              <w:rPr>
                <w:rStyle w:val="Zkladntext21"/>
                <w:b/>
                <w:bCs/>
              </w:rPr>
              <w:t>56 870 Kč</w:t>
            </w:r>
          </w:p>
        </w:tc>
        <w:tc>
          <w:tcPr>
            <w:tcW w:w="1037" w:type="dxa"/>
            <w:tcBorders>
              <w:top w:val="single" w:sz="4" w:space="0" w:color="auto"/>
              <w:lef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30" w:lineRule="exact"/>
              <w:jc w:val="center"/>
            </w:pPr>
            <w:r>
              <w:rPr>
                <w:rStyle w:val="Zkladntext21"/>
                <w:b/>
                <w:bCs/>
              </w:rPr>
              <w:t>47 000 Kč</w:t>
            </w:r>
          </w:p>
        </w:tc>
        <w:tc>
          <w:tcPr>
            <w:tcW w:w="1070" w:type="dxa"/>
            <w:tcBorders>
              <w:top w:val="single" w:sz="4" w:space="0" w:color="auto"/>
              <w:left w:val="single" w:sz="4" w:space="0" w:color="auto"/>
              <w:righ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30" w:lineRule="exact"/>
              <w:jc w:val="center"/>
            </w:pPr>
            <w:r>
              <w:rPr>
                <w:rStyle w:val="Zkladntext21"/>
                <w:b/>
                <w:bCs/>
              </w:rPr>
              <w:t>56 870 Kč</w:t>
            </w:r>
          </w:p>
        </w:tc>
      </w:tr>
      <w:tr w:rsidR="00981B37">
        <w:trPr>
          <w:trHeight w:hRule="exact" w:val="1694"/>
        </w:trPr>
        <w:tc>
          <w:tcPr>
            <w:tcW w:w="1579" w:type="dxa"/>
            <w:tcBorders>
              <w:top w:val="single" w:sz="4" w:space="0" w:color="auto"/>
              <w:lef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68" w:lineRule="exact"/>
              <w:jc w:val="center"/>
            </w:pPr>
            <w:r>
              <w:rPr>
                <w:rStyle w:val="Zkladntext21"/>
                <w:b/>
                <w:bCs/>
              </w:rPr>
              <w:t>Výškový posun s keramickými křídly 86" panel</w:t>
            </w:r>
          </w:p>
        </w:tc>
        <w:tc>
          <w:tcPr>
            <w:tcW w:w="6134" w:type="dxa"/>
            <w:tcBorders>
              <w:top w:val="single" w:sz="4" w:space="0" w:color="auto"/>
              <w:lef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20" w:lineRule="exact"/>
              <w:jc w:val="left"/>
            </w:pPr>
            <w:r>
              <w:rPr>
                <w:rStyle w:val="Zkladntext24ptNetun"/>
              </w:rPr>
              <w:t>Vertikální posun dotykové obrazovky min, SCT</w:t>
            </w:r>
            <w:r>
              <w:rPr>
                <w:rStyle w:val="Zkladntext24ptNetun"/>
                <w:vertAlign w:val="superscript"/>
              </w:rPr>
              <w:t>1</w:t>
            </w:r>
            <w:r>
              <w:rPr>
                <w:rStyle w:val="Zkladntext24ptNetun"/>
              </w:rPr>
              <w:t xml:space="preserve"> s bočními keramickým! kfkfly. rozsah zdvihu 65 cm, kompaktní design skrytý za obrazovkou, povrch a Černou stokturou. patentovaný systém vyvažování pružin, rychlé, snadné a plynuté nastavení, vysoké a nízké hodnoty, postranní madla pro jednodušší posuv, boční otevíratelná magnetická Křídla pro popis Tnou, zámek kRdel ha klíč pro zajištěni neoprávněného přístupu k doškovému panelu, dorazy pro křídla</w:t>
            </w:r>
          </w:p>
        </w:tc>
        <w:tc>
          <w:tcPr>
            <w:tcW w:w="778" w:type="dxa"/>
            <w:tcBorders>
              <w:top w:val="single" w:sz="4" w:space="0" w:color="auto"/>
              <w:lef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80" w:lineRule="exact"/>
              <w:jc w:val="center"/>
            </w:pPr>
            <w:r>
              <w:rPr>
                <w:rStyle w:val="Zkladntext2Candara9ptNetun"/>
              </w:rPr>
              <w:t>1</w:t>
            </w:r>
          </w:p>
        </w:tc>
        <w:tc>
          <w:tcPr>
            <w:tcW w:w="2448" w:type="dxa"/>
            <w:tcBorders>
              <w:top w:val="single" w:sz="4" w:space="0" w:color="auto"/>
              <w:lef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34" w:lineRule="exact"/>
              <w:jc w:val="center"/>
            </w:pPr>
            <w:r>
              <w:rPr>
                <w:rStyle w:val="Zkladntext24ptNetun"/>
              </w:rPr>
              <w:t>Winx 86 s křídly (splňuje požadavky ANO) Vertikální posun dotykové obrazovky 86" s bočními keramickými křídly, rozsah zdvihu 65 cm, kompaktní design skrytý za obrazovkou, povrch s černou strukturou, patentovaný systém vyvažování pružin, rychlé, snadné a plynulé nastavení vysoké a nízké hodnoty, postranní madla pro jednodušší posuv, boční otevíratelná magnetická křídla pro popis fixou, zámek křídeí na klíč pro zajištění neoprávněného přístupu k dotykovému panelu, dorazy pro křídla</w:t>
            </w:r>
          </w:p>
        </w:tc>
        <w:tc>
          <w:tcPr>
            <w:tcW w:w="806" w:type="dxa"/>
            <w:tcBorders>
              <w:top w:val="single" w:sz="4" w:space="0" w:color="auto"/>
              <w:lef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30" w:lineRule="exact"/>
              <w:jc w:val="center"/>
            </w:pPr>
            <w:r>
              <w:rPr>
                <w:rStyle w:val="Zkladntext21"/>
                <w:b/>
                <w:bCs/>
              </w:rPr>
              <w:t>24</w:t>
            </w:r>
          </w:p>
        </w:tc>
        <w:tc>
          <w:tcPr>
            <w:tcW w:w="1013" w:type="dxa"/>
            <w:tcBorders>
              <w:top w:val="single" w:sz="4" w:space="0" w:color="auto"/>
              <w:lef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30" w:lineRule="exact"/>
              <w:ind w:left="220"/>
              <w:jc w:val="left"/>
            </w:pPr>
            <w:r>
              <w:rPr>
                <w:rStyle w:val="Zkladntext21"/>
                <w:b/>
                <w:bCs/>
              </w:rPr>
              <w:t>48 000 Kč</w:t>
            </w:r>
          </w:p>
        </w:tc>
        <w:tc>
          <w:tcPr>
            <w:tcW w:w="1003" w:type="dxa"/>
            <w:tcBorders>
              <w:top w:val="single" w:sz="4" w:space="0" w:color="auto"/>
              <w:lef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30" w:lineRule="exact"/>
              <w:ind w:left="220"/>
              <w:jc w:val="left"/>
            </w:pPr>
            <w:r>
              <w:rPr>
                <w:rStyle w:val="Zkladntext21"/>
                <w:b/>
                <w:bCs/>
              </w:rPr>
              <w:t>58 080 Kč</w:t>
            </w:r>
          </w:p>
        </w:tc>
        <w:tc>
          <w:tcPr>
            <w:tcW w:w="1037" w:type="dxa"/>
            <w:tcBorders>
              <w:top w:val="single" w:sz="4" w:space="0" w:color="auto"/>
              <w:lef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30" w:lineRule="exact"/>
              <w:jc w:val="center"/>
            </w:pPr>
            <w:r>
              <w:rPr>
                <w:rStyle w:val="Zkladntext21"/>
                <w:b/>
                <w:bCs/>
              </w:rPr>
              <w:t>48 000 Kč</w:t>
            </w:r>
          </w:p>
        </w:tc>
        <w:tc>
          <w:tcPr>
            <w:tcW w:w="1070" w:type="dxa"/>
            <w:tcBorders>
              <w:top w:val="single" w:sz="4" w:space="0" w:color="auto"/>
              <w:left w:val="single" w:sz="4" w:space="0" w:color="auto"/>
              <w:righ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30" w:lineRule="exact"/>
              <w:jc w:val="center"/>
            </w:pPr>
            <w:r>
              <w:rPr>
                <w:rStyle w:val="Zkladntext21"/>
                <w:b/>
                <w:bCs/>
              </w:rPr>
              <w:t>58 080 Kč</w:t>
            </w:r>
          </w:p>
        </w:tc>
      </w:tr>
      <w:tr w:rsidR="00981B37">
        <w:trPr>
          <w:trHeight w:hRule="exact" w:val="1330"/>
        </w:trPr>
        <w:tc>
          <w:tcPr>
            <w:tcW w:w="1579" w:type="dxa"/>
            <w:tcBorders>
              <w:top w:val="single" w:sz="4" w:space="0" w:color="auto"/>
              <w:left w:val="single" w:sz="4" w:space="0" w:color="auto"/>
              <w:bottom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73" w:lineRule="exact"/>
              <w:jc w:val="center"/>
            </w:pPr>
            <w:r>
              <w:rPr>
                <w:rStyle w:val="Zkladntext21"/>
                <w:b/>
                <w:bCs/>
              </w:rPr>
              <w:t>Montáž, seřízeni, kabeláž, doprava</w:t>
            </w:r>
          </w:p>
        </w:tc>
        <w:tc>
          <w:tcPr>
            <w:tcW w:w="6134" w:type="dxa"/>
            <w:tcBorders>
              <w:top w:val="single" w:sz="4" w:space="0" w:color="auto"/>
              <w:left w:val="single" w:sz="4" w:space="0" w:color="auto"/>
              <w:bottom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20" w:lineRule="exact"/>
              <w:jc w:val="left"/>
            </w:pPr>
            <w:r>
              <w:rPr>
                <w:rStyle w:val="Zkladntext24ptNetun"/>
              </w:rPr>
              <w:t>Montáž interaktivních dotykových obrazovek 4 ks, jejich upevnění ukotveni na 1 ks Motorové nastavitelný držák-mobilní, 2 x Výškový posun s keramickými fcřiidíy.i ks Manuální výškový posun i. naptýenf na stávajíc! kabeláž HDMl US8, prodlužovad kabely 4 x3 m HDMI, USB, doprava, zaškoleni, propojení s PC fnstalaee SW. "</w:t>
            </w:r>
          </w:p>
        </w:tc>
        <w:tc>
          <w:tcPr>
            <w:tcW w:w="778" w:type="dxa"/>
            <w:tcBorders>
              <w:top w:val="single" w:sz="4" w:space="0" w:color="auto"/>
              <w:left w:val="single" w:sz="4" w:space="0" w:color="auto"/>
              <w:bottom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80" w:lineRule="exact"/>
              <w:jc w:val="center"/>
            </w:pPr>
            <w:r>
              <w:rPr>
                <w:rStyle w:val="Zkladntext2Candara9ptNetun"/>
              </w:rPr>
              <w:t>1</w:t>
            </w:r>
          </w:p>
        </w:tc>
        <w:tc>
          <w:tcPr>
            <w:tcW w:w="2448" w:type="dxa"/>
            <w:tcBorders>
              <w:top w:val="single" w:sz="4" w:space="0" w:color="auto"/>
              <w:left w:val="single" w:sz="4" w:space="0" w:color="auto"/>
              <w:bottom w:val="single" w:sz="4" w:space="0" w:color="auto"/>
            </w:tcBorders>
            <w:shd w:val="clear" w:color="auto" w:fill="FFFFFF"/>
          </w:tcPr>
          <w:p w:rsidR="00981B37" w:rsidRDefault="00D71ACD">
            <w:pPr>
              <w:pStyle w:val="Zkladntext20"/>
              <w:framePr w:w="15869" w:h="5827" w:wrap="none" w:vAnchor="page" w:hAnchor="page" w:x="571" w:y="1309"/>
              <w:shd w:val="clear" w:color="auto" w:fill="auto"/>
              <w:spacing w:line="134" w:lineRule="exact"/>
              <w:jc w:val="center"/>
            </w:pPr>
            <w:r>
              <w:rPr>
                <w:rStyle w:val="Zkladntext2Arial4ptNetunKurzva"/>
              </w:rPr>
              <w:t>montáž,</w:t>
            </w:r>
            <w:r>
              <w:rPr>
                <w:rStyle w:val="Zkladntext245ptNetun"/>
              </w:rPr>
              <w:t xml:space="preserve"> </w:t>
            </w:r>
            <w:r>
              <w:rPr>
                <w:rStyle w:val="Zkladntext24ptNetun"/>
              </w:rPr>
              <w:t xml:space="preserve">seřízení, kabeláž, </w:t>
            </w:r>
            <w:r>
              <w:rPr>
                <w:rStyle w:val="Zkladntext2Arial4ptNetunKurzva"/>
              </w:rPr>
              <w:t xml:space="preserve">doprava </w:t>
            </w:r>
            <w:r>
              <w:rPr>
                <w:rStyle w:val="Zkladntext24ptNetunKurzva"/>
              </w:rPr>
              <w:t>4</w:t>
            </w:r>
            <w:r>
              <w:rPr>
                <w:rStyle w:val="Zkladntext24ptNetun"/>
              </w:rPr>
              <w:t xml:space="preserve"> ks </w:t>
            </w:r>
            <w:r>
              <w:rPr>
                <w:rStyle w:val="Zkladntext2Arial4ptNetunKurzva"/>
              </w:rPr>
              <w:t xml:space="preserve">panelů s </w:t>
            </w:r>
            <w:r>
              <w:rPr>
                <w:rStyle w:val="Zkladntext24ptNetun"/>
              </w:rPr>
              <w:t>pojezdy (splňuje požadavky ANO)</w:t>
            </w:r>
          </w:p>
          <w:p w:rsidR="00981B37" w:rsidRDefault="00D71ACD">
            <w:pPr>
              <w:pStyle w:val="Zkladntext20"/>
              <w:framePr w:w="15869" w:h="5827" w:wrap="none" w:vAnchor="page" w:hAnchor="page" w:x="571" w:y="1309"/>
              <w:shd w:val="clear" w:color="auto" w:fill="auto"/>
              <w:spacing w:line="134" w:lineRule="exact"/>
              <w:jc w:val="center"/>
            </w:pPr>
            <w:r>
              <w:rPr>
                <w:rStyle w:val="Zkladntext24ptNetun"/>
              </w:rPr>
              <w:t>Montáž interaktivních dotykových obrazovek 4 ks, jejich upevnění ukotvení na 1 ks Motorově nastavitelný držák * mobilní, 2 x Výškový posun s keramickými kříidly, 1 ks Manuální výškový posun I, napojení na stávající kabeláž HDMl, USB, prodluiovací kabely 4 x 3 m HDMl, USB, doprava, zaškoleni, propojení s PC instalace SW.</w:t>
            </w:r>
          </w:p>
        </w:tc>
        <w:tc>
          <w:tcPr>
            <w:tcW w:w="806" w:type="dxa"/>
            <w:tcBorders>
              <w:top w:val="single" w:sz="4" w:space="0" w:color="auto"/>
              <w:left w:val="single" w:sz="4" w:space="0" w:color="auto"/>
              <w:bottom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30" w:lineRule="exact"/>
              <w:jc w:val="center"/>
            </w:pPr>
            <w:r>
              <w:rPr>
                <w:rStyle w:val="Zkladntext21"/>
                <w:b/>
                <w:bCs/>
              </w:rPr>
              <w:t>24</w:t>
            </w:r>
          </w:p>
        </w:tc>
        <w:tc>
          <w:tcPr>
            <w:tcW w:w="1013" w:type="dxa"/>
            <w:tcBorders>
              <w:top w:val="single" w:sz="4" w:space="0" w:color="auto"/>
              <w:left w:val="single" w:sz="4" w:space="0" w:color="auto"/>
              <w:bottom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30" w:lineRule="exact"/>
              <w:jc w:val="center"/>
            </w:pPr>
            <w:r>
              <w:rPr>
                <w:rStyle w:val="Zkladntext21"/>
                <w:b/>
                <w:bCs/>
              </w:rPr>
              <w:t>34 000 Kč</w:t>
            </w:r>
          </w:p>
        </w:tc>
        <w:tc>
          <w:tcPr>
            <w:tcW w:w="1003" w:type="dxa"/>
            <w:tcBorders>
              <w:top w:val="single" w:sz="4" w:space="0" w:color="auto"/>
              <w:left w:val="single" w:sz="4" w:space="0" w:color="auto"/>
              <w:bottom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30" w:lineRule="exact"/>
              <w:ind w:left="220"/>
              <w:jc w:val="left"/>
            </w:pPr>
            <w:r>
              <w:rPr>
                <w:rStyle w:val="Zkladntext21"/>
                <w:b/>
                <w:bCs/>
              </w:rPr>
              <w:t>41 140 Kč</w:t>
            </w:r>
          </w:p>
        </w:tc>
        <w:tc>
          <w:tcPr>
            <w:tcW w:w="1037" w:type="dxa"/>
            <w:tcBorders>
              <w:top w:val="single" w:sz="4" w:space="0" w:color="auto"/>
              <w:left w:val="single" w:sz="4" w:space="0" w:color="auto"/>
              <w:bottom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30" w:lineRule="exact"/>
              <w:jc w:val="center"/>
            </w:pPr>
            <w:r>
              <w:rPr>
                <w:rStyle w:val="Zkladntext21"/>
                <w:b/>
                <w:bCs/>
              </w:rPr>
              <w:t>34 000 Kč</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981B37" w:rsidRDefault="00D71ACD">
            <w:pPr>
              <w:pStyle w:val="Zkladntext20"/>
              <w:framePr w:w="15869" w:h="5827" w:wrap="none" w:vAnchor="page" w:hAnchor="page" w:x="571" w:y="1309"/>
              <w:shd w:val="clear" w:color="auto" w:fill="auto"/>
              <w:spacing w:line="130" w:lineRule="exact"/>
              <w:jc w:val="center"/>
            </w:pPr>
            <w:r>
              <w:rPr>
                <w:rStyle w:val="Zkladntext21"/>
                <w:b/>
                <w:bCs/>
              </w:rPr>
              <w:t>41 140 Kč</w:t>
            </w:r>
          </w:p>
        </w:tc>
      </w:tr>
    </w:tbl>
    <w:p w:rsidR="00981B37" w:rsidRDefault="00D71ACD">
      <w:pPr>
        <w:pStyle w:val="Zkladntext20"/>
        <w:framePr w:wrap="none" w:vAnchor="page" w:hAnchor="page" w:x="643" w:y="7420"/>
        <w:pBdr>
          <w:top w:val="single" w:sz="4" w:space="1" w:color="auto"/>
          <w:left w:val="single" w:sz="4" w:space="4" w:color="auto"/>
          <w:bottom w:val="single" w:sz="4" w:space="1" w:color="auto"/>
          <w:right w:val="single" w:sz="4" w:space="4" w:color="auto"/>
        </w:pBdr>
        <w:shd w:val="clear" w:color="auto" w:fill="auto"/>
        <w:tabs>
          <w:tab w:val="left" w:pos="4190"/>
          <w:tab w:val="left" w:pos="8962"/>
          <w:tab w:val="left" w:pos="11894"/>
        </w:tabs>
        <w:spacing w:line="130" w:lineRule="exact"/>
      </w:pPr>
      <w:r>
        <w:t>Celková cena bez DPH</w:t>
      </w:r>
      <w:r>
        <w:tab/>
        <w:t>398 300 Kč</w:t>
      </w:r>
      <w:r>
        <w:tab/>
        <w:t>Celková cena s DPH</w:t>
      </w:r>
      <w:r>
        <w:tab/>
        <w:t>481 943 Kč</w:t>
      </w:r>
    </w:p>
    <w:p w:rsidR="00981B37" w:rsidRDefault="00D71ACD">
      <w:pPr>
        <w:pStyle w:val="Zkladntext20"/>
        <w:framePr w:wrap="none" w:vAnchor="page" w:hAnchor="page" w:x="1142" w:y="8511"/>
        <w:shd w:val="clear" w:color="auto" w:fill="auto"/>
        <w:spacing w:line="130" w:lineRule="exact"/>
        <w:jc w:val="left"/>
      </w:pPr>
      <w:r>
        <w:t>Datum</w:t>
      </w:r>
    </w:p>
    <w:p w:rsidR="00981B37" w:rsidRDefault="00D71ACD">
      <w:pPr>
        <w:pStyle w:val="Zkladntext20"/>
        <w:framePr w:wrap="none" w:vAnchor="page" w:hAnchor="page" w:x="4852" w:y="8500"/>
        <w:shd w:val="clear" w:color="auto" w:fill="auto"/>
        <w:spacing w:line="130" w:lineRule="exact"/>
        <w:jc w:val="left"/>
      </w:pPr>
      <w:r>
        <w:t>16.06.2023</w:t>
      </w:r>
    </w:p>
    <w:p w:rsidR="00981B37" w:rsidRDefault="00D71ACD">
      <w:pPr>
        <w:pStyle w:val="Zkladntext20"/>
        <w:framePr w:w="2621" w:h="412" w:hRule="exact" w:wrap="none" w:vAnchor="page" w:hAnchor="page" w:x="11606" w:y="8372"/>
        <w:shd w:val="clear" w:color="auto" w:fill="auto"/>
        <w:spacing w:line="178" w:lineRule="exact"/>
        <w:ind w:left="20"/>
        <w:jc w:val="center"/>
      </w:pPr>
      <w:r>
        <w:t>Jméno a podpis osoby oprávněné jednat</w:t>
      </w:r>
      <w:r>
        <w:br/>
        <w:t>jménem uchazeče</w:t>
      </w:r>
    </w:p>
    <w:p w:rsidR="00981B37" w:rsidRDefault="00D71ACD">
      <w:pPr>
        <w:pStyle w:val="ZhlavneboZpat0"/>
        <w:framePr w:wrap="none" w:vAnchor="page" w:hAnchor="page" w:x="8471" w:y="11319"/>
        <w:shd w:val="clear" w:color="auto" w:fill="auto"/>
        <w:spacing w:line="130" w:lineRule="exact"/>
      </w:pPr>
      <w:r>
        <w:t>2</w:t>
      </w:r>
    </w:p>
    <w:p w:rsidR="00981B37" w:rsidRDefault="00981B37">
      <w:pPr>
        <w:rPr>
          <w:sz w:val="2"/>
          <w:szCs w:val="2"/>
        </w:rPr>
      </w:pPr>
    </w:p>
    <w:sectPr w:rsidR="00981B37">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ACD" w:rsidRDefault="00D71ACD">
      <w:r>
        <w:separator/>
      </w:r>
    </w:p>
  </w:endnote>
  <w:endnote w:type="continuationSeparator" w:id="0">
    <w:p w:rsidR="00D71ACD" w:rsidRDefault="00D7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ACD" w:rsidRDefault="00D71ACD"/>
  </w:footnote>
  <w:footnote w:type="continuationSeparator" w:id="0">
    <w:p w:rsidR="00D71ACD" w:rsidRDefault="00D71AC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81B37"/>
    <w:rsid w:val="008E4436"/>
    <w:rsid w:val="00981B37"/>
    <w:rsid w:val="00D71A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7ABB"/>
  <w15:docId w15:val="{7E2DB2B2-E3B3-4FE7-B349-974832DA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3"/>
      <w:szCs w:val="13"/>
      <w:u w:val="none"/>
    </w:rPr>
  </w:style>
  <w:style w:type="character" w:customStyle="1" w:styleId="Titulektabulky">
    <w:name w:val="Titulek tabulky_"/>
    <w:basedOn w:val="Standardnpsmoodstavce"/>
    <w:link w:val="Titulektabulky0"/>
    <w:rPr>
      <w:rFonts w:ascii="Franklin Gothic Heavy" w:eastAsia="Franklin Gothic Heavy" w:hAnsi="Franklin Gothic Heavy" w:cs="Franklin Gothic Heavy"/>
      <w:b/>
      <w:bCs/>
      <w:i w:val="0"/>
      <w:iCs w:val="0"/>
      <w:smallCaps w:val="0"/>
      <w:strike w:val="0"/>
      <w:sz w:val="13"/>
      <w:szCs w:val="13"/>
      <w:u w:val="none"/>
    </w:rPr>
  </w:style>
  <w:style w:type="character" w:customStyle="1" w:styleId="Titulektabulky1">
    <w:name w:val="Titulek tabulky"/>
    <w:basedOn w:val="Titulektabulky"/>
    <w:rPr>
      <w:rFonts w:ascii="Franklin Gothic Heavy" w:eastAsia="Franklin Gothic Heavy" w:hAnsi="Franklin Gothic Heavy" w:cs="Franklin Gothic Heavy"/>
      <w:b/>
      <w:bCs/>
      <w:i w:val="0"/>
      <w:iCs w:val="0"/>
      <w:smallCaps w:val="0"/>
      <w:strike w:val="0"/>
      <w:color w:val="000000"/>
      <w:spacing w:val="0"/>
      <w:w w:val="100"/>
      <w:position w:val="0"/>
      <w:sz w:val="13"/>
      <w:szCs w:val="13"/>
      <w:u w:val="single"/>
      <w:lang w:val="cs-CZ" w:eastAsia="cs-CZ" w:bidi="cs-CZ"/>
    </w:rPr>
  </w:style>
  <w:style w:type="character" w:customStyle="1" w:styleId="Zkladntext2">
    <w:name w:val="Základní text (2)_"/>
    <w:basedOn w:val="Standardnpsmoodstavce"/>
    <w:link w:val="Zkladntext20"/>
    <w:rPr>
      <w:rFonts w:ascii="Franklin Gothic Heavy" w:eastAsia="Franklin Gothic Heavy" w:hAnsi="Franklin Gothic Heavy" w:cs="Franklin Gothic Heavy"/>
      <w:b/>
      <w:bCs/>
      <w:i w:val="0"/>
      <w:iCs w:val="0"/>
      <w:smallCaps w:val="0"/>
      <w:strike w:val="0"/>
      <w:sz w:val="13"/>
      <w:szCs w:val="13"/>
      <w:u w:val="none"/>
    </w:rPr>
  </w:style>
  <w:style w:type="character" w:customStyle="1" w:styleId="Zkladntext21">
    <w:name w:val="Základní text (2)"/>
    <w:basedOn w:val="Zkladntext2"/>
    <w:rPr>
      <w:rFonts w:ascii="Franklin Gothic Heavy" w:eastAsia="Franklin Gothic Heavy" w:hAnsi="Franklin Gothic Heavy" w:cs="Franklin Gothic Heavy"/>
      <w:b/>
      <w:bCs/>
      <w:i w:val="0"/>
      <w:iCs w:val="0"/>
      <w:smallCaps w:val="0"/>
      <w:strike w:val="0"/>
      <w:color w:val="000000"/>
      <w:spacing w:val="0"/>
      <w:w w:val="100"/>
      <w:position w:val="0"/>
      <w:sz w:val="13"/>
      <w:szCs w:val="13"/>
      <w:u w:val="none"/>
      <w:lang w:val="cs-CZ" w:eastAsia="cs-CZ" w:bidi="cs-CZ"/>
    </w:rPr>
  </w:style>
  <w:style w:type="character" w:customStyle="1" w:styleId="Zkladntext2ArialKurzva">
    <w:name w:val="Základní text (2) + Arial;Kurzíva"/>
    <w:basedOn w:val="Zkladntext2"/>
    <w:rPr>
      <w:rFonts w:ascii="Arial" w:eastAsia="Arial" w:hAnsi="Arial" w:cs="Arial"/>
      <w:b/>
      <w:bCs/>
      <w:i/>
      <w:iCs/>
      <w:smallCaps w:val="0"/>
      <w:strike w:val="0"/>
      <w:color w:val="000000"/>
      <w:spacing w:val="0"/>
      <w:w w:val="100"/>
      <w:position w:val="0"/>
      <w:sz w:val="13"/>
      <w:szCs w:val="13"/>
      <w:u w:val="none"/>
      <w:lang w:val="cs-CZ" w:eastAsia="cs-CZ" w:bidi="cs-CZ"/>
    </w:rPr>
  </w:style>
  <w:style w:type="character" w:customStyle="1" w:styleId="Zkladntext24ptNetun">
    <w:name w:val="Základní text (2) + 4 pt;Ne tučné"/>
    <w:basedOn w:val="Zkladntext2"/>
    <w:rPr>
      <w:rFonts w:ascii="Franklin Gothic Heavy" w:eastAsia="Franklin Gothic Heavy" w:hAnsi="Franklin Gothic Heavy" w:cs="Franklin Gothic Heavy"/>
      <w:b/>
      <w:bCs/>
      <w:i w:val="0"/>
      <w:iCs w:val="0"/>
      <w:smallCaps w:val="0"/>
      <w:strike w:val="0"/>
      <w:color w:val="000000"/>
      <w:spacing w:val="0"/>
      <w:w w:val="100"/>
      <w:position w:val="0"/>
      <w:sz w:val="8"/>
      <w:szCs w:val="8"/>
      <w:u w:val="none"/>
      <w:lang w:val="cs-CZ" w:eastAsia="cs-CZ" w:bidi="cs-CZ"/>
    </w:rPr>
  </w:style>
  <w:style w:type="character" w:customStyle="1" w:styleId="Zkladntext2Constantia4ptNetunMalpsmena">
    <w:name w:val="Základní text (2) + Constantia;4 pt;Ne tučné;Malá písmena"/>
    <w:basedOn w:val="Zkladntext2"/>
    <w:rPr>
      <w:rFonts w:ascii="Constantia" w:eastAsia="Constantia" w:hAnsi="Constantia" w:cs="Constantia"/>
      <w:b/>
      <w:bCs/>
      <w:i w:val="0"/>
      <w:iCs w:val="0"/>
      <w:smallCaps/>
      <w:strike w:val="0"/>
      <w:color w:val="000000"/>
      <w:spacing w:val="0"/>
      <w:w w:val="100"/>
      <w:position w:val="0"/>
      <w:sz w:val="8"/>
      <w:szCs w:val="8"/>
      <w:u w:val="none"/>
      <w:lang w:val="cs-CZ" w:eastAsia="cs-CZ" w:bidi="cs-CZ"/>
    </w:rPr>
  </w:style>
  <w:style w:type="character" w:customStyle="1" w:styleId="Zkladntext2Arial4ptNetunKurzva">
    <w:name w:val="Základní text (2) + Arial;4 pt;Ne tučné;Kurzíva"/>
    <w:basedOn w:val="Zkladntext2"/>
    <w:rPr>
      <w:rFonts w:ascii="Arial" w:eastAsia="Arial" w:hAnsi="Arial" w:cs="Arial"/>
      <w:b/>
      <w:bCs/>
      <w:i/>
      <w:iCs/>
      <w:smallCaps w:val="0"/>
      <w:strike w:val="0"/>
      <w:color w:val="000000"/>
      <w:spacing w:val="0"/>
      <w:w w:val="100"/>
      <w:position w:val="0"/>
      <w:sz w:val="8"/>
      <w:szCs w:val="8"/>
      <w:u w:val="none"/>
      <w:lang w:val="cs-CZ" w:eastAsia="cs-CZ" w:bidi="cs-CZ"/>
    </w:rPr>
  </w:style>
  <w:style w:type="character" w:customStyle="1" w:styleId="Zkladntext245ptNetun">
    <w:name w:val="Základní text (2) + 4;5 pt;Ne tučné"/>
    <w:basedOn w:val="Zkladntext2"/>
    <w:rPr>
      <w:rFonts w:ascii="Franklin Gothic Heavy" w:eastAsia="Franklin Gothic Heavy" w:hAnsi="Franklin Gothic Heavy" w:cs="Franklin Gothic Heavy"/>
      <w:b/>
      <w:bCs/>
      <w:i w:val="0"/>
      <w:iCs w:val="0"/>
      <w:smallCaps w:val="0"/>
      <w:strike w:val="0"/>
      <w:color w:val="000000"/>
      <w:spacing w:val="0"/>
      <w:w w:val="100"/>
      <w:position w:val="0"/>
      <w:sz w:val="9"/>
      <w:szCs w:val="9"/>
      <w:u w:val="none"/>
      <w:lang w:val="cs-CZ" w:eastAsia="cs-CZ" w:bidi="cs-CZ"/>
    </w:rPr>
  </w:style>
  <w:style w:type="character" w:customStyle="1" w:styleId="Zkladntext2BookmanOldStyle4ptNetun">
    <w:name w:val="Základní text (2) + Bookman Old Style;4 pt;Ne tučné"/>
    <w:basedOn w:val="Zkladntext2"/>
    <w:rPr>
      <w:rFonts w:ascii="Bookman Old Style" w:eastAsia="Bookman Old Style" w:hAnsi="Bookman Old Style" w:cs="Bookman Old Style"/>
      <w:b/>
      <w:bCs/>
      <w:i w:val="0"/>
      <w:iCs w:val="0"/>
      <w:smallCaps w:val="0"/>
      <w:strike w:val="0"/>
      <w:color w:val="000000"/>
      <w:spacing w:val="0"/>
      <w:w w:val="100"/>
      <w:position w:val="0"/>
      <w:sz w:val="8"/>
      <w:szCs w:val="8"/>
      <w:u w:val="none"/>
      <w:lang w:val="cs-CZ" w:eastAsia="cs-CZ" w:bidi="cs-CZ"/>
    </w:rPr>
  </w:style>
  <w:style w:type="character" w:customStyle="1" w:styleId="Zkladntext24ptNetunKurzva">
    <w:name w:val="Základní text (2) + 4 pt;Ne tučné;Kurzíva"/>
    <w:basedOn w:val="Zkladntext2"/>
    <w:rPr>
      <w:rFonts w:ascii="Franklin Gothic Heavy" w:eastAsia="Franklin Gothic Heavy" w:hAnsi="Franklin Gothic Heavy" w:cs="Franklin Gothic Heavy"/>
      <w:b/>
      <w:bCs/>
      <w:i/>
      <w:iCs/>
      <w:smallCaps w:val="0"/>
      <w:strike w:val="0"/>
      <w:color w:val="000000"/>
      <w:spacing w:val="0"/>
      <w:w w:val="100"/>
      <w:position w:val="0"/>
      <w:sz w:val="8"/>
      <w:szCs w:val="8"/>
      <w:u w:val="none"/>
      <w:lang w:val="cs-CZ" w:eastAsia="cs-CZ" w:bidi="cs-CZ"/>
    </w:rPr>
  </w:style>
  <w:style w:type="character" w:customStyle="1" w:styleId="Zkladntext2Constantia11ptNetun">
    <w:name w:val="Základní text (2) + Constantia;11 pt;Ne tučné"/>
    <w:basedOn w:val="Zkladntext2"/>
    <w:rPr>
      <w:rFonts w:ascii="Constantia" w:eastAsia="Constantia" w:hAnsi="Constantia" w:cs="Constantia"/>
      <w:b/>
      <w:bCs/>
      <w:i w:val="0"/>
      <w:iCs w:val="0"/>
      <w:smallCaps w:val="0"/>
      <w:strike w:val="0"/>
      <w:color w:val="000000"/>
      <w:spacing w:val="0"/>
      <w:w w:val="100"/>
      <w:position w:val="0"/>
      <w:sz w:val="22"/>
      <w:szCs w:val="22"/>
      <w:u w:val="none"/>
      <w:lang w:val="cs-CZ" w:eastAsia="cs-CZ" w:bidi="cs-CZ"/>
    </w:rPr>
  </w:style>
  <w:style w:type="character" w:customStyle="1" w:styleId="Zkladntext2Constantia75ptNetun">
    <w:name w:val="Základní text (2) + Constantia;7;5 pt;Ne tučné"/>
    <w:basedOn w:val="Zkladntext2"/>
    <w:rPr>
      <w:rFonts w:ascii="Constantia" w:eastAsia="Constantia" w:hAnsi="Constantia" w:cs="Constantia"/>
      <w:b/>
      <w:bCs/>
      <w:i w:val="0"/>
      <w:iCs w:val="0"/>
      <w:smallCaps w:val="0"/>
      <w:strike w:val="0"/>
      <w:color w:val="000000"/>
      <w:spacing w:val="0"/>
      <w:w w:val="100"/>
      <w:position w:val="0"/>
      <w:sz w:val="15"/>
      <w:szCs w:val="15"/>
      <w:u w:val="none"/>
      <w:lang w:val="cs-CZ" w:eastAsia="cs-CZ" w:bidi="cs-CZ"/>
    </w:rPr>
  </w:style>
  <w:style w:type="character" w:customStyle="1" w:styleId="Zkladntext2Candara9ptNetun">
    <w:name w:val="Základní text (2) + Candara;9 pt;Ne tučné"/>
    <w:basedOn w:val="Zkladntext2"/>
    <w:rPr>
      <w:rFonts w:ascii="Candara" w:eastAsia="Candara" w:hAnsi="Candara" w:cs="Candara"/>
      <w:b/>
      <w:bCs/>
      <w:i w:val="0"/>
      <w:iCs w:val="0"/>
      <w:smallCaps w:val="0"/>
      <w:strike w:val="0"/>
      <w:color w:val="000000"/>
      <w:spacing w:val="0"/>
      <w:w w:val="100"/>
      <w:position w:val="0"/>
      <w:sz w:val="18"/>
      <w:szCs w:val="18"/>
      <w:u w:val="none"/>
      <w:lang w:val="cs-CZ" w:eastAsia="cs-CZ" w:bidi="cs-CZ"/>
    </w:rPr>
  </w:style>
  <w:style w:type="character" w:customStyle="1" w:styleId="Zkladntext245ptNetun0">
    <w:name w:val="Základní text (2) + 4;5 pt;Ne tučné"/>
    <w:basedOn w:val="Zkladntext2"/>
    <w:rPr>
      <w:rFonts w:ascii="Franklin Gothic Heavy" w:eastAsia="Franklin Gothic Heavy" w:hAnsi="Franklin Gothic Heavy" w:cs="Franklin Gothic Heavy"/>
      <w:b/>
      <w:bCs/>
      <w:i w:val="0"/>
      <w:iCs w:val="0"/>
      <w:smallCaps w:val="0"/>
      <w:strike w:val="0"/>
      <w:color w:val="000000"/>
      <w:spacing w:val="0"/>
      <w:w w:val="100"/>
      <w:position w:val="0"/>
      <w:sz w:val="9"/>
      <w:szCs w:val="9"/>
      <w:u w:val="none"/>
      <w:lang w:val="cs-CZ" w:eastAsia="cs-CZ" w:bidi="cs-CZ"/>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3"/>
      <w:szCs w:val="13"/>
    </w:rPr>
  </w:style>
  <w:style w:type="paragraph" w:customStyle="1" w:styleId="Titulektabulky0">
    <w:name w:val="Titulek tabulky"/>
    <w:basedOn w:val="Normln"/>
    <w:link w:val="Titulektabulky"/>
    <w:pPr>
      <w:shd w:val="clear" w:color="auto" w:fill="FFFFFF"/>
      <w:spacing w:line="0" w:lineRule="atLeast"/>
    </w:pPr>
    <w:rPr>
      <w:rFonts w:ascii="Franklin Gothic Heavy" w:eastAsia="Franklin Gothic Heavy" w:hAnsi="Franklin Gothic Heavy" w:cs="Franklin Gothic Heavy"/>
      <w:b/>
      <w:bCs/>
      <w:sz w:val="13"/>
      <w:szCs w:val="13"/>
    </w:rPr>
  </w:style>
  <w:style w:type="paragraph" w:customStyle="1" w:styleId="Zkladntext20">
    <w:name w:val="Základní text (2)"/>
    <w:basedOn w:val="Normln"/>
    <w:link w:val="Zkladntext2"/>
    <w:pPr>
      <w:shd w:val="clear" w:color="auto" w:fill="FFFFFF"/>
      <w:spacing w:line="0" w:lineRule="atLeast"/>
      <w:jc w:val="both"/>
    </w:pPr>
    <w:rPr>
      <w:rFonts w:ascii="Franklin Gothic Heavy" w:eastAsia="Franklin Gothic Heavy" w:hAnsi="Franklin Gothic Heavy" w:cs="Franklin Gothic Heavy"/>
      <w:b/>
      <w:bCs/>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1403</Words>
  <Characters>8281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Arnošt Máče</cp:lastModifiedBy>
  <cp:revision>2</cp:revision>
  <dcterms:created xsi:type="dcterms:W3CDTF">2023-07-03T07:38:00Z</dcterms:created>
  <dcterms:modified xsi:type="dcterms:W3CDTF">2023-07-03T07:41:00Z</dcterms:modified>
</cp:coreProperties>
</file>