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FD01" w14:textId="7EB168D1" w:rsidR="0095189E" w:rsidRPr="00297352" w:rsidRDefault="0095189E" w:rsidP="00297352">
      <w:pPr>
        <w:jc w:val="center"/>
        <w:outlineLvl w:val="0"/>
        <w:rPr>
          <w:rFonts w:ascii="Roboto" w:eastAsia="Calibri" w:hAnsi="Roboto" w:cs="Times New Roman"/>
          <w:b/>
          <w:sz w:val="24"/>
          <w:szCs w:val="24"/>
          <w:lang w:eastAsia="cs-CZ"/>
        </w:rPr>
      </w:pPr>
      <w:r w:rsidRPr="00297352">
        <w:rPr>
          <w:rFonts w:ascii="Roboto" w:eastAsia="Calibri" w:hAnsi="Roboto" w:cs="Times New Roman"/>
          <w:b/>
          <w:sz w:val="24"/>
          <w:szCs w:val="24"/>
          <w:lang w:eastAsia="cs-CZ"/>
        </w:rPr>
        <w:t xml:space="preserve">Kupní smlouva č. </w:t>
      </w:r>
      <w:r w:rsidR="00D74914" w:rsidRPr="00297352">
        <w:rPr>
          <w:rFonts w:ascii="Roboto" w:eastAsia="Calibri" w:hAnsi="Roboto" w:cs="Times New Roman"/>
          <w:b/>
          <w:sz w:val="24"/>
          <w:szCs w:val="24"/>
          <w:lang w:eastAsia="cs-CZ"/>
        </w:rPr>
        <w:t xml:space="preserve">25 </w:t>
      </w:r>
      <w:r w:rsidRPr="00297352">
        <w:rPr>
          <w:rFonts w:ascii="Roboto" w:eastAsia="Calibri" w:hAnsi="Roboto" w:cs="Times New Roman"/>
          <w:b/>
          <w:sz w:val="24"/>
          <w:szCs w:val="24"/>
          <w:lang w:eastAsia="cs-CZ"/>
        </w:rPr>
        <w:t>/</w:t>
      </w:r>
      <w:r w:rsidR="00D74914" w:rsidRPr="00297352">
        <w:rPr>
          <w:rFonts w:ascii="Roboto" w:eastAsia="Calibri" w:hAnsi="Roboto" w:cs="Times New Roman"/>
          <w:b/>
          <w:sz w:val="24"/>
          <w:szCs w:val="24"/>
          <w:lang w:eastAsia="cs-CZ"/>
        </w:rPr>
        <w:t xml:space="preserve"> </w:t>
      </w:r>
      <w:r w:rsidR="008476C4" w:rsidRPr="00297352">
        <w:rPr>
          <w:rFonts w:ascii="Roboto" w:eastAsia="Calibri" w:hAnsi="Roboto" w:cs="Times New Roman"/>
          <w:b/>
          <w:sz w:val="24"/>
          <w:szCs w:val="24"/>
          <w:lang w:eastAsia="cs-CZ"/>
        </w:rPr>
        <w:t>20</w:t>
      </w:r>
      <w:r w:rsidR="005C46A4" w:rsidRPr="00297352">
        <w:rPr>
          <w:rFonts w:ascii="Roboto" w:eastAsia="Calibri" w:hAnsi="Roboto" w:cs="Times New Roman"/>
          <w:b/>
          <w:sz w:val="24"/>
          <w:szCs w:val="24"/>
          <w:lang w:eastAsia="cs-CZ"/>
        </w:rPr>
        <w:t>2</w:t>
      </w:r>
      <w:r w:rsidR="00D74914" w:rsidRPr="00297352">
        <w:rPr>
          <w:rFonts w:ascii="Roboto" w:eastAsia="Calibri" w:hAnsi="Roboto" w:cs="Times New Roman"/>
          <w:b/>
          <w:sz w:val="24"/>
          <w:szCs w:val="24"/>
          <w:lang w:eastAsia="cs-CZ"/>
        </w:rPr>
        <w:t>3</w:t>
      </w:r>
    </w:p>
    <w:p w14:paraId="2D9DC63F" w14:textId="78AF671B" w:rsidR="004043BA" w:rsidRPr="00297352" w:rsidRDefault="0095189E" w:rsidP="00297352">
      <w:pPr>
        <w:spacing w:line="240" w:lineRule="auto"/>
        <w:jc w:val="center"/>
        <w:outlineLvl w:val="0"/>
        <w:rPr>
          <w:rFonts w:ascii="Roboto" w:eastAsia="Calibri" w:hAnsi="Roboto" w:cs="Times New Roman"/>
          <w:szCs w:val="20"/>
          <w:lang w:eastAsia="cs-CZ"/>
        </w:rPr>
      </w:pPr>
      <w:r w:rsidRPr="00297352">
        <w:rPr>
          <w:rFonts w:ascii="Roboto" w:eastAsia="Calibri" w:hAnsi="Roboto" w:cs="Times New Roman"/>
          <w:szCs w:val="20"/>
          <w:lang w:eastAsia="cs-CZ"/>
        </w:rPr>
        <w:t xml:space="preserve">uzavřená dle § </w:t>
      </w:r>
      <w:smartTag w:uri="urn:schemas-microsoft-com:office:smarttags" w:element="metricconverter">
        <w:smartTagPr>
          <w:attr w:name="ProductID" w:val="2079 a"/>
        </w:smartTagPr>
        <w:r w:rsidRPr="00297352">
          <w:rPr>
            <w:rFonts w:ascii="Roboto" w:eastAsia="Calibri" w:hAnsi="Roboto" w:cs="Times New Roman"/>
            <w:szCs w:val="20"/>
            <w:lang w:eastAsia="cs-CZ"/>
          </w:rPr>
          <w:t>2079 a</w:t>
        </w:r>
      </w:smartTag>
      <w:r w:rsidRPr="00297352">
        <w:rPr>
          <w:rFonts w:ascii="Roboto" w:eastAsia="Calibri" w:hAnsi="Roboto" w:cs="Times New Roman"/>
          <w:szCs w:val="20"/>
          <w:lang w:eastAsia="cs-CZ"/>
        </w:rPr>
        <w:t xml:space="preserve"> násl. zákona č. 89/2012 Sb.,</w:t>
      </w:r>
    </w:p>
    <w:p w14:paraId="18CB1FE4" w14:textId="77777777" w:rsidR="0095189E" w:rsidRPr="00297352" w:rsidRDefault="0095189E" w:rsidP="00297352">
      <w:pPr>
        <w:spacing w:line="240" w:lineRule="auto"/>
        <w:jc w:val="center"/>
        <w:outlineLvl w:val="0"/>
        <w:rPr>
          <w:rFonts w:ascii="Roboto" w:eastAsia="Calibri" w:hAnsi="Roboto" w:cs="Times New Roman"/>
          <w:szCs w:val="20"/>
          <w:lang w:eastAsia="cs-CZ"/>
        </w:rPr>
      </w:pPr>
      <w:r w:rsidRPr="00297352">
        <w:rPr>
          <w:rFonts w:ascii="Roboto" w:eastAsia="Calibri" w:hAnsi="Roboto" w:cs="Times New Roman"/>
          <w:szCs w:val="20"/>
          <w:lang w:eastAsia="cs-CZ"/>
        </w:rPr>
        <w:t>občanského zákoníku, v platném znění</w:t>
      </w:r>
      <w:r w:rsidR="004043BA" w:rsidRPr="00297352">
        <w:rPr>
          <w:rFonts w:ascii="Roboto" w:eastAsia="Calibri" w:hAnsi="Roboto" w:cs="Times New Roman"/>
          <w:szCs w:val="20"/>
          <w:lang w:eastAsia="cs-CZ"/>
        </w:rPr>
        <w:t xml:space="preserve"> </w:t>
      </w:r>
      <w:r w:rsidRPr="00297352">
        <w:rPr>
          <w:rFonts w:ascii="Roboto" w:eastAsia="Calibri" w:hAnsi="Roboto" w:cs="Times New Roman"/>
          <w:szCs w:val="20"/>
          <w:lang w:eastAsia="cs-CZ"/>
        </w:rPr>
        <w:t>mezi smluvními stranami</w:t>
      </w:r>
    </w:p>
    <w:p w14:paraId="4393241D" w14:textId="77777777" w:rsidR="004043BA" w:rsidRPr="00297352" w:rsidRDefault="004043BA" w:rsidP="004043BA">
      <w:pPr>
        <w:spacing w:line="240" w:lineRule="auto"/>
        <w:ind w:left="2124" w:hanging="139"/>
        <w:jc w:val="center"/>
        <w:outlineLvl w:val="0"/>
        <w:rPr>
          <w:rFonts w:ascii="Roboto" w:eastAsia="Calibri" w:hAnsi="Roboto" w:cs="Times New Roman"/>
          <w:szCs w:val="20"/>
          <w:lang w:eastAsia="cs-CZ"/>
        </w:rPr>
      </w:pPr>
    </w:p>
    <w:p w14:paraId="7EDD4A28" w14:textId="77777777" w:rsidR="004043BA" w:rsidRPr="00297352" w:rsidRDefault="004043BA" w:rsidP="004043BA">
      <w:pPr>
        <w:spacing w:line="240" w:lineRule="auto"/>
        <w:ind w:left="2124" w:hanging="139"/>
        <w:jc w:val="center"/>
        <w:outlineLvl w:val="0"/>
        <w:rPr>
          <w:rFonts w:ascii="Roboto" w:eastAsia="Calibri" w:hAnsi="Roboto" w:cs="Times New Roman"/>
          <w:szCs w:val="20"/>
          <w:lang w:eastAsia="cs-CZ"/>
        </w:rPr>
      </w:pPr>
    </w:p>
    <w:p w14:paraId="0A72CBFB" w14:textId="77777777" w:rsidR="0095189E" w:rsidRPr="00297352" w:rsidRDefault="0095189E" w:rsidP="0095189E">
      <w:pPr>
        <w:spacing w:before="120" w:line="240" w:lineRule="auto"/>
        <w:rPr>
          <w:rFonts w:ascii="Roboto" w:eastAsia="Calibri" w:hAnsi="Roboto" w:cs="Tahoma"/>
          <w:b/>
          <w:szCs w:val="20"/>
          <w:lang w:eastAsia="cs-CZ"/>
        </w:rPr>
      </w:pPr>
      <w:r w:rsidRPr="00297352">
        <w:rPr>
          <w:rFonts w:ascii="Roboto" w:eastAsia="Calibri" w:hAnsi="Roboto" w:cs="Tahoma"/>
          <w:b/>
          <w:szCs w:val="20"/>
          <w:lang w:eastAsia="cs-CZ"/>
        </w:rPr>
        <w:t>Akademie múzických umění v Praze</w:t>
      </w:r>
    </w:p>
    <w:p w14:paraId="710821F0" w14:textId="77777777" w:rsidR="0095189E" w:rsidRPr="00297352" w:rsidRDefault="0095189E" w:rsidP="0095189E">
      <w:pPr>
        <w:spacing w:line="240" w:lineRule="auto"/>
        <w:rPr>
          <w:rFonts w:ascii="Roboto" w:eastAsia="Calibri" w:hAnsi="Roboto" w:cs="Tahoma"/>
          <w:szCs w:val="20"/>
          <w:lang w:eastAsia="cs-CZ"/>
        </w:rPr>
      </w:pPr>
      <w:r w:rsidRPr="00297352">
        <w:rPr>
          <w:rFonts w:ascii="Roboto" w:eastAsia="Calibri" w:hAnsi="Roboto" w:cs="Tahoma"/>
          <w:szCs w:val="20"/>
          <w:lang w:eastAsia="cs-CZ"/>
        </w:rPr>
        <w:t xml:space="preserve">Veřejná vysoká škola dle </w:t>
      </w:r>
      <w:proofErr w:type="spellStart"/>
      <w:r w:rsidRPr="00297352">
        <w:rPr>
          <w:rFonts w:ascii="Roboto" w:eastAsia="Calibri" w:hAnsi="Roboto" w:cs="Tahoma"/>
          <w:szCs w:val="20"/>
          <w:lang w:eastAsia="cs-CZ"/>
        </w:rPr>
        <w:t>z.č</w:t>
      </w:r>
      <w:proofErr w:type="spellEnd"/>
      <w:r w:rsidRPr="00297352">
        <w:rPr>
          <w:rFonts w:ascii="Roboto" w:eastAsia="Calibri" w:hAnsi="Roboto" w:cs="Tahoma"/>
          <w:szCs w:val="20"/>
          <w:lang w:eastAsia="cs-CZ"/>
        </w:rPr>
        <w:t xml:space="preserve">. 111/1998 Sb., v platném znění </w:t>
      </w:r>
      <w:r w:rsidRPr="00297352">
        <w:rPr>
          <w:rFonts w:ascii="Roboto" w:eastAsia="Calibri" w:hAnsi="Roboto" w:cs="Tahoma"/>
          <w:b/>
          <w:szCs w:val="20"/>
          <w:lang w:eastAsia="cs-CZ"/>
        </w:rPr>
        <w:t xml:space="preserve"> </w:t>
      </w:r>
    </w:p>
    <w:p w14:paraId="600AF882" w14:textId="77777777" w:rsidR="0095189E" w:rsidRPr="00297352" w:rsidRDefault="0095189E" w:rsidP="0095189E">
      <w:pPr>
        <w:spacing w:line="240" w:lineRule="auto"/>
        <w:rPr>
          <w:rFonts w:ascii="Roboto" w:eastAsia="Calibri" w:hAnsi="Roboto" w:cs="Tahoma"/>
          <w:szCs w:val="20"/>
          <w:lang w:eastAsia="cs-CZ"/>
        </w:rPr>
      </w:pPr>
      <w:r w:rsidRPr="00297352">
        <w:rPr>
          <w:rFonts w:ascii="Roboto" w:eastAsia="Calibri" w:hAnsi="Roboto" w:cs="Tahoma"/>
          <w:szCs w:val="20"/>
          <w:lang w:eastAsia="cs-CZ"/>
        </w:rPr>
        <w:t xml:space="preserve">Sídlo: </w:t>
      </w:r>
      <w:r w:rsidR="00AD15D7" w:rsidRPr="00297352">
        <w:rPr>
          <w:rFonts w:ascii="Roboto" w:eastAsia="Calibri" w:hAnsi="Roboto" w:cs="Tahoma"/>
          <w:szCs w:val="20"/>
          <w:lang w:eastAsia="cs-CZ"/>
        </w:rPr>
        <w:tab/>
      </w:r>
      <w:r w:rsidR="00AD15D7" w:rsidRPr="00297352">
        <w:rPr>
          <w:rFonts w:ascii="Roboto" w:eastAsia="Calibri" w:hAnsi="Roboto" w:cs="Tahoma"/>
          <w:szCs w:val="20"/>
          <w:lang w:eastAsia="cs-CZ"/>
        </w:rPr>
        <w:tab/>
      </w:r>
      <w:r w:rsidR="00AD15D7" w:rsidRPr="00297352">
        <w:rPr>
          <w:rFonts w:ascii="Roboto" w:eastAsia="Calibri" w:hAnsi="Roboto" w:cs="Tahoma"/>
          <w:szCs w:val="20"/>
          <w:lang w:eastAsia="cs-CZ"/>
        </w:rPr>
        <w:tab/>
      </w:r>
      <w:r w:rsidRPr="00297352">
        <w:rPr>
          <w:rFonts w:ascii="Roboto" w:eastAsia="Calibri" w:hAnsi="Roboto" w:cs="Tahoma"/>
          <w:szCs w:val="20"/>
          <w:lang w:eastAsia="cs-CZ"/>
        </w:rPr>
        <w:t>Malostranské nám. 12, 118 00 Praha 1, Česká republika</w:t>
      </w:r>
    </w:p>
    <w:p w14:paraId="1FEC8B0A" w14:textId="77777777" w:rsidR="0095189E" w:rsidRPr="00297352" w:rsidRDefault="0095189E" w:rsidP="0095189E">
      <w:pPr>
        <w:spacing w:line="240" w:lineRule="auto"/>
        <w:rPr>
          <w:rFonts w:ascii="Roboto" w:eastAsia="Calibri" w:hAnsi="Roboto" w:cs="Tahoma"/>
          <w:szCs w:val="20"/>
          <w:lang w:eastAsia="cs-CZ"/>
        </w:rPr>
      </w:pPr>
      <w:r w:rsidRPr="00297352">
        <w:rPr>
          <w:rFonts w:ascii="Roboto" w:eastAsia="Calibri" w:hAnsi="Roboto" w:cs="Tahoma"/>
          <w:szCs w:val="20"/>
          <w:lang w:eastAsia="cs-CZ"/>
        </w:rPr>
        <w:t>Součást:</w:t>
      </w:r>
      <w:r w:rsidRPr="00297352">
        <w:rPr>
          <w:rFonts w:ascii="Roboto" w:eastAsia="Calibri" w:hAnsi="Roboto" w:cs="Tahoma"/>
          <w:b/>
          <w:szCs w:val="20"/>
          <w:lang w:eastAsia="cs-CZ"/>
        </w:rPr>
        <w:t xml:space="preserve"> </w:t>
      </w:r>
      <w:r w:rsidR="00AD15D7" w:rsidRPr="00297352">
        <w:rPr>
          <w:rFonts w:ascii="Roboto" w:eastAsia="Calibri" w:hAnsi="Roboto" w:cs="Tahoma"/>
          <w:b/>
          <w:szCs w:val="20"/>
          <w:lang w:eastAsia="cs-CZ"/>
        </w:rPr>
        <w:tab/>
      </w:r>
      <w:r w:rsidR="00AD15D7" w:rsidRPr="00297352">
        <w:rPr>
          <w:rFonts w:ascii="Roboto" w:eastAsia="Calibri" w:hAnsi="Roboto" w:cs="Tahoma"/>
          <w:b/>
          <w:szCs w:val="20"/>
          <w:lang w:eastAsia="cs-CZ"/>
        </w:rPr>
        <w:tab/>
      </w:r>
      <w:r w:rsidRPr="00297352">
        <w:rPr>
          <w:rFonts w:ascii="Roboto" w:eastAsia="Calibri" w:hAnsi="Roboto" w:cs="Tahoma"/>
          <w:b/>
          <w:szCs w:val="20"/>
          <w:lang w:eastAsia="cs-CZ"/>
        </w:rPr>
        <w:t>Divadelní fakulta</w:t>
      </w:r>
      <w:r w:rsidRPr="00297352">
        <w:rPr>
          <w:rFonts w:ascii="Roboto" w:eastAsia="Calibri" w:hAnsi="Roboto" w:cs="Tahoma"/>
          <w:szCs w:val="20"/>
          <w:lang w:eastAsia="cs-CZ"/>
        </w:rPr>
        <w:t xml:space="preserve"> (DAMU)</w:t>
      </w:r>
    </w:p>
    <w:p w14:paraId="509EC31E" w14:textId="77777777" w:rsidR="0095189E" w:rsidRPr="00297352" w:rsidRDefault="0095189E" w:rsidP="0095189E">
      <w:pPr>
        <w:spacing w:line="240" w:lineRule="auto"/>
        <w:rPr>
          <w:rFonts w:ascii="Roboto" w:eastAsia="Calibri" w:hAnsi="Roboto" w:cs="Tahoma"/>
          <w:szCs w:val="20"/>
          <w:lang w:eastAsia="cs-CZ"/>
        </w:rPr>
      </w:pPr>
      <w:r w:rsidRPr="00297352">
        <w:rPr>
          <w:rFonts w:ascii="Roboto" w:eastAsia="Calibri" w:hAnsi="Roboto" w:cs="Tahoma"/>
          <w:szCs w:val="20"/>
          <w:lang w:eastAsia="cs-CZ"/>
        </w:rPr>
        <w:t>Adresa:</w:t>
      </w:r>
      <w:r w:rsidRPr="00297352">
        <w:rPr>
          <w:rFonts w:ascii="Roboto" w:eastAsia="Calibri" w:hAnsi="Roboto" w:cs="Times New Roman"/>
          <w:szCs w:val="20"/>
          <w:lang w:eastAsia="cs-CZ"/>
        </w:rPr>
        <w:t xml:space="preserve"> </w:t>
      </w:r>
      <w:r w:rsidR="00AD15D7" w:rsidRPr="00297352">
        <w:rPr>
          <w:rFonts w:ascii="Roboto" w:eastAsia="Calibri" w:hAnsi="Roboto" w:cs="Times New Roman"/>
          <w:szCs w:val="20"/>
          <w:lang w:eastAsia="cs-CZ"/>
        </w:rPr>
        <w:tab/>
      </w:r>
      <w:r w:rsidR="00AD15D7" w:rsidRPr="00297352">
        <w:rPr>
          <w:rFonts w:ascii="Roboto" w:eastAsia="Calibri" w:hAnsi="Roboto" w:cs="Times New Roman"/>
          <w:szCs w:val="20"/>
          <w:lang w:eastAsia="cs-CZ"/>
        </w:rPr>
        <w:tab/>
      </w:r>
      <w:r w:rsidRPr="00297352">
        <w:rPr>
          <w:rFonts w:ascii="Roboto" w:eastAsia="Calibri" w:hAnsi="Roboto" w:cs="Times New Roman"/>
          <w:szCs w:val="20"/>
          <w:lang w:eastAsia="cs-CZ"/>
        </w:rPr>
        <w:t>Karlova 26, 116 65 Praha 1, Česká republika</w:t>
      </w:r>
      <w:r w:rsidRPr="00297352">
        <w:rPr>
          <w:rFonts w:ascii="Roboto" w:eastAsia="Calibri" w:hAnsi="Roboto" w:cs="Tahoma"/>
          <w:szCs w:val="20"/>
          <w:lang w:eastAsia="cs-CZ"/>
        </w:rPr>
        <w:br/>
        <w:t xml:space="preserve">IČO: </w:t>
      </w:r>
      <w:r w:rsidR="00AD15D7" w:rsidRPr="00297352">
        <w:rPr>
          <w:rFonts w:ascii="Roboto" w:eastAsia="Calibri" w:hAnsi="Roboto" w:cs="Tahoma"/>
          <w:szCs w:val="20"/>
          <w:lang w:eastAsia="cs-CZ"/>
        </w:rPr>
        <w:tab/>
      </w:r>
      <w:r w:rsidR="00AD15D7" w:rsidRPr="00297352">
        <w:rPr>
          <w:rFonts w:ascii="Roboto" w:eastAsia="Calibri" w:hAnsi="Roboto" w:cs="Tahoma"/>
          <w:szCs w:val="20"/>
          <w:lang w:eastAsia="cs-CZ"/>
        </w:rPr>
        <w:tab/>
      </w:r>
      <w:r w:rsidR="00AD15D7" w:rsidRPr="00297352">
        <w:rPr>
          <w:rFonts w:ascii="Roboto" w:eastAsia="Calibri" w:hAnsi="Roboto" w:cs="Tahoma"/>
          <w:szCs w:val="20"/>
          <w:lang w:eastAsia="cs-CZ"/>
        </w:rPr>
        <w:tab/>
      </w:r>
      <w:r w:rsidRPr="00297352">
        <w:rPr>
          <w:rFonts w:ascii="Roboto" w:eastAsia="Calibri" w:hAnsi="Roboto" w:cs="Tahoma"/>
          <w:szCs w:val="20"/>
          <w:lang w:eastAsia="cs-CZ"/>
        </w:rPr>
        <w:t>61384984</w:t>
      </w:r>
    </w:p>
    <w:p w14:paraId="75B0307C" w14:textId="77777777" w:rsidR="0095189E" w:rsidRPr="00297352" w:rsidRDefault="0095189E" w:rsidP="0095189E">
      <w:pPr>
        <w:spacing w:line="240" w:lineRule="auto"/>
        <w:rPr>
          <w:rFonts w:ascii="Roboto" w:eastAsia="Calibri" w:hAnsi="Roboto" w:cs="Tahoma"/>
          <w:szCs w:val="20"/>
          <w:lang w:eastAsia="cs-CZ"/>
        </w:rPr>
      </w:pPr>
      <w:r w:rsidRPr="00297352">
        <w:rPr>
          <w:rFonts w:ascii="Roboto" w:eastAsia="Calibri" w:hAnsi="Roboto" w:cs="Tahoma"/>
          <w:szCs w:val="20"/>
          <w:lang w:eastAsia="cs-CZ"/>
        </w:rPr>
        <w:t xml:space="preserve">DIČ: </w:t>
      </w:r>
      <w:r w:rsidR="00AD15D7" w:rsidRPr="00297352">
        <w:rPr>
          <w:rFonts w:ascii="Roboto" w:eastAsia="Calibri" w:hAnsi="Roboto" w:cs="Tahoma"/>
          <w:szCs w:val="20"/>
          <w:lang w:eastAsia="cs-CZ"/>
        </w:rPr>
        <w:tab/>
      </w:r>
      <w:r w:rsidR="00AD15D7" w:rsidRPr="00297352">
        <w:rPr>
          <w:rFonts w:ascii="Roboto" w:eastAsia="Calibri" w:hAnsi="Roboto" w:cs="Tahoma"/>
          <w:szCs w:val="20"/>
          <w:lang w:eastAsia="cs-CZ"/>
        </w:rPr>
        <w:tab/>
      </w:r>
      <w:r w:rsidR="00AD15D7" w:rsidRPr="00297352">
        <w:rPr>
          <w:rFonts w:ascii="Roboto" w:eastAsia="Calibri" w:hAnsi="Roboto" w:cs="Tahoma"/>
          <w:szCs w:val="20"/>
          <w:lang w:eastAsia="cs-CZ"/>
        </w:rPr>
        <w:tab/>
      </w:r>
      <w:r w:rsidRPr="00297352">
        <w:rPr>
          <w:rFonts w:ascii="Roboto" w:eastAsia="Calibri" w:hAnsi="Roboto" w:cs="Tahoma"/>
          <w:szCs w:val="20"/>
          <w:lang w:eastAsia="cs-CZ"/>
        </w:rPr>
        <w:t>CZ61384984</w:t>
      </w:r>
    </w:p>
    <w:p w14:paraId="0340F60B" w14:textId="77777777" w:rsidR="0095189E" w:rsidRPr="00297352" w:rsidRDefault="0095189E" w:rsidP="0095189E">
      <w:pPr>
        <w:spacing w:line="240" w:lineRule="auto"/>
        <w:rPr>
          <w:rFonts w:ascii="Roboto" w:eastAsia="Calibri" w:hAnsi="Roboto" w:cs="Tahoma"/>
          <w:szCs w:val="20"/>
          <w:lang w:eastAsia="cs-CZ"/>
        </w:rPr>
      </w:pPr>
      <w:r w:rsidRPr="00297352">
        <w:rPr>
          <w:rFonts w:ascii="Roboto" w:eastAsia="Calibri" w:hAnsi="Roboto" w:cs="Tahoma"/>
          <w:szCs w:val="20"/>
          <w:lang w:eastAsia="cs-CZ"/>
        </w:rPr>
        <w:t>Bankovní spojení:</w:t>
      </w:r>
      <w:r w:rsidRPr="00297352">
        <w:rPr>
          <w:rFonts w:ascii="Roboto" w:eastAsia="Calibri" w:hAnsi="Roboto" w:cs="Times New Roman"/>
          <w:szCs w:val="20"/>
          <w:lang w:eastAsia="cs-CZ"/>
        </w:rPr>
        <w:t xml:space="preserve"> </w:t>
      </w:r>
      <w:r w:rsidR="00AD15D7" w:rsidRPr="00297352">
        <w:rPr>
          <w:rFonts w:ascii="Roboto" w:eastAsia="Calibri" w:hAnsi="Roboto" w:cs="Times New Roman"/>
          <w:szCs w:val="20"/>
          <w:lang w:eastAsia="cs-CZ"/>
        </w:rPr>
        <w:tab/>
      </w:r>
      <w:r w:rsidRPr="00297352">
        <w:rPr>
          <w:rFonts w:ascii="Roboto" w:eastAsia="Calibri" w:hAnsi="Roboto" w:cs="Times New Roman"/>
          <w:szCs w:val="20"/>
          <w:lang w:eastAsia="cs-CZ"/>
        </w:rPr>
        <w:t>19-5373180297/0100 – běžný účet, Komerční banka Praha</w:t>
      </w:r>
    </w:p>
    <w:p w14:paraId="6E2BB42C" w14:textId="77777777" w:rsidR="0095189E" w:rsidRPr="00297352" w:rsidRDefault="0095189E" w:rsidP="0095189E">
      <w:pPr>
        <w:spacing w:line="240" w:lineRule="auto"/>
        <w:rPr>
          <w:rFonts w:ascii="Roboto" w:eastAsia="Calibri" w:hAnsi="Roboto" w:cs="Tahoma"/>
          <w:i/>
          <w:szCs w:val="20"/>
          <w:lang w:eastAsia="cs-CZ"/>
        </w:rPr>
      </w:pPr>
      <w:r w:rsidRPr="00297352">
        <w:rPr>
          <w:rFonts w:ascii="Roboto" w:eastAsia="Calibri" w:hAnsi="Roboto" w:cs="Tahoma"/>
          <w:szCs w:val="20"/>
          <w:lang w:eastAsia="cs-CZ"/>
        </w:rPr>
        <w:t xml:space="preserve">Jednající: </w:t>
      </w:r>
      <w:r w:rsidR="0007377D" w:rsidRPr="00297352">
        <w:rPr>
          <w:rFonts w:ascii="Roboto" w:eastAsia="Calibri" w:hAnsi="Roboto" w:cs="Tahoma"/>
          <w:szCs w:val="20"/>
          <w:lang w:eastAsia="cs-CZ"/>
        </w:rPr>
        <w:tab/>
      </w:r>
      <w:r w:rsidR="0007377D" w:rsidRPr="00297352">
        <w:rPr>
          <w:rFonts w:ascii="Roboto" w:eastAsia="Calibri" w:hAnsi="Roboto" w:cs="Tahoma"/>
          <w:szCs w:val="20"/>
          <w:lang w:eastAsia="cs-CZ"/>
        </w:rPr>
        <w:tab/>
      </w:r>
      <w:r w:rsidR="0007377D" w:rsidRPr="00297352">
        <w:rPr>
          <w:rFonts w:ascii="Roboto" w:eastAsia="Calibri" w:hAnsi="Roboto" w:cs="Times New Roman"/>
          <w:szCs w:val="20"/>
          <w:lang w:eastAsia="cs-CZ"/>
        </w:rPr>
        <w:t xml:space="preserve">doc. </w:t>
      </w:r>
      <w:proofErr w:type="spellStart"/>
      <w:r w:rsidR="0007377D" w:rsidRPr="00297352">
        <w:rPr>
          <w:rFonts w:ascii="Roboto" w:eastAsia="Calibri" w:hAnsi="Roboto" w:cs="Times New Roman"/>
          <w:szCs w:val="20"/>
          <w:lang w:eastAsia="cs-CZ"/>
        </w:rPr>
        <w:t>MgA</w:t>
      </w:r>
      <w:proofErr w:type="spellEnd"/>
      <w:r w:rsidR="0007377D" w:rsidRPr="00297352">
        <w:rPr>
          <w:rFonts w:ascii="Roboto" w:eastAsia="Calibri" w:hAnsi="Roboto" w:cs="Times New Roman"/>
          <w:szCs w:val="20"/>
          <w:lang w:eastAsia="cs-CZ"/>
        </w:rPr>
        <w:t>. Mgr. Karel František Tománek</w:t>
      </w:r>
    </w:p>
    <w:p w14:paraId="1DABF453" w14:textId="77777777" w:rsidR="0095189E" w:rsidRPr="00297352" w:rsidRDefault="0095189E" w:rsidP="0095189E">
      <w:pPr>
        <w:spacing w:line="240" w:lineRule="auto"/>
        <w:rPr>
          <w:rFonts w:ascii="Roboto" w:eastAsia="Calibri" w:hAnsi="Roboto" w:cs="Tahoma"/>
          <w:szCs w:val="20"/>
          <w:lang w:eastAsia="cs-CZ"/>
        </w:rPr>
      </w:pPr>
      <w:r w:rsidRPr="00297352">
        <w:rPr>
          <w:rFonts w:ascii="Roboto" w:eastAsia="Calibri" w:hAnsi="Roboto" w:cs="Tahoma"/>
          <w:szCs w:val="20"/>
          <w:lang w:eastAsia="cs-CZ"/>
        </w:rPr>
        <w:t>Osoba oprávněná k věcným jednáním:</w:t>
      </w:r>
      <w:r w:rsidRPr="00297352">
        <w:rPr>
          <w:rFonts w:ascii="Roboto" w:eastAsia="Calibri" w:hAnsi="Roboto" w:cs="Times New Roman"/>
          <w:szCs w:val="20"/>
          <w:lang w:eastAsia="cs-CZ"/>
        </w:rPr>
        <w:t xml:space="preserve">  </w:t>
      </w:r>
    </w:p>
    <w:p w14:paraId="075295E7" w14:textId="77777777" w:rsidR="008D38C6" w:rsidRPr="00297352" w:rsidRDefault="008D38C6" w:rsidP="008D38C6">
      <w:pPr>
        <w:spacing w:line="240" w:lineRule="auto"/>
        <w:jc w:val="both"/>
        <w:rPr>
          <w:rFonts w:ascii="Roboto" w:eastAsia="Calibri" w:hAnsi="Roboto" w:cs="Times New Roman"/>
          <w:szCs w:val="20"/>
          <w:lang w:eastAsia="cs-CZ"/>
        </w:rPr>
      </w:pPr>
      <w:r w:rsidRPr="00297352">
        <w:rPr>
          <w:rFonts w:ascii="Roboto" w:eastAsia="Calibri" w:hAnsi="Roboto" w:cs="Tahoma"/>
          <w:szCs w:val="20"/>
          <w:lang w:eastAsia="cs-CZ"/>
        </w:rPr>
        <w:t>(dále jen „</w:t>
      </w:r>
      <w:r w:rsidRPr="00297352">
        <w:rPr>
          <w:rFonts w:ascii="Roboto" w:eastAsia="Calibri" w:hAnsi="Roboto" w:cs="Tahoma"/>
          <w:b/>
          <w:szCs w:val="20"/>
          <w:lang w:eastAsia="cs-CZ"/>
        </w:rPr>
        <w:t>Kupující</w:t>
      </w:r>
      <w:r w:rsidRPr="00297352">
        <w:rPr>
          <w:rFonts w:ascii="Roboto" w:eastAsia="Calibri" w:hAnsi="Roboto" w:cs="Tahoma"/>
          <w:szCs w:val="20"/>
          <w:lang w:eastAsia="cs-CZ"/>
        </w:rPr>
        <w:t>“)</w:t>
      </w:r>
    </w:p>
    <w:p w14:paraId="35892993" w14:textId="1A8F48AC" w:rsidR="0095189E" w:rsidRPr="00297352" w:rsidRDefault="0095189E" w:rsidP="00B616E9">
      <w:pPr>
        <w:spacing w:line="240" w:lineRule="auto"/>
        <w:jc w:val="center"/>
        <w:rPr>
          <w:rFonts w:ascii="Roboto" w:eastAsia="Calibri" w:hAnsi="Roboto" w:cs="Tahoma"/>
          <w:szCs w:val="20"/>
          <w:lang w:eastAsia="cs-CZ"/>
        </w:rPr>
      </w:pPr>
      <w:r w:rsidRPr="00297352">
        <w:rPr>
          <w:rFonts w:ascii="Roboto" w:eastAsia="Calibri" w:hAnsi="Roboto" w:cs="Tahoma"/>
          <w:szCs w:val="20"/>
          <w:lang w:eastAsia="cs-CZ"/>
        </w:rPr>
        <w:t>a</w:t>
      </w:r>
    </w:p>
    <w:p w14:paraId="6A0CAAAA" w14:textId="16C061FE" w:rsidR="0095189E" w:rsidRPr="00297352" w:rsidRDefault="0095189E" w:rsidP="0095189E">
      <w:pPr>
        <w:spacing w:before="120" w:line="240" w:lineRule="auto"/>
        <w:rPr>
          <w:rFonts w:ascii="Roboto" w:eastAsia="Calibri" w:hAnsi="Roboto" w:cs="Tahoma"/>
          <w:b/>
          <w:szCs w:val="20"/>
          <w:lang w:eastAsia="cs-CZ"/>
        </w:rPr>
      </w:pPr>
      <w:r w:rsidRPr="00297352">
        <w:rPr>
          <w:rFonts w:ascii="Roboto" w:eastAsia="Calibri" w:hAnsi="Roboto" w:cs="Tahoma"/>
          <w:b/>
          <w:szCs w:val="20"/>
          <w:lang w:eastAsia="cs-CZ"/>
        </w:rPr>
        <w:t>Pan</w:t>
      </w:r>
      <w:r w:rsidR="00E4400E" w:rsidRPr="00297352">
        <w:rPr>
          <w:rFonts w:ascii="Roboto" w:eastAsia="Calibri" w:hAnsi="Roboto" w:cs="Tahoma"/>
          <w:b/>
          <w:szCs w:val="20"/>
          <w:lang w:eastAsia="cs-CZ"/>
        </w:rPr>
        <w:t xml:space="preserve"> </w:t>
      </w:r>
      <w:r w:rsidR="00E4400E" w:rsidRPr="00297352">
        <w:rPr>
          <w:rFonts w:ascii="Roboto" w:eastAsia="Calibri" w:hAnsi="Roboto" w:cs="Tahoma"/>
          <w:b/>
          <w:szCs w:val="20"/>
          <w:lang w:eastAsia="cs-CZ"/>
        </w:rPr>
        <w:tab/>
      </w:r>
      <w:r w:rsidR="00E4400E" w:rsidRPr="00297352">
        <w:rPr>
          <w:rFonts w:ascii="Roboto" w:eastAsia="Calibri" w:hAnsi="Roboto" w:cs="Tahoma"/>
          <w:b/>
          <w:szCs w:val="20"/>
          <w:lang w:eastAsia="cs-CZ"/>
        </w:rPr>
        <w:tab/>
      </w:r>
      <w:r w:rsidR="00E4400E" w:rsidRPr="00297352">
        <w:rPr>
          <w:rFonts w:ascii="Roboto" w:eastAsia="Calibri" w:hAnsi="Roboto" w:cs="Tahoma"/>
          <w:b/>
          <w:szCs w:val="20"/>
          <w:lang w:eastAsia="cs-CZ"/>
        </w:rPr>
        <w:tab/>
      </w:r>
      <w:r w:rsidR="00E4400E" w:rsidRPr="00297352">
        <w:rPr>
          <w:rFonts w:ascii="Roboto" w:eastAsia="Calibri" w:hAnsi="Roboto" w:cs="Tahoma"/>
          <w:b/>
          <w:szCs w:val="20"/>
          <w:lang w:eastAsia="cs-CZ"/>
        </w:rPr>
        <w:tab/>
      </w:r>
      <w:r w:rsidR="00E4400E" w:rsidRPr="00297352">
        <w:rPr>
          <w:rFonts w:ascii="Roboto" w:eastAsia="Calibri" w:hAnsi="Roboto" w:cs="Tahoma"/>
          <w:b/>
          <w:szCs w:val="20"/>
          <w:lang w:eastAsia="cs-CZ"/>
        </w:rPr>
        <w:tab/>
      </w:r>
      <w:proofErr w:type="spellStart"/>
      <w:r w:rsidR="00E4400E" w:rsidRPr="00297352">
        <w:rPr>
          <w:rFonts w:ascii="Roboto" w:eastAsia="Calibri" w:hAnsi="Roboto" w:cs="Tahoma"/>
          <w:b/>
          <w:szCs w:val="20"/>
          <w:lang w:eastAsia="cs-CZ"/>
        </w:rPr>
        <w:t>MgA</w:t>
      </w:r>
      <w:proofErr w:type="spellEnd"/>
      <w:r w:rsidR="00E4400E" w:rsidRPr="00297352">
        <w:rPr>
          <w:rFonts w:ascii="Roboto" w:eastAsia="Calibri" w:hAnsi="Roboto" w:cs="Tahoma"/>
          <w:b/>
          <w:szCs w:val="20"/>
          <w:lang w:eastAsia="cs-CZ"/>
        </w:rPr>
        <w:t>. Vojtěch Horálek</w:t>
      </w:r>
      <w:r w:rsidR="00AD15D7" w:rsidRPr="00297352">
        <w:rPr>
          <w:rFonts w:ascii="Roboto" w:eastAsia="Calibri" w:hAnsi="Roboto" w:cs="Tahoma"/>
          <w:b/>
          <w:szCs w:val="20"/>
          <w:lang w:eastAsia="cs-CZ"/>
        </w:rPr>
        <w:tab/>
      </w:r>
      <w:r w:rsidR="00AD15D7" w:rsidRPr="00297352">
        <w:rPr>
          <w:rFonts w:ascii="Roboto" w:eastAsia="Calibri" w:hAnsi="Roboto" w:cs="Tahoma"/>
          <w:b/>
          <w:szCs w:val="20"/>
          <w:lang w:eastAsia="cs-CZ"/>
        </w:rPr>
        <w:tab/>
      </w:r>
      <w:r w:rsidR="00AD15D7" w:rsidRPr="00297352">
        <w:rPr>
          <w:rFonts w:ascii="Roboto" w:eastAsia="Calibri" w:hAnsi="Roboto" w:cs="Tahoma"/>
          <w:b/>
          <w:szCs w:val="20"/>
          <w:lang w:eastAsia="cs-CZ"/>
        </w:rPr>
        <w:tab/>
      </w:r>
      <w:r w:rsidR="00AD15D7" w:rsidRPr="00297352">
        <w:rPr>
          <w:rFonts w:ascii="Roboto" w:eastAsia="Calibri" w:hAnsi="Roboto" w:cs="Tahoma"/>
          <w:b/>
          <w:szCs w:val="20"/>
          <w:lang w:eastAsia="cs-CZ"/>
        </w:rPr>
        <w:tab/>
      </w:r>
    </w:p>
    <w:p w14:paraId="02FC39CB" w14:textId="3B46A8DA" w:rsidR="0095189E" w:rsidRPr="00297352" w:rsidRDefault="0095189E" w:rsidP="0095189E">
      <w:pPr>
        <w:spacing w:line="240" w:lineRule="auto"/>
        <w:rPr>
          <w:rFonts w:ascii="Roboto" w:eastAsia="Calibri" w:hAnsi="Roboto" w:cs="Tahoma"/>
          <w:b/>
          <w:szCs w:val="20"/>
          <w:lang w:eastAsia="cs-CZ"/>
        </w:rPr>
      </w:pPr>
      <w:r w:rsidRPr="00297352">
        <w:rPr>
          <w:rFonts w:ascii="Roboto" w:eastAsia="Calibri" w:hAnsi="Roboto" w:cs="Tahoma"/>
          <w:szCs w:val="20"/>
          <w:lang w:eastAsia="cs-CZ"/>
        </w:rPr>
        <w:t>Datum narození:</w:t>
      </w:r>
      <w:r w:rsidR="008D38C6" w:rsidRPr="00297352">
        <w:rPr>
          <w:rFonts w:ascii="Roboto" w:eastAsia="Calibri" w:hAnsi="Roboto" w:cs="Tahoma"/>
          <w:szCs w:val="20"/>
          <w:lang w:eastAsia="cs-CZ"/>
        </w:rPr>
        <w:tab/>
      </w:r>
      <w:r w:rsidR="008D38C6" w:rsidRPr="00297352">
        <w:rPr>
          <w:rFonts w:ascii="Roboto" w:eastAsia="Calibri" w:hAnsi="Roboto" w:cs="Tahoma"/>
          <w:szCs w:val="20"/>
          <w:lang w:eastAsia="cs-CZ"/>
        </w:rPr>
        <w:tab/>
      </w:r>
      <w:r w:rsidR="008D38C6" w:rsidRPr="00297352">
        <w:rPr>
          <w:rFonts w:ascii="Roboto" w:eastAsia="Calibri" w:hAnsi="Roboto" w:cs="Tahoma"/>
          <w:szCs w:val="20"/>
          <w:lang w:eastAsia="cs-CZ"/>
        </w:rPr>
        <w:tab/>
        <w:t>14.6.1983</w:t>
      </w:r>
      <w:r w:rsidRPr="00297352">
        <w:rPr>
          <w:rFonts w:ascii="Roboto" w:eastAsia="Calibri" w:hAnsi="Roboto" w:cs="Tahoma"/>
          <w:szCs w:val="20"/>
          <w:lang w:eastAsia="cs-CZ"/>
        </w:rPr>
        <w:t xml:space="preserve"> </w:t>
      </w:r>
      <w:r w:rsidR="00E07F67" w:rsidRPr="00297352">
        <w:rPr>
          <w:rFonts w:ascii="Roboto" w:eastAsia="Calibri" w:hAnsi="Roboto" w:cs="Tahoma"/>
          <w:szCs w:val="20"/>
          <w:lang w:eastAsia="cs-CZ"/>
        </w:rPr>
        <w:tab/>
      </w:r>
      <w:r w:rsidR="00E07F67" w:rsidRPr="00297352">
        <w:rPr>
          <w:rFonts w:ascii="Roboto" w:eastAsia="Calibri" w:hAnsi="Roboto" w:cs="Tahoma"/>
          <w:szCs w:val="20"/>
          <w:lang w:eastAsia="cs-CZ"/>
        </w:rPr>
        <w:tab/>
      </w:r>
      <w:r w:rsidR="00E07F67" w:rsidRPr="00297352">
        <w:rPr>
          <w:rFonts w:ascii="Roboto" w:eastAsia="Calibri" w:hAnsi="Roboto" w:cs="Tahoma"/>
          <w:szCs w:val="20"/>
          <w:lang w:eastAsia="cs-CZ"/>
        </w:rPr>
        <w:tab/>
      </w:r>
    </w:p>
    <w:p w14:paraId="2141C1CB" w14:textId="4CF9C25C" w:rsidR="0095189E" w:rsidRPr="00297352" w:rsidRDefault="0095189E" w:rsidP="008D38C6">
      <w:pPr>
        <w:spacing w:line="240" w:lineRule="auto"/>
        <w:ind w:left="3540" w:hanging="3540"/>
        <w:rPr>
          <w:rFonts w:ascii="Roboto" w:eastAsia="Calibri" w:hAnsi="Roboto" w:cs="Tahoma"/>
          <w:szCs w:val="20"/>
          <w:lang w:eastAsia="cs-CZ"/>
        </w:rPr>
      </w:pPr>
      <w:r w:rsidRPr="00297352">
        <w:rPr>
          <w:rFonts w:ascii="Roboto" w:eastAsia="Calibri" w:hAnsi="Roboto" w:cs="Tahoma"/>
          <w:szCs w:val="20"/>
          <w:lang w:eastAsia="cs-CZ"/>
        </w:rPr>
        <w:t>Trvalé bydliště:</w:t>
      </w:r>
      <w:r w:rsidRPr="00297352">
        <w:rPr>
          <w:rFonts w:ascii="Roboto" w:eastAsia="Calibri" w:hAnsi="Roboto" w:cs="Times New Roman"/>
          <w:szCs w:val="20"/>
          <w:lang w:eastAsia="cs-CZ"/>
        </w:rPr>
        <w:t xml:space="preserve"> </w:t>
      </w:r>
      <w:r w:rsidR="008D38C6" w:rsidRPr="00297352">
        <w:rPr>
          <w:rFonts w:ascii="Roboto" w:eastAsia="Calibri" w:hAnsi="Roboto" w:cs="Times New Roman"/>
          <w:szCs w:val="20"/>
          <w:lang w:eastAsia="cs-CZ"/>
        </w:rPr>
        <w:tab/>
        <w:t>Ondříčkova 787/11, 250 01 Brandýs nad Labem-Stará Boleslav</w:t>
      </w:r>
      <w:r w:rsidR="00E07F67" w:rsidRPr="00297352">
        <w:rPr>
          <w:rFonts w:ascii="Roboto" w:eastAsia="Calibri" w:hAnsi="Roboto" w:cs="Times New Roman"/>
          <w:szCs w:val="20"/>
          <w:lang w:eastAsia="cs-CZ"/>
        </w:rPr>
        <w:tab/>
      </w:r>
    </w:p>
    <w:p w14:paraId="72B44031" w14:textId="67F81085" w:rsidR="0095189E" w:rsidRPr="00297352" w:rsidRDefault="0095189E" w:rsidP="0095189E">
      <w:pPr>
        <w:spacing w:line="240" w:lineRule="auto"/>
        <w:rPr>
          <w:rFonts w:ascii="Roboto" w:eastAsia="Calibri" w:hAnsi="Roboto" w:cs="Tahoma"/>
          <w:b/>
          <w:szCs w:val="20"/>
          <w:lang w:eastAsia="cs-CZ"/>
        </w:rPr>
      </w:pPr>
      <w:r w:rsidRPr="00297352">
        <w:rPr>
          <w:rFonts w:ascii="Roboto" w:eastAsia="Calibri" w:hAnsi="Roboto" w:cs="Tahoma"/>
          <w:szCs w:val="20"/>
          <w:lang w:eastAsia="cs-CZ"/>
        </w:rPr>
        <w:t xml:space="preserve">Státní příslušnost: </w:t>
      </w:r>
      <w:r w:rsidR="00AD15D7" w:rsidRPr="00297352">
        <w:rPr>
          <w:rFonts w:ascii="Roboto" w:eastAsia="Calibri" w:hAnsi="Roboto" w:cs="Tahoma"/>
          <w:szCs w:val="20"/>
          <w:lang w:eastAsia="cs-CZ"/>
        </w:rPr>
        <w:tab/>
      </w:r>
      <w:r w:rsidR="00AD15D7" w:rsidRPr="00297352">
        <w:rPr>
          <w:rFonts w:ascii="Roboto" w:eastAsia="Calibri" w:hAnsi="Roboto" w:cs="Tahoma"/>
          <w:szCs w:val="20"/>
          <w:lang w:eastAsia="cs-CZ"/>
        </w:rPr>
        <w:tab/>
      </w:r>
      <w:r w:rsidR="00AD15D7" w:rsidRPr="00297352">
        <w:rPr>
          <w:rFonts w:ascii="Roboto" w:eastAsia="Calibri" w:hAnsi="Roboto" w:cs="Tahoma"/>
          <w:szCs w:val="20"/>
          <w:lang w:eastAsia="cs-CZ"/>
        </w:rPr>
        <w:tab/>
      </w:r>
      <w:r w:rsidR="008D38C6" w:rsidRPr="00297352">
        <w:rPr>
          <w:rFonts w:ascii="Roboto" w:eastAsia="Calibri" w:hAnsi="Roboto" w:cs="Tahoma"/>
          <w:szCs w:val="20"/>
          <w:lang w:eastAsia="cs-CZ"/>
        </w:rPr>
        <w:t>č</w:t>
      </w:r>
      <w:r w:rsidR="00AD15D7" w:rsidRPr="00297352">
        <w:rPr>
          <w:rFonts w:ascii="Roboto" w:eastAsia="Calibri" w:hAnsi="Roboto" w:cs="Tahoma"/>
          <w:szCs w:val="20"/>
          <w:lang w:eastAsia="cs-CZ"/>
        </w:rPr>
        <w:t>eská</w:t>
      </w:r>
    </w:p>
    <w:p w14:paraId="080F9888" w14:textId="5F70E722" w:rsidR="0095189E" w:rsidRPr="00297352" w:rsidRDefault="0095189E" w:rsidP="0095189E">
      <w:pPr>
        <w:spacing w:line="240" w:lineRule="auto"/>
        <w:rPr>
          <w:rFonts w:ascii="Roboto" w:eastAsia="Calibri" w:hAnsi="Roboto" w:cs="Tahoma"/>
          <w:szCs w:val="20"/>
          <w:lang w:eastAsia="cs-CZ"/>
        </w:rPr>
      </w:pPr>
      <w:r w:rsidRPr="00297352">
        <w:rPr>
          <w:rFonts w:ascii="Roboto" w:eastAsia="Calibri" w:hAnsi="Roboto" w:cs="Tahoma"/>
          <w:szCs w:val="20"/>
          <w:lang w:eastAsia="cs-CZ"/>
        </w:rPr>
        <w:t>Číslo identifikačního průkazu:</w:t>
      </w:r>
      <w:r w:rsidR="008D38C6" w:rsidRPr="00297352">
        <w:rPr>
          <w:rFonts w:ascii="Roboto" w:eastAsia="Calibri" w:hAnsi="Roboto" w:cs="Tahoma"/>
          <w:szCs w:val="20"/>
          <w:lang w:eastAsia="cs-CZ"/>
        </w:rPr>
        <w:tab/>
      </w:r>
      <w:r w:rsidR="00297352">
        <w:rPr>
          <w:rFonts w:ascii="Roboto" w:eastAsia="Calibri" w:hAnsi="Roboto" w:cs="Tahoma"/>
          <w:szCs w:val="20"/>
          <w:lang w:eastAsia="cs-CZ"/>
        </w:rPr>
        <w:tab/>
      </w:r>
      <w:r w:rsidR="008D38C6" w:rsidRPr="00297352">
        <w:rPr>
          <w:rFonts w:ascii="Roboto" w:eastAsia="Calibri" w:hAnsi="Roboto" w:cs="Tahoma"/>
          <w:szCs w:val="20"/>
          <w:lang w:eastAsia="cs-CZ"/>
        </w:rPr>
        <w:t>209256080</w:t>
      </w:r>
      <w:r w:rsidR="00E07F67" w:rsidRPr="00297352">
        <w:rPr>
          <w:rFonts w:ascii="Roboto" w:eastAsia="Calibri" w:hAnsi="Roboto" w:cs="Tahoma"/>
          <w:szCs w:val="20"/>
          <w:lang w:eastAsia="cs-CZ"/>
        </w:rPr>
        <w:tab/>
      </w:r>
    </w:p>
    <w:p w14:paraId="595B4F47" w14:textId="77777777" w:rsidR="0095189E" w:rsidRPr="00297352" w:rsidRDefault="0095189E" w:rsidP="0095189E">
      <w:pPr>
        <w:spacing w:line="240" w:lineRule="auto"/>
        <w:rPr>
          <w:rFonts w:ascii="Roboto" w:eastAsia="Calibri" w:hAnsi="Roboto" w:cs="Tahoma"/>
          <w:szCs w:val="20"/>
          <w:lang w:eastAsia="cs-CZ"/>
        </w:rPr>
      </w:pPr>
      <w:r w:rsidRPr="00297352">
        <w:rPr>
          <w:rFonts w:ascii="Roboto" w:eastAsia="Calibri" w:hAnsi="Roboto" w:cs="Tahoma"/>
          <w:szCs w:val="20"/>
          <w:lang w:eastAsia="cs-CZ"/>
        </w:rPr>
        <w:t xml:space="preserve">Daňový domicil: </w:t>
      </w:r>
      <w:r w:rsidR="00AD15D7" w:rsidRPr="00297352">
        <w:rPr>
          <w:rFonts w:ascii="Roboto" w:eastAsia="Calibri" w:hAnsi="Roboto" w:cs="Tahoma"/>
          <w:szCs w:val="20"/>
          <w:lang w:eastAsia="cs-CZ"/>
        </w:rPr>
        <w:tab/>
      </w:r>
      <w:r w:rsidR="00AD15D7" w:rsidRPr="00297352">
        <w:rPr>
          <w:rFonts w:ascii="Roboto" w:eastAsia="Calibri" w:hAnsi="Roboto" w:cs="Tahoma"/>
          <w:szCs w:val="20"/>
          <w:lang w:eastAsia="cs-CZ"/>
        </w:rPr>
        <w:tab/>
      </w:r>
      <w:r w:rsidR="00AD15D7" w:rsidRPr="00297352">
        <w:rPr>
          <w:rFonts w:ascii="Roboto" w:eastAsia="Calibri" w:hAnsi="Roboto" w:cs="Tahoma"/>
          <w:szCs w:val="20"/>
          <w:lang w:eastAsia="cs-CZ"/>
        </w:rPr>
        <w:tab/>
        <w:t>ČR</w:t>
      </w:r>
    </w:p>
    <w:p w14:paraId="1EFD47A3" w14:textId="2DA50DFA" w:rsidR="0095189E" w:rsidRPr="00297352" w:rsidRDefault="0095189E" w:rsidP="0095189E">
      <w:pPr>
        <w:spacing w:line="240" w:lineRule="auto"/>
        <w:rPr>
          <w:rFonts w:ascii="Roboto" w:eastAsia="Calibri" w:hAnsi="Roboto" w:cs="Tahoma"/>
          <w:szCs w:val="20"/>
          <w:vertAlign w:val="superscript"/>
          <w:lang w:eastAsia="cs-CZ"/>
        </w:rPr>
      </w:pPr>
      <w:r w:rsidRPr="00297352">
        <w:rPr>
          <w:rFonts w:ascii="Roboto" w:eastAsia="Calibri" w:hAnsi="Roboto" w:cs="Tahoma"/>
          <w:szCs w:val="20"/>
          <w:lang w:eastAsia="cs-CZ"/>
        </w:rPr>
        <w:t xml:space="preserve">Podnikatel/nepodnikatel: </w:t>
      </w:r>
      <w:r w:rsidR="00AD15D7" w:rsidRPr="00297352">
        <w:rPr>
          <w:rFonts w:ascii="Roboto" w:eastAsia="Calibri" w:hAnsi="Roboto" w:cs="Tahoma"/>
          <w:szCs w:val="20"/>
          <w:lang w:eastAsia="cs-CZ"/>
        </w:rPr>
        <w:tab/>
      </w:r>
      <w:r w:rsidR="00AD15D7" w:rsidRPr="00297352">
        <w:rPr>
          <w:rFonts w:ascii="Roboto" w:eastAsia="Calibri" w:hAnsi="Roboto" w:cs="Tahoma"/>
          <w:szCs w:val="20"/>
          <w:lang w:eastAsia="cs-CZ"/>
        </w:rPr>
        <w:tab/>
      </w:r>
      <w:r w:rsidRPr="00297352">
        <w:rPr>
          <w:rFonts w:ascii="Roboto" w:eastAsia="Calibri" w:hAnsi="Roboto" w:cs="Tahoma"/>
          <w:szCs w:val="20"/>
          <w:lang w:eastAsia="cs-CZ"/>
        </w:rPr>
        <w:t>není podnikatel</w:t>
      </w:r>
    </w:p>
    <w:p w14:paraId="75B200D1" w14:textId="42D2FBAD" w:rsidR="00AD15D7" w:rsidRPr="00297352" w:rsidRDefault="0095189E" w:rsidP="0095189E">
      <w:pPr>
        <w:spacing w:line="240" w:lineRule="auto"/>
        <w:rPr>
          <w:rFonts w:ascii="Roboto" w:eastAsia="Calibri" w:hAnsi="Roboto" w:cs="Tahoma"/>
          <w:szCs w:val="20"/>
          <w:lang w:eastAsia="cs-CZ"/>
        </w:rPr>
      </w:pPr>
      <w:r w:rsidRPr="00297352">
        <w:rPr>
          <w:rFonts w:ascii="Roboto" w:eastAsia="Calibri" w:hAnsi="Roboto" w:cs="Tahoma"/>
          <w:szCs w:val="20"/>
          <w:lang w:eastAsia="cs-CZ"/>
        </w:rPr>
        <w:t xml:space="preserve">Telefon: </w:t>
      </w:r>
      <w:r w:rsidR="008D38C6" w:rsidRPr="00297352">
        <w:rPr>
          <w:rFonts w:ascii="Roboto" w:eastAsia="Calibri" w:hAnsi="Roboto" w:cs="Tahoma"/>
          <w:szCs w:val="20"/>
          <w:lang w:eastAsia="cs-CZ"/>
        </w:rPr>
        <w:tab/>
      </w:r>
      <w:r w:rsidR="008D38C6" w:rsidRPr="00297352">
        <w:rPr>
          <w:rFonts w:ascii="Roboto" w:eastAsia="Calibri" w:hAnsi="Roboto" w:cs="Tahoma"/>
          <w:szCs w:val="20"/>
          <w:lang w:eastAsia="cs-CZ"/>
        </w:rPr>
        <w:tab/>
      </w:r>
      <w:r w:rsidR="008D38C6" w:rsidRPr="00297352">
        <w:rPr>
          <w:rFonts w:ascii="Roboto" w:eastAsia="Calibri" w:hAnsi="Roboto" w:cs="Tahoma"/>
          <w:szCs w:val="20"/>
          <w:lang w:eastAsia="cs-CZ"/>
        </w:rPr>
        <w:tab/>
      </w:r>
      <w:r w:rsidR="008D38C6" w:rsidRPr="00297352">
        <w:rPr>
          <w:rFonts w:ascii="Roboto" w:eastAsia="Calibri" w:hAnsi="Roboto" w:cs="Tahoma"/>
          <w:szCs w:val="20"/>
          <w:lang w:eastAsia="cs-CZ"/>
        </w:rPr>
        <w:tab/>
        <w:t>737 028 477</w:t>
      </w:r>
      <w:r w:rsidRPr="00297352">
        <w:rPr>
          <w:rFonts w:ascii="Roboto" w:eastAsia="Calibri" w:hAnsi="Roboto" w:cs="Tahoma"/>
          <w:szCs w:val="20"/>
          <w:lang w:eastAsia="cs-CZ"/>
        </w:rPr>
        <w:tab/>
        <w:t xml:space="preserve">             </w:t>
      </w:r>
      <w:r w:rsidR="00E07F67" w:rsidRPr="00297352">
        <w:rPr>
          <w:rFonts w:ascii="Roboto" w:eastAsia="Calibri" w:hAnsi="Roboto" w:cs="Tahoma"/>
          <w:szCs w:val="20"/>
          <w:lang w:eastAsia="cs-CZ"/>
        </w:rPr>
        <w:tab/>
      </w:r>
      <w:r w:rsidR="00E07F67" w:rsidRPr="00297352">
        <w:rPr>
          <w:rFonts w:ascii="Roboto" w:eastAsia="Calibri" w:hAnsi="Roboto" w:cs="Tahoma"/>
          <w:szCs w:val="20"/>
          <w:lang w:eastAsia="cs-CZ"/>
        </w:rPr>
        <w:tab/>
      </w:r>
    </w:p>
    <w:p w14:paraId="48D65281" w14:textId="095FF52C" w:rsidR="0095189E" w:rsidRPr="00297352" w:rsidRDefault="0095189E" w:rsidP="0095189E">
      <w:pPr>
        <w:spacing w:line="240" w:lineRule="auto"/>
        <w:rPr>
          <w:rFonts w:ascii="Roboto" w:eastAsia="Calibri" w:hAnsi="Roboto" w:cs="Tahoma"/>
          <w:szCs w:val="20"/>
          <w:lang w:eastAsia="cs-CZ"/>
        </w:rPr>
      </w:pPr>
      <w:r w:rsidRPr="00297352">
        <w:rPr>
          <w:rFonts w:ascii="Roboto" w:eastAsia="Calibri" w:hAnsi="Roboto" w:cs="Tahoma"/>
          <w:szCs w:val="20"/>
          <w:lang w:eastAsia="cs-CZ"/>
        </w:rPr>
        <w:t xml:space="preserve">E-mail: </w:t>
      </w:r>
      <w:r w:rsidR="008D38C6" w:rsidRPr="00297352">
        <w:rPr>
          <w:rFonts w:ascii="Roboto" w:eastAsia="Calibri" w:hAnsi="Roboto" w:cs="Tahoma"/>
          <w:szCs w:val="20"/>
          <w:lang w:eastAsia="cs-CZ"/>
        </w:rPr>
        <w:tab/>
      </w:r>
      <w:r w:rsidR="008D38C6" w:rsidRPr="00297352">
        <w:rPr>
          <w:rFonts w:ascii="Roboto" w:eastAsia="Calibri" w:hAnsi="Roboto" w:cs="Tahoma"/>
          <w:szCs w:val="20"/>
          <w:lang w:eastAsia="cs-CZ"/>
        </w:rPr>
        <w:tab/>
      </w:r>
      <w:r w:rsidR="008D38C6" w:rsidRPr="00297352">
        <w:rPr>
          <w:rFonts w:ascii="Roboto" w:eastAsia="Calibri" w:hAnsi="Roboto" w:cs="Tahoma"/>
          <w:szCs w:val="20"/>
          <w:lang w:eastAsia="cs-CZ"/>
        </w:rPr>
        <w:tab/>
      </w:r>
      <w:r w:rsidR="008D38C6" w:rsidRPr="00297352">
        <w:rPr>
          <w:rFonts w:ascii="Roboto" w:eastAsia="Calibri" w:hAnsi="Roboto" w:cs="Tahoma"/>
          <w:szCs w:val="20"/>
          <w:lang w:eastAsia="cs-CZ"/>
        </w:rPr>
        <w:tab/>
      </w:r>
      <w:r w:rsidR="00297352">
        <w:rPr>
          <w:rFonts w:ascii="Roboto" w:eastAsia="Calibri" w:hAnsi="Roboto" w:cs="Tahoma"/>
          <w:szCs w:val="20"/>
          <w:lang w:eastAsia="cs-CZ"/>
        </w:rPr>
        <w:tab/>
      </w:r>
      <w:r w:rsidR="008D38C6" w:rsidRPr="00297352">
        <w:rPr>
          <w:rFonts w:ascii="Roboto" w:eastAsia="Calibri" w:hAnsi="Roboto" w:cs="Tahoma"/>
          <w:szCs w:val="20"/>
          <w:lang w:eastAsia="cs-CZ"/>
        </w:rPr>
        <w:t>horalekvojtisek@seznam.cz</w:t>
      </w:r>
      <w:r w:rsidR="00AD15D7" w:rsidRPr="00297352">
        <w:rPr>
          <w:rFonts w:ascii="Roboto" w:eastAsia="Calibri" w:hAnsi="Roboto" w:cs="Tahoma"/>
          <w:szCs w:val="20"/>
          <w:lang w:eastAsia="cs-CZ"/>
        </w:rPr>
        <w:tab/>
      </w:r>
      <w:r w:rsidR="00AD15D7" w:rsidRPr="00297352">
        <w:rPr>
          <w:rFonts w:ascii="Roboto" w:eastAsia="Calibri" w:hAnsi="Roboto" w:cs="Tahoma"/>
          <w:szCs w:val="20"/>
          <w:lang w:eastAsia="cs-CZ"/>
        </w:rPr>
        <w:tab/>
      </w:r>
      <w:r w:rsidR="00AD15D7" w:rsidRPr="00297352">
        <w:rPr>
          <w:rFonts w:ascii="Roboto" w:eastAsia="Calibri" w:hAnsi="Roboto" w:cs="Tahoma"/>
          <w:szCs w:val="20"/>
          <w:lang w:eastAsia="cs-CZ"/>
        </w:rPr>
        <w:tab/>
      </w:r>
      <w:r w:rsidR="00AD15D7" w:rsidRPr="00297352">
        <w:rPr>
          <w:rFonts w:ascii="Roboto" w:eastAsia="Calibri" w:hAnsi="Roboto" w:cs="Tahoma"/>
          <w:szCs w:val="20"/>
          <w:lang w:eastAsia="cs-CZ"/>
        </w:rPr>
        <w:tab/>
      </w:r>
    </w:p>
    <w:p w14:paraId="6127ED03" w14:textId="7DEC6CD3" w:rsidR="0095189E" w:rsidRPr="00297352" w:rsidRDefault="0095189E" w:rsidP="0095189E">
      <w:pPr>
        <w:spacing w:line="240" w:lineRule="auto"/>
        <w:rPr>
          <w:rFonts w:ascii="Roboto" w:eastAsia="Calibri" w:hAnsi="Roboto" w:cs="Tahoma"/>
          <w:szCs w:val="20"/>
          <w:lang w:eastAsia="cs-CZ"/>
        </w:rPr>
      </w:pPr>
      <w:r w:rsidRPr="00297352">
        <w:rPr>
          <w:rFonts w:ascii="Roboto" w:eastAsia="Calibri" w:hAnsi="Roboto" w:cs="Tahoma"/>
          <w:szCs w:val="20"/>
          <w:lang w:eastAsia="cs-CZ"/>
        </w:rPr>
        <w:t xml:space="preserve">Bankovní spojení: </w:t>
      </w:r>
      <w:r w:rsidR="008D38C6" w:rsidRPr="00297352">
        <w:rPr>
          <w:rFonts w:ascii="Roboto" w:eastAsia="Calibri" w:hAnsi="Roboto" w:cs="Tahoma"/>
          <w:szCs w:val="20"/>
          <w:lang w:eastAsia="cs-CZ"/>
        </w:rPr>
        <w:tab/>
      </w:r>
      <w:r w:rsidR="008D38C6" w:rsidRPr="00297352">
        <w:rPr>
          <w:rFonts w:ascii="Roboto" w:eastAsia="Calibri" w:hAnsi="Roboto" w:cs="Tahoma"/>
          <w:szCs w:val="20"/>
          <w:lang w:eastAsia="cs-CZ"/>
        </w:rPr>
        <w:tab/>
      </w:r>
      <w:r w:rsidR="008D38C6" w:rsidRPr="00297352">
        <w:rPr>
          <w:rFonts w:ascii="Roboto" w:eastAsia="Calibri" w:hAnsi="Roboto" w:cs="Tahoma"/>
          <w:szCs w:val="20"/>
          <w:lang w:eastAsia="cs-CZ"/>
        </w:rPr>
        <w:tab/>
        <w:t>2105924073 / 0800</w:t>
      </w:r>
      <w:r w:rsidR="00E07F67" w:rsidRPr="00297352">
        <w:rPr>
          <w:rFonts w:ascii="Roboto" w:eastAsia="Calibri" w:hAnsi="Roboto" w:cs="Tahoma"/>
          <w:szCs w:val="20"/>
          <w:lang w:eastAsia="cs-CZ"/>
        </w:rPr>
        <w:tab/>
      </w:r>
      <w:r w:rsidR="00E07F67" w:rsidRPr="00297352">
        <w:rPr>
          <w:rFonts w:ascii="Roboto" w:eastAsia="Calibri" w:hAnsi="Roboto" w:cs="Tahoma"/>
          <w:szCs w:val="20"/>
          <w:lang w:eastAsia="cs-CZ"/>
        </w:rPr>
        <w:tab/>
      </w:r>
      <w:r w:rsidR="00E07F67" w:rsidRPr="00297352">
        <w:rPr>
          <w:rFonts w:ascii="Roboto" w:eastAsia="Calibri" w:hAnsi="Roboto" w:cs="Tahoma"/>
          <w:szCs w:val="20"/>
          <w:lang w:eastAsia="cs-CZ"/>
        </w:rPr>
        <w:tab/>
      </w:r>
    </w:p>
    <w:p w14:paraId="53BC773D" w14:textId="414D4917" w:rsidR="0095189E" w:rsidRPr="00297352" w:rsidRDefault="0095189E" w:rsidP="0095189E">
      <w:pPr>
        <w:spacing w:line="240" w:lineRule="auto"/>
        <w:rPr>
          <w:rFonts w:ascii="Roboto" w:eastAsia="Calibri" w:hAnsi="Roboto" w:cs="Tahoma"/>
          <w:szCs w:val="20"/>
          <w:lang w:eastAsia="cs-CZ"/>
        </w:rPr>
      </w:pPr>
      <w:r w:rsidRPr="00297352">
        <w:rPr>
          <w:rFonts w:ascii="Roboto" w:eastAsia="Calibri" w:hAnsi="Roboto" w:cs="Tahoma"/>
          <w:szCs w:val="20"/>
          <w:lang w:eastAsia="cs-CZ"/>
        </w:rPr>
        <w:t xml:space="preserve">Adresa banky: </w:t>
      </w:r>
      <w:r w:rsidR="008D38C6" w:rsidRPr="00297352">
        <w:rPr>
          <w:rFonts w:ascii="Roboto" w:eastAsia="Calibri" w:hAnsi="Roboto" w:cs="Tahoma"/>
          <w:szCs w:val="20"/>
          <w:lang w:eastAsia="cs-CZ"/>
        </w:rPr>
        <w:tab/>
      </w:r>
      <w:r w:rsidR="008D38C6" w:rsidRPr="00297352">
        <w:rPr>
          <w:rFonts w:ascii="Roboto" w:eastAsia="Calibri" w:hAnsi="Roboto" w:cs="Tahoma"/>
          <w:szCs w:val="20"/>
          <w:lang w:eastAsia="cs-CZ"/>
        </w:rPr>
        <w:tab/>
      </w:r>
      <w:r w:rsidR="008D38C6" w:rsidRPr="00297352">
        <w:rPr>
          <w:rFonts w:ascii="Roboto" w:eastAsia="Calibri" w:hAnsi="Roboto" w:cs="Tahoma"/>
          <w:szCs w:val="20"/>
          <w:lang w:eastAsia="cs-CZ"/>
        </w:rPr>
        <w:tab/>
      </w:r>
      <w:r w:rsidR="00297352">
        <w:rPr>
          <w:rFonts w:ascii="Roboto" w:eastAsia="Calibri" w:hAnsi="Roboto" w:cs="Tahoma"/>
          <w:szCs w:val="20"/>
          <w:lang w:eastAsia="cs-CZ"/>
        </w:rPr>
        <w:tab/>
      </w:r>
      <w:r w:rsidR="008D38C6" w:rsidRPr="00297352">
        <w:rPr>
          <w:rFonts w:ascii="Roboto" w:eastAsia="Calibri" w:hAnsi="Roboto" w:cs="Tahoma"/>
          <w:szCs w:val="20"/>
          <w:lang w:eastAsia="cs-CZ"/>
        </w:rPr>
        <w:t>Česká spořitelna, pobočka Nuselská 1, 140 00 Praha 4</w:t>
      </w:r>
    </w:p>
    <w:p w14:paraId="3F9E4657" w14:textId="77777777" w:rsidR="008D38C6" w:rsidRPr="00297352" w:rsidRDefault="008D38C6" w:rsidP="008D38C6">
      <w:pPr>
        <w:spacing w:line="240" w:lineRule="auto"/>
        <w:jc w:val="both"/>
        <w:rPr>
          <w:rFonts w:ascii="Roboto" w:eastAsia="Calibri" w:hAnsi="Roboto" w:cs="Tahoma"/>
          <w:szCs w:val="20"/>
          <w:lang w:eastAsia="cs-CZ"/>
        </w:rPr>
      </w:pPr>
      <w:r w:rsidRPr="00297352">
        <w:rPr>
          <w:rFonts w:ascii="Roboto" w:eastAsia="Calibri" w:hAnsi="Roboto" w:cs="Tahoma"/>
          <w:szCs w:val="20"/>
          <w:lang w:eastAsia="cs-CZ"/>
        </w:rPr>
        <w:t>(dále jen „</w:t>
      </w:r>
      <w:r w:rsidRPr="00297352">
        <w:rPr>
          <w:rFonts w:ascii="Roboto" w:eastAsia="Calibri" w:hAnsi="Roboto" w:cs="Tahoma"/>
          <w:b/>
          <w:szCs w:val="20"/>
          <w:lang w:eastAsia="cs-CZ"/>
        </w:rPr>
        <w:t>Prodávající</w:t>
      </w:r>
      <w:r w:rsidRPr="00297352">
        <w:rPr>
          <w:rFonts w:ascii="Roboto" w:eastAsia="Calibri" w:hAnsi="Roboto" w:cs="Tahoma"/>
          <w:szCs w:val="20"/>
          <w:lang w:eastAsia="cs-CZ"/>
        </w:rPr>
        <w:t>“)</w:t>
      </w:r>
    </w:p>
    <w:p w14:paraId="74257227" w14:textId="5B9925D2" w:rsidR="008D38C6" w:rsidRPr="00297352" w:rsidRDefault="008D38C6" w:rsidP="0095189E">
      <w:pPr>
        <w:spacing w:line="240" w:lineRule="auto"/>
        <w:rPr>
          <w:rFonts w:ascii="Roboto" w:eastAsia="Calibri" w:hAnsi="Roboto" w:cs="Tahoma"/>
          <w:b/>
          <w:szCs w:val="20"/>
          <w:lang w:eastAsia="cs-CZ"/>
        </w:rPr>
      </w:pPr>
    </w:p>
    <w:p w14:paraId="601CD77C" w14:textId="77777777" w:rsidR="0095189E" w:rsidRPr="00297352" w:rsidRDefault="0095189E" w:rsidP="0095189E">
      <w:pPr>
        <w:spacing w:after="120" w:line="240" w:lineRule="auto"/>
        <w:jc w:val="center"/>
        <w:outlineLvl w:val="0"/>
        <w:rPr>
          <w:rFonts w:ascii="Roboto" w:eastAsia="Calibri" w:hAnsi="Roboto" w:cs="Times New Roman"/>
          <w:b/>
          <w:szCs w:val="20"/>
          <w:lang w:eastAsia="cs-CZ"/>
        </w:rPr>
      </w:pPr>
      <w:r w:rsidRPr="00297352">
        <w:rPr>
          <w:rFonts w:ascii="Roboto" w:eastAsia="Calibri" w:hAnsi="Roboto" w:cs="Times New Roman"/>
          <w:b/>
          <w:szCs w:val="20"/>
          <w:lang w:eastAsia="cs-CZ"/>
        </w:rPr>
        <w:t>Článek 1</w:t>
      </w:r>
    </w:p>
    <w:p w14:paraId="63D40112" w14:textId="77777777" w:rsidR="00B616E9" w:rsidRPr="00297352" w:rsidRDefault="0095189E" w:rsidP="0095189E">
      <w:pPr>
        <w:spacing w:line="240" w:lineRule="auto"/>
        <w:jc w:val="both"/>
        <w:rPr>
          <w:rFonts w:ascii="Roboto" w:eastAsia="Calibri" w:hAnsi="Roboto" w:cs="Times New Roman"/>
          <w:szCs w:val="20"/>
          <w:lang w:eastAsia="cs-CZ"/>
        </w:rPr>
      </w:pPr>
      <w:r w:rsidRPr="00297352">
        <w:rPr>
          <w:rFonts w:ascii="Roboto" w:eastAsia="Calibri" w:hAnsi="Roboto" w:cs="Times New Roman"/>
          <w:szCs w:val="20"/>
          <w:lang w:eastAsia="cs-CZ"/>
        </w:rPr>
        <w:t xml:space="preserve">Prodávající je výhradním vlastníkem </w:t>
      </w:r>
    </w:p>
    <w:p w14:paraId="659DEA2E" w14:textId="69662816" w:rsidR="00B616E9" w:rsidRPr="00297352" w:rsidRDefault="003A62FA" w:rsidP="00B616E9">
      <w:pPr>
        <w:spacing w:line="240" w:lineRule="auto"/>
        <w:ind w:firstLine="708"/>
        <w:jc w:val="both"/>
        <w:rPr>
          <w:rFonts w:ascii="Roboto" w:eastAsia="Calibri" w:hAnsi="Roboto" w:cs="Times New Roman"/>
          <w:b/>
          <w:color w:val="FF0000"/>
          <w:szCs w:val="20"/>
          <w:lang w:eastAsia="cs-CZ"/>
        </w:rPr>
      </w:pPr>
      <w:r w:rsidRPr="00297352">
        <w:rPr>
          <w:rFonts w:ascii="Roboto" w:eastAsia="Calibri" w:hAnsi="Roboto" w:cs="Times New Roman"/>
          <w:b/>
          <w:szCs w:val="20"/>
          <w:lang w:eastAsia="cs-CZ"/>
        </w:rPr>
        <w:t>1</w:t>
      </w:r>
      <w:r w:rsidR="00B616E9" w:rsidRPr="00297352">
        <w:rPr>
          <w:rFonts w:ascii="Roboto" w:eastAsia="Calibri" w:hAnsi="Roboto" w:cs="Times New Roman"/>
          <w:b/>
          <w:szCs w:val="20"/>
          <w:lang w:eastAsia="cs-CZ"/>
        </w:rPr>
        <w:t>)</w:t>
      </w:r>
      <w:r w:rsidRPr="00297352">
        <w:rPr>
          <w:rFonts w:ascii="Roboto" w:eastAsia="Calibri" w:hAnsi="Roboto" w:cs="Times New Roman"/>
          <w:szCs w:val="20"/>
          <w:lang w:eastAsia="cs-CZ"/>
        </w:rPr>
        <w:t xml:space="preserve"> </w:t>
      </w:r>
      <w:r w:rsidR="006B4A71" w:rsidRPr="00297352">
        <w:rPr>
          <w:rFonts w:ascii="Roboto" w:hAnsi="Roboto"/>
          <w:b/>
          <w:szCs w:val="20"/>
        </w:rPr>
        <w:t>ručního rotačního hlubotiskového grafického lisu / satinýrky</w:t>
      </w:r>
      <w:r w:rsidR="00BB3122" w:rsidRPr="00297352">
        <w:rPr>
          <w:rFonts w:ascii="Roboto" w:eastAsia="Calibri" w:hAnsi="Roboto" w:cs="Times New Roman"/>
          <w:b/>
          <w:color w:val="FF0000"/>
          <w:szCs w:val="20"/>
          <w:lang w:eastAsia="cs-CZ"/>
        </w:rPr>
        <w:t xml:space="preserve"> </w:t>
      </w:r>
    </w:p>
    <w:p w14:paraId="0F1CBCD2" w14:textId="6238F773" w:rsidR="00B616E9" w:rsidRPr="00297352" w:rsidRDefault="00B616E9" w:rsidP="00B616E9">
      <w:pPr>
        <w:spacing w:line="240" w:lineRule="auto"/>
        <w:jc w:val="center"/>
        <w:rPr>
          <w:rFonts w:ascii="Roboto" w:eastAsia="Calibri" w:hAnsi="Roboto" w:cs="Times New Roman"/>
          <w:szCs w:val="20"/>
          <w:lang w:eastAsia="cs-CZ"/>
        </w:rPr>
      </w:pPr>
      <w:r w:rsidRPr="00297352">
        <w:rPr>
          <w:rFonts w:ascii="Roboto" w:eastAsia="Calibri" w:hAnsi="Roboto" w:cs="Times New Roman"/>
          <w:szCs w:val="20"/>
          <w:lang w:eastAsia="cs-CZ"/>
        </w:rPr>
        <w:t>a</w:t>
      </w:r>
    </w:p>
    <w:p w14:paraId="7BE21CB1" w14:textId="77777777" w:rsidR="00B616E9" w:rsidRPr="00297352" w:rsidRDefault="003A62FA" w:rsidP="00B616E9">
      <w:pPr>
        <w:spacing w:line="240" w:lineRule="auto"/>
        <w:ind w:firstLine="708"/>
        <w:jc w:val="both"/>
        <w:rPr>
          <w:rFonts w:ascii="Roboto" w:eastAsia="Calibri" w:hAnsi="Roboto" w:cs="Times New Roman"/>
          <w:b/>
          <w:szCs w:val="20"/>
          <w:lang w:eastAsia="cs-CZ"/>
        </w:rPr>
      </w:pPr>
      <w:r w:rsidRPr="00297352">
        <w:rPr>
          <w:rFonts w:ascii="Roboto" w:eastAsia="Calibri" w:hAnsi="Roboto" w:cs="Times New Roman"/>
          <w:b/>
          <w:szCs w:val="20"/>
          <w:lang w:eastAsia="cs-CZ"/>
        </w:rPr>
        <w:t>2</w:t>
      </w:r>
      <w:r w:rsidR="00B616E9" w:rsidRPr="00297352">
        <w:rPr>
          <w:rFonts w:ascii="Roboto" w:eastAsia="Calibri" w:hAnsi="Roboto" w:cs="Times New Roman"/>
          <w:b/>
          <w:szCs w:val="20"/>
          <w:lang w:eastAsia="cs-CZ"/>
        </w:rPr>
        <w:t>)</w:t>
      </w:r>
      <w:r w:rsidRPr="00297352">
        <w:rPr>
          <w:rFonts w:ascii="Roboto" w:eastAsia="Calibri" w:hAnsi="Roboto" w:cs="Times New Roman"/>
          <w:b/>
          <w:szCs w:val="20"/>
          <w:lang w:eastAsia="cs-CZ"/>
        </w:rPr>
        <w:t xml:space="preserve"> sady </w:t>
      </w:r>
      <w:r w:rsidR="00372B11" w:rsidRPr="00297352">
        <w:rPr>
          <w:rFonts w:ascii="Roboto" w:eastAsia="Calibri" w:hAnsi="Roboto" w:cs="Times New Roman"/>
          <w:b/>
          <w:szCs w:val="20"/>
          <w:lang w:eastAsia="cs-CZ"/>
        </w:rPr>
        <w:t xml:space="preserve">ofsetových </w:t>
      </w:r>
      <w:r w:rsidRPr="00297352">
        <w:rPr>
          <w:rFonts w:ascii="Roboto" w:eastAsia="Calibri" w:hAnsi="Roboto" w:cs="Times New Roman"/>
          <w:b/>
          <w:szCs w:val="20"/>
          <w:lang w:eastAsia="cs-CZ"/>
        </w:rPr>
        <w:t xml:space="preserve">barev </w:t>
      </w:r>
    </w:p>
    <w:p w14:paraId="4D838817" w14:textId="0472E451" w:rsidR="0095189E" w:rsidRPr="00297352" w:rsidRDefault="0095189E" w:rsidP="0095189E">
      <w:pPr>
        <w:spacing w:line="240" w:lineRule="auto"/>
        <w:jc w:val="both"/>
        <w:rPr>
          <w:rFonts w:ascii="Roboto" w:eastAsia="Calibri" w:hAnsi="Roboto" w:cs="Times New Roman"/>
          <w:szCs w:val="20"/>
          <w:lang w:eastAsia="cs-CZ"/>
        </w:rPr>
      </w:pPr>
      <w:r w:rsidRPr="00297352">
        <w:rPr>
          <w:rFonts w:ascii="Roboto" w:eastAsia="Calibri" w:hAnsi="Roboto" w:cs="Times New Roman"/>
          <w:szCs w:val="20"/>
          <w:lang w:eastAsia="cs-CZ"/>
        </w:rPr>
        <w:t>(dále jen „předmět</w:t>
      </w:r>
      <w:r w:rsidR="003A62FA" w:rsidRPr="00297352">
        <w:rPr>
          <w:rFonts w:ascii="Roboto" w:eastAsia="Calibri" w:hAnsi="Roboto" w:cs="Times New Roman"/>
          <w:szCs w:val="20"/>
          <w:lang w:eastAsia="cs-CZ"/>
        </w:rPr>
        <w:t>y</w:t>
      </w:r>
      <w:r w:rsidRPr="00297352">
        <w:rPr>
          <w:rFonts w:ascii="Roboto" w:eastAsia="Calibri" w:hAnsi="Roboto" w:cs="Times New Roman"/>
          <w:szCs w:val="20"/>
          <w:lang w:eastAsia="cs-CZ"/>
        </w:rPr>
        <w:t xml:space="preserve"> koupě“)</w:t>
      </w:r>
      <w:r w:rsidRPr="00297352">
        <w:rPr>
          <w:rFonts w:ascii="Roboto" w:eastAsia="Calibri" w:hAnsi="Roboto" w:cs="Times New Roman"/>
          <w:b/>
          <w:szCs w:val="20"/>
          <w:lang w:eastAsia="cs-CZ"/>
        </w:rPr>
        <w:t xml:space="preserve"> </w:t>
      </w:r>
      <w:r w:rsidRPr="00297352">
        <w:rPr>
          <w:rFonts w:ascii="Roboto" w:eastAsia="Calibri" w:hAnsi="Roboto" w:cs="Times New Roman"/>
          <w:szCs w:val="20"/>
          <w:lang w:eastAsia="cs-CZ"/>
        </w:rPr>
        <w:t xml:space="preserve">v rozsahu </w:t>
      </w:r>
      <w:r w:rsidRPr="00297352">
        <w:rPr>
          <w:rFonts w:ascii="Roboto" w:eastAsia="Calibri" w:hAnsi="Roboto" w:cs="Times New Roman"/>
          <w:szCs w:val="20"/>
          <w:u w:val="single"/>
          <w:lang w:eastAsia="cs-CZ"/>
        </w:rPr>
        <w:t>dle přílohy č. 1</w:t>
      </w:r>
      <w:r w:rsidR="006B4A71" w:rsidRPr="00297352">
        <w:rPr>
          <w:rFonts w:ascii="Roboto" w:eastAsia="Calibri" w:hAnsi="Roboto" w:cs="Times New Roman"/>
          <w:szCs w:val="20"/>
          <w:u w:val="single"/>
          <w:lang w:eastAsia="cs-CZ"/>
        </w:rPr>
        <w:t>–Specifikace předmět</w:t>
      </w:r>
      <w:r w:rsidR="00B616E9" w:rsidRPr="00297352">
        <w:rPr>
          <w:rFonts w:ascii="Roboto" w:eastAsia="Calibri" w:hAnsi="Roboto" w:cs="Times New Roman"/>
          <w:szCs w:val="20"/>
          <w:u w:val="single"/>
          <w:lang w:eastAsia="cs-CZ"/>
        </w:rPr>
        <w:t>ů</w:t>
      </w:r>
      <w:r w:rsidR="006B4A71" w:rsidRPr="00297352">
        <w:rPr>
          <w:rFonts w:ascii="Roboto" w:eastAsia="Calibri" w:hAnsi="Roboto" w:cs="Times New Roman"/>
          <w:szCs w:val="20"/>
          <w:lang w:eastAsia="cs-CZ"/>
        </w:rPr>
        <w:t>-</w:t>
      </w:r>
      <w:r w:rsidRPr="00297352">
        <w:rPr>
          <w:rFonts w:ascii="Roboto" w:eastAsia="Calibri" w:hAnsi="Roboto" w:cs="Times New Roman"/>
          <w:szCs w:val="20"/>
          <w:lang w:eastAsia="cs-CZ"/>
        </w:rPr>
        <w:t>této smlouvy, který je předmětem koupě dle této smlouvy.</w:t>
      </w:r>
    </w:p>
    <w:p w14:paraId="49D360E6" w14:textId="77777777" w:rsidR="0095189E" w:rsidRPr="00297352" w:rsidRDefault="0095189E" w:rsidP="0095189E">
      <w:pPr>
        <w:spacing w:after="120" w:line="240" w:lineRule="auto"/>
        <w:jc w:val="center"/>
        <w:outlineLvl w:val="0"/>
        <w:rPr>
          <w:rFonts w:ascii="Roboto" w:eastAsia="Calibri" w:hAnsi="Roboto" w:cs="Times New Roman"/>
          <w:b/>
          <w:szCs w:val="20"/>
          <w:lang w:eastAsia="cs-CZ"/>
        </w:rPr>
      </w:pPr>
      <w:r w:rsidRPr="00297352">
        <w:rPr>
          <w:rFonts w:ascii="Roboto" w:eastAsia="Calibri" w:hAnsi="Roboto" w:cs="Times New Roman"/>
          <w:b/>
          <w:szCs w:val="20"/>
          <w:lang w:eastAsia="cs-CZ"/>
        </w:rPr>
        <w:t>Článek 2</w:t>
      </w:r>
    </w:p>
    <w:p w14:paraId="2D6F1549" w14:textId="77777777" w:rsidR="00B3271F" w:rsidRPr="00297352" w:rsidRDefault="0095189E" w:rsidP="0095189E">
      <w:pPr>
        <w:spacing w:line="240" w:lineRule="auto"/>
        <w:jc w:val="both"/>
        <w:rPr>
          <w:rFonts w:ascii="Roboto" w:eastAsia="Calibri" w:hAnsi="Roboto" w:cs="Times New Roman"/>
          <w:szCs w:val="20"/>
          <w:lang w:eastAsia="cs-CZ"/>
        </w:rPr>
      </w:pPr>
      <w:r w:rsidRPr="00297352">
        <w:rPr>
          <w:rFonts w:ascii="Roboto" w:eastAsia="Calibri" w:hAnsi="Roboto" w:cs="Times New Roman"/>
          <w:szCs w:val="20"/>
          <w:lang w:eastAsia="cs-CZ"/>
        </w:rPr>
        <w:t>Prodávající se touto smlouvou zavazuje kupujícímu před</w:t>
      </w:r>
      <w:r w:rsidR="00AD15D7" w:rsidRPr="00297352">
        <w:rPr>
          <w:rFonts w:ascii="Roboto" w:eastAsia="Calibri" w:hAnsi="Roboto" w:cs="Times New Roman"/>
          <w:szCs w:val="20"/>
          <w:lang w:eastAsia="cs-CZ"/>
        </w:rPr>
        <w:t>mět koupě odevzdat a umožnit mu </w:t>
      </w:r>
      <w:r w:rsidRPr="00297352">
        <w:rPr>
          <w:rFonts w:ascii="Roboto" w:eastAsia="Calibri" w:hAnsi="Roboto" w:cs="Times New Roman"/>
          <w:szCs w:val="20"/>
          <w:lang w:eastAsia="cs-CZ"/>
        </w:rPr>
        <w:t>nabytí vlastnického práva k předmětu koupě.</w:t>
      </w:r>
    </w:p>
    <w:p w14:paraId="54CC9615" w14:textId="77777777" w:rsidR="00B3271F" w:rsidRPr="00297352" w:rsidRDefault="00B3271F" w:rsidP="0095189E">
      <w:pPr>
        <w:spacing w:line="240" w:lineRule="auto"/>
        <w:jc w:val="both"/>
        <w:rPr>
          <w:rFonts w:ascii="Roboto" w:eastAsia="Calibri" w:hAnsi="Roboto" w:cs="Times New Roman"/>
          <w:szCs w:val="20"/>
          <w:lang w:eastAsia="cs-CZ"/>
        </w:rPr>
      </w:pPr>
    </w:p>
    <w:p w14:paraId="5AD3309D" w14:textId="66854AD6" w:rsidR="00B3271F" w:rsidRPr="00297352" w:rsidRDefault="00B3271F" w:rsidP="0095189E">
      <w:pPr>
        <w:spacing w:line="240" w:lineRule="auto"/>
        <w:jc w:val="both"/>
        <w:rPr>
          <w:rFonts w:ascii="Roboto" w:eastAsia="Calibri" w:hAnsi="Roboto" w:cs="Times New Roman"/>
          <w:szCs w:val="20"/>
          <w:lang w:eastAsia="cs-CZ"/>
        </w:rPr>
      </w:pPr>
      <w:r w:rsidRPr="00297352">
        <w:rPr>
          <w:rFonts w:ascii="Roboto" w:eastAsia="Calibri" w:hAnsi="Roboto" w:cs="Times New Roman"/>
          <w:szCs w:val="20"/>
          <w:lang w:eastAsia="cs-CZ"/>
        </w:rPr>
        <w:t>Prodávající prohlašuje, že předmět koupě</w:t>
      </w:r>
      <w:r w:rsidR="0095189E" w:rsidRPr="00297352">
        <w:rPr>
          <w:rFonts w:ascii="Roboto" w:eastAsia="Calibri" w:hAnsi="Roboto" w:cs="Times New Roman"/>
          <w:szCs w:val="20"/>
          <w:lang w:eastAsia="cs-CZ"/>
        </w:rPr>
        <w:t xml:space="preserve"> </w:t>
      </w:r>
      <w:r w:rsidRPr="00297352">
        <w:rPr>
          <w:rFonts w:ascii="Roboto" w:eastAsia="Calibri" w:hAnsi="Roboto" w:cs="Times New Roman"/>
          <w:szCs w:val="20"/>
          <w:lang w:eastAsia="cs-CZ"/>
        </w:rPr>
        <w:t>je majetkem v jeho výhradním vlastnictví, a tedy má právo jej prodat další osobě.</w:t>
      </w:r>
    </w:p>
    <w:p w14:paraId="6CA01C99" w14:textId="77777777" w:rsidR="00B3271F" w:rsidRPr="00297352" w:rsidRDefault="00B3271F" w:rsidP="0095189E">
      <w:pPr>
        <w:spacing w:line="240" w:lineRule="auto"/>
        <w:jc w:val="both"/>
        <w:rPr>
          <w:rFonts w:ascii="Roboto" w:eastAsia="Calibri" w:hAnsi="Roboto" w:cs="Times New Roman"/>
          <w:szCs w:val="20"/>
          <w:lang w:eastAsia="cs-CZ"/>
        </w:rPr>
      </w:pPr>
    </w:p>
    <w:p w14:paraId="4D392B2D" w14:textId="3B338F61" w:rsidR="0095189E" w:rsidRPr="00297352" w:rsidRDefault="0095189E" w:rsidP="0095189E">
      <w:pPr>
        <w:spacing w:line="240" w:lineRule="auto"/>
        <w:jc w:val="both"/>
        <w:rPr>
          <w:rFonts w:ascii="Roboto" w:eastAsia="Calibri" w:hAnsi="Roboto" w:cs="Times New Roman"/>
          <w:szCs w:val="20"/>
          <w:lang w:eastAsia="cs-CZ"/>
        </w:rPr>
      </w:pPr>
      <w:r w:rsidRPr="00297352">
        <w:rPr>
          <w:rFonts w:ascii="Roboto" w:eastAsia="Calibri" w:hAnsi="Roboto" w:cs="Times New Roman"/>
          <w:szCs w:val="20"/>
          <w:lang w:eastAsia="cs-CZ"/>
        </w:rPr>
        <w:t>Kupují</w:t>
      </w:r>
      <w:r w:rsidR="00AD15D7" w:rsidRPr="00297352">
        <w:rPr>
          <w:rFonts w:ascii="Roboto" w:eastAsia="Calibri" w:hAnsi="Roboto" w:cs="Times New Roman"/>
          <w:szCs w:val="20"/>
          <w:lang w:eastAsia="cs-CZ"/>
        </w:rPr>
        <w:t>cí se zavazuje předmět koupě od </w:t>
      </w:r>
      <w:r w:rsidRPr="00297352">
        <w:rPr>
          <w:rFonts w:ascii="Roboto" w:eastAsia="Calibri" w:hAnsi="Roboto" w:cs="Times New Roman"/>
          <w:szCs w:val="20"/>
          <w:lang w:eastAsia="cs-CZ"/>
        </w:rPr>
        <w:t>prodávajícího převzít a zaplatit prodávajícímu sjednanou</w:t>
      </w:r>
      <w:r w:rsidR="00AD15D7" w:rsidRPr="00297352">
        <w:rPr>
          <w:rFonts w:ascii="Roboto" w:eastAsia="Calibri" w:hAnsi="Roboto" w:cs="Times New Roman"/>
          <w:szCs w:val="20"/>
          <w:lang w:eastAsia="cs-CZ"/>
        </w:rPr>
        <w:t xml:space="preserve"> kupní cenu, vše za podmínek ve </w:t>
      </w:r>
      <w:r w:rsidRPr="00297352">
        <w:rPr>
          <w:rFonts w:ascii="Roboto" w:eastAsia="Calibri" w:hAnsi="Roboto" w:cs="Times New Roman"/>
          <w:szCs w:val="20"/>
          <w:lang w:eastAsia="cs-CZ"/>
        </w:rPr>
        <w:t>smlouvě dále uvedených.</w:t>
      </w:r>
    </w:p>
    <w:p w14:paraId="44106237" w14:textId="77777777" w:rsidR="00B3271F" w:rsidRPr="00297352" w:rsidRDefault="00B3271F" w:rsidP="0095189E">
      <w:pPr>
        <w:spacing w:line="240" w:lineRule="auto"/>
        <w:jc w:val="both"/>
        <w:rPr>
          <w:rFonts w:ascii="Roboto" w:eastAsia="Calibri" w:hAnsi="Roboto" w:cs="Times New Roman"/>
          <w:szCs w:val="20"/>
          <w:lang w:eastAsia="cs-CZ"/>
        </w:rPr>
      </w:pPr>
    </w:p>
    <w:p w14:paraId="43BA9140" w14:textId="77777777" w:rsidR="0095189E" w:rsidRPr="00297352" w:rsidRDefault="0095189E" w:rsidP="0095189E">
      <w:pPr>
        <w:spacing w:after="120" w:line="240" w:lineRule="auto"/>
        <w:jc w:val="center"/>
        <w:outlineLvl w:val="0"/>
        <w:rPr>
          <w:rFonts w:ascii="Roboto" w:eastAsia="Calibri" w:hAnsi="Roboto" w:cs="Times New Roman"/>
          <w:b/>
          <w:szCs w:val="20"/>
          <w:lang w:eastAsia="cs-CZ"/>
        </w:rPr>
      </w:pPr>
      <w:r w:rsidRPr="00297352">
        <w:rPr>
          <w:rFonts w:ascii="Roboto" w:eastAsia="Calibri" w:hAnsi="Roboto" w:cs="Times New Roman"/>
          <w:b/>
          <w:szCs w:val="20"/>
          <w:lang w:eastAsia="cs-CZ"/>
        </w:rPr>
        <w:t>Článek 3</w:t>
      </w:r>
    </w:p>
    <w:p w14:paraId="01A56F08" w14:textId="77777777" w:rsidR="00B616E9" w:rsidRPr="00297352" w:rsidRDefault="0095189E" w:rsidP="0095189E">
      <w:pPr>
        <w:spacing w:line="240" w:lineRule="auto"/>
        <w:jc w:val="both"/>
        <w:rPr>
          <w:rFonts w:ascii="Roboto" w:eastAsia="Calibri" w:hAnsi="Roboto" w:cs="Times New Roman"/>
          <w:szCs w:val="20"/>
          <w:lang w:eastAsia="cs-CZ"/>
        </w:rPr>
      </w:pPr>
      <w:r w:rsidRPr="00297352">
        <w:rPr>
          <w:rFonts w:ascii="Roboto" w:eastAsia="Calibri" w:hAnsi="Roboto" w:cs="Times New Roman"/>
          <w:b/>
          <w:szCs w:val="20"/>
          <w:lang w:eastAsia="cs-CZ"/>
        </w:rPr>
        <w:t>Kupní cena</w:t>
      </w:r>
      <w:r w:rsidRPr="00297352">
        <w:rPr>
          <w:rFonts w:ascii="Roboto" w:eastAsia="Calibri" w:hAnsi="Roboto" w:cs="Times New Roman"/>
          <w:szCs w:val="20"/>
          <w:lang w:eastAsia="cs-CZ"/>
        </w:rPr>
        <w:t xml:space="preserve"> </w:t>
      </w:r>
      <w:r w:rsidR="008B1725" w:rsidRPr="00297352">
        <w:rPr>
          <w:rFonts w:ascii="Roboto" w:eastAsia="Calibri" w:hAnsi="Roboto" w:cs="Times New Roman"/>
          <w:szCs w:val="20"/>
          <w:lang w:eastAsia="cs-CZ"/>
        </w:rPr>
        <w:t xml:space="preserve">předmětu koupě </w:t>
      </w:r>
      <w:r w:rsidRPr="00297352">
        <w:rPr>
          <w:rFonts w:ascii="Roboto" w:eastAsia="Calibri" w:hAnsi="Roboto" w:cs="Times New Roman"/>
          <w:szCs w:val="20"/>
          <w:lang w:eastAsia="cs-CZ"/>
        </w:rPr>
        <w:t>byla stanovena dohodou mezi kupujícím a prodávajícím a</w:t>
      </w:r>
      <w:r w:rsidR="004043BA" w:rsidRPr="00297352">
        <w:rPr>
          <w:rFonts w:ascii="Roboto" w:eastAsia="Calibri" w:hAnsi="Roboto" w:cs="Times New Roman"/>
          <w:szCs w:val="20"/>
          <w:lang w:eastAsia="cs-CZ"/>
        </w:rPr>
        <w:t> </w:t>
      </w:r>
      <w:r w:rsidRPr="00297352">
        <w:rPr>
          <w:rFonts w:ascii="Roboto" w:eastAsia="Calibri" w:hAnsi="Roboto" w:cs="Times New Roman"/>
          <w:b/>
          <w:szCs w:val="20"/>
          <w:lang w:eastAsia="cs-CZ"/>
        </w:rPr>
        <w:t>činí</w:t>
      </w:r>
      <w:r w:rsidRPr="00297352">
        <w:rPr>
          <w:rFonts w:ascii="Roboto" w:eastAsia="Calibri" w:hAnsi="Roboto" w:cs="Times New Roman"/>
          <w:szCs w:val="20"/>
          <w:lang w:eastAsia="cs-CZ"/>
        </w:rPr>
        <w:t xml:space="preserve"> </w:t>
      </w:r>
    </w:p>
    <w:p w14:paraId="1C123420" w14:textId="77777777" w:rsidR="00B616E9" w:rsidRPr="00297352" w:rsidRDefault="00B616E9" w:rsidP="00B616E9">
      <w:pPr>
        <w:spacing w:line="240" w:lineRule="auto"/>
        <w:ind w:firstLine="708"/>
        <w:jc w:val="both"/>
        <w:rPr>
          <w:rFonts w:ascii="Roboto" w:hAnsi="Roboto"/>
          <w:b/>
          <w:szCs w:val="20"/>
        </w:rPr>
      </w:pPr>
      <w:r w:rsidRPr="00297352">
        <w:rPr>
          <w:rFonts w:ascii="Roboto" w:eastAsia="Calibri" w:hAnsi="Roboto" w:cs="Times New Roman"/>
          <w:b/>
          <w:szCs w:val="20"/>
          <w:lang w:eastAsia="cs-CZ"/>
        </w:rPr>
        <w:t>1) 5</w:t>
      </w:r>
      <w:r w:rsidR="00E4400E" w:rsidRPr="00297352">
        <w:rPr>
          <w:rFonts w:ascii="Roboto" w:eastAsia="Calibri" w:hAnsi="Roboto" w:cs="Times New Roman"/>
          <w:b/>
          <w:szCs w:val="20"/>
          <w:lang w:eastAsia="cs-CZ"/>
        </w:rPr>
        <w:t>0.000,-</w:t>
      </w:r>
      <w:r w:rsidR="008A0AC4" w:rsidRPr="00297352">
        <w:rPr>
          <w:rFonts w:ascii="Roboto" w:eastAsia="Calibri" w:hAnsi="Roboto" w:cs="Times New Roman"/>
          <w:b/>
          <w:szCs w:val="20"/>
          <w:lang w:eastAsia="cs-CZ"/>
        </w:rPr>
        <w:t xml:space="preserve"> K</w:t>
      </w:r>
      <w:r w:rsidR="0095189E" w:rsidRPr="00297352">
        <w:rPr>
          <w:rFonts w:ascii="Roboto" w:eastAsia="Calibri" w:hAnsi="Roboto" w:cs="Times New Roman"/>
          <w:b/>
          <w:szCs w:val="20"/>
          <w:lang w:eastAsia="cs-CZ"/>
        </w:rPr>
        <w:t>č</w:t>
      </w:r>
      <w:r w:rsidR="0095189E" w:rsidRPr="00297352">
        <w:rPr>
          <w:rFonts w:ascii="Roboto" w:eastAsia="Calibri" w:hAnsi="Roboto" w:cs="Times New Roman"/>
          <w:szCs w:val="20"/>
          <w:lang w:eastAsia="cs-CZ"/>
        </w:rPr>
        <w:t xml:space="preserve"> (slovy: </w:t>
      </w:r>
      <w:r w:rsidR="00E4400E" w:rsidRPr="00297352">
        <w:rPr>
          <w:rFonts w:ascii="Roboto" w:eastAsia="Calibri" w:hAnsi="Roboto" w:cs="Times New Roman"/>
          <w:szCs w:val="20"/>
          <w:lang w:eastAsia="cs-CZ"/>
        </w:rPr>
        <w:t>padesát tisíc</w:t>
      </w:r>
      <w:r w:rsidR="0095189E" w:rsidRPr="00297352">
        <w:rPr>
          <w:rFonts w:ascii="Roboto" w:eastAsia="Calibri" w:hAnsi="Roboto" w:cs="Times New Roman"/>
          <w:szCs w:val="20"/>
          <w:lang w:eastAsia="cs-CZ"/>
        </w:rPr>
        <w:t xml:space="preserve"> korun</w:t>
      </w:r>
      <w:r w:rsidR="00AD15D7" w:rsidRPr="00297352">
        <w:rPr>
          <w:rFonts w:ascii="Roboto" w:eastAsia="Calibri" w:hAnsi="Roboto" w:cs="Times New Roman"/>
          <w:szCs w:val="20"/>
          <w:lang w:eastAsia="cs-CZ"/>
        </w:rPr>
        <w:t xml:space="preserve"> česk</w:t>
      </w:r>
      <w:r w:rsidR="004043BA" w:rsidRPr="00297352">
        <w:rPr>
          <w:rFonts w:ascii="Roboto" w:eastAsia="Calibri" w:hAnsi="Roboto" w:cs="Times New Roman"/>
          <w:szCs w:val="20"/>
          <w:lang w:eastAsia="cs-CZ"/>
        </w:rPr>
        <w:t>ých)</w:t>
      </w:r>
      <w:r w:rsidR="00372B11" w:rsidRPr="00297352">
        <w:rPr>
          <w:rFonts w:ascii="Roboto" w:eastAsia="Calibri" w:hAnsi="Roboto" w:cs="Times New Roman"/>
          <w:szCs w:val="20"/>
          <w:lang w:eastAsia="cs-CZ"/>
        </w:rPr>
        <w:t xml:space="preserve"> za </w:t>
      </w:r>
      <w:r w:rsidR="00372B11" w:rsidRPr="00297352">
        <w:rPr>
          <w:rFonts w:ascii="Roboto" w:hAnsi="Roboto"/>
          <w:b/>
          <w:szCs w:val="20"/>
        </w:rPr>
        <w:t xml:space="preserve">ruční rotační hlubotiskový grafický lis / satinýrku </w:t>
      </w:r>
    </w:p>
    <w:p w14:paraId="5078E82B" w14:textId="2F632932" w:rsidR="00B616E9" w:rsidRPr="00297352" w:rsidRDefault="00372B11" w:rsidP="00B616E9">
      <w:pPr>
        <w:spacing w:line="240" w:lineRule="auto"/>
        <w:jc w:val="center"/>
        <w:rPr>
          <w:rFonts w:ascii="Roboto" w:hAnsi="Roboto"/>
          <w:szCs w:val="20"/>
        </w:rPr>
      </w:pPr>
      <w:r w:rsidRPr="00297352">
        <w:rPr>
          <w:rFonts w:ascii="Roboto" w:hAnsi="Roboto"/>
          <w:szCs w:val="20"/>
        </w:rPr>
        <w:t>a</w:t>
      </w:r>
    </w:p>
    <w:p w14:paraId="676319BE" w14:textId="4F69F830" w:rsidR="0095189E" w:rsidRPr="00297352" w:rsidRDefault="00B616E9" w:rsidP="00B616E9">
      <w:pPr>
        <w:spacing w:line="240" w:lineRule="auto"/>
        <w:ind w:firstLine="708"/>
        <w:jc w:val="both"/>
        <w:rPr>
          <w:rFonts w:ascii="Roboto" w:eastAsia="Calibri" w:hAnsi="Roboto" w:cs="Times New Roman"/>
          <w:szCs w:val="20"/>
          <w:lang w:eastAsia="cs-CZ"/>
        </w:rPr>
      </w:pPr>
      <w:r w:rsidRPr="00297352">
        <w:rPr>
          <w:rFonts w:ascii="Roboto" w:eastAsia="Calibri" w:hAnsi="Roboto" w:cs="Times New Roman"/>
          <w:b/>
          <w:szCs w:val="20"/>
          <w:lang w:eastAsia="cs-CZ"/>
        </w:rPr>
        <w:t xml:space="preserve">2) </w:t>
      </w:r>
      <w:r w:rsidR="00372B11" w:rsidRPr="00297352">
        <w:rPr>
          <w:rFonts w:ascii="Roboto" w:eastAsia="Calibri" w:hAnsi="Roboto" w:cs="Times New Roman"/>
          <w:b/>
          <w:szCs w:val="20"/>
          <w:lang w:eastAsia="cs-CZ"/>
        </w:rPr>
        <w:t xml:space="preserve">8.125,- Kč </w:t>
      </w:r>
      <w:r w:rsidR="00372B11" w:rsidRPr="00297352">
        <w:rPr>
          <w:rFonts w:ascii="Roboto" w:eastAsia="Calibri" w:hAnsi="Roboto" w:cs="Times New Roman"/>
          <w:szCs w:val="20"/>
          <w:lang w:eastAsia="cs-CZ"/>
        </w:rPr>
        <w:t>za</w:t>
      </w:r>
      <w:r w:rsidR="00372B11" w:rsidRPr="00297352">
        <w:rPr>
          <w:rFonts w:ascii="Roboto" w:eastAsia="Calibri" w:hAnsi="Roboto" w:cs="Times New Roman"/>
          <w:b/>
          <w:szCs w:val="20"/>
          <w:lang w:eastAsia="cs-CZ"/>
        </w:rPr>
        <w:t xml:space="preserve"> 32,5 kg barevných ofsetových barev</w:t>
      </w:r>
      <w:r w:rsidRPr="00297352">
        <w:rPr>
          <w:rFonts w:ascii="Roboto" w:eastAsia="Calibri" w:hAnsi="Roboto" w:cs="Times New Roman"/>
          <w:b/>
          <w:szCs w:val="20"/>
          <w:lang w:eastAsia="cs-CZ"/>
        </w:rPr>
        <w:t xml:space="preserve"> </w:t>
      </w:r>
      <w:r w:rsidRPr="00297352">
        <w:rPr>
          <w:rFonts w:ascii="Roboto" w:eastAsia="Calibri" w:hAnsi="Roboto" w:cs="Times New Roman"/>
          <w:szCs w:val="20"/>
          <w:lang w:eastAsia="cs-CZ"/>
        </w:rPr>
        <w:t>(slovy: osm tisíc sto dvacet pět korun českých)</w:t>
      </w:r>
      <w:r w:rsidR="0095189E" w:rsidRPr="00297352">
        <w:rPr>
          <w:rFonts w:ascii="Roboto" w:eastAsia="Calibri" w:hAnsi="Roboto" w:cs="Times New Roman"/>
          <w:szCs w:val="20"/>
          <w:lang w:eastAsia="cs-CZ"/>
        </w:rPr>
        <w:t>. Tuto kupní cenu zaplatí kupující prodávajícímu bezhotovostním převodem na bankovní účet prodávajícího uved</w:t>
      </w:r>
      <w:r w:rsidR="008E741D" w:rsidRPr="00297352">
        <w:rPr>
          <w:rFonts w:ascii="Roboto" w:eastAsia="Calibri" w:hAnsi="Roboto" w:cs="Times New Roman"/>
          <w:szCs w:val="20"/>
          <w:lang w:eastAsia="cs-CZ"/>
        </w:rPr>
        <w:t>ený v záhlaví této smlouvy</w:t>
      </w:r>
      <w:r w:rsidR="00372B11" w:rsidRPr="00297352">
        <w:rPr>
          <w:rFonts w:ascii="Roboto" w:eastAsia="Calibri" w:hAnsi="Roboto" w:cs="Times New Roman"/>
          <w:szCs w:val="20"/>
          <w:lang w:eastAsia="cs-CZ"/>
        </w:rPr>
        <w:t>,</w:t>
      </w:r>
      <w:r w:rsidR="008E741D" w:rsidRPr="00297352">
        <w:rPr>
          <w:rFonts w:ascii="Roboto" w:eastAsia="Calibri" w:hAnsi="Roboto" w:cs="Times New Roman"/>
          <w:szCs w:val="20"/>
          <w:lang w:eastAsia="cs-CZ"/>
        </w:rPr>
        <w:t xml:space="preserve"> a to </w:t>
      </w:r>
      <w:r w:rsidR="0095189E" w:rsidRPr="00297352">
        <w:rPr>
          <w:rFonts w:ascii="Roboto" w:eastAsia="Calibri" w:hAnsi="Roboto" w:cs="Times New Roman"/>
          <w:szCs w:val="20"/>
          <w:lang w:eastAsia="cs-CZ"/>
        </w:rPr>
        <w:t>nejpozději do 15 dnů od převzetí předmětu koupě od prodávajícího. Okamžikem zaplacení kupní ceny přechází na kupujícího vlastnické právo k předmětu koupě spolu s nebezpečím škody na věci. Zdanění příjmů a případné další odvody vyplývající z této smlouvy provede prodávající sám podle platných předpisů.</w:t>
      </w:r>
    </w:p>
    <w:p w14:paraId="5FDF7187" w14:textId="77777777" w:rsidR="0007377D" w:rsidRPr="00297352" w:rsidRDefault="0007377D" w:rsidP="0095189E">
      <w:pPr>
        <w:spacing w:line="240" w:lineRule="auto"/>
        <w:jc w:val="both"/>
        <w:rPr>
          <w:rFonts w:ascii="Roboto" w:eastAsia="Calibri" w:hAnsi="Roboto" w:cs="Times New Roman"/>
          <w:szCs w:val="20"/>
          <w:lang w:eastAsia="cs-CZ"/>
        </w:rPr>
      </w:pPr>
    </w:p>
    <w:p w14:paraId="1A132A47" w14:textId="77777777" w:rsidR="0095189E" w:rsidRPr="00297352" w:rsidRDefault="0095189E" w:rsidP="0095189E">
      <w:pPr>
        <w:spacing w:after="120" w:line="240" w:lineRule="auto"/>
        <w:jc w:val="center"/>
        <w:outlineLvl w:val="0"/>
        <w:rPr>
          <w:rFonts w:ascii="Roboto" w:eastAsia="Calibri" w:hAnsi="Roboto" w:cs="Times New Roman"/>
          <w:b/>
          <w:szCs w:val="20"/>
          <w:lang w:eastAsia="cs-CZ"/>
        </w:rPr>
      </w:pPr>
      <w:r w:rsidRPr="00297352">
        <w:rPr>
          <w:rFonts w:ascii="Roboto" w:eastAsia="Calibri" w:hAnsi="Roboto" w:cs="Times New Roman"/>
          <w:b/>
          <w:szCs w:val="20"/>
          <w:lang w:eastAsia="cs-CZ"/>
        </w:rPr>
        <w:t>Článek 4</w:t>
      </w:r>
    </w:p>
    <w:p w14:paraId="6C499E49" w14:textId="39966122" w:rsidR="0095189E" w:rsidRPr="00297352" w:rsidRDefault="0095189E" w:rsidP="0095189E">
      <w:pPr>
        <w:spacing w:line="240" w:lineRule="auto"/>
        <w:jc w:val="both"/>
        <w:outlineLvl w:val="0"/>
        <w:rPr>
          <w:rFonts w:ascii="Roboto" w:eastAsia="Calibri" w:hAnsi="Roboto" w:cs="Times New Roman"/>
          <w:szCs w:val="20"/>
          <w:lang w:eastAsia="cs-CZ"/>
        </w:rPr>
      </w:pPr>
      <w:r w:rsidRPr="00297352">
        <w:rPr>
          <w:rFonts w:ascii="Roboto" w:eastAsia="Calibri" w:hAnsi="Roboto" w:cs="Times New Roman"/>
          <w:szCs w:val="20"/>
          <w:lang w:eastAsia="cs-CZ"/>
        </w:rPr>
        <w:t xml:space="preserve">Prodávající se zavazuje </w:t>
      </w:r>
      <w:r w:rsidRPr="00297352">
        <w:rPr>
          <w:rFonts w:ascii="Roboto" w:eastAsia="Calibri" w:hAnsi="Roboto" w:cs="Times New Roman"/>
          <w:b/>
          <w:szCs w:val="20"/>
          <w:lang w:eastAsia="cs-CZ"/>
        </w:rPr>
        <w:t>předmět koupě odevzdat</w:t>
      </w:r>
      <w:r w:rsidRPr="00297352">
        <w:rPr>
          <w:rFonts w:ascii="Roboto" w:eastAsia="Calibri" w:hAnsi="Roboto" w:cs="Times New Roman"/>
          <w:szCs w:val="20"/>
          <w:lang w:eastAsia="cs-CZ"/>
        </w:rPr>
        <w:t xml:space="preserve"> kupujícímu v místě</w:t>
      </w:r>
      <w:r w:rsidR="00E07F67" w:rsidRPr="00297352">
        <w:rPr>
          <w:rFonts w:ascii="Roboto" w:eastAsia="Calibri" w:hAnsi="Roboto" w:cs="Times New Roman"/>
          <w:szCs w:val="20"/>
          <w:lang w:eastAsia="cs-CZ"/>
        </w:rPr>
        <w:t xml:space="preserve"> plnění nejpozději </w:t>
      </w:r>
      <w:r w:rsidR="00E07F67" w:rsidRPr="00297352">
        <w:rPr>
          <w:rFonts w:ascii="Roboto" w:eastAsia="Calibri" w:hAnsi="Roboto" w:cs="Times New Roman"/>
          <w:b/>
          <w:szCs w:val="20"/>
          <w:lang w:eastAsia="cs-CZ"/>
        </w:rPr>
        <w:t>do</w:t>
      </w:r>
      <w:r w:rsidR="00E4400E" w:rsidRPr="00297352">
        <w:rPr>
          <w:rFonts w:ascii="Roboto" w:eastAsia="Calibri" w:hAnsi="Roboto" w:cs="Times New Roman"/>
          <w:b/>
          <w:szCs w:val="20"/>
          <w:lang w:eastAsia="cs-CZ"/>
        </w:rPr>
        <w:t xml:space="preserve"> </w:t>
      </w:r>
      <w:r w:rsidR="00B3271F" w:rsidRPr="00297352">
        <w:rPr>
          <w:rFonts w:ascii="Roboto" w:eastAsia="Calibri" w:hAnsi="Roboto" w:cs="Times New Roman"/>
          <w:b/>
          <w:szCs w:val="20"/>
          <w:lang w:eastAsia="cs-CZ"/>
        </w:rPr>
        <w:t>16</w:t>
      </w:r>
      <w:r w:rsidR="00E4400E" w:rsidRPr="00297352">
        <w:rPr>
          <w:rFonts w:ascii="Roboto" w:eastAsia="Calibri" w:hAnsi="Roboto" w:cs="Times New Roman"/>
          <w:b/>
          <w:szCs w:val="20"/>
          <w:lang w:eastAsia="cs-CZ"/>
        </w:rPr>
        <w:t>.</w:t>
      </w:r>
      <w:r w:rsidR="00B3271F" w:rsidRPr="00297352">
        <w:rPr>
          <w:rFonts w:ascii="Roboto" w:eastAsia="Calibri" w:hAnsi="Roboto" w:cs="Times New Roman"/>
          <w:b/>
          <w:szCs w:val="20"/>
          <w:lang w:eastAsia="cs-CZ"/>
        </w:rPr>
        <w:t> </w:t>
      </w:r>
      <w:r w:rsidR="00E4400E" w:rsidRPr="00297352">
        <w:rPr>
          <w:rFonts w:ascii="Roboto" w:eastAsia="Calibri" w:hAnsi="Roboto" w:cs="Times New Roman"/>
          <w:b/>
          <w:szCs w:val="20"/>
          <w:lang w:eastAsia="cs-CZ"/>
        </w:rPr>
        <w:t>6.</w:t>
      </w:r>
      <w:r w:rsidR="00B3271F" w:rsidRPr="00297352">
        <w:rPr>
          <w:rFonts w:ascii="Roboto" w:eastAsia="Calibri" w:hAnsi="Roboto" w:cs="Times New Roman"/>
          <w:b/>
          <w:szCs w:val="20"/>
          <w:lang w:eastAsia="cs-CZ"/>
        </w:rPr>
        <w:t xml:space="preserve"> </w:t>
      </w:r>
      <w:r w:rsidR="00E07F67" w:rsidRPr="00297352">
        <w:rPr>
          <w:rFonts w:ascii="Roboto" w:eastAsia="Calibri" w:hAnsi="Roboto" w:cs="Times New Roman"/>
          <w:b/>
          <w:szCs w:val="20"/>
          <w:lang w:eastAsia="cs-CZ"/>
        </w:rPr>
        <w:t>20</w:t>
      </w:r>
      <w:r w:rsidR="004043BA" w:rsidRPr="00297352">
        <w:rPr>
          <w:rFonts w:ascii="Roboto" w:eastAsia="Calibri" w:hAnsi="Roboto" w:cs="Times New Roman"/>
          <w:b/>
          <w:szCs w:val="20"/>
          <w:lang w:eastAsia="cs-CZ"/>
        </w:rPr>
        <w:t>2</w:t>
      </w:r>
      <w:r w:rsidR="00E4400E" w:rsidRPr="00297352">
        <w:rPr>
          <w:rFonts w:ascii="Roboto" w:eastAsia="Calibri" w:hAnsi="Roboto" w:cs="Times New Roman"/>
          <w:b/>
          <w:szCs w:val="20"/>
          <w:lang w:eastAsia="cs-CZ"/>
        </w:rPr>
        <w:t>3</w:t>
      </w:r>
      <w:r w:rsidRPr="00297352">
        <w:rPr>
          <w:rFonts w:ascii="Roboto" w:eastAsia="Calibri" w:hAnsi="Roboto" w:cs="Times New Roman"/>
          <w:szCs w:val="20"/>
          <w:lang w:eastAsia="cs-CZ"/>
        </w:rPr>
        <w:t>. Místem plnění je budova Divadelní fakulty Akademie múzických umění v Praze na adrese Karlova 26, Praha 1</w:t>
      </w:r>
      <w:r w:rsidR="00E4400E" w:rsidRPr="00297352">
        <w:rPr>
          <w:rFonts w:ascii="Roboto" w:eastAsia="Calibri" w:hAnsi="Roboto" w:cs="Times New Roman"/>
          <w:szCs w:val="20"/>
          <w:lang w:eastAsia="cs-CZ"/>
        </w:rPr>
        <w:t>, budova Řetězová</w:t>
      </w:r>
      <w:r w:rsidR="00372B11" w:rsidRPr="00297352">
        <w:rPr>
          <w:rFonts w:ascii="Roboto" w:eastAsia="Calibri" w:hAnsi="Roboto" w:cs="Times New Roman"/>
          <w:szCs w:val="20"/>
          <w:lang w:eastAsia="cs-CZ"/>
        </w:rPr>
        <w:t>, učebna R114</w:t>
      </w:r>
      <w:r w:rsidRPr="00297352">
        <w:rPr>
          <w:rFonts w:ascii="Roboto" w:eastAsia="Calibri" w:hAnsi="Roboto" w:cs="Times New Roman"/>
          <w:szCs w:val="20"/>
          <w:lang w:eastAsia="cs-CZ"/>
        </w:rPr>
        <w:t xml:space="preserve">. </w:t>
      </w:r>
    </w:p>
    <w:p w14:paraId="25AF7142" w14:textId="77777777" w:rsidR="00B616E9" w:rsidRPr="00297352" w:rsidRDefault="00B616E9" w:rsidP="0095189E">
      <w:pPr>
        <w:spacing w:line="240" w:lineRule="auto"/>
        <w:jc w:val="both"/>
        <w:outlineLvl w:val="0"/>
        <w:rPr>
          <w:rFonts w:ascii="Roboto" w:eastAsia="Calibri" w:hAnsi="Roboto" w:cs="Times New Roman"/>
          <w:szCs w:val="20"/>
          <w:lang w:eastAsia="cs-CZ"/>
        </w:rPr>
      </w:pPr>
    </w:p>
    <w:p w14:paraId="5F4A5512" w14:textId="77777777" w:rsidR="0095189E" w:rsidRPr="00297352" w:rsidRDefault="0095189E" w:rsidP="0095189E">
      <w:pPr>
        <w:spacing w:after="120" w:line="240" w:lineRule="auto"/>
        <w:jc w:val="center"/>
        <w:outlineLvl w:val="0"/>
        <w:rPr>
          <w:rFonts w:ascii="Roboto" w:eastAsia="Calibri" w:hAnsi="Roboto" w:cs="Times New Roman"/>
          <w:b/>
          <w:szCs w:val="20"/>
          <w:lang w:eastAsia="cs-CZ"/>
        </w:rPr>
      </w:pPr>
      <w:r w:rsidRPr="00297352">
        <w:rPr>
          <w:rFonts w:ascii="Roboto" w:eastAsia="Calibri" w:hAnsi="Roboto" w:cs="Times New Roman"/>
          <w:b/>
          <w:szCs w:val="20"/>
          <w:lang w:eastAsia="cs-CZ"/>
        </w:rPr>
        <w:t>Článek 5</w:t>
      </w:r>
    </w:p>
    <w:p w14:paraId="41AE8BCD" w14:textId="77777777" w:rsidR="0095189E" w:rsidRPr="00297352" w:rsidRDefault="0095189E" w:rsidP="0095189E">
      <w:pPr>
        <w:spacing w:after="120" w:line="240" w:lineRule="auto"/>
        <w:jc w:val="both"/>
        <w:rPr>
          <w:rFonts w:ascii="Roboto" w:eastAsia="Calibri" w:hAnsi="Roboto" w:cs="Times New Roman"/>
          <w:szCs w:val="20"/>
          <w:lang w:eastAsia="cs-CZ"/>
        </w:rPr>
      </w:pPr>
      <w:r w:rsidRPr="00297352">
        <w:rPr>
          <w:rFonts w:ascii="Roboto" w:eastAsia="Calibri" w:hAnsi="Roboto" w:cs="Times New Roman"/>
          <w:szCs w:val="20"/>
          <w:lang w:eastAsia="cs-CZ"/>
        </w:rPr>
        <w:t>Prodávající prohlašuje, že mu nejsou známy žádné vady, které by bránily užívání předmětu koupě a na které by měl kupujícího upozornit. Prodávající současně prohlašuje, že kupujícímu žádné vady předmětu koupě nezatajil a že předmět koupě má vlastnosti, které si kupující vymínil.</w:t>
      </w:r>
    </w:p>
    <w:p w14:paraId="6035FF67" w14:textId="77777777" w:rsidR="0095189E" w:rsidRPr="00297352" w:rsidRDefault="0095189E" w:rsidP="0095189E">
      <w:pPr>
        <w:spacing w:line="240" w:lineRule="auto"/>
        <w:jc w:val="both"/>
        <w:rPr>
          <w:rFonts w:ascii="Roboto" w:eastAsia="Calibri" w:hAnsi="Roboto" w:cs="Times New Roman"/>
          <w:szCs w:val="20"/>
          <w:lang w:eastAsia="cs-CZ"/>
        </w:rPr>
      </w:pPr>
      <w:r w:rsidRPr="00297352">
        <w:rPr>
          <w:rFonts w:ascii="Roboto" w:eastAsia="Calibri" w:hAnsi="Roboto" w:cs="Times New Roman"/>
          <w:szCs w:val="20"/>
          <w:lang w:eastAsia="cs-CZ"/>
        </w:rPr>
        <w:t>Kupující prohlašuje, že si předmět koupě prohlédl, seznámil se s jeho stavem v rozsahu, jaký taková prohlídka umožňuje, a v tomto stavu jej kupuje.</w:t>
      </w:r>
    </w:p>
    <w:p w14:paraId="1293FAA5" w14:textId="77777777" w:rsidR="0095189E" w:rsidRPr="00297352" w:rsidRDefault="0095189E" w:rsidP="0095189E">
      <w:pPr>
        <w:spacing w:line="240" w:lineRule="auto"/>
        <w:jc w:val="both"/>
        <w:rPr>
          <w:rFonts w:ascii="Roboto" w:eastAsia="Calibri" w:hAnsi="Roboto" w:cs="Times New Roman"/>
          <w:szCs w:val="20"/>
          <w:lang w:eastAsia="cs-CZ"/>
        </w:rPr>
      </w:pPr>
    </w:p>
    <w:p w14:paraId="520358D1" w14:textId="77777777" w:rsidR="0095189E" w:rsidRPr="00297352" w:rsidRDefault="0095189E" w:rsidP="0095189E">
      <w:pPr>
        <w:spacing w:after="120" w:line="240" w:lineRule="auto"/>
        <w:jc w:val="center"/>
        <w:outlineLvl w:val="0"/>
        <w:rPr>
          <w:rFonts w:ascii="Roboto" w:eastAsia="Calibri" w:hAnsi="Roboto" w:cs="Times New Roman"/>
          <w:b/>
          <w:szCs w:val="20"/>
          <w:lang w:eastAsia="cs-CZ"/>
        </w:rPr>
      </w:pPr>
      <w:r w:rsidRPr="00297352">
        <w:rPr>
          <w:rFonts w:ascii="Roboto" w:eastAsia="Calibri" w:hAnsi="Roboto" w:cs="Times New Roman"/>
          <w:b/>
          <w:szCs w:val="20"/>
          <w:lang w:eastAsia="cs-CZ"/>
        </w:rPr>
        <w:t>Článek 6</w:t>
      </w:r>
    </w:p>
    <w:p w14:paraId="657331B3" w14:textId="77777777" w:rsidR="0095189E" w:rsidRPr="00297352" w:rsidRDefault="0095189E" w:rsidP="0095189E">
      <w:pPr>
        <w:spacing w:after="120" w:line="240" w:lineRule="auto"/>
        <w:jc w:val="both"/>
        <w:rPr>
          <w:rFonts w:ascii="Roboto" w:eastAsia="Calibri" w:hAnsi="Roboto" w:cs="Times New Roman"/>
          <w:szCs w:val="20"/>
          <w:lang w:eastAsia="cs-CZ"/>
        </w:rPr>
      </w:pPr>
      <w:r w:rsidRPr="00297352">
        <w:rPr>
          <w:rFonts w:ascii="Roboto" w:eastAsia="Calibri" w:hAnsi="Roboto" w:cs="Times New Roman"/>
          <w:szCs w:val="20"/>
          <w:lang w:eastAsia="cs-CZ"/>
        </w:rPr>
        <w:t xml:space="preserve">Ustanovení této smlouvy lze měnit a doplňovat formou písemných dodatků po vzájemné dohodě obou smluvních stran. Dodatky musí být jako takové označeny, číslovány nepřerušenou číselnou řadou a podepsány oprávněnými osobami obou smluvních stran. Dodatek musí obsahovat dohodu o celém textu smlouvy a musí být jako takový označen. Jiné formy změny smlouvy smluvní strany vylučují. </w:t>
      </w:r>
    </w:p>
    <w:p w14:paraId="0F468FD3" w14:textId="11C93953" w:rsidR="0095189E" w:rsidRPr="00297352" w:rsidRDefault="0095189E" w:rsidP="0095189E">
      <w:pPr>
        <w:autoSpaceDE w:val="0"/>
        <w:autoSpaceDN w:val="0"/>
        <w:adjustRightInd w:val="0"/>
        <w:spacing w:after="120" w:line="240" w:lineRule="auto"/>
        <w:jc w:val="both"/>
        <w:rPr>
          <w:rFonts w:ascii="Roboto" w:eastAsia="Calibri" w:hAnsi="Roboto" w:cs="Arial"/>
          <w:color w:val="000000"/>
          <w:sz w:val="24"/>
          <w:szCs w:val="24"/>
          <w:lang w:eastAsia="cs-CZ"/>
        </w:rPr>
      </w:pPr>
      <w:r w:rsidRPr="00297352">
        <w:rPr>
          <w:rFonts w:ascii="Roboto" w:eastAsia="Calibri" w:hAnsi="Roboto" w:cs="Calibri"/>
          <w:color w:val="000000"/>
          <w:szCs w:val="20"/>
        </w:rPr>
        <w:t>Tato smlouva vyvolává právní následky, které jsou v ní vyjádřeny, jakož i právní následky plynoucí ze zákona a</w:t>
      </w:r>
      <w:r w:rsidR="00297352">
        <w:rPr>
          <w:rFonts w:ascii="Roboto" w:eastAsia="Calibri" w:hAnsi="Roboto" w:cs="Calibri"/>
          <w:color w:val="000000"/>
          <w:szCs w:val="20"/>
        </w:rPr>
        <w:t> </w:t>
      </w:r>
      <w:r w:rsidRPr="00297352">
        <w:rPr>
          <w:rFonts w:ascii="Roboto" w:eastAsia="Calibri" w:hAnsi="Roboto" w:cs="Calibri"/>
          <w:color w:val="000000"/>
          <w:szCs w:val="20"/>
        </w:rPr>
        <w:t>dobrých mravů. Jiné následky smluvní strany vylučují. Smluvní strany vylučují pro</w:t>
      </w:r>
      <w:r w:rsidR="008B1725" w:rsidRPr="00297352">
        <w:rPr>
          <w:rFonts w:ascii="Roboto" w:eastAsia="Calibri" w:hAnsi="Roboto" w:cs="Calibri"/>
          <w:color w:val="000000"/>
          <w:szCs w:val="20"/>
        </w:rPr>
        <w:t> </w:t>
      </w:r>
      <w:r w:rsidRPr="00297352">
        <w:rPr>
          <w:rFonts w:ascii="Roboto" w:eastAsia="Calibri" w:hAnsi="Roboto" w:cs="Calibri"/>
          <w:color w:val="000000"/>
          <w:szCs w:val="20"/>
        </w:rPr>
        <w:t>smluvní vztah založený touto smlouvou užití obchodních zvyklostí ať už zachovávaných obecně, anebo v daném odvětví i zavedené praxe stran.</w:t>
      </w:r>
      <w:r w:rsidRPr="00297352">
        <w:rPr>
          <w:rFonts w:ascii="Roboto" w:eastAsia="Calibri" w:hAnsi="Roboto" w:cs="Calibri"/>
          <w:color w:val="000000"/>
          <w:sz w:val="24"/>
          <w:szCs w:val="24"/>
        </w:rPr>
        <w:t xml:space="preserve"> </w:t>
      </w:r>
      <w:r w:rsidRPr="00297352">
        <w:rPr>
          <w:rFonts w:ascii="Roboto" w:eastAsia="Calibri" w:hAnsi="Roboto" w:cs="Calibri"/>
          <w:color w:val="000000"/>
          <w:szCs w:val="20"/>
        </w:rPr>
        <w:t>Vedle shora uvedeného si strany potvrzují, že si nejsou vědomy žádných dosud mezi nimi zavedených obchodních zvyklostí či</w:t>
      </w:r>
      <w:r w:rsidR="008B1725" w:rsidRPr="00297352">
        <w:rPr>
          <w:rFonts w:ascii="Roboto" w:eastAsia="Calibri" w:hAnsi="Roboto" w:cs="Calibri"/>
          <w:color w:val="000000"/>
          <w:szCs w:val="20"/>
        </w:rPr>
        <w:t> </w:t>
      </w:r>
      <w:r w:rsidRPr="00297352">
        <w:rPr>
          <w:rFonts w:ascii="Roboto" w:eastAsia="Calibri" w:hAnsi="Roboto" w:cs="Calibri"/>
          <w:color w:val="000000"/>
          <w:szCs w:val="20"/>
        </w:rPr>
        <w:t xml:space="preserve">praxe. </w:t>
      </w:r>
    </w:p>
    <w:p w14:paraId="2108456E" w14:textId="77777777" w:rsidR="0095189E" w:rsidRPr="00297352" w:rsidRDefault="0095189E" w:rsidP="0095189E">
      <w:pPr>
        <w:autoSpaceDE w:val="0"/>
        <w:autoSpaceDN w:val="0"/>
        <w:adjustRightInd w:val="0"/>
        <w:spacing w:after="120" w:line="240" w:lineRule="auto"/>
        <w:jc w:val="both"/>
        <w:rPr>
          <w:rFonts w:ascii="Roboto" w:eastAsia="Calibri" w:hAnsi="Roboto" w:cs="Calibri"/>
          <w:color w:val="000000"/>
          <w:szCs w:val="20"/>
        </w:rPr>
      </w:pPr>
      <w:r w:rsidRPr="00297352">
        <w:rPr>
          <w:rFonts w:ascii="Roboto" w:eastAsia="Calibri" w:hAnsi="Roboto" w:cs="Calibri"/>
          <w:color w:val="000000"/>
          <w:szCs w:val="20"/>
        </w:rPr>
        <w:t>Smluvní strany potvrzují, že obsah této smlouvy je výsledkem jednání stran a každá ze stran měla příležitost ho ovlivnit.</w:t>
      </w:r>
    </w:p>
    <w:p w14:paraId="555C5424" w14:textId="77777777" w:rsidR="0095189E" w:rsidRPr="00297352" w:rsidRDefault="0095189E" w:rsidP="0095189E">
      <w:pPr>
        <w:spacing w:after="120" w:line="240" w:lineRule="auto"/>
        <w:jc w:val="both"/>
        <w:rPr>
          <w:rFonts w:ascii="Roboto" w:eastAsia="Calibri" w:hAnsi="Roboto" w:cs="Times New Roman"/>
          <w:szCs w:val="20"/>
          <w:lang w:eastAsia="cs-CZ"/>
        </w:rPr>
      </w:pPr>
      <w:r w:rsidRPr="00297352">
        <w:rPr>
          <w:rFonts w:ascii="Roboto" w:eastAsia="Calibri" w:hAnsi="Roboto" w:cs="Times New Roman"/>
          <w:szCs w:val="20"/>
          <w:lang w:eastAsia="cs-CZ"/>
        </w:rPr>
        <w:t>Právní vztahy neupravené výslovně touto smlouvou, se řídí českým právem, zejména pak</w:t>
      </w:r>
      <w:r w:rsidR="008B1725" w:rsidRPr="00297352">
        <w:rPr>
          <w:rFonts w:ascii="Roboto" w:eastAsia="Calibri" w:hAnsi="Roboto" w:cs="Times New Roman"/>
          <w:szCs w:val="20"/>
          <w:lang w:eastAsia="cs-CZ"/>
        </w:rPr>
        <w:t> </w:t>
      </w:r>
      <w:proofErr w:type="spellStart"/>
      <w:r w:rsidRPr="00297352">
        <w:rPr>
          <w:rFonts w:ascii="Roboto" w:eastAsia="Calibri" w:hAnsi="Roboto" w:cs="Times New Roman"/>
          <w:szCs w:val="20"/>
          <w:lang w:eastAsia="cs-CZ"/>
        </w:rPr>
        <w:t>z.č</w:t>
      </w:r>
      <w:proofErr w:type="spellEnd"/>
      <w:r w:rsidRPr="00297352">
        <w:rPr>
          <w:rFonts w:ascii="Roboto" w:eastAsia="Calibri" w:hAnsi="Roboto" w:cs="Times New Roman"/>
          <w:szCs w:val="20"/>
          <w:lang w:eastAsia="cs-CZ"/>
        </w:rPr>
        <w:t>.</w:t>
      </w:r>
      <w:r w:rsidR="004043BA" w:rsidRPr="00297352">
        <w:rPr>
          <w:rFonts w:ascii="Roboto" w:eastAsia="Calibri" w:hAnsi="Roboto" w:cs="Times New Roman"/>
          <w:szCs w:val="20"/>
          <w:lang w:eastAsia="cs-CZ"/>
        </w:rPr>
        <w:t> </w:t>
      </w:r>
      <w:r w:rsidRPr="00297352">
        <w:rPr>
          <w:rFonts w:ascii="Roboto" w:eastAsia="Calibri" w:hAnsi="Roboto" w:cs="Times New Roman"/>
          <w:szCs w:val="20"/>
          <w:lang w:eastAsia="cs-CZ"/>
        </w:rPr>
        <w:t>89/2012 Sb., občanským zákoníkem, v platném znění.</w:t>
      </w:r>
    </w:p>
    <w:p w14:paraId="5214D859" w14:textId="77777777" w:rsidR="0095189E" w:rsidRPr="00297352" w:rsidRDefault="0095189E" w:rsidP="0095189E">
      <w:pPr>
        <w:spacing w:before="120" w:after="120" w:line="240" w:lineRule="auto"/>
        <w:jc w:val="center"/>
        <w:outlineLvl w:val="0"/>
        <w:rPr>
          <w:rFonts w:ascii="Roboto" w:eastAsia="Calibri" w:hAnsi="Roboto" w:cs="Times New Roman"/>
          <w:b/>
          <w:szCs w:val="20"/>
          <w:lang w:eastAsia="cs-CZ"/>
        </w:rPr>
      </w:pPr>
      <w:r w:rsidRPr="00297352">
        <w:rPr>
          <w:rFonts w:ascii="Roboto" w:eastAsia="Calibri" w:hAnsi="Roboto" w:cs="Times New Roman"/>
          <w:b/>
          <w:szCs w:val="20"/>
          <w:lang w:eastAsia="cs-CZ"/>
        </w:rPr>
        <w:t>Článek 7</w:t>
      </w:r>
    </w:p>
    <w:p w14:paraId="04BC9E0F" w14:textId="77777777" w:rsidR="0095189E" w:rsidRPr="00297352" w:rsidRDefault="0095189E" w:rsidP="0095189E">
      <w:pPr>
        <w:spacing w:after="120" w:line="240" w:lineRule="auto"/>
        <w:jc w:val="both"/>
        <w:rPr>
          <w:rFonts w:ascii="Roboto" w:eastAsia="Calibri" w:hAnsi="Roboto" w:cs="Times New Roman"/>
          <w:szCs w:val="20"/>
          <w:lang w:eastAsia="cs-CZ"/>
        </w:rPr>
      </w:pPr>
      <w:r w:rsidRPr="00297352">
        <w:rPr>
          <w:rFonts w:ascii="Roboto" w:eastAsia="Calibri" w:hAnsi="Roboto" w:cs="Times New Roman"/>
          <w:szCs w:val="20"/>
          <w:lang w:eastAsia="cs-CZ"/>
        </w:rPr>
        <w:t>Tato smlouva nabývá platnosti a účinnosti dnem podpisu druhé z obou smluvních stran.</w:t>
      </w:r>
    </w:p>
    <w:p w14:paraId="5308631D" w14:textId="77777777" w:rsidR="0095189E" w:rsidRPr="00297352" w:rsidRDefault="0095189E" w:rsidP="0095189E">
      <w:pPr>
        <w:spacing w:after="120" w:line="240" w:lineRule="auto"/>
        <w:rPr>
          <w:rFonts w:ascii="Roboto" w:eastAsia="Calibri" w:hAnsi="Roboto" w:cs="Times New Roman"/>
          <w:szCs w:val="20"/>
          <w:lang w:eastAsia="cs-CZ"/>
        </w:rPr>
      </w:pPr>
      <w:r w:rsidRPr="00297352">
        <w:rPr>
          <w:rFonts w:ascii="Roboto" w:eastAsia="Calibri" w:hAnsi="Roboto" w:cs="Times New Roman"/>
          <w:szCs w:val="20"/>
          <w:lang w:eastAsia="cs-CZ"/>
        </w:rPr>
        <w:t>Smluvní strany potvrzují, že smlouva je projevem jejich svobodné a vážné vůle a že nebyla sjednána v tísni a/nebo za jednostranně nevýhodných podmínek.</w:t>
      </w:r>
    </w:p>
    <w:p w14:paraId="03CF3C2F" w14:textId="1508AE1D" w:rsidR="0095189E" w:rsidRPr="00297352" w:rsidRDefault="0095189E" w:rsidP="0095189E">
      <w:pPr>
        <w:spacing w:line="240" w:lineRule="auto"/>
        <w:jc w:val="both"/>
        <w:rPr>
          <w:rFonts w:ascii="Roboto" w:eastAsia="Calibri" w:hAnsi="Roboto" w:cs="Times New Roman"/>
          <w:szCs w:val="20"/>
          <w:lang w:eastAsia="cs-CZ"/>
        </w:rPr>
      </w:pPr>
      <w:r w:rsidRPr="00297352">
        <w:rPr>
          <w:rFonts w:ascii="Roboto" w:eastAsia="Calibri" w:hAnsi="Roboto" w:cs="Times New Roman"/>
          <w:szCs w:val="20"/>
          <w:lang w:eastAsia="cs-CZ"/>
        </w:rPr>
        <w:t>Účastníci si smlouvu přečetli, s jejím obsahem souhlasí, což stvrzují svým vlastnoručním podpisem. Tato smlouva se vyhotovuje ve dvou stejnopisech, po jednom pro každou smluvní stranu, přičemž každé vyhotovení, jestliže obsahuje podpisy oprávněných osob obou smluvních stran, bude považováno za originál.</w:t>
      </w:r>
    </w:p>
    <w:p w14:paraId="090C4AA2" w14:textId="3797CFE4" w:rsidR="00B3271F" w:rsidRPr="00297352" w:rsidRDefault="00B3271F" w:rsidP="0095189E">
      <w:pPr>
        <w:spacing w:line="240" w:lineRule="auto"/>
        <w:jc w:val="both"/>
        <w:rPr>
          <w:rFonts w:ascii="Roboto" w:eastAsia="Calibri" w:hAnsi="Roboto" w:cs="Times New Roman"/>
          <w:szCs w:val="20"/>
          <w:lang w:eastAsia="cs-CZ"/>
        </w:rPr>
      </w:pPr>
    </w:p>
    <w:p w14:paraId="40449916" w14:textId="001496E7" w:rsidR="0095189E" w:rsidRPr="00297352" w:rsidRDefault="00B3271F" w:rsidP="0095189E">
      <w:pPr>
        <w:spacing w:line="240" w:lineRule="auto"/>
        <w:jc w:val="both"/>
        <w:rPr>
          <w:rFonts w:ascii="Roboto" w:eastAsia="Calibri" w:hAnsi="Roboto" w:cs="Times New Roman"/>
          <w:szCs w:val="20"/>
          <w:lang w:eastAsia="cs-CZ"/>
        </w:rPr>
      </w:pPr>
      <w:r w:rsidRPr="00297352">
        <w:rPr>
          <w:rFonts w:ascii="Roboto" w:eastAsia="Calibri" w:hAnsi="Roboto" w:cs="Times New Roman"/>
          <w:szCs w:val="20"/>
          <w:lang w:eastAsia="cs-CZ"/>
        </w:rPr>
        <w:t xml:space="preserve">Nedílnou součástí smlouvy jsou </w:t>
      </w:r>
      <w:r w:rsidR="00D66AE8" w:rsidRPr="00297352">
        <w:rPr>
          <w:rFonts w:ascii="Roboto" w:eastAsia="Calibri" w:hAnsi="Roboto" w:cs="Times New Roman"/>
          <w:szCs w:val="20"/>
          <w:lang w:eastAsia="cs-CZ"/>
        </w:rPr>
        <w:t xml:space="preserve">dvě </w:t>
      </w:r>
      <w:r w:rsidRPr="00297352">
        <w:rPr>
          <w:rFonts w:ascii="Roboto" w:eastAsia="Calibri" w:hAnsi="Roboto" w:cs="Times New Roman"/>
          <w:szCs w:val="20"/>
          <w:lang w:eastAsia="cs-CZ"/>
        </w:rPr>
        <w:t>přílohy</w:t>
      </w:r>
      <w:r w:rsidR="00D71D0B" w:rsidRPr="00297352">
        <w:rPr>
          <w:rFonts w:ascii="Roboto" w:eastAsia="Calibri" w:hAnsi="Roboto" w:cs="Times New Roman"/>
          <w:szCs w:val="20"/>
          <w:lang w:eastAsia="cs-CZ"/>
        </w:rPr>
        <w:t>:</w:t>
      </w:r>
      <w:r w:rsidR="00CD3B04" w:rsidRPr="00297352">
        <w:rPr>
          <w:rFonts w:ascii="Roboto" w:eastAsia="Calibri" w:hAnsi="Roboto" w:cs="Times New Roman"/>
          <w:szCs w:val="20"/>
          <w:lang w:eastAsia="cs-CZ"/>
        </w:rPr>
        <w:t xml:space="preserve"> specifikace</w:t>
      </w:r>
      <w:r w:rsidR="00D71D0B" w:rsidRPr="00297352">
        <w:rPr>
          <w:rFonts w:ascii="Roboto" w:eastAsia="Calibri" w:hAnsi="Roboto" w:cs="Times New Roman"/>
          <w:szCs w:val="20"/>
          <w:lang w:eastAsia="cs-CZ"/>
        </w:rPr>
        <w:t xml:space="preserve"> a fotografie</w:t>
      </w:r>
      <w:r w:rsidR="00CD3B04" w:rsidRPr="00297352">
        <w:rPr>
          <w:rFonts w:ascii="Roboto" w:eastAsia="Calibri" w:hAnsi="Roboto" w:cs="Times New Roman"/>
          <w:szCs w:val="20"/>
          <w:lang w:eastAsia="cs-CZ"/>
        </w:rPr>
        <w:t xml:space="preserve"> předmětu koupě</w:t>
      </w:r>
      <w:r w:rsidR="00D71D0B" w:rsidRPr="00297352">
        <w:rPr>
          <w:rFonts w:ascii="Roboto" w:eastAsia="Calibri" w:hAnsi="Roboto" w:cs="Times New Roman"/>
          <w:szCs w:val="20"/>
          <w:lang w:eastAsia="cs-CZ"/>
        </w:rPr>
        <w:t>.</w:t>
      </w:r>
    </w:p>
    <w:p w14:paraId="3C15158D" w14:textId="0996E1ED" w:rsidR="006B4A71" w:rsidRDefault="006B4A71" w:rsidP="00C1290C">
      <w:pPr>
        <w:spacing w:line="240" w:lineRule="auto"/>
        <w:ind w:left="720"/>
        <w:jc w:val="both"/>
        <w:rPr>
          <w:rFonts w:ascii="Roboto" w:eastAsia="Calibri" w:hAnsi="Roboto" w:cs="Times New Roman"/>
          <w:b/>
          <w:szCs w:val="20"/>
          <w:lang w:eastAsia="cs-CZ"/>
        </w:rPr>
      </w:pPr>
    </w:p>
    <w:p w14:paraId="47EA1444" w14:textId="4A4CA39B" w:rsidR="00297352" w:rsidRDefault="00297352" w:rsidP="00C1290C">
      <w:pPr>
        <w:spacing w:line="240" w:lineRule="auto"/>
        <w:ind w:left="720"/>
        <w:jc w:val="both"/>
        <w:rPr>
          <w:rFonts w:ascii="Roboto" w:eastAsia="Calibri" w:hAnsi="Roboto" w:cs="Times New Roman"/>
          <w:b/>
          <w:szCs w:val="20"/>
          <w:lang w:eastAsia="cs-CZ"/>
        </w:rPr>
      </w:pPr>
    </w:p>
    <w:p w14:paraId="792D588E" w14:textId="77777777" w:rsidR="00297352" w:rsidRPr="00297352" w:rsidRDefault="00297352" w:rsidP="00C1290C">
      <w:pPr>
        <w:spacing w:line="240" w:lineRule="auto"/>
        <w:ind w:left="720"/>
        <w:jc w:val="both"/>
        <w:rPr>
          <w:rFonts w:ascii="Roboto" w:eastAsia="Calibri" w:hAnsi="Roboto" w:cs="Times New Roman"/>
          <w:b/>
          <w:szCs w:val="20"/>
          <w:lang w:eastAsia="cs-CZ"/>
        </w:rPr>
      </w:pPr>
      <w:bookmarkStart w:id="1" w:name="_GoBack"/>
      <w:bookmarkEnd w:id="1"/>
    </w:p>
    <w:p w14:paraId="71F899F0" w14:textId="39AD596E" w:rsidR="0095189E" w:rsidRPr="00297352" w:rsidRDefault="00297352" w:rsidP="00297352">
      <w:pPr>
        <w:tabs>
          <w:tab w:val="center" w:pos="2268"/>
          <w:tab w:val="center" w:pos="7088"/>
        </w:tabs>
        <w:spacing w:line="240" w:lineRule="auto"/>
        <w:rPr>
          <w:rFonts w:ascii="Roboto" w:eastAsia="Calibri" w:hAnsi="Roboto" w:cs="Times New Roman"/>
          <w:szCs w:val="20"/>
          <w:lang w:eastAsia="cs-CZ"/>
        </w:rPr>
      </w:pPr>
      <w:r>
        <w:rPr>
          <w:rFonts w:ascii="Roboto" w:eastAsia="Calibri" w:hAnsi="Roboto" w:cs="Times New Roman"/>
          <w:szCs w:val="20"/>
          <w:lang w:eastAsia="cs-CZ"/>
        </w:rPr>
        <w:tab/>
      </w:r>
      <w:r w:rsidR="0095189E" w:rsidRPr="00297352">
        <w:rPr>
          <w:rFonts w:ascii="Roboto" w:eastAsia="Calibri" w:hAnsi="Roboto" w:cs="Times New Roman"/>
          <w:szCs w:val="20"/>
          <w:lang w:eastAsia="cs-CZ"/>
        </w:rPr>
        <w:t>V Praze dne</w:t>
      </w:r>
      <w:r w:rsidR="00E07F67" w:rsidRPr="00297352">
        <w:rPr>
          <w:rFonts w:ascii="Roboto" w:eastAsia="Calibri" w:hAnsi="Roboto" w:cs="Times New Roman"/>
          <w:szCs w:val="20"/>
          <w:lang w:eastAsia="cs-CZ"/>
        </w:rPr>
        <w:t xml:space="preserve">: </w:t>
      </w:r>
      <w:r w:rsidR="00B3271F" w:rsidRPr="00297352">
        <w:rPr>
          <w:rFonts w:ascii="Roboto" w:eastAsia="Calibri" w:hAnsi="Roboto" w:cs="Times New Roman"/>
          <w:szCs w:val="20"/>
          <w:lang w:eastAsia="cs-CZ"/>
        </w:rPr>
        <w:t>15</w:t>
      </w:r>
      <w:r w:rsidR="00691DB8" w:rsidRPr="00297352">
        <w:rPr>
          <w:rFonts w:ascii="Roboto" w:eastAsia="Calibri" w:hAnsi="Roboto" w:cs="Times New Roman"/>
          <w:szCs w:val="20"/>
          <w:lang w:eastAsia="cs-CZ"/>
        </w:rPr>
        <w:t>.</w:t>
      </w:r>
      <w:r w:rsidR="00B3271F" w:rsidRPr="00297352">
        <w:rPr>
          <w:rFonts w:ascii="Roboto" w:eastAsia="Calibri" w:hAnsi="Roboto" w:cs="Times New Roman"/>
          <w:szCs w:val="20"/>
          <w:lang w:eastAsia="cs-CZ"/>
        </w:rPr>
        <w:t>6</w:t>
      </w:r>
      <w:r w:rsidR="00691DB8" w:rsidRPr="00297352">
        <w:rPr>
          <w:rFonts w:ascii="Roboto" w:eastAsia="Calibri" w:hAnsi="Roboto" w:cs="Times New Roman"/>
          <w:szCs w:val="20"/>
          <w:lang w:eastAsia="cs-CZ"/>
        </w:rPr>
        <w:t>. 2023</w:t>
      </w:r>
      <w:r w:rsidR="0095189E" w:rsidRPr="00297352">
        <w:rPr>
          <w:rFonts w:ascii="Roboto" w:eastAsia="Calibri" w:hAnsi="Roboto" w:cs="Times New Roman"/>
          <w:szCs w:val="20"/>
          <w:lang w:eastAsia="cs-CZ"/>
        </w:rPr>
        <w:tab/>
        <w:t xml:space="preserve">V Praze </w:t>
      </w:r>
      <w:r w:rsidR="00E07F67" w:rsidRPr="00297352">
        <w:rPr>
          <w:rFonts w:ascii="Roboto" w:eastAsia="Calibri" w:hAnsi="Roboto" w:cs="Times New Roman"/>
          <w:szCs w:val="20"/>
          <w:lang w:eastAsia="cs-CZ"/>
        </w:rPr>
        <w:t>dne:</w:t>
      </w:r>
      <w:r w:rsidR="00B3271F" w:rsidRPr="00297352">
        <w:rPr>
          <w:rFonts w:ascii="Roboto" w:eastAsia="Calibri" w:hAnsi="Roboto" w:cs="Times New Roman"/>
          <w:szCs w:val="20"/>
          <w:lang w:eastAsia="cs-CZ"/>
        </w:rPr>
        <w:t xml:space="preserve"> 15. 6. 2023</w:t>
      </w:r>
    </w:p>
    <w:p w14:paraId="6936705D" w14:textId="77777777" w:rsidR="0095189E" w:rsidRPr="00297352" w:rsidRDefault="0095189E" w:rsidP="0095189E">
      <w:pPr>
        <w:spacing w:line="240" w:lineRule="auto"/>
        <w:rPr>
          <w:rFonts w:ascii="Roboto" w:eastAsia="Calibri" w:hAnsi="Roboto" w:cs="Times New Roman"/>
          <w:szCs w:val="20"/>
          <w:lang w:eastAsia="cs-CZ"/>
        </w:rPr>
      </w:pPr>
    </w:p>
    <w:p w14:paraId="68819A71" w14:textId="0296E3A7" w:rsidR="0095189E" w:rsidRPr="00297352" w:rsidRDefault="00297352" w:rsidP="00297352">
      <w:pPr>
        <w:tabs>
          <w:tab w:val="center" w:pos="2268"/>
          <w:tab w:val="center" w:pos="7088"/>
        </w:tabs>
        <w:spacing w:line="240" w:lineRule="auto"/>
        <w:rPr>
          <w:rFonts w:ascii="Roboto" w:eastAsia="Calibri" w:hAnsi="Roboto" w:cs="Times New Roman"/>
          <w:szCs w:val="20"/>
          <w:lang w:eastAsia="cs-CZ"/>
        </w:rPr>
      </w:pPr>
      <w:r>
        <w:rPr>
          <w:rFonts w:ascii="Roboto" w:eastAsia="Calibri" w:hAnsi="Roboto" w:cs="Times New Roman"/>
          <w:szCs w:val="20"/>
          <w:lang w:eastAsia="cs-CZ"/>
        </w:rPr>
        <w:tab/>
      </w:r>
      <w:r w:rsidR="0095189E" w:rsidRPr="00297352">
        <w:rPr>
          <w:rFonts w:ascii="Roboto" w:eastAsia="Calibri" w:hAnsi="Roboto" w:cs="Times New Roman"/>
          <w:szCs w:val="20"/>
          <w:lang w:eastAsia="cs-CZ"/>
        </w:rPr>
        <w:t>Prodávající:</w:t>
      </w:r>
      <w:r w:rsidR="0095189E" w:rsidRPr="00297352">
        <w:rPr>
          <w:rFonts w:ascii="Roboto" w:eastAsia="Calibri" w:hAnsi="Roboto" w:cs="Times New Roman"/>
          <w:szCs w:val="20"/>
          <w:lang w:eastAsia="cs-CZ"/>
        </w:rPr>
        <w:tab/>
        <w:t>Kupující:</w:t>
      </w:r>
    </w:p>
    <w:p w14:paraId="4F0EC827" w14:textId="77777777" w:rsidR="0095189E" w:rsidRPr="00297352" w:rsidRDefault="0095189E" w:rsidP="0095189E">
      <w:pPr>
        <w:spacing w:line="240" w:lineRule="auto"/>
        <w:rPr>
          <w:rFonts w:ascii="Roboto" w:eastAsia="Calibri" w:hAnsi="Roboto" w:cs="Times New Roman"/>
          <w:szCs w:val="20"/>
          <w:lang w:eastAsia="cs-CZ"/>
        </w:rPr>
      </w:pPr>
    </w:p>
    <w:p w14:paraId="0A47D74E" w14:textId="02652F57" w:rsidR="00C1290C" w:rsidRDefault="00C1290C" w:rsidP="0095189E">
      <w:pPr>
        <w:spacing w:line="240" w:lineRule="auto"/>
        <w:rPr>
          <w:rFonts w:ascii="Roboto" w:eastAsia="Calibri" w:hAnsi="Roboto" w:cs="Times New Roman"/>
          <w:szCs w:val="20"/>
          <w:lang w:eastAsia="cs-CZ"/>
        </w:rPr>
      </w:pPr>
    </w:p>
    <w:p w14:paraId="16BCEE38" w14:textId="690B85A6" w:rsidR="00297352" w:rsidRDefault="00297352" w:rsidP="0095189E">
      <w:pPr>
        <w:spacing w:line="240" w:lineRule="auto"/>
        <w:rPr>
          <w:rFonts w:ascii="Roboto" w:eastAsia="Calibri" w:hAnsi="Roboto" w:cs="Times New Roman"/>
          <w:szCs w:val="20"/>
          <w:lang w:eastAsia="cs-CZ"/>
        </w:rPr>
      </w:pPr>
    </w:p>
    <w:p w14:paraId="7A13310E" w14:textId="4D4DDAAD" w:rsidR="00297352" w:rsidRDefault="00297352" w:rsidP="0095189E">
      <w:pPr>
        <w:spacing w:line="240" w:lineRule="auto"/>
        <w:rPr>
          <w:rFonts w:ascii="Roboto" w:eastAsia="Calibri" w:hAnsi="Roboto" w:cs="Times New Roman"/>
          <w:szCs w:val="20"/>
          <w:lang w:eastAsia="cs-CZ"/>
        </w:rPr>
      </w:pPr>
    </w:p>
    <w:p w14:paraId="3ECAEA9A" w14:textId="77777777" w:rsidR="00297352" w:rsidRPr="00297352" w:rsidRDefault="00297352" w:rsidP="0095189E">
      <w:pPr>
        <w:spacing w:line="240" w:lineRule="auto"/>
        <w:rPr>
          <w:rFonts w:ascii="Roboto" w:eastAsia="Calibri" w:hAnsi="Roboto" w:cs="Times New Roman"/>
          <w:szCs w:val="20"/>
          <w:lang w:eastAsia="cs-CZ"/>
        </w:rPr>
      </w:pPr>
    </w:p>
    <w:p w14:paraId="6B2AD489" w14:textId="42AFA20E" w:rsidR="0095189E" w:rsidRPr="00297352" w:rsidRDefault="00297352" w:rsidP="00297352">
      <w:pPr>
        <w:tabs>
          <w:tab w:val="left" w:pos="1134"/>
          <w:tab w:val="left" w:leader="dot" w:pos="3402"/>
          <w:tab w:val="left" w:pos="5670"/>
          <w:tab w:val="left" w:leader="dot" w:pos="7938"/>
        </w:tabs>
        <w:spacing w:line="240" w:lineRule="auto"/>
        <w:rPr>
          <w:rFonts w:ascii="Roboto" w:eastAsia="Calibri" w:hAnsi="Roboto" w:cs="Times New Roman"/>
          <w:szCs w:val="20"/>
          <w:lang w:eastAsia="cs-CZ"/>
        </w:rPr>
      </w:pPr>
      <w:r>
        <w:rPr>
          <w:rFonts w:ascii="Roboto" w:eastAsia="Calibri" w:hAnsi="Roboto" w:cs="Times New Roman"/>
          <w:szCs w:val="20"/>
          <w:lang w:eastAsia="cs-CZ"/>
        </w:rPr>
        <w:tab/>
      </w:r>
      <w:r>
        <w:rPr>
          <w:rFonts w:ascii="Roboto" w:eastAsia="Calibri" w:hAnsi="Roboto" w:cs="Times New Roman"/>
          <w:szCs w:val="20"/>
          <w:lang w:eastAsia="cs-CZ"/>
        </w:rPr>
        <w:tab/>
      </w:r>
      <w:r>
        <w:rPr>
          <w:rFonts w:ascii="Roboto" w:eastAsia="Calibri" w:hAnsi="Roboto" w:cs="Times New Roman"/>
          <w:szCs w:val="20"/>
          <w:lang w:eastAsia="cs-CZ"/>
        </w:rPr>
        <w:tab/>
      </w:r>
      <w:r>
        <w:rPr>
          <w:rFonts w:ascii="Roboto" w:eastAsia="Calibri" w:hAnsi="Roboto" w:cs="Times New Roman"/>
          <w:szCs w:val="20"/>
          <w:lang w:eastAsia="cs-CZ"/>
        </w:rPr>
        <w:tab/>
      </w:r>
    </w:p>
    <w:p w14:paraId="7FA30BA6" w14:textId="5AB239ED" w:rsidR="00B3271F" w:rsidRPr="00297352" w:rsidRDefault="00297352" w:rsidP="00297352">
      <w:pPr>
        <w:tabs>
          <w:tab w:val="center" w:pos="2268"/>
          <w:tab w:val="center" w:pos="7088"/>
        </w:tabs>
        <w:spacing w:line="240" w:lineRule="auto"/>
        <w:rPr>
          <w:rFonts w:ascii="Roboto" w:eastAsia="Calibri" w:hAnsi="Roboto" w:cs="Times New Roman"/>
          <w:b/>
          <w:szCs w:val="20"/>
          <w:lang w:eastAsia="cs-CZ"/>
        </w:rPr>
      </w:pPr>
      <w:r>
        <w:rPr>
          <w:rFonts w:ascii="Roboto" w:eastAsia="Calibri" w:hAnsi="Roboto" w:cs="Times New Roman"/>
          <w:b/>
          <w:szCs w:val="20"/>
          <w:lang w:eastAsia="cs-CZ"/>
        </w:rPr>
        <w:tab/>
      </w:r>
      <w:proofErr w:type="spellStart"/>
      <w:r w:rsidR="004043BA" w:rsidRPr="00297352">
        <w:rPr>
          <w:rFonts w:ascii="Roboto" w:eastAsia="Calibri" w:hAnsi="Roboto" w:cs="Times New Roman"/>
          <w:b/>
          <w:szCs w:val="20"/>
          <w:lang w:eastAsia="cs-CZ"/>
        </w:rPr>
        <w:t>MgA</w:t>
      </w:r>
      <w:proofErr w:type="spellEnd"/>
      <w:r w:rsidR="004043BA" w:rsidRPr="00297352">
        <w:rPr>
          <w:rFonts w:ascii="Roboto" w:eastAsia="Calibri" w:hAnsi="Roboto" w:cs="Times New Roman"/>
          <w:b/>
          <w:szCs w:val="20"/>
          <w:lang w:eastAsia="cs-CZ"/>
        </w:rPr>
        <w:t xml:space="preserve">. </w:t>
      </w:r>
      <w:r w:rsidR="00C1290C" w:rsidRPr="00297352">
        <w:rPr>
          <w:rFonts w:ascii="Roboto" w:eastAsia="Calibri" w:hAnsi="Roboto" w:cs="Times New Roman"/>
          <w:b/>
          <w:szCs w:val="20"/>
          <w:lang w:eastAsia="cs-CZ"/>
        </w:rPr>
        <w:t>Vojtěch Horálek</w:t>
      </w:r>
      <w:r w:rsidR="004043BA" w:rsidRPr="00297352">
        <w:rPr>
          <w:rFonts w:ascii="Roboto" w:eastAsia="Calibri" w:hAnsi="Roboto" w:cs="Times New Roman"/>
          <w:b/>
          <w:szCs w:val="20"/>
          <w:lang w:eastAsia="cs-CZ"/>
        </w:rPr>
        <w:t xml:space="preserve"> </w:t>
      </w:r>
      <w:r w:rsidR="004043BA" w:rsidRPr="00297352">
        <w:rPr>
          <w:rFonts w:ascii="Roboto" w:eastAsia="Calibri" w:hAnsi="Roboto" w:cs="Times New Roman"/>
          <w:b/>
          <w:szCs w:val="20"/>
          <w:lang w:eastAsia="cs-CZ"/>
        </w:rPr>
        <w:tab/>
      </w:r>
      <w:r w:rsidR="00B3271F" w:rsidRPr="00297352">
        <w:rPr>
          <w:rFonts w:ascii="Roboto" w:eastAsia="Calibri" w:hAnsi="Roboto" w:cs="Times New Roman"/>
          <w:b/>
          <w:szCs w:val="20"/>
          <w:lang w:eastAsia="cs-CZ"/>
        </w:rPr>
        <w:t>Ing. Tomáš Langer, Ph.D.</w:t>
      </w:r>
      <w:r w:rsidR="00C1290C" w:rsidRPr="00297352">
        <w:rPr>
          <w:rFonts w:ascii="Roboto" w:eastAsia="Calibri" w:hAnsi="Roboto" w:cs="Times New Roman"/>
          <w:b/>
          <w:szCs w:val="20"/>
          <w:lang w:eastAsia="cs-CZ"/>
        </w:rPr>
        <w:t xml:space="preserve"> </w:t>
      </w:r>
      <w:r>
        <w:rPr>
          <w:rFonts w:ascii="Roboto" w:eastAsia="Calibri" w:hAnsi="Roboto" w:cs="Times New Roman"/>
          <w:b/>
          <w:szCs w:val="20"/>
          <w:lang w:eastAsia="cs-CZ"/>
        </w:rPr>
        <w:br/>
      </w:r>
      <w:r>
        <w:rPr>
          <w:rFonts w:ascii="Roboto" w:eastAsia="Calibri" w:hAnsi="Roboto" w:cs="Times New Roman"/>
          <w:b/>
          <w:szCs w:val="20"/>
          <w:lang w:eastAsia="cs-CZ"/>
        </w:rPr>
        <w:tab/>
      </w:r>
      <w:r w:rsidR="00B3271F" w:rsidRPr="00297352">
        <w:rPr>
          <w:rFonts w:ascii="Roboto" w:eastAsia="Calibri" w:hAnsi="Roboto" w:cs="Times New Roman"/>
          <w:b/>
          <w:szCs w:val="20"/>
          <w:lang w:eastAsia="cs-CZ"/>
        </w:rPr>
        <w:tab/>
        <w:t>kvestor</w:t>
      </w:r>
      <w:r>
        <w:rPr>
          <w:rFonts w:ascii="Roboto" w:eastAsia="Calibri" w:hAnsi="Roboto" w:cs="Times New Roman"/>
          <w:b/>
          <w:szCs w:val="20"/>
          <w:lang w:eastAsia="cs-CZ"/>
        </w:rPr>
        <w:br/>
      </w:r>
      <w:r>
        <w:rPr>
          <w:rFonts w:ascii="Roboto" w:eastAsia="Calibri" w:hAnsi="Roboto" w:cs="Times New Roman"/>
          <w:b/>
          <w:szCs w:val="20"/>
          <w:lang w:eastAsia="cs-CZ"/>
        </w:rPr>
        <w:tab/>
      </w:r>
      <w:r>
        <w:rPr>
          <w:rFonts w:ascii="Roboto" w:eastAsia="Calibri" w:hAnsi="Roboto" w:cs="Times New Roman"/>
          <w:b/>
          <w:szCs w:val="20"/>
          <w:lang w:eastAsia="cs-CZ"/>
        </w:rPr>
        <w:tab/>
        <w:t>A</w:t>
      </w:r>
      <w:r w:rsidR="00C1290C" w:rsidRPr="00297352">
        <w:rPr>
          <w:rFonts w:ascii="Roboto" w:eastAsia="Calibri" w:hAnsi="Roboto" w:cs="Times New Roman"/>
          <w:b/>
          <w:szCs w:val="20"/>
          <w:lang w:eastAsia="cs-CZ"/>
        </w:rPr>
        <w:t>kademie múzických umění v</w:t>
      </w:r>
      <w:r w:rsidR="00B3271F" w:rsidRPr="00297352">
        <w:rPr>
          <w:rFonts w:ascii="Roboto" w:eastAsia="Calibri" w:hAnsi="Roboto" w:cs="Times New Roman"/>
          <w:b/>
          <w:szCs w:val="20"/>
          <w:lang w:eastAsia="cs-CZ"/>
        </w:rPr>
        <w:t> </w:t>
      </w:r>
      <w:r w:rsidR="00C1290C" w:rsidRPr="00297352">
        <w:rPr>
          <w:rFonts w:ascii="Roboto" w:eastAsia="Calibri" w:hAnsi="Roboto" w:cs="Times New Roman"/>
          <w:b/>
          <w:szCs w:val="20"/>
          <w:lang w:eastAsia="cs-CZ"/>
        </w:rPr>
        <w:t>Praze</w:t>
      </w:r>
    </w:p>
    <w:sectPr w:rsidR="00B3271F" w:rsidRPr="00297352" w:rsidSect="0007377D">
      <w:footerReference w:type="default" r:id="rId10"/>
      <w:headerReference w:type="first" r:id="rId11"/>
      <w:footerReference w:type="first" r:id="rId12"/>
      <w:pgSz w:w="11906" w:h="16838" w:code="9"/>
      <w:pgMar w:top="1021" w:right="680" w:bottom="1418" w:left="1474" w:header="284"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015B9" w14:textId="77777777" w:rsidR="000D0F60" w:rsidRDefault="000D0F60" w:rsidP="002910E7">
      <w:pPr>
        <w:spacing w:line="240" w:lineRule="auto"/>
      </w:pPr>
      <w:r>
        <w:separator/>
      </w:r>
    </w:p>
  </w:endnote>
  <w:endnote w:type="continuationSeparator" w:id="0">
    <w:p w14:paraId="5EBE4188" w14:textId="77777777" w:rsidR="000D0F60" w:rsidRDefault="000D0F60" w:rsidP="002910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0E1A" w14:textId="77777777" w:rsidR="002910E7" w:rsidRDefault="00E078C0">
    <w:pPr>
      <w:pStyle w:val="Zpat"/>
    </w:pPr>
    <w:r>
      <w:rPr>
        <w:noProof/>
        <w:lang w:eastAsia="cs-CZ"/>
      </w:rPr>
      <w:drawing>
        <wp:anchor distT="0" distB="0" distL="114300" distR="114300" simplePos="0" relativeHeight="251665408" behindDoc="1" locked="1" layoutInCell="1" allowOverlap="1" wp14:anchorId="466F5800" wp14:editId="466F5801">
          <wp:simplePos x="0" y="0"/>
          <wp:positionH relativeFrom="page">
            <wp:posOffset>428625</wp:posOffset>
          </wp:positionH>
          <wp:positionV relativeFrom="page">
            <wp:posOffset>9775190</wp:posOffset>
          </wp:positionV>
          <wp:extent cx="1350000" cy="5040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apati_svobodova.png"/>
                  <pic:cNvPicPr/>
                </pic:nvPicPr>
                <pic:blipFill rotWithShape="1">
                  <a:blip r:embed="rId1">
                    <a:extLst>
                      <a:ext uri="{28A0092B-C50C-407E-A947-70E740481C1C}">
                        <a14:useLocalDpi xmlns:a14="http://schemas.microsoft.com/office/drawing/2010/main"/>
                      </a:ext>
                    </a:extLst>
                  </a:blip>
                  <a:srcRect/>
                  <a:stretch/>
                </pic:blipFill>
                <pic:spPr bwMode="auto">
                  <a:xfrm>
                    <a:off x="0" y="0"/>
                    <a:ext cx="1350000" cy="50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1425">
      <w:fldChar w:fldCharType="begin"/>
    </w:r>
    <w:r w:rsidR="00991425">
      <w:instrText xml:space="preserve"> PAGE   \* MERGEFORMAT </w:instrText>
    </w:r>
    <w:r w:rsidR="00991425">
      <w:fldChar w:fldCharType="separate"/>
    </w:r>
    <w:r w:rsidR="008476C4">
      <w:rPr>
        <w:noProof/>
      </w:rPr>
      <w:t>2</w:t>
    </w:r>
    <w:r w:rsidR="0099142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AC46" w14:textId="77777777" w:rsidR="002910E7" w:rsidRDefault="00C0496A">
    <w:pPr>
      <w:pStyle w:val="Zpat"/>
    </w:pPr>
    <w:r>
      <w:rPr>
        <w:noProof/>
        <w:lang w:eastAsia="cs-CZ"/>
      </w:rPr>
      <w:drawing>
        <wp:anchor distT="0" distB="0" distL="114300" distR="114300" simplePos="0" relativeHeight="251667456" behindDoc="1" locked="1" layoutInCell="1" allowOverlap="1" wp14:anchorId="466F5804" wp14:editId="466F5805">
          <wp:simplePos x="0" y="0"/>
          <wp:positionH relativeFrom="page">
            <wp:posOffset>428625</wp:posOffset>
          </wp:positionH>
          <wp:positionV relativeFrom="page">
            <wp:posOffset>9775190</wp:posOffset>
          </wp:positionV>
          <wp:extent cx="6634800" cy="5040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ecny.png"/>
                  <pic:cNvPicPr/>
                </pic:nvPicPr>
                <pic:blipFill>
                  <a:blip r:embed="rId1">
                    <a:extLst>
                      <a:ext uri="{28A0092B-C50C-407E-A947-70E740481C1C}">
                        <a14:useLocalDpi xmlns:a14="http://schemas.microsoft.com/office/drawing/2010/main" val="0"/>
                      </a:ext>
                    </a:extLst>
                  </a:blip>
                  <a:stretch>
                    <a:fillRect/>
                  </a:stretch>
                </pic:blipFill>
                <pic:spPr>
                  <a:xfrm>
                    <a:off x="0" y="0"/>
                    <a:ext cx="6634800" cy="50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BD849" w14:textId="77777777" w:rsidR="000D0F60" w:rsidRDefault="000D0F60" w:rsidP="002910E7">
      <w:pPr>
        <w:spacing w:line="240" w:lineRule="auto"/>
      </w:pPr>
      <w:bookmarkStart w:id="0" w:name="_Hlk481390048"/>
      <w:bookmarkEnd w:id="0"/>
      <w:r>
        <w:separator/>
      </w:r>
    </w:p>
  </w:footnote>
  <w:footnote w:type="continuationSeparator" w:id="0">
    <w:p w14:paraId="66656712" w14:textId="77777777" w:rsidR="000D0F60" w:rsidRDefault="000D0F60" w:rsidP="002910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8BBF" w14:textId="77777777" w:rsidR="002910E7" w:rsidRDefault="00E078C0">
    <w:pPr>
      <w:pStyle w:val="Zhlav"/>
    </w:pPr>
    <w:r>
      <w:rPr>
        <w:noProof/>
        <w:lang w:eastAsia="cs-CZ"/>
      </w:rPr>
      <w:drawing>
        <wp:anchor distT="0" distB="0" distL="114300" distR="114300" simplePos="0" relativeHeight="251659264" behindDoc="1" locked="1" layoutInCell="1" allowOverlap="1" wp14:anchorId="466F5802" wp14:editId="466F5803">
          <wp:simplePos x="0" y="0"/>
          <wp:positionH relativeFrom="page">
            <wp:posOffset>428625</wp:posOffset>
          </wp:positionH>
          <wp:positionV relativeFrom="page">
            <wp:posOffset>431800</wp:posOffset>
          </wp:positionV>
          <wp:extent cx="1710000" cy="896400"/>
          <wp:effectExtent l="0" t="0" r="508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MU_logo.png"/>
                  <pic:cNvPicPr/>
                </pic:nvPicPr>
                <pic:blipFill>
                  <a:blip r:embed="rId1">
                    <a:extLst>
                      <a:ext uri="{28A0092B-C50C-407E-A947-70E740481C1C}">
                        <a14:useLocalDpi xmlns:a14="http://schemas.microsoft.com/office/drawing/2010/main" val="0"/>
                      </a:ext>
                    </a:extLst>
                  </a:blip>
                  <a:stretch>
                    <a:fillRect/>
                  </a:stretch>
                </pic:blipFill>
                <pic:spPr>
                  <a:xfrm>
                    <a:off x="0" y="0"/>
                    <a:ext cx="17100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14F1F"/>
    <w:multiLevelType w:val="hybridMultilevel"/>
    <w:tmpl w:val="48E873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8304B3"/>
    <w:multiLevelType w:val="hybridMultilevel"/>
    <w:tmpl w:val="8FA2E0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9E"/>
    <w:rsid w:val="00041778"/>
    <w:rsid w:val="00045B9F"/>
    <w:rsid w:val="0007377D"/>
    <w:rsid w:val="000D0F60"/>
    <w:rsid w:val="001200C1"/>
    <w:rsid w:val="001F0040"/>
    <w:rsid w:val="002272C7"/>
    <w:rsid w:val="002910E7"/>
    <w:rsid w:val="00297352"/>
    <w:rsid w:val="002F2906"/>
    <w:rsid w:val="00372B11"/>
    <w:rsid w:val="003A62FA"/>
    <w:rsid w:val="003D39D5"/>
    <w:rsid w:val="004043BA"/>
    <w:rsid w:val="004E3106"/>
    <w:rsid w:val="0053169F"/>
    <w:rsid w:val="00573BF5"/>
    <w:rsid w:val="00580457"/>
    <w:rsid w:val="0058507E"/>
    <w:rsid w:val="00587028"/>
    <w:rsid w:val="00590644"/>
    <w:rsid w:val="00597F97"/>
    <w:rsid w:val="005B1BA0"/>
    <w:rsid w:val="005C46A4"/>
    <w:rsid w:val="006368FC"/>
    <w:rsid w:val="0064696E"/>
    <w:rsid w:val="00683A4B"/>
    <w:rsid w:val="00691DB8"/>
    <w:rsid w:val="006B4A71"/>
    <w:rsid w:val="00707A96"/>
    <w:rsid w:val="0071335B"/>
    <w:rsid w:val="00774D54"/>
    <w:rsid w:val="007A0686"/>
    <w:rsid w:val="007F31D0"/>
    <w:rsid w:val="00801B4E"/>
    <w:rsid w:val="008476C4"/>
    <w:rsid w:val="00861C57"/>
    <w:rsid w:val="008A0AC4"/>
    <w:rsid w:val="008B1725"/>
    <w:rsid w:val="008D38C6"/>
    <w:rsid w:val="008E741D"/>
    <w:rsid w:val="00901252"/>
    <w:rsid w:val="00936E36"/>
    <w:rsid w:val="0095189E"/>
    <w:rsid w:val="009769ED"/>
    <w:rsid w:val="00991425"/>
    <w:rsid w:val="009C70EB"/>
    <w:rsid w:val="00A83151"/>
    <w:rsid w:val="00AA6FA1"/>
    <w:rsid w:val="00AD15D7"/>
    <w:rsid w:val="00B11C58"/>
    <w:rsid w:val="00B3271F"/>
    <w:rsid w:val="00B616E9"/>
    <w:rsid w:val="00BB3122"/>
    <w:rsid w:val="00BC70F0"/>
    <w:rsid w:val="00BE53E1"/>
    <w:rsid w:val="00C0496A"/>
    <w:rsid w:val="00C105EC"/>
    <w:rsid w:val="00C10ECD"/>
    <w:rsid w:val="00C1290C"/>
    <w:rsid w:val="00CD3B04"/>
    <w:rsid w:val="00CE2756"/>
    <w:rsid w:val="00D21D09"/>
    <w:rsid w:val="00D57633"/>
    <w:rsid w:val="00D66AE8"/>
    <w:rsid w:val="00D71D0B"/>
    <w:rsid w:val="00D74914"/>
    <w:rsid w:val="00D968E8"/>
    <w:rsid w:val="00DB6714"/>
    <w:rsid w:val="00E078C0"/>
    <w:rsid w:val="00E07F67"/>
    <w:rsid w:val="00E224F4"/>
    <w:rsid w:val="00E4400E"/>
    <w:rsid w:val="00EE42D1"/>
    <w:rsid w:val="00EE4507"/>
    <w:rsid w:val="00F00399"/>
    <w:rsid w:val="00F65A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466F57A6"/>
  <w15:docId w15:val="{5DA9215E-9FEC-4F49-A997-F0F558A2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01B4E"/>
    <w:pPr>
      <w:spacing w:after="0" w:line="276" w:lineRule="auto"/>
    </w:pPr>
    <w:rPr>
      <w:rFonts w:ascii="Arial" w:eastAsiaTheme="minorEastAsia" w:hAnsi="Arial"/>
      <w:sz w:val="20"/>
    </w:rPr>
  </w:style>
  <w:style w:type="paragraph" w:styleId="Nadpis1">
    <w:name w:val="heading 1"/>
    <w:basedOn w:val="Normln"/>
    <w:next w:val="Normln"/>
    <w:link w:val="Nadpis1Char"/>
    <w:uiPriority w:val="9"/>
    <w:qFormat/>
    <w:rsid w:val="007F31D0"/>
    <w:pPr>
      <w:keepNext/>
      <w:keepLines/>
      <w:spacing w:before="400" w:after="40" w:line="240" w:lineRule="auto"/>
      <w:outlineLvl w:val="0"/>
    </w:pPr>
    <w:rPr>
      <w:rFonts w:eastAsiaTheme="majorEastAsia" w:cstheme="majorBidi"/>
      <w:caps/>
      <w:color w:val="F46D1E" w:themeColor="accent1"/>
      <w:sz w:val="36"/>
      <w:szCs w:val="36"/>
    </w:rPr>
  </w:style>
  <w:style w:type="paragraph" w:styleId="Nadpis2">
    <w:name w:val="heading 2"/>
    <w:basedOn w:val="Normln"/>
    <w:next w:val="Normln"/>
    <w:link w:val="Nadpis2Char"/>
    <w:uiPriority w:val="9"/>
    <w:unhideWhenUsed/>
    <w:qFormat/>
    <w:rsid w:val="007F31D0"/>
    <w:pPr>
      <w:keepNext/>
      <w:keepLines/>
      <w:spacing w:before="120" w:line="240" w:lineRule="auto"/>
      <w:outlineLvl w:val="1"/>
    </w:pPr>
    <w:rPr>
      <w:rFonts w:eastAsiaTheme="majorEastAsia" w:cstheme="majorBidi"/>
      <w:caps/>
      <w:color w:val="00ADEF" w:themeColor="accent2"/>
      <w:sz w:val="28"/>
      <w:szCs w:val="28"/>
    </w:rPr>
  </w:style>
  <w:style w:type="paragraph" w:styleId="Nadpis3">
    <w:name w:val="heading 3"/>
    <w:basedOn w:val="Normln"/>
    <w:next w:val="Normln"/>
    <w:link w:val="Nadpis3Char"/>
    <w:uiPriority w:val="9"/>
    <w:unhideWhenUsed/>
    <w:qFormat/>
    <w:rsid w:val="007F31D0"/>
    <w:pPr>
      <w:keepNext/>
      <w:keepLines/>
      <w:spacing w:before="120" w:line="240" w:lineRule="auto"/>
      <w:outlineLvl w:val="2"/>
    </w:pPr>
    <w:rPr>
      <w:rFonts w:eastAsiaTheme="majorEastAsia" w:cstheme="majorBidi"/>
      <w:smallCaps/>
      <w:color w:val="E60A61" w:themeColor="accent3"/>
      <w:sz w:val="28"/>
      <w:szCs w:val="28"/>
    </w:rPr>
  </w:style>
  <w:style w:type="paragraph" w:styleId="Nadpis4">
    <w:name w:val="heading 4"/>
    <w:basedOn w:val="Normln"/>
    <w:next w:val="Normln"/>
    <w:link w:val="Nadpis4Char"/>
    <w:uiPriority w:val="9"/>
    <w:unhideWhenUsed/>
    <w:qFormat/>
    <w:rsid w:val="007F31D0"/>
    <w:pPr>
      <w:keepNext/>
      <w:keepLines/>
      <w:spacing w:before="120"/>
      <w:outlineLvl w:val="3"/>
    </w:pPr>
    <w:rPr>
      <w:rFonts w:eastAsiaTheme="majorEastAsia" w:cstheme="majorBidi"/>
      <w:b/>
      <w:caps/>
    </w:rPr>
  </w:style>
  <w:style w:type="paragraph" w:styleId="Nadpis5">
    <w:name w:val="heading 5"/>
    <w:basedOn w:val="Normln"/>
    <w:next w:val="Normln"/>
    <w:link w:val="Nadpis5Char"/>
    <w:uiPriority w:val="9"/>
    <w:semiHidden/>
    <w:unhideWhenUsed/>
    <w:qFormat/>
    <w:rsid w:val="007F31D0"/>
    <w:pPr>
      <w:keepNext/>
      <w:keepLines/>
      <w:spacing w:before="120"/>
      <w:outlineLvl w:val="4"/>
    </w:pPr>
    <w:rPr>
      <w:rFonts w:eastAsiaTheme="majorEastAsia" w:cstheme="majorBidi"/>
      <w:i/>
      <w:iCs/>
      <w:caps/>
      <w:color w:val="000000" w:themeColor="text1"/>
    </w:rPr>
  </w:style>
  <w:style w:type="paragraph" w:styleId="Nadpis6">
    <w:name w:val="heading 6"/>
    <w:basedOn w:val="Normln"/>
    <w:next w:val="Normln"/>
    <w:link w:val="Nadpis6Char"/>
    <w:uiPriority w:val="9"/>
    <w:semiHidden/>
    <w:unhideWhenUsed/>
    <w:qFormat/>
    <w:rsid w:val="009769ED"/>
    <w:pPr>
      <w:keepNext/>
      <w:keepLines/>
      <w:spacing w:before="120"/>
      <w:outlineLvl w:val="5"/>
    </w:pPr>
    <w:rPr>
      <w:rFonts w:asciiTheme="majorHAnsi" w:eastAsiaTheme="majorEastAsia" w:hAnsiTheme="majorHAnsi" w:cstheme="majorBidi"/>
      <w:b/>
      <w:bCs/>
      <w:caps/>
      <w:color w:val="262626" w:themeColor="text1" w:themeTint="D9"/>
      <w:szCs w:val="20"/>
    </w:rPr>
  </w:style>
  <w:style w:type="paragraph" w:styleId="Nadpis7">
    <w:name w:val="heading 7"/>
    <w:basedOn w:val="Normln"/>
    <w:next w:val="Normln"/>
    <w:link w:val="Nadpis7Char"/>
    <w:uiPriority w:val="9"/>
    <w:semiHidden/>
    <w:unhideWhenUsed/>
    <w:qFormat/>
    <w:rsid w:val="009769ED"/>
    <w:pPr>
      <w:keepNext/>
      <w:keepLines/>
      <w:spacing w:before="120"/>
      <w:outlineLvl w:val="6"/>
    </w:pPr>
    <w:rPr>
      <w:rFonts w:asciiTheme="majorHAnsi" w:eastAsiaTheme="majorEastAsia" w:hAnsiTheme="majorHAnsi" w:cstheme="majorBidi"/>
      <w:b/>
      <w:bCs/>
      <w:i/>
      <w:iCs/>
      <w:caps/>
      <w:color w:val="262626" w:themeColor="text1" w:themeTint="D9"/>
      <w:szCs w:val="20"/>
    </w:rPr>
  </w:style>
  <w:style w:type="paragraph" w:styleId="Nadpis8">
    <w:name w:val="heading 8"/>
    <w:basedOn w:val="Normln"/>
    <w:next w:val="Normln"/>
    <w:link w:val="Nadpis8Char"/>
    <w:uiPriority w:val="9"/>
    <w:semiHidden/>
    <w:unhideWhenUsed/>
    <w:qFormat/>
    <w:rsid w:val="009769ED"/>
    <w:pPr>
      <w:keepNext/>
      <w:keepLines/>
      <w:spacing w:before="120"/>
      <w:outlineLvl w:val="7"/>
    </w:pPr>
    <w:rPr>
      <w:rFonts w:asciiTheme="majorHAnsi" w:eastAsiaTheme="majorEastAsia" w:hAnsiTheme="majorHAnsi" w:cstheme="majorBidi"/>
      <w:b/>
      <w:bCs/>
      <w:caps/>
      <w:color w:val="7F7F7F" w:themeColor="text1" w:themeTint="80"/>
      <w:szCs w:val="20"/>
    </w:rPr>
  </w:style>
  <w:style w:type="paragraph" w:styleId="Nadpis9">
    <w:name w:val="heading 9"/>
    <w:basedOn w:val="Normln"/>
    <w:next w:val="Normln"/>
    <w:link w:val="Nadpis9Char"/>
    <w:uiPriority w:val="9"/>
    <w:semiHidden/>
    <w:unhideWhenUsed/>
    <w:qFormat/>
    <w:rsid w:val="009769ED"/>
    <w:pPr>
      <w:keepNext/>
      <w:keepLines/>
      <w:spacing w:before="120"/>
      <w:outlineLvl w:val="8"/>
    </w:pPr>
    <w:rPr>
      <w:rFonts w:asciiTheme="majorHAnsi" w:eastAsiaTheme="majorEastAsia" w:hAnsiTheme="majorHAnsi" w:cstheme="majorBidi"/>
      <w:b/>
      <w:bCs/>
      <w:i/>
      <w:iCs/>
      <w:caps/>
      <w:color w:val="7F7F7F" w:themeColor="text1" w:themeTint="8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7F31D0"/>
    <w:pPr>
      <w:spacing w:line="240" w:lineRule="auto"/>
    </w:pPr>
  </w:style>
  <w:style w:type="paragraph" w:styleId="Citt">
    <w:name w:val="Quote"/>
    <w:basedOn w:val="Normln"/>
    <w:next w:val="Normln"/>
    <w:link w:val="CittChar"/>
    <w:uiPriority w:val="29"/>
    <w:qFormat/>
    <w:rsid w:val="0058507E"/>
    <w:pPr>
      <w:spacing w:before="160" w:line="240" w:lineRule="auto"/>
      <w:ind w:left="720" w:right="720"/>
    </w:pPr>
    <w:rPr>
      <w:rFonts w:eastAsiaTheme="majorEastAsia" w:cstheme="majorBidi"/>
      <w:sz w:val="25"/>
      <w:szCs w:val="25"/>
    </w:rPr>
  </w:style>
  <w:style w:type="character" w:customStyle="1" w:styleId="CittChar">
    <w:name w:val="Citát Char"/>
    <w:basedOn w:val="Standardnpsmoodstavce"/>
    <w:link w:val="Citt"/>
    <w:uiPriority w:val="29"/>
    <w:rsid w:val="0058507E"/>
    <w:rPr>
      <w:rFonts w:ascii="Arial" w:eastAsiaTheme="majorEastAsia" w:hAnsi="Arial" w:cstheme="majorBidi"/>
      <w:sz w:val="25"/>
      <w:szCs w:val="25"/>
    </w:rPr>
  </w:style>
  <w:style w:type="character" w:customStyle="1" w:styleId="Nadpis1Char">
    <w:name w:val="Nadpis 1 Char"/>
    <w:basedOn w:val="Standardnpsmoodstavce"/>
    <w:link w:val="Nadpis1"/>
    <w:uiPriority w:val="9"/>
    <w:rsid w:val="007F31D0"/>
    <w:rPr>
      <w:rFonts w:ascii="Arial" w:eastAsiaTheme="majorEastAsia" w:hAnsi="Arial" w:cstheme="majorBidi"/>
      <w:caps/>
      <w:color w:val="F46D1E" w:themeColor="accent1"/>
      <w:sz w:val="36"/>
      <w:szCs w:val="36"/>
    </w:rPr>
  </w:style>
  <w:style w:type="character" w:customStyle="1" w:styleId="Nadpis2Char">
    <w:name w:val="Nadpis 2 Char"/>
    <w:basedOn w:val="Standardnpsmoodstavce"/>
    <w:link w:val="Nadpis2"/>
    <w:uiPriority w:val="9"/>
    <w:rsid w:val="007F31D0"/>
    <w:rPr>
      <w:rFonts w:ascii="Arial" w:eastAsiaTheme="majorEastAsia" w:hAnsi="Arial" w:cstheme="majorBidi"/>
      <w:caps/>
      <w:color w:val="00ADEF" w:themeColor="accent2"/>
      <w:sz w:val="28"/>
      <w:szCs w:val="28"/>
    </w:rPr>
  </w:style>
  <w:style w:type="character" w:customStyle="1" w:styleId="Nadpis3Char">
    <w:name w:val="Nadpis 3 Char"/>
    <w:basedOn w:val="Standardnpsmoodstavce"/>
    <w:link w:val="Nadpis3"/>
    <w:uiPriority w:val="9"/>
    <w:rsid w:val="007F31D0"/>
    <w:rPr>
      <w:rFonts w:ascii="Arial" w:eastAsiaTheme="majorEastAsia" w:hAnsi="Arial" w:cstheme="majorBidi"/>
      <w:smallCaps/>
      <w:color w:val="E60A61" w:themeColor="accent3"/>
      <w:sz w:val="28"/>
      <w:szCs w:val="28"/>
    </w:rPr>
  </w:style>
  <w:style w:type="character" w:customStyle="1" w:styleId="Nadpis4Char">
    <w:name w:val="Nadpis 4 Char"/>
    <w:basedOn w:val="Standardnpsmoodstavce"/>
    <w:link w:val="Nadpis4"/>
    <w:uiPriority w:val="9"/>
    <w:rsid w:val="007F31D0"/>
    <w:rPr>
      <w:rFonts w:ascii="Arial" w:eastAsiaTheme="majorEastAsia" w:hAnsi="Arial" w:cstheme="majorBidi"/>
      <w:b/>
      <w:caps/>
      <w:sz w:val="18"/>
    </w:rPr>
  </w:style>
  <w:style w:type="character" w:customStyle="1" w:styleId="Nadpis5Char">
    <w:name w:val="Nadpis 5 Char"/>
    <w:basedOn w:val="Standardnpsmoodstavce"/>
    <w:link w:val="Nadpis5"/>
    <w:uiPriority w:val="9"/>
    <w:semiHidden/>
    <w:rsid w:val="007F31D0"/>
    <w:rPr>
      <w:rFonts w:ascii="Arial" w:eastAsiaTheme="majorEastAsia" w:hAnsi="Arial" w:cstheme="majorBidi"/>
      <w:i/>
      <w:iCs/>
      <w:caps/>
      <w:color w:val="000000" w:themeColor="text1"/>
      <w:sz w:val="18"/>
    </w:rPr>
  </w:style>
  <w:style w:type="character" w:customStyle="1" w:styleId="Nadpis6Char">
    <w:name w:val="Nadpis 6 Char"/>
    <w:basedOn w:val="Standardnpsmoodstavce"/>
    <w:link w:val="Nadpis6"/>
    <w:uiPriority w:val="9"/>
    <w:semiHidden/>
    <w:rsid w:val="009769ED"/>
    <w:rPr>
      <w:rFonts w:asciiTheme="majorHAnsi" w:eastAsiaTheme="majorEastAsia" w:hAnsiTheme="majorHAnsi" w:cstheme="majorBidi"/>
      <w:b/>
      <w:bCs/>
      <w:caps/>
      <w:color w:val="262626" w:themeColor="text1" w:themeTint="D9"/>
      <w:sz w:val="20"/>
      <w:szCs w:val="20"/>
    </w:rPr>
  </w:style>
  <w:style w:type="character" w:customStyle="1" w:styleId="Nadpis7Char">
    <w:name w:val="Nadpis 7 Char"/>
    <w:basedOn w:val="Standardnpsmoodstavce"/>
    <w:link w:val="Nadpis7"/>
    <w:uiPriority w:val="9"/>
    <w:semiHidden/>
    <w:rsid w:val="009769ED"/>
    <w:rPr>
      <w:rFonts w:asciiTheme="majorHAnsi" w:eastAsiaTheme="majorEastAsia" w:hAnsiTheme="majorHAnsi" w:cstheme="majorBidi"/>
      <w:b/>
      <w:bCs/>
      <w:i/>
      <w:iCs/>
      <w:caps/>
      <w:color w:val="262626" w:themeColor="text1" w:themeTint="D9"/>
      <w:sz w:val="20"/>
      <w:szCs w:val="20"/>
    </w:rPr>
  </w:style>
  <w:style w:type="character" w:customStyle="1" w:styleId="Nadpis8Char">
    <w:name w:val="Nadpis 8 Char"/>
    <w:basedOn w:val="Standardnpsmoodstavce"/>
    <w:link w:val="Nadpis8"/>
    <w:uiPriority w:val="9"/>
    <w:semiHidden/>
    <w:rsid w:val="009769ED"/>
    <w:rPr>
      <w:rFonts w:asciiTheme="majorHAnsi" w:eastAsiaTheme="majorEastAsia" w:hAnsiTheme="majorHAnsi" w:cstheme="majorBidi"/>
      <w:b/>
      <w:bCs/>
      <w:caps/>
      <w:color w:val="7F7F7F" w:themeColor="text1" w:themeTint="80"/>
      <w:sz w:val="20"/>
      <w:szCs w:val="20"/>
    </w:rPr>
  </w:style>
  <w:style w:type="character" w:customStyle="1" w:styleId="Nadpis9Char">
    <w:name w:val="Nadpis 9 Char"/>
    <w:basedOn w:val="Standardnpsmoodstavce"/>
    <w:link w:val="Nadpis9"/>
    <w:uiPriority w:val="9"/>
    <w:semiHidden/>
    <w:rsid w:val="009769ED"/>
    <w:rPr>
      <w:rFonts w:asciiTheme="majorHAnsi" w:eastAsiaTheme="majorEastAsia" w:hAnsiTheme="majorHAnsi" w:cstheme="majorBidi"/>
      <w:b/>
      <w:bCs/>
      <w:i/>
      <w:iCs/>
      <w:caps/>
      <w:color w:val="7F7F7F" w:themeColor="text1" w:themeTint="80"/>
      <w:sz w:val="20"/>
      <w:szCs w:val="20"/>
    </w:rPr>
  </w:style>
  <w:style w:type="paragraph" w:styleId="Nadpisobsahu">
    <w:name w:val="TOC Heading"/>
    <w:basedOn w:val="Nadpis1"/>
    <w:next w:val="Normln"/>
    <w:uiPriority w:val="39"/>
    <w:semiHidden/>
    <w:unhideWhenUsed/>
    <w:qFormat/>
    <w:rsid w:val="009769ED"/>
    <w:pPr>
      <w:outlineLvl w:val="9"/>
    </w:pPr>
  </w:style>
  <w:style w:type="paragraph" w:styleId="Nzev">
    <w:name w:val="Title"/>
    <w:basedOn w:val="Normln"/>
    <w:next w:val="Normln"/>
    <w:link w:val="NzevChar"/>
    <w:uiPriority w:val="10"/>
    <w:qFormat/>
    <w:rsid w:val="0058507E"/>
    <w:pPr>
      <w:spacing w:line="240" w:lineRule="auto"/>
      <w:contextualSpacing/>
    </w:pPr>
    <w:rPr>
      <w:rFonts w:eastAsiaTheme="majorEastAsia" w:cstheme="majorBidi"/>
      <w:caps/>
      <w:color w:val="404040" w:themeColor="text1" w:themeTint="BF"/>
      <w:spacing w:val="-10"/>
      <w:sz w:val="72"/>
      <w:szCs w:val="72"/>
    </w:rPr>
  </w:style>
  <w:style w:type="character" w:customStyle="1" w:styleId="NzevChar">
    <w:name w:val="Název Char"/>
    <w:basedOn w:val="Standardnpsmoodstavce"/>
    <w:link w:val="Nzev"/>
    <w:uiPriority w:val="10"/>
    <w:rsid w:val="0058507E"/>
    <w:rPr>
      <w:rFonts w:ascii="Arial" w:eastAsiaTheme="majorEastAsia" w:hAnsi="Arial" w:cstheme="majorBidi"/>
      <w:caps/>
      <w:color w:val="404040" w:themeColor="text1" w:themeTint="BF"/>
      <w:spacing w:val="-10"/>
      <w:sz w:val="72"/>
      <w:szCs w:val="72"/>
    </w:rPr>
  </w:style>
  <w:style w:type="character" w:styleId="Nzevknihy">
    <w:name w:val="Book Title"/>
    <w:basedOn w:val="Standardnpsmoodstavce"/>
    <w:uiPriority w:val="33"/>
    <w:qFormat/>
    <w:rsid w:val="009769ED"/>
    <w:rPr>
      <w:b/>
      <w:bCs/>
      <w:smallCaps/>
      <w:spacing w:val="7"/>
    </w:rPr>
  </w:style>
  <w:style w:type="character" w:styleId="Odkazintenzivn">
    <w:name w:val="Intense Reference"/>
    <w:basedOn w:val="Standardnpsmoodstavce"/>
    <w:uiPriority w:val="32"/>
    <w:qFormat/>
    <w:rsid w:val="009769ED"/>
    <w:rPr>
      <w:b/>
      <w:bCs/>
      <w:caps w:val="0"/>
      <w:smallCaps/>
      <w:color w:val="auto"/>
      <w:spacing w:val="3"/>
      <w:u w:val="single"/>
    </w:rPr>
  </w:style>
  <w:style w:type="character" w:styleId="Odkazjemn">
    <w:name w:val="Subtle Reference"/>
    <w:basedOn w:val="Standardnpsmoodstavce"/>
    <w:uiPriority w:val="31"/>
    <w:qFormat/>
    <w:rsid w:val="009769ED"/>
    <w:rPr>
      <w:smallCaps/>
      <w:color w:val="404040" w:themeColor="text1" w:themeTint="BF"/>
      <w:u w:val="single" w:color="7F7F7F" w:themeColor="text1" w:themeTint="80"/>
    </w:rPr>
  </w:style>
  <w:style w:type="paragraph" w:styleId="Podnadpis">
    <w:name w:val="Subtitle"/>
    <w:basedOn w:val="Normln"/>
    <w:next w:val="Normln"/>
    <w:link w:val="PodnadpisChar"/>
    <w:uiPriority w:val="11"/>
    <w:qFormat/>
    <w:rsid w:val="0058507E"/>
    <w:pPr>
      <w:numPr>
        <w:ilvl w:val="1"/>
      </w:numPr>
    </w:pPr>
    <w:rPr>
      <w:rFonts w:eastAsiaTheme="majorEastAsia" w:cstheme="majorBidi"/>
      <w:smallCaps/>
      <w:color w:val="595959" w:themeColor="text1" w:themeTint="A6"/>
      <w:sz w:val="28"/>
      <w:szCs w:val="28"/>
    </w:rPr>
  </w:style>
  <w:style w:type="character" w:customStyle="1" w:styleId="PodnadpisChar">
    <w:name w:val="Podnadpis Char"/>
    <w:basedOn w:val="Standardnpsmoodstavce"/>
    <w:link w:val="Podnadpis"/>
    <w:uiPriority w:val="11"/>
    <w:rsid w:val="0058507E"/>
    <w:rPr>
      <w:rFonts w:ascii="Arial" w:eastAsiaTheme="majorEastAsia" w:hAnsi="Arial" w:cstheme="majorBidi"/>
      <w:smallCaps/>
      <w:color w:val="595959" w:themeColor="text1" w:themeTint="A6"/>
      <w:sz w:val="28"/>
      <w:szCs w:val="28"/>
    </w:rPr>
  </w:style>
  <w:style w:type="character" w:styleId="Siln">
    <w:name w:val="Strong"/>
    <w:basedOn w:val="Standardnpsmoodstavce"/>
    <w:uiPriority w:val="22"/>
    <w:qFormat/>
    <w:rsid w:val="009769ED"/>
    <w:rPr>
      <w:b/>
      <w:bCs/>
    </w:rPr>
  </w:style>
  <w:style w:type="paragraph" w:styleId="Titulek">
    <w:name w:val="caption"/>
    <w:basedOn w:val="Normln"/>
    <w:next w:val="Normln"/>
    <w:uiPriority w:val="35"/>
    <w:semiHidden/>
    <w:unhideWhenUsed/>
    <w:qFormat/>
    <w:rsid w:val="009769ED"/>
    <w:pPr>
      <w:spacing w:line="240" w:lineRule="auto"/>
    </w:pPr>
    <w:rPr>
      <w:b/>
      <w:bCs/>
      <w:smallCaps/>
      <w:color w:val="595959" w:themeColor="text1" w:themeTint="A6"/>
    </w:rPr>
  </w:style>
  <w:style w:type="paragraph" w:styleId="Vrazncitt">
    <w:name w:val="Intense Quote"/>
    <w:basedOn w:val="Normln"/>
    <w:next w:val="Normln"/>
    <w:link w:val="VrazncittChar"/>
    <w:uiPriority w:val="30"/>
    <w:qFormat/>
    <w:rsid w:val="009769ED"/>
    <w:pPr>
      <w:spacing w:before="280" w:after="280" w:line="240" w:lineRule="auto"/>
      <w:ind w:left="1080" w:right="1080"/>
      <w:jc w:val="center"/>
    </w:pPr>
    <w:rPr>
      <w:color w:val="404040" w:themeColor="text1" w:themeTint="BF"/>
      <w:sz w:val="32"/>
      <w:szCs w:val="32"/>
    </w:rPr>
  </w:style>
  <w:style w:type="character" w:customStyle="1" w:styleId="VrazncittChar">
    <w:name w:val="Výrazný citát Char"/>
    <w:basedOn w:val="Standardnpsmoodstavce"/>
    <w:link w:val="Vrazncitt"/>
    <w:uiPriority w:val="30"/>
    <w:rsid w:val="009769ED"/>
    <w:rPr>
      <w:rFonts w:eastAsiaTheme="minorEastAsia"/>
      <w:color w:val="404040" w:themeColor="text1" w:themeTint="BF"/>
      <w:sz w:val="32"/>
      <w:szCs w:val="32"/>
    </w:rPr>
  </w:style>
  <w:style w:type="paragraph" w:styleId="Zhlav">
    <w:name w:val="header"/>
    <w:basedOn w:val="Normln"/>
    <w:link w:val="ZhlavChar"/>
    <w:uiPriority w:val="99"/>
    <w:unhideWhenUsed/>
    <w:rsid w:val="009769ED"/>
    <w:pPr>
      <w:tabs>
        <w:tab w:val="center" w:pos="4536"/>
        <w:tab w:val="right" w:pos="9072"/>
      </w:tabs>
      <w:spacing w:line="240" w:lineRule="auto"/>
    </w:pPr>
  </w:style>
  <w:style w:type="character" w:customStyle="1" w:styleId="ZhlavChar">
    <w:name w:val="Záhlaví Char"/>
    <w:basedOn w:val="Standardnpsmoodstavce"/>
    <w:link w:val="Zhlav"/>
    <w:uiPriority w:val="99"/>
    <w:rsid w:val="009769ED"/>
    <w:rPr>
      <w:rFonts w:eastAsiaTheme="minorEastAsia"/>
    </w:rPr>
  </w:style>
  <w:style w:type="paragraph" w:styleId="Zpat">
    <w:name w:val="footer"/>
    <w:basedOn w:val="Normln"/>
    <w:link w:val="ZpatChar"/>
    <w:uiPriority w:val="99"/>
    <w:unhideWhenUsed/>
    <w:rsid w:val="009769ED"/>
    <w:pPr>
      <w:tabs>
        <w:tab w:val="center" w:pos="4536"/>
        <w:tab w:val="right" w:pos="9072"/>
      </w:tabs>
      <w:spacing w:line="240" w:lineRule="auto"/>
      <w:jc w:val="right"/>
    </w:pPr>
  </w:style>
  <w:style w:type="character" w:customStyle="1" w:styleId="ZpatChar">
    <w:name w:val="Zápatí Char"/>
    <w:basedOn w:val="Standardnpsmoodstavce"/>
    <w:link w:val="Zpat"/>
    <w:uiPriority w:val="99"/>
    <w:rsid w:val="009769ED"/>
    <w:rPr>
      <w:rFonts w:eastAsiaTheme="minorEastAsia"/>
    </w:rPr>
  </w:style>
  <w:style w:type="character" w:styleId="Zdraznn">
    <w:name w:val="Emphasis"/>
    <w:basedOn w:val="Standardnpsmoodstavce"/>
    <w:uiPriority w:val="20"/>
    <w:qFormat/>
    <w:rsid w:val="009769ED"/>
    <w:rPr>
      <w:i/>
      <w:iCs/>
    </w:rPr>
  </w:style>
  <w:style w:type="character" w:styleId="Zdraznnintenzivn">
    <w:name w:val="Intense Emphasis"/>
    <w:basedOn w:val="Standardnpsmoodstavce"/>
    <w:uiPriority w:val="21"/>
    <w:qFormat/>
    <w:rsid w:val="009769ED"/>
    <w:rPr>
      <w:b/>
      <w:bCs/>
      <w:i/>
      <w:iCs/>
    </w:rPr>
  </w:style>
  <w:style w:type="character" w:styleId="Zdraznnjemn">
    <w:name w:val="Subtle Emphasis"/>
    <w:basedOn w:val="Standardnpsmoodstavce"/>
    <w:uiPriority w:val="19"/>
    <w:qFormat/>
    <w:rsid w:val="009769ED"/>
    <w:rPr>
      <w:i/>
      <w:iCs/>
      <w:color w:val="595959" w:themeColor="text1" w:themeTint="A6"/>
    </w:rPr>
  </w:style>
  <w:style w:type="paragraph" w:customStyle="1" w:styleId="PID">
    <w:name w:val="PID"/>
    <w:basedOn w:val="Normln"/>
    <w:qFormat/>
    <w:rsid w:val="00BE53E1"/>
    <w:pPr>
      <w:spacing w:line="245" w:lineRule="auto"/>
      <w:jc w:val="right"/>
    </w:pPr>
  </w:style>
  <w:style w:type="table" w:styleId="Mkatabulky">
    <w:name w:val="Table Grid"/>
    <w:basedOn w:val="Normlntabulka"/>
    <w:uiPriority w:val="39"/>
    <w:rsid w:val="00EE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2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DAMU">
      <a:dk1>
        <a:sysClr val="windowText" lastClr="000000"/>
      </a:dk1>
      <a:lt1>
        <a:sysClr val="window" lastClr="FFFFFF"/>
      </a:lt1>
      <a:dk2>
        <a:srgbClr val="44546A"/>
      </a:dk2>
      <a:lt2>
        <a:srgbClr val="E7E6E6"/>
      </a:lt2>
      <a:accent1>
        <a:srgbClr val="F46D1E"/>
      </a:accent1>
      <a:accent2>
        <a:srgbClr val="00ADEF"/>
      </a:accent2>
      <a:accent3>
        <a:srgbClr val="E60A61"/>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0457cd8-2d4e-4d19-abfd-e8f2b7e00a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B5CC56D707454D82AB9987337C3DE5" ma:contentTypeVersion="12" ma:contentTypeDescription="Vytvoří nový dokument" ma:contentTypeScope="" ma:versionID="3b1e7d745eaf5f7c0756fabcc7672c9a">
  <xsd:schema xmlns:xsd="http://www.w3.org/2001/XMLSchema" xmlns:xs="http://www.w3.org/2001/XMLSchema" xmlns:p="http://schemas.microsoft.com/office/2006/metadata/properties" xmlns:ns3="42808f96-6198-4eb4-b0a8-09010a1b21bf" xmlns:ns4="20457cd8-2d4e-4d19-abfd-e8f2b7e00a02" targetNamespace="http://schemas.microsoft.com/office/2006/metadata/properties" ma:root="true" ma:fieldsID="121fe323c09c4c5f4f95bd402e1e50d0" ns3:_="" ns4:_="">
    <xsd:import namespace="42808f96-6198-4eb4-b0a8-09010a1b21bf"/>
    <xsd:import namespace="20457cd8-2d4e-4d19-abfd-e8f2b7e00a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08f96-6198-4eb4-b0a8-09010a1b21b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57cd8-2d4e-4d19-abfd-e8f2b7e00a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9B8C4-3879-40A9-80F5-6D8011F11BDA}">
  <ds:schemaRefs>
    <ds:schemaRef ds:uri="http://www.w3.org/XML/1998/namespace"/>
    <ds:schemaRef ds:uri="http://purl.org/dc/terms/"/>
    <ds:schemaRef ds:uri="http://schemas.microsoft.com/office/2006/documentManagement/types"/>
    <ds:schemaRef ds:uri="42808f96-6198-4eb4-b0a8-09010a1b21bf"/>
    <ds:schemaRef ds:uri="http://schemas.openxmlformats.org/package/2006/metadata/core-properties"/>
    <ds:schemaRef ds:uri="http://purl.org/dc/dcmitype/"/>
    <ds:schemaRef ds:uri="http://purl.org/dc/elements/1.1/"/>
    <ds:schemaRef ds:uri="http://schemas.microsoft.com/office/infopath/2007/PartnerControls"/>
    <ds:schemaRef ds:uri="20457cd8-2d4e-4d19-abfd-e8f2b7e00a02"/>
    <ds:schemaRef ds:uri="http://schemas.microsoft.com/office/2006/metadata/properties"/>
  </ds:schemaRefs>
</ds:datastoreItem>
</file>

<file path=customXml/itemProps2.xml><?xml version="1.0" encoding="utf-8"?>
<ds:datastoreItem xmlns:ds="http://schemas.openxmlformats.org/officeDocument/2006/customXml" ds:itemID="{9BCB2F7E-0B75-4896-96B0-6BCDBBF8663F}">
  <ds:schemaRefs>
    <ds:schemaRef ds:uri="http://schemas.microsoft.com/sharepoint/v3/contenttype/forms"/>
  </ds:schemaRefs>
</ds:datastoreItem>
</file>

<file path=customXml/itemProps3.xml><?xml version="1.0" encoding="utf-8"?>
<ds:datastoreItem xmlns:ds="http://schemas.openxmlformats.org/officeDocument/2006/customXml" ds:itemID="{57C6F5D5-9DD8-4776-BA7E-578A12D22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08f96-6198-4eb4-b0a8-09010a1b21bf"/>
    <ds:schemaRef ds:uri="20457cd8-2d4e-4d19-abfd-e8f2b7e00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4420</Characters>
  <Application>Microsoft Office Word</Application>
  <DocSecurity>4</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DAMU</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DAMU</dc:creator>
  <cp:lastModifiedBy>Martina HLAVÁČKOVÁ</cp:lastModifiedBy>
  <cp:revision>2</cp:revision>
  <cp:lastPrinted>2023-06-14T09:11:00Z</cp:lastPrinted>
  <dcterms:created xsi:type="dcterms:W3CDTF">2023-06-14T09:12:00Z</dcterms:created>
  <dcterms:modified xsi:type="dcterms:W3CDTF">2023-06-14T09:12:00Z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0x010100D5B5CC56D707454D82AB9987337C3DE5</vt:lpwstr>
  </property>
</Properties>
</file>