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8CCB" w14:textId="3C12718C" w:rsidR="001A193F" w:rsidRPr="009F28DC" w:rsidRDefault="001A193F" w:rsidP="001A193F">
      <w:pPr>
        <w:tabs>
          <w:tab w:val="left" w:pos="9260"/>
        </w:tabs>
        <w:spacing w:before="0" w:after="0"/>
        <w:ind w:right="-23"/>
        <w:jc w:val="right"/>
        <w:rPr>
          <w:rFonts w:ascii="Arial" w:eastAsiaTheme="minorHAnsi" w:hAnsi="Arial" w:cs="Arial"/>
          <w:bCs/>
          <w:color w:val="000000"/>
          <w:szCs w:val="22"/>
        </w:rPr>
      </w:pPr>
      <w:r w:rsidRPr="009F28DC">
        <w:rPr>
          <w:rFonts w:ascii="Arial" w:hAnsi="Arial" w:cs="Arial"/>
          <w:spacing w:val="-1"/>
          <w:szCs w:val="22"/>
        </w:rPr>
        <w:t xml:space="preserve">Čj. </w:t>
      </w:r>
      <w:r w:rsidR="007212C8">
        <w:rPr>
          <w:rFonts w:ascii="Arial" w:eastAsiaTheme="minorHAnsi" w:hAnsi="Arial" w:cs="Arial"/>
          <w:bCs/>
          <w:color w:val="000000"/>
          <w:szCs w:val="22"/>
        </w:rPr>
        <w:t>51644/2022-UVCR-99</w:t>
      </w:r>
    </w:p>
    <w:p w14:paraId="29853B4A" w14:textId="6CB183A3" w:rsidR="00776608" w:rsidRDefault="001A193F" w:rsidP="00776608">
      <w:pPr>
        <w:tabs>
          <w:tab w:val="left" w:pos="9260"/>
        </w:tabs>
        <w:spacing w:before="0" w:after="0"/>
        <w:ind w:right="-23"/>
        <w:jc w:val="right"/>
      </w:pPr>
      <w:r w:rsidRPr="009F28DC">
        <w:rPr>
          <w:rFonts w:ascii="Arial" w:hAnsi="Arial" w:cs="Arial"/>
          <w:spacing w:val="-1"/>
          <w:szCs w:val="22"/>
        </w:rPr>
        <w:t>Ev. č</w:t>
      </w:r>
      <w:r w:rsidRPr="009F28DC">
        <w:rPr>
          <w:rFonts w:ascii="Arial" w:hAnsi="Arial" w:cs="Arial"/>
          <w:szCs w:val="22"/>
        </w:rPr>
        <w:t>í</w:t>
      </w:r>
      <w:r w:rsidRPr="009F28DC">
        <w:rPr>
          <w:rFonts w:ascii="Arial" w:hAnsi="Arial" w:cs="Arial"/>
          <w:spacing w:val="-1"/>
          <w:szCs w:val="22"/>
        </w:rPr>
        <w:t>s</w:t>
      </w:r>
      <w:r w:rsidRPr="009F28DC">
        <w:rPr>
          <w:rFonts w:ascii="Arial" w:hAnsi="Arial" w:cs="Arial"/>
          <w:szCs w:val="22"/>
        </w:rPr>
        <w:t>lo: 23/</w:t>
      </w:r>
      <w:r w:rsidR="009F28DC" w:rsidRPr="009F28DC">
        <w:rPr>
          <w:rFonts w:ascii="Arial" w:hAnsi="Arial" w:cs="Arial"/>
          <w:szCs w:val="22"/>
        </w:rPr>
        <w:t>114</w:t>
      </w:r>
      <w:r w:rsidRPr="009F28DC">
        <w:rPr>
          <w:rFonts w:ascii="Arial" w:hAnsi="Arial" w:cs="Arial"/>
          <w:szCs w:val="22"/>
        </w:rPr>
        <w:t>-0</w:t>
      </w:r>
    </w:p>
    <w:p w14:paraId="7918228C" w14:textId="00347B9D" w:rsidR="00201A41" w:rsidRPr="00441AB3" w:rsidRDefault="00776608" w:rsidP="00776608">
      <w:pPr>
        <w:pStyle w:val="HHTitle2"/>
        <w:rPr>
          <w:rFonts w:ascii="Arial" w:hAnsi="Arial"/>
          <w:bCs w:val="0"/>
          <w:caps w:val="0"/>
        </w:rPr>
      </w:pPr>
      <w:bookmarkStart w:id="0" w:name="_Toc381601740"/>
      <w:r>
        <w:rPr>
          <w:rFonts w:ascii="Arial" w:hAnsi="Arial"/>
          <w:bCs w:val="0"/>
          <w:caps w:val="0"/>
        </w:rPr>
        <w:t>SE</w:t>
      </w:r>
      <w:r w:rsidR="00E43FFF" w:rsidRPr="00441AB3">
        <w:rPr>
          <w:rFonts w:ascii="Arial" w:hAnsi="Arial"/>
          <w:bCs w:val="0"/>
          <w:caps w:val="0"/>
        </w:rPr>
        <w:t xml:space="preserve">RVISNÍ SMLOUVA O ÚDRŽBĚ A PODPOŘE </w:t>
      </w:r>
      <w:r w:rsidR="00E43FFF" w:rsidRPr="00441AB3">
        <w:rPr>
          <w:rFonts w:ascii="Arial" w:hAnsi="Arial"/>
          <w:bCs w:val="0"/>
          <w:caps w:val="0"/>
        </w:rPr>
        <w:br/>
        <w:t>ELEKTRONICKÉHO SYSTÉMU SPISOVÉ SLUŽBY</w:t>
      </w:r>
    </w:p>
    <w:bookmarkEnd w:id="0"/>
    <w:p w14:paraId="7918228D" w14:textId="25043EE3" w:rsidR="00E30560" w:rsidRPr="00441AB3" w:rsidRDefault="00201A41" w:rsidP="003C732A">
      <w:pPr>
        <w:pStyle w:val="HHTitle2"/>
        <w:spacing w:before="120"/>
        <w:rPr>
          <w:rFonts w:ascii="Arial" w:hAnsi="Arial"/>
          <w:b w:val="0"/>
          <w:caps w:val="0"/>
        </w:rPr>
      </w:pPr>
      <w:r w:rsidRPr="00441AB3">
        <w:rPr>
          <w:rFonts w:ascii="Arial" w:hAnsi="Arial"/>
          <w:b w:val="0"/>
          <w:caps w:val="0"/>
        </w:rPr>
        <w:t xml:space="preserve">uzavřená podle ustanovení § 1746 odst. 2 zákona č. 89/2012 Sb., </w:t>
      </w:r>
      <w:r w:rsidR="00AB1E8D">
        <w:rPr>
          <w:rFonts w:ascii="Arial" w:hAnsi="Arial"/>
          <w:b w:val="0"/>
          <w:caps w:val="0"/>
        </w:rPr>
        <w:t>O</w:t>
      </w:r>
      <w:r w:rsidRPr="00441AB3">
        <w:rPr>
          <w:rFonts w:ascii="Arial" w:hAnsi="Arial"/>
          <w:b w:val="0"/>
          <w:caps w:val="0"/>
        </w:rPr>
        <w:t>bčanský zákoník</w:t>
      </w:r>
      <w:r w:rsidR="00AD349B" w:rsidRPr="00441AB3">
        <w:rPr>
          <w:rFonts w:ascii="Arial" w:hAnsi="Arial"/>
          <w:b w:val="0"/>
          <w:caps w:val="0"/>
        </w:rPr>
        <w:t xml:space="preserve"> </w:t>
      </w:r>
    </w:p>
    <w:p w14:paraId="7918228E" w14:textId="77777777" w:rsidR="00201A41" w:rsidRPr="00441AB3" w:rsidRDefault="00201A41" w:rsidP="00781722">
      <w:pPr>
        <w:pStyle w:val="HHTitle2"/>
        <w:spacing w:before="120" w:after="360"/>
        <w:rPr>
          <w:rFonts w:ascii="Arial" w:hAnsi="Arial"/>
        </w:rPr>
      </w:pPr>
      <w:r w:rsidRPr="00441AB3">
        <w:rPr>
          <w:rFonts w:ascii="Arial" w:hAnsi="Arial"/>
          <w:b w:val="0"/>
        </w:rPr>
        <w:t>(„</w:t>
      </w:r>
      <w:r w:rsidR="00276437" w:rsidRPr="00441AB3">
        <w:rPr>
          <w:rFonts w:ascii="Arial" w:hAnsi="Arial"/>
          <w:bCs w:val="0"/>
          <w:caps w:val="0"/>
          <w:kern w:val="0"/>
          <w:szCs w:val="20"/>
        </w:rPr>
        <w:t>Servisní smlouva</w:t>
      </w:r>
      <w:r w:rsidRPr="00441AB3">
        <w:rPr>
          <w:rFonts w:ascii="Arial" w:hAnsi="Arial"/>
          <w:b w:val="0"/>
        </w:rPr>
        <w:t>“)</w:t>
      </w:r>
    </w:p>
    <w:p w14:paraId="338BB492" w14:textId="77777777" w:rsidR="001A193F" w:rsidRPr="00441AB3" w:rsidRDefault="001A193F" w:rsidP="001A193F">
      <w:pPr>
        <w:ind w:left="567" w:right="-23" w:hanging="567"/>
        <w:rPr>
          <w:rFonts w:ascii="Arial" w:hAnsi="Arial" w:cs="Arial"/>
          <w:b/>
          <w:bCs/>
          <w:szCs w:val="22"/>
        </w:rPr>
      </w:pPr>
      <w:r w:rsidRPr="00441AB3">
        <w:rPr>
          <w:rFonts w:ascii="Arial" w:hAnsi="Arial" w:cs="Arial"/>
          <w:b/>
          <w:bCs/>
          <w:szCs w:val="22"/>
        </w:rPr>
        <w:t>Č</w:t>
      </w:r>
      <w:r w:rsidRPr="00441AB3">
        <w:rPr>
          <w:rFonts w:ascii="Arial" w:hAnsi="Arial" w:cs="Arial"/>
          <w:b/>
          <w:bCs/>
          <w:spacing w:val="-1"/>
          <w:szCs w:val="22"/>
        </w:rPr>
        <w:t>e</w:t>
      </w:r>
      <w:r w:rsidRPr="00441AB3">
        <w:rPr>
          <w:rFonts w:ascii="Arial" w:hAnsi="Arial" w:cs="Arial"/>
          <w:b/>
          <w:bCs/>
          <w:szCs w:val="22"/>
        </w:rPr>
        <w:t>s</w:t>
      </w:r>
      <w:r w:rsidRPr="00441AB3">
        <w:rPr>
          <w:rFonts w:ascii="Arial" w:hAnsi="Arial" w:cs="Arial"/>
          <w:b/>
          <w:bCs/>
          <w:spacing w:val="1"/>
          <w:szCs w:val="22"/>
        </w:rPr>
        <w:t>k</w:t>
      </w:r>
      <w:r w:rsidRPr="00441AB3">
        <w:rPr>
          <w:rFonts w:ascii="Arial" w:hAnsi="Arial" w:cs="Arial"/>
          <w:b/>
          <w:bCs/>
          <w:szCs w:val="22"/>
        </w:rPr>
        <w:t xml:space="preserve">á </w:t>
      </w:r>
      <w:r w:rsidRPr="00441AB3">
        <w:rPr>
          <w:rFonts w:ascii="Arial" w:hAnsi="Arial" w:cs="Arial"/>
          <w:b/>
          <w:bCs/>
          <w:spacing w:val="-1"/>
          <w:szCs w:val="22"/>
        </w:rPr>
        <w:t>re</w:t>
      </w:r>
      <w:r w:rsidRPr="00441AB3">
        <w:rPr>
          <w:rFonts w:ascii="Arial" w:hAnsi="Arial" w:cs="Arial"/>
          <w:b/>
          <w:bCs/>
          <w:spacing w:val="1"/>
          <w:szCs w:val="22"/>
        </w:rPr>
        <w:t>pub</w:t>
      </w:r>
      <w:r w:rsidRPr="00441AB3">
        <w:rPr>
          <w:rFonts w:ascii="Arial" w:hAnsi="Arial" w:cs="Arial"/>
          <w:b/>
          <w:bCs/>
          <w:szCs w:val="22"/>
        </w:rPr>
        <w:t>li</w:t>
      </w:r>
      <w:r w:rsidRPr="00441AB3">
        <w:rPr>
          <w:rFonts w:ascii="Arial" w:hAnsi="Arial" w:cs="Arial"/>
          <w:b/>
          <w:bCs/>
          <w:spacing w:val="1"/>
          <w:szCs w:val="22"/>
        </w:rPr>
        <w:t>k</w:t>
      </w:r>
      <w:r w:rsidRPr="00441AB3">
        <w:rPr>
          <w:rFonts w:ascii="Arial" w:hAnsi="Arial" w:cs="Arial"/>
          <w:b/>
          <w:bCs/>
          <w:szCs w:val="22"/>
        </w:rPr>
        <w:t>a – Ú</w:t>
      </w:r>
      <w:r w:rsidRPr="00441AB3">
        <w:rPr>
          <w:rFonts w:ascii="Arial" w:hAnsi="Arial" w:cs="Arial"/>
          <w:b/>
          <w:bCs/>
          <w:spacing w:val="-1"/>
          <w:szCs w:val="22"/>
        </w:rPr>
        <w:t>ř</w:t>
      </w:r>
      <w:r w:rsidRPr="00441AB3">
        <w:rPr>
          <w:rFonts w:ascii="Arial" w:hAnsi="Arial" w:cs="Arial"/>
          <w:b/>
          <w:bCs/>
          <w:szCs w:val="22"/>
        </w:rPr>
        <w:t>ad vlá</w:t>
      </w:r>
      <w:r w:rsidRPr="00441AB3">
        <w:rPr>
          <w:rFonts w:ascii="Arial" w:hAnsi="Arial" w:cs="Arial"/>
          <w:b/>
          <w:bCs/>
          <w:spacing w:val="1"/>
          <w:szCs w:val="22"/>
        </w:rPr>
        <w:t>d</w:t>
      </w:r>
      <w:r w:rsidRPr="00441AB3">
        <w:rPr>
          <w:rFonts w:ascii="Arial" w:hAnsi="Arial" w:cs="Arial"/>
          <w:b/>
          <w:bCs/>
          <w:szCs w:val="22"/>
        </w:rPr>
        <w:t>y Č</w:t>
      </w:r>
      <w:r w:rsidRPr="00441AB3">
        <w:rPr>
          <w:rFonts w:ascii="Arial" w:hAnsi="Arial" w:cs="Arial"/>
          <w:b/>
          <w:bCs/>
          <w:spacing w:val="-1"/>
          <w:szCs w:val="22"/>
        </w:rPr>
        <w:t>e</w:t>
      </w:r>
      <w:r w:rsidRPr="00441AB3">
        <w:rPr>
          <w:rFonts w:ascii="Arial" w:hAnsi="Arial" w:cs="Arial"/>
          <w:b/>
          <w:bCs/>
          <w:szCs w:val="22"/>
        </w:rPr>
        <w:t>s</w:t>
      </w:r>
      <w:r w:rsidRPr="00441AB3">
        <w:rPr>
          <w:rFonts w:ascii="Arial" w:hAnsi="Arial" w:cs="Arial"/>
          <w:b/>
          <w:bCs/>
          <w:spacing w:val="1"/>
          <w:szCs w:val="22"/>
        </w:rPr>
        <w:t>k</w:t>
      </w:r>
      <w:r w:rsidRPr="00441AB3">
        <w:rPr>
          <w:rFonts w:ascii="Arial" w:hAnsi="Arial" w:cs="Arial"/>
          <w:b/>
          <w:bCs/>
          <w:szCs w:val="22"/>
        </w:rPr>
        <w:t>é</w:t>
      </w:r>
      <w:r w:rsidRPr="00441AB3">
        <w:rPr>
          <w:rFonts w:ascii="Arial" w:hAnsi="Arial" w:cs="Arial"/>
          <w:b/>
          <w:bCs/>
          <w:spacing w:val="-1"/>
          <w:szCs w:val="22"/>
        </w:rPr>
        <w:t xml:space="preserve"> re</w:t>
      </w:r>
      <w:r w:rsidRPr="00441AB3">
        <w:rPr>
          <w:rFonts w:ascii="Arial" w:hAnsi="Arial" w:cs="Arial"/>
          <w:b/>
          <w:bCs/>
          <w:spacing w:val="1"/>
          <w:szCs w:val="22"/>
        </w:rPr>
        <w:t>pub</w:t>
      </w:r>
      <w:r w:rsidRPr="00441AB3">
        <w:rPr>
          <w:rFonts w:ascii="Arial" w:hAnsi="Arial" w:cs="Arial"/>
          <w:b/>
          <w:bCs/>
          <w:szCs w:val="22"/>
        </w:rPr>
        <w:t>li</w:t>
      </w:r>
      <w:r w:rsidRPr="00441AB3">
        <w:rPr>
          <w:rFonts w:ascii="Arial" w:hAnsi="Arial" w:cs="Arial"/>
          <w:b/>
          <w:bCs/>
          <w:spacing w:val="1"/>
          <w:szCs w:val="22"/>
        </w:rPr>
        <w:t>k</w:t>
      </w:r>
      <w:r w:rsidRPr="00441AB3">
        <w:rPr>
          <w:rFonts w:ascii="Arial" w:hAnsi="Arial" w:cs="Arial"/>
          <w:b/>
          <w:bCs/>
          <w:szCs w:val="22"/>
        </w:rPr>
        <w:t>y</w:t>
      </w:r>
    </w:p>
    <w:p w14:paraId="119B0EB2" w14:textId="3B1703A4" w:rsidR="001A193F" w:rsidRPr="00441AB3" w:rsidRDefault="001A193F" w:rsidP="001A193F">
      <w:pPr>
        <w:tabs>
          <w:tab w:val="left" w:pos="2268"/>
        </w:tabs>
        <w:ind w:left="2268" w:right="-20" w:hanging="2268"/>
        <w:jc w:val="left"/>
        <w:rPr>
          <w:rFonts w:ascii="Arial" w:hAnsi="Arial" w:cs="Arial"/>
          <w:szCs w:val="22"/>
        </w:rPr>
      </w:pPr>
      <w:r w:rsidRPr="00441AB3">
        <w:rPr>
          <w:rFonts w:ascii="Arial" w:hAnsi="Arial" w:cs="Arial"/>
          <w:bCs/>
          <w:szCs w:val="22"/>
        </w:rPr>
        <w:t>kterou zastupuje:</w:t>
      </w:r>
      <w:r w:rsidRPr="00441AB3">
        <w:rPr>
          <w:rFonts w:ascii="Arial" w:hAnsi="Arial" w:cs="Arial"/>
          <w:bCs/>
          <w:szCs w:val="22"/>
        </w:rPr>
        <w:tab/>
      </w:r>
      <w:r w:rsidRPr="00441AB3">
        <w:rPr>
          <w:rFonts w:ascii="Arial" w:hAnsi="Arial" w:cs="Arial"/>
        </w:rPr>
        <w:t>PhDr. Mgr. Jiří Holík, ředitel Odboru vládní agendy</w:t>
      </w:r>
      <w:r w:rsidRPr="00441AB3">
        <w:rPr>
          <w:rFonts w:ascii="Arial" w:hAnsi="Arial" w:cs="Arial"/>
          <w:bCs/>
          <w:szCs w:val="22"/>
        </w:rPr>
        <w:t xml:space="preserve">, </w:t>
      </w:r>
      <w:r w:rsidRPr="00441AB3">
        <w:rPr>
          <w:rFonts w:ascii="Arial" w:hAnsi="Arial" w:cs="Arial"/>
          <w:bCs/>
          <w:szCs w:val="22"/>
        </w:rPr>
        <w:br/>
        <w:t>na základě vnitřního předpisu objednatele</w:t>
      </w:r>
    </w:p>
    <w:p w14:paraId="048F8B59" w14:textId="5398856C" w:rsidR="001A193F" w:rsidRPr="00441AB3" w:rsidRDefault="001A193F" w:rsidP="001A193F">
      <w:pPr>
        <w:tabs>
          <w:tab w:val="left" w:pos="2268"/>
        </w:tabs>
        <w:ind w:left="567" w:right="-20" w:hanging="567"/>
        <w:rPr>
          <w:rFonts w:ascii="Arial" w:hAnsi="Arial" w:cs="Arial"/>
          <w:szCs w:val="22"/>
        </w:rPr>
      </w:pPr>
      <w:r w:rsidRPr="00441AB3">
        <w:rPr>
          <w:rFonts w:ascii="Arial" w:hAnsi="Arial" w:cs="Arial"/>
          <w:szCs w:val="22"/>
        </w:rPr>
        <w:t>se sídl</w:t>
      </w:r>
      <w:r w:rsidRPr="00441AB3">
        <w:rPr>
          <w:rFonts w:ascii="Arial" w:hAnsi="Arial" w:cs="Arial"/>
          <w:spacing w:val="-1"/>
          <w:szCs w:val="22"/>
        </w:rPr>
        <w:t>e</w:t>
      </w:r>
      <w:r w:rsidRPr="00441AB3">
        <w:rPr>
          <w:rFonts w:ascii="Arial" w:hAnsi="Arial" w:cs="Arial"/>
          <w:szCs w:val="22"/>
        </w:rPr>
        <w:t>m:</w:t>
      </w:r>
      <w:r w:rsidRPr="00441AB3">
        <w:rPr>
          <w:rFonts w:ascii="Arial" w:hAnsi="Arial" w:cs="Arial"/>
          <w:szCs w:val="22"/>
        </w:rPr>
        <w:tab/>
        <w:t>n</w:t>
      </w:r>
      <w:r w:rsidRPr="00441AB3">
        <w:rPr>
          <w:rFonts w:ascii="Arial" w:hAnsi="Arial" w:cs="Arial"/>
          <w:spacing w:val="-1"/>
          <w:szCs w:val="22"/>
        </w:rPr>
        <w:t>á</w:t>
      </w:r>
      <w:r w:rsidRPr="00441AB3">
        <w:rPr>
          <w:rFonts w:ascii="Arial" w:hAnsi="Arial" w:cs="Arial"/>
          <w:szCs w:val="22"/>
        </w:rPr>
        <w:t>b</w:t>
      </w:r>
      <w:r w:rsidRPr="00441AB3">
        <w:rPr>
          <w:rFonts w:ascii="Arial" w:hAnsi="Arial" w:cs="Arial"/>
          <w:spacing w:val="-1"/>
          <w:szCs w:val="22"/>
        </w:rPr>
        <w:t>řeží</w:t>
      </w:r>
      <w:r w:rsidRPr="00441AB3">
        <w:rPr>
          <w:rFonts w:ascii="Arial" w:hAnsi="Arial" w:cs="Arial"/>
          <w:szCs w:val="22"/>
        </w:rPr>
        <w:t xml:space="preserve"> Edvarda </w:t>
      </w:r>
      <w:r w:rsidRPr="00441AB3">
        <w:rPr>
          <w:rFonts w:ascii="Arial" w:hAnsi="Arial" w:cs="Arial"/>
          <w:spacing w:val="-2"/>
          <w:szCs w:val="22"/>
        </w:rPr>
        <w:t>B</w:t>
      </w:r>
      <w:r w:rsidRPr="00441AB3">
        <w:rPr>
          <w:rFonts w:ascii="Arial" w:hAnsi="Arial" w:cs="Arial"/>
          <w:spacing w:val="-1"/>
          <w:szCs w:val="22"/>
        </w:rPr>
        <w:t>e</w:t>
      </w:r>
      <w:r w:rsidRPr="00441AB3">
        <w:rPr>
          <w:rFonts w:ascii="Arial" w:hAnsi="Arial" w:cs="Arial"/>
          <w:szCs w:val="22"/>
        </w:rPr>
        <w:t>n</w:t>
      </w:r>
      <w:r w:rsidRPr="00441AB3">
        <w:rPr>
          <w:rFonts w:ascii="Arial" w:hAnsi="Arial" w:cs="Arial"/>
          <w:spacing w:val="-1"/>
          <w:szCs w:val="22"/>
        </w:rPr>
        <w:t>e</w:t>
      </w:r>
      <w:r w:rsidRPr="00441AB3">
        <w:rPr>
          <w:rFonts w:ascii="Arial" w:hAnsi="Arial" w:cs="Arial"/>
          <w:spacing w:val="3"/>
          <w:szCs w:val="22"/>
        </w:rPr>
        <w:t>š</w:t>
      </w:r>
      <w:r w:rsidRPr="00441AB3">
        <w:rPr>
          <w:rFonts w:ascii="Arial" w:hAnsi="Arial" w:cs="Arial"/>
          <w:szCs w:val="22"/>
        </w:rPr>
        <w:t xml:space="preserve">e 128/4, 118 01 </w:t>
      </w:r>
      <w:r w:rsidRPr="00441AB3">
        <w:rPr>
          <w:rFonts w:ascii="Arial" w:hAnsi="Arial" w:cs="Arial"/>
          <w:spacing w:val="1"/>
          <w:szCs w:val="22"/>
        </w:rPr>
        <w:t>P</w:t>
      </w:r>
      <w:r w:rsidRPr="00441AB3">
        <w:rPr>
          <w:rFonts w:ascii="Arial" w:hAnsi="Arial" w:cs="Arial"/>
          <w:spacing w:val="-1"/>
          <w:szCs w:val="22"/>
        </w:rPr>
        <w:t>ra</w:t>
      </w:r>
      <w:r w:rsidRPr="00441AB3">
        <w:rPr>
          <w:rFonts w:ascii="Arial" w:hAnsi="Arial" w:cs="Arial"/>
          <w:szCs w:val="22"/>
        </w:rPr>
        <w:t xml:space="preserve">ha 1 </w:t>
      </w:r>
      <w:r w:rsidR="007753C5">
        <w:rPr>
          <w:rFonts w:ascii="Arial" w:hAnsi="Arial" w:cs="Arial"/>
          <w:szCs w:val="22"/>
        </w:rPr>
        <w:t>–</w:t>
      </w:r>
      <w:r w:rsidRPr="00441AB3">
        <w:rPr>
          <w:rFonts w:ascii="Arial" w:hAnsi="Arial" w:cs="Arial"/>
          <w:szCs w:val="22"/>
        </w:rPr>
        <w:t xml:space="preserve"> Malá Strana</w:t>
      </w:r>
    </w:p>
    <w:p w14:paraId="11E19027" w14:textId="77777777" w:rsidR="001A193F" w:rsidRPr="00441AB3" w:rsidRDefault="001A193F" w:rsidP="001A193F">
      <w:pPr>
        <w:tabs>
          <w:tab w:val="left" w:pos="2268"/>
        </w:tabs>
        <w:ind w:left="567" w:right="-20" w:hanging="567"/>
        <w:rPr>
          <w:rFonts w:ascii="Arial" w:hAnsi="Arial" w:cs="Arial"/>
          <w:szCs w:val="22"/>
        </w:rPr>
      </w:pPr>
      <w:r w:rsidRPr="00441AB3">
        <w:rPr>
          <w:rFonts w:ascii="Arial" w:hAnsi="Arial" w:cs="Arial"/>
          <w:spacing w:val="-3"/>
          <w:szCs w:val="22"/>
        </w:rPr>
        <w:t>I</w:t>
      </w:r>
      <w:r w:rsidRPr="00441AB3">
        <w:rPr>
          <w:rFonts w:ascii="Arial" w:hAnsi="Arial" w:cs="Arial"/>
          <w:spacing w:val="1"/>
          <w:szCs w:val="22"/>
        </w:rPr>
        <w:t>ČO</w:t>
      </w:r>
      <w:r w:rsidRPr="00441AB3">
        <w:rPr>
          <w:rFonts w:ascii="Arial" w:hAnsi="Arial" w:cs="Arial"/>
          <w:szCs w:val="22"/>
        </w:rPr>
        <w:t xml:space="preserve">: </w:t>
      </w:r>
      <w:r w:rsidRPr="00441AB3">
        <w:rPr>
          <w:rFonts w:ascii="Arial" w:hAnsi="Arial" w:cs="Arial"/>
          <w:szCs w:val="22"/>
        </w:rPr>
        <w:tab/>
      </w:r>
      <w:r w:rsidRPr="00441AB3">
        <w:rPr>
          <w:rFonts w:ascii="Arial" w:hAnsi="Arial" w:cs="Arial"/>
          <w:szCs w:val="22"/>
        </w:rPr>
        <w:tab/>
        <w:t>00006599</w:t>
      </w:r>
    </w:p>
    <w:p w14:paraId="1563F233" w14:textId="77777777" w:rsidR="001A193F" w:rsidRPr="00441AB3" w:rsidRDefault="001A193F" w:rsidP="001A193F">
      <w:pPr>
        <w:tabs>
          <w:tab w:val="left" w:pos="2268"/>
        </w:tabs>
        <w:ind w:left="567" w:right="-20" w:hanging="567"/>
        <w:rPr>
          <w:rFonts w:ascii="Arial" w:hAnsi="Arial" w:cs="Arial"/>
          <w:szCs w:val="22"/>
        </w:rPr>
      </w:pPr>
      <w:r w:rsidRPr="00441AB3">
        <w:rPr>
          <w:rFonts w:ascii="Arial" w:hAnsi="Arial" w:cs="Arial"/>
          <w:spacing w:val="2"/>
          <w:szCs w:val="22"/>
        </w:rPr>
        <w:t>D</w:t>
      </w:r>
      <w:r w:rsidRPr="00441AB3">
        <w:rPr>
          <w:rFonts w:ascii="Arial" w:hAnsi="Arial" w:cs="Arial"/>
          <w:spacing w:val="-1"/>
          <w:szCs w:val="22"/>
        </w:rPr>
        <w:t>I</w:t>
      </w:r>
      <w:r w:rsidRPr="00441AB3">
        <w:rPr>
          <w:rFonts w:ascii="Arial" w:hAnsi="Arial" w:cs="Arial"/>
          <w:spacing w:val="1"/>
          <w:szCs w:val="22"/>
        </w:rPr>
        <w:t>Č</w:t>
      </w:r>
      <w:r w:rsidRPr="00441AB3">
        <w:rPr>
          <w:rFonts w:ascii="Arial" w:hAnsi="Arial" w:cs="Arial"/>
          <w:szCs w:val="22"/>
        </w:rPr>
        <w:t xml:space="preserve">: </w:t>
      </w:r>
      <w:r w:rsidRPr="00441AB3">
        <w:rPr>
          <w:rFonts w:ascii="Arial" w:hAnsi="Arial" w:cs="Arial"/>
          <w:szCs w:val="22"/>
        </w:rPr>
        <w:tab/>
      </w:r>
      <w:r w:rsidRPr="00441AB3">
        <w:rPr>
          <w:rFonts w:ascii="Arial" w:hAnsi="Arial" w:cs="Arial"/>
          <w:szCs w:val="22"/>
        </w:rPr>
        <w:tab/>
        <w:t>CZ00006599</w:t>
      </w:r>
    </w:p>
    <w:p w14:paraId="364F53B0" w14:textId="77777777" w:rsidR="001A193F" w:rsidRPr="00441AB3" w:rsidRDefault="001A193F" w:rsidP="001A193F">
      <w:pPr>
        <w:tabs>
          <w:tab w:val="left" w:pos="2268"/>
        </w:tabs>
        <w:ind w:left="567" w:right="2365" w:hanging="567"/>
        <w:rPr>
          <w:rFonts w:ascii="Arial" w:hAnsi="Arial" w:cs="Arial"/>
          <w:spacing w:val="2"/>
          <w:szCs w:val="22"/>
        </w:rPr>
      </w:pPr>
      <w:r w:rsidRPr="00441AB3">
        <w:rPr>
          <w:rFonts w:ascii="Arial" w:hAnsi="Arial" w:cs="Arial"/>
          <w:szCs w:val="22"/>
        </w:rPr>
        <w:t>b</w:t>
      </w:r>
      <w:r w:rsidRPr="00441AB3">
        <w:rPr>
          <w:rFonts w:ascii="Arial" w:hAnsi="Arial" w:cs="Arial"/>
          <w:spacing w:val="-1"/>
          <w:szCs w:val="22"/>
        </w:rPr>
        <w:t>a</w:t>
      </w:r>
      <w:r w:rsidRPr="00441AB3">
        <w:rPr>
          <w:rFonts w:ascii="Arial" w:hAnsi="Arial" w:cs="Arial"/>
          <w:szCs w:val="22"/>
        </w:rPr>
        <w:t>nkovní spoj</w:t>
      </w:r>
      <w:r w:rsidRPr="00441AB3">
        <w:rPr>
          <w:rFonts w:ascii="Arial" w:hAnsi="Arial" w:cs="Arial"/>
          <w:spacing w:val="-1"/>
          <w:szCs w:val="22"/>
        </w:rPr>
        <w:t>e</w:t>
      </w:r>
      <w:r w:rsidRPr="00441AB3">
        <w:rPr>
          <w:rFonts w:ascii="Arial" w:hAnsi="Arial" w:cs="Arial"/>
          <w:szCs w:val="22"/>
        </w:rPr>
        <w:t>ní:</w:t>
      </w:r>
      <w:r w:rsidRPr="00441AB3">
        <w:rPr>
          <w:rFonts w:ascii="Arial" w:hAnsi="Arial" w:cs="Arial"/>
          <w:szCs w:val="22"/>
        </w:rPr>
        <w:tab/>
      </w:r>
      <w:r w:rsidRPr="00441AB3">
        <w:rPr>
          <w:rFonts w:ascii="Arial" w:hAnsi="Arial" w:cs="Arial"/>
          <w:spacing w:val="1"/>
          <w:szCs w:val="22"/>
        </w:rPr>
        <w:t>Č</w:t>
      </w:r>
      <w:r w:rsidRPr="00441AB3">
        <w:rPr>
          <w:rFonts w:ascii="Arial" w:hAnsi="Arial" w:cs="Arial"/>
          <w:szCs w:val="22"/>
        </w:rPr>
        <w:t>NB</w:t>
      </w:r>
      <w:r w:rsidRPr="00441AB3">
        <w:rPr>
          <w:rFonts w:ascii="Arial" w:hAnsi="Arial" w:cs="Arial"/>
          <w:spacing w:val="1"/>
          <w:szCs w:val="22"/>
        </w:rPr>
        <w:t xml:space="preserve"> P</w:t>
      </w:r>
      <w:r w:rsidRPr="00441AB3">
        <w:rPr>
          <w:rFonts w:ascii="Arial" w:hAnsi="Arial" w:cs="Arial"/>
          <w:spacing w:val="-1"/>
          <w:szCs w:val="22"/>
        </w:rPr>
        <w:t>ra</w:t>
      </w:r>
      <w:r w:rsidRPr="00441AB3">
        <w:rPr>
          <w:rFonts w:ascii="Arial" w:hAnsi="Arial" w:cs="Arial"/>
          <w:szCs w:val="22"/>
        </w:rPr>
        <w:t>h</w:t>
      </w:r>
      <w:r w:rsidRPr="00441AB3">
        <w:rPr>
          <w:rFonts w:ascii="Arial" w:hAnsi="Arial" w:cs="Arial"/>
          <w:spacing w:val="-1"/>
          <w:szCs w:val="22"/>
        </w:rPr>
        <w:t>a</w:t>
      </w:r>
      <w:r w:rsidRPr="00441AB3">
        <w:rPr>
          <w:rFonts w:ascii="Arial" w:hAnsi="Arial" w:cs="Arial"/>
          <w:szCs w:val="22"/>
        </w:rPr>
        <w:t>, ú</w:t>
      </w:r>
      <w:r w:rsidRPr="00441AB3">
        <w:rPr>
          <w:rFonts w:ascii="Arial" w:hAnsi="Arial" w:cs="Arial"/>
          <w:spacing w:val="1"/>
          <w:szCs w:val="22"/>
        </w:rPr>
        <w:t>č</w:t>
      </w:r>
      <w:r w:rsidRPr="00441AB3">
        <w:rPr>
          <w:rFonts w:ascii="Arial" w:hAnsi="Arial" w:cs="Arial"/>
          <w:spacing w:val="-1"/>
          <w:szCs w:val="22"/>
        </w:rPr>
        <w:t>e</w:t>
      </w:r>
      <w:r w:rsidRPr="00441AB3">
        <w:rPr>
          <w:rFonts w:ascii="Arial" w:hAnsi="Arial" w:cs="Arial"/>
          <w:szCs w:val="22"/>
        </w:rPr>
        <w:t xml:space="preserve">t </w:t>
      </w:r>
      <w:r w:rsidRPr="00441AB3">
        <w:rPr>
          <w:rFonts w:ascii="Arial" w:hAnsi="Arial" w:cs="Arial"/>
          <w:spacing w:val="-1"/>
          <w:szCs w:val="22"/>
        </w:rPr>
        <w:t>č</w:t>
      </w:r>
      <w:r w:rsidRPr="00441AB3">
        <w:rPr>
          <w:rFonts w:ascii="Arial" w:hAnsi="Arial" w:cs="Arial"/>
          <w:szCs w:val="22"/>
        </w:rPr>
        <w:t>.: 4320001/0710</w:t>
      </w:r>
    </w:p>
    <w:p w14:paraId="1C4A5384" w14:textId="73189CA6" w:rsidR="001A193F" w:rsidRPr="00441AB3" w:rsidRDefault="001A193F" w:rsidP="001A193F">
      <w:pPr>
        <w:tabs>
          <w:tab w:val="left" w:pos="2268"/>
        </w:tabs>
        <w:ind w:left="2265" w:right="13" w:hanging="2265"/>
        <w:rPr>
          <w:rFonts w:ascii="Arial" w:hAnsi="Arial" w:cs="Arial"/>
          <w:szCs w:val="22"/>
        </w:rPr>
      </w:pPr>
      <w:r w:rsidRPr="00441AB3">
        <w:rPr>
          <w:rFonts w:ascii="Arial" w:hAnsi="Arial" w:cs="Arial"/>
          <w:szCs w:val="22"/>
        </w:rPr>
        <w:t>kont</w:t>
      </w:r>
      <w:r w:rsidRPr="00441AB3">
        <w:rPr>
          <w:rFonts w:ascii="Arial" w:hAnsi="Arial" w:cs="Arial"/>
          <w:spacing w:val="-1"/>
          <w:szCs w:val="22"/>
        </w:rPr>
        <w:t>a</w:t>
      </w:r>
      <w:r w:rsidRPr="00441AB3">
        <w:rPr>
          <w:rFonts w:ascii="Arial" w:hAnsi="Arial" w:cs="Arial"/>
          <w:szCs w:val="22"/>
        </w:rPr>
        <w:t>ktní osob</w:t>
      </w:r>
      <w:r w:rsidRPr="00441AB3">
        <w:rPr>
          <w:rFonts w:ascii="Arial" w:hAnsi="Arial" w:cs="Arial"/>
          <w:spacing w:val="-1"/>
          <w:szCs w:val="22"/>
        </w:rPr>
        <w:t>a</w:t>
      </w:r>
      <w:r w:rsidRPr="00441AB3">
        <w:rPr>
          <w:rFonts w:ascii="Arial" w:hAnsi="Arial" w:cs="Arial"/>
          <w:szCs w:val="22"/>
        </w:rPr>
        <w:t>:</w:t>
      </w:r>
      <w:r w:rsidRPr="00441AB3">
        <w:rPr>
          <w:rFonts w:ascii="Arial" w:hAnsi="Arial" w:cs="Arial"/>
          <w:szCs w:val="22"/>
        </w:rPr>
        <w:tab/>
      </w:r>
      <w:r w:rsidR="00BD15F1">
        <w:rPr>
          <w:rFonts w:ascii="Arial" w:hAnsi="Arial" w:cs="Arial"/>
          <w:bCs/>
          <w:szCs w:val="22"/>
        </w:rPr>
        <w:t>Ing. Věr</w:t>
      </w:r>
      <w:r w:rsidR="00BD15F1" w:rsidRPr="00B50B26">
        <w:rPr>
          <w:rFonts w:ascii="Arial" w:hAnsi="Arial" w:cs="Arial"/>
          <w:bCs/>
          <w:szCs w:val="22"/>
        </w:rPr>
        <w:t>a Peškarová</w:t>
      </w:r>
      <w:r w:rsidR="00BD15F1" w:rsidRPr="00B50B26">
        <w:rPr>
          <w:rFonts w:ascii="Arial" w:hAnsi="Arial" w:cs="Arial"/>
          <w:szCs w:val="22"/>
        </w:rPr>
        <w:t>, t</w:t>
      </w:r>
      <w:r w:rsidR="00BD15F1" w:rsidRPr="00B50B26">
        <w:rPr>
          <w:rFonts w:ascii="Arial" w:hAnsi="Arial" w:cs="Arial"/>
          <w:spacing w:val="-1"/>
          <w:szCs w:val="22"/>
        </w:rPr>
        <w:t>e</w:t>
      </w:r>
      <w:r w:rsidR="00BD15F1" w:rsidRPr="00B50B26">
        <w:rPr>
          <w:rFonts w:ascii="Arial" w:hAnsi="Arial" w:cs="Arial"/>
          <w:szCs w:val="22"/>
        </w:rPr>
        <w:t xml:space="preserve">l. </w:t>
      </w:r>
      <w:r w:rsidR="00A01CC7" w:rsidRPr="00A01CC7">
        <w:rPr>
          <w:rFonts w:ascii="Arial" w:hAnsi="Arial" w:cs="Arial"/>
          <w:bCs/>
          <w:szCs w:val="22"/>
        </w:rPr>
        <w:t>XXXXX</w:t>
      </w:r>
      <w:r w:rsidR="00BD15F1" w:rsidRPr="00B50B26">
        <w:rPr>
          <w:rFonts w:ascii="Arial" w:hAnsi="Arial" w:cs="Arial"/>
          <w:bCs/>
          <w:szCs w:val="22"/>
        </w:rPr>
        <w:t xml:space="preserve">,e-mail: </w:t>
      </w:r>
      <w:r w:rsidR="008E1E1A" w:rsidRPr="008E1E1A">
        <w:rPr>
          <w:rFonts w:ascii="Arial" w:hAnsi="Arial" w:cs="Arial"/>
          <w:bCs/>
          <w:szCs w:val="22"/>
        </w:rPr>
        <w:t>XXXXX</w:t>
      </w:r>
    </w:p>
    <w:p w14:paraId="6A72BADA" w14:textId="429F9B64" w:rsidR="001A193F" w:rsidRPr="00441AB3" w:rsidRDefault="001A193F" w:rsidP="001A193F">
      <w:pPr>
        <w:tabs>
          <w:tab w:val="left" w:pos="2410"/>
        </w:tabs>
        <w:ind w:left="567" w:right="-23" w:hanging="567"/>
        <w:rPr>
          <w:rFonts w:ascii="Arial" w:hAnsi="Arial" w:cs="Arial"/>
          <w:szCs w:val="22"/>
        </w:rPr>
      </w:pPr>
      <w:r w:rsidRPr="00441AB3">
        <w:rPr>
          <w:rFonts w:ascii="Arial" w:hAnsi="Arial" w:cs="Arial"/>
          <w:spacing w:val="-1"/>
          <w:szCs w:val="22"/>
        </w:rPr>
        <w:t>(</w:t>
      </w:r>
      <w:r w:rsidRPr="00441AB3">
        <w:rPr>
          <w:rFonts w:ascii="Arial" w:hAnsi="Arial" w:cs="Arial"/>
          <w:szCs w:val="22"/>
        </w:rPr>
        <w:t>d</w:t>
      </w:r>
      <w:r w:rsidRPr="00441AB3">
        <w:rPr>
          <w:rFonts w:ascii="Arial" w:hAnsi="Arial" w:cs="Arial"/>
          <w:spacing w:val="-1"/>
          <w:szCs w:val="22"/>
        </w:rPr>
        <w:t>á</w:t>
      </w:r>
      <w:r w:rsidRPr="00441AB3">
        <w:rPr>
          <w:rFonts w:ascii="Arial" w:hAnsi="Arial" w:cs="Arial"/>
          <w:szCs w:val="22"/>
        </w:rPr>
        <w:t>le j</w:t>
      </w:r>
      <w:r w:rsidRPr="00441AB3">
        <w:rPr>
          <w:rFonts w:ascii="Arial" w:hAnsi="Arial" w:cs="Arial"/>
          <w:spacing w:val="-1"/>
          <w:szCs w:val="22"/>
        </w:rPr>
        <w:t>e</w:t>
      </w:r>
      <w:r w:rsidRPr="00441AB3">
        <w:rPr>
          <w:rFonts w:ascii="Arial" w:hAnsi="Arial" w:cs="Arial"/>
          <w:szCs w:val="22"/>
        </w:rPr>
        <w:t xml:space="preserve">n </w:t>
      </w:r>
      <w:r w:rsidRPr="00441AB3">
        <w:rPr>
          <w:rFonts w:ascii="Arial" w:hAnsi="Arial" w:cs="Arial"/>
          <w:spacing w:val="1"/>
          <w:szCs w:val="22"/>
        </w:rPr>
        <w:t>„</w:t>
      </w:r>
      <w:r w:rsidR="00781722">
        <w:rPr>
          <w:rFonts w:ascii="Arial" w:hAnsi="Arial" w:cs="Arial"/>
          <w:b/>
          <w:szCs w:val="22"/>
        </w:rPr>
        <w:t>O</w:t>
      </w:r>
      <w:r w:rsidRPr="00441AB3">
        <w:rPr>
          <w:rFonts w:ascii="Arial" w:hAnsi="Arial" w:cs="Arial"/>
          <w:b/>
          <w:szCs w:val="22"/>
        </w:rPr>
        <w:t>bj</w:t>
      </w:r>
      <w:r w:rsidRPr="00441AB3">
        <w:rPr>
          <w:rFonts w:ascii="Arial" w:hAnsi="Arial" w:cs="Arial"/>
          <w:b/>
          <w:spacing w:val="-1"/>
          <w:szCs w:val="22"/>
        </w:rPr>
        <w:t>e</w:t>
      </w:r>
      <w:r w:rsidRPr="00441AB3">
        <w:rPr>
          <w:rFonts w:ascii="Arial" w:hAnsi="Arial" w:cs="Arial"/>
          <w:b/>
          <w:szCs w:val="22"/>
        </w:rPr>
        <w:t>dn</w:t>
      </w:r>
      <w:r w:rsidRPr="00441AB3">
        <w:rPr>
          <w:rFonts w:ascii="Arial" w:hAnsi="Arial" w:cs="Arial"/>
          <w:b/>
          <w:spacing w:val="-1"/>
          <w:szCs w:val="22"/>
        </w:rPr>
        <w:t>a</w:t>
      </w:r>
      <w:r w:rsidRPr="00441AB3">
        <w:rPr>
          <w:rFonts w:ascii="Arial" w:hAnsi="Arial" w:cs="Arial"/>
          <w:b/>
          <w:szCs w:val="22"/>
        </w:rPr>
        <w:t>t</w:t>
      </w:r>
      <w:r w:rsidRPr="00441AB3">
        <w:rPr>
          <w:rFonts w:ascii="Arial" w:hAnsi="Arial" w:cs="Arial"/>
          <w:b/>
          <w:spacing w:val="-1"/>
          <w:szCs w:val="22"/>
        </w:rPr>
        <w:t>e</w:t>
      </w:r>
      <w:r w:rsidRPr="00441AB3">
        <w:rPr>
          <w:rFonts w:ascii="Arial" w:hAnsi="Arial" w:cs="Arial"/>
          <w:b/>
          <w:szCs w:val="22"/>
        </w:rPr>
        <w:t>l</w:t>
      </w:r>
      <w:r w:rsidRPr="00441AB3">
        <w:rPr>
          <w:rFonts w:ascii="Arial" w:hAnsi="Arial" w:cs="Arial"/>
          <w:spacing w:val="1"/>
          <w:szCs w:val="22"/>
        </w:rPr>
        <w:t>“</w:t>
      </w:r>
      <w:r w:rsidRPr="00441AB3">
        <w:rPr>
          <w:rFonts w:ascii="Arial" w:hAnsi="Arial" w:cs="Arial"/>
          <w:szCs w:val="22"/>
        </w:rPr>
        <w:t>)</w:t>
      </w:r>
    </w:p>
    <w:p w14:paraId="4E773D79" w14:textId="77777777" w:rsidR="001A193F" w:rsidRPr="009F28DC" w:rsidRDefault="001A193F" w:rsidP="001A193F">
      <w:pPr>
        <w:tabs>
          <w:tab w:val="left" w:pos="6737"/>
        </w:tabs>
        <w:ind w:left="567" w:right="-23" w:hanging="567"/>
        <w:rPr>
          <w:rFonts w:ascii="Arial" w:hAnsi="Arial" w:cs="Arial"/>
          <w:szCs w:val="22"/>
        </w:rPr>
      </w:pPr>
      <w:r w:rsidRPr="009F28DC">
        <w:rPr>
          <w:rFonts w:ascii="Arial" w:hAnsi="Arial" w:cs="Arial"/>
          <w:szCs w:val="22"/>
        </w:rPr>
        <w:t>a</w:t>
      </w:r>
    </w:p>
    <w:p w14:paraId="40558FA8" w14:textId="77777777" w:rsidR="00053E71" w:rsidRPr="009F28DC" w:rsidRDefault="00053E71" w:rsidP="00053E71">
      <w:pPr>
        <w:tabs>
          <w:tab w:val="left" w:pos="2268"/>
        </w:tabs>
        <w:ind w:left="567" w:right="-20" w:hanging="567"/>
        <w:rPr>
          <w:rFonts w:ascii="Arial" w:hAnsi="Arial" w:cs="Arial"/>
          <w:b/>
          <w:bCs/>
          <w:szCs w:val="22"/>
        </w:rPr>
      </w:pPr>
      <w:r w:rsidRPr="009F28DC">
        <w:rPr>
          <w:rFonts w:ascii="Arial" w:hAnsi="Arial" w:cs="Arial"/>
          <w:b/>
          <w:bCs/>
          <w:szCs w:val="22"/>
        </w:rPr>
        <w:t>S&amp;T CZ s.r.o.</w:t>
      </w:r>
    </w:p>
    <w:p w14:paraId="2D74E7BD" w14:textId="77777777" w:rsidR="00053E71" w:rsidRPr="009F28DC" w:rsidRDefault="00053E71" w:rsidP="00053E71">
      <w:pPr>
        <w:tabs>
          <w:tab w:val="left" w:pos="2268"/>
        </w:tabs>
        <w:ind w:left="567" w:right="-20" w:hanging="567"/>
        <w:rPr>
          <w:rFonts w:ascii="Arial" w:hAnsi="Arial" w:cs="Arial"/>
          <w:szCs w:val="22"/>
        </w:rPr>
      </w:pPr>
      <w:r w:rsidRPr="009F28DC">
        <w:rPr>
          <w:rFonts w:ascii="Arial" w:hAnsi="Arial" w:cs="Arial"/>
          <w:szCs w:val="22"/>
        </w:rPr>
        <w:t>kterou zastupuje:</w:t>
      </w:r>
      <w:r w:rsidRPr="009F28DC">
        <w:rPr>
          <w:rFonts w:ascii="Arial" w:hAnsi="Arial" w:cs="Arial"/>
          <w:szCs w:val="22"/>
        </w:rPr>
        <w:tab/>
        <w:t xml:space="preserve">Ing. Miroslav Bečka a Dušan Stránský, jednatelé společnosti  </w:t>
      </w:r>
    </w:p>
    <w:p w14:paraId="78EB10FA" w14:textId="40D4195D" w:rsidR="00053E71" w:rsidRPr="009F28DC" w:rsidRDefault="00053E71" w:rsidP="00053E71">
      <w:pPr>
        <w:tabs>
          <w:tab w:val="left" w:pos="2268"/>
        </w:tabs>
        <w:ind w:left="567" w:right="-20" w:hanging="567"/>
        <w:rPr>
          <w:rFonts w:ascii="Arial" w:hAnsi="Arial" w:cs="Arial"/>
          <w:szCs w:val="22"/>
        </w:rPr>
      </w:pPr>
      <w:r w:rsidRPr="009F28DC">
        <w:rPr>
          <w:rFonts w:ascii="Arial" w:hAnsi="Arial" w:cs="Arial"/>
          <w:szCs w:val="22"/>
        </w:rPr>
        <w:t>se sídlem:</w:t>
      </w:r>
      <w:r w:rsidRPr="009F28DC">
        <w:rPr>
          <w:rFonts w:ascii="Arial" w:hAnsi="Arial" w:cs="Arial"/>
          <w:szCs w:val="22"/>
        </w:rPr>
        <w:tab/>
        <w:t>V parku 2316/12, 148 00 Praha 4 - Chodov</w:t>
      </w:r>
    </w:p>
    <w:p w14:paraId="6CF7466C" w14:textId="23DDCAD8" w:rsidR="00053E71" w:rsidRPr="009F28DC" w:rsidRDefault="00053E71" w:rsidP="00053E71">
      <w:pPr>
        <w:tabs>
          <w:tab w:val="left" w:pos="2268"/>
        </w:tabs>
        <w:ind w:left="567" w:right="-20" w:hanging="567"/>
        <w:rPr>
          <w:rFonts w:ascii="Arial" w:hAnsi="Arial" w:cs="Arial"/>
          <w:szCs w:val="22"/>
        </w:rPr>
      </w:pPr>
      <w:r w:rsidRPr="009F28DC">
        <w:rPr>
          <w:rFonts w:ascii="Arial" w:hAnsi="Arial" w:cs="Arial"/>
          <w:szCs w:val="22"/>
        </w:rPr>
        <w:t>IČO:</w:t>
      </w:r>
      <w:r w:rsidRPr="009F28DC">
        <w:rPr>
          <w:rFonts w:ascii="Arial" w:hAnsi="Arial" w:cs="Arial"/>
          <w:szCs w:val="22"/>
        </w:rPr>
        <w:tab/>
      </w:r>
      <w:r w:rsidRPr="009F28DC">
        <w:rPr>
          <w:rFonts w:ascii="Arial" w:hAnsi="Arial" w:cs="Arial"/>
          <w:szCs w:val="22"/>
        </w:rPr>
        <w:tab/>
        <w:t>44846029</w:t>
      </w:r>
    </w:p>
    <w:p w14:paraId="655583F6" w14:textId="0EBB93F1" w:rsidR="00053E71" w:rsidRPr="009F28DC" w:rsidRDefault="00053E71" w:rsidP="00053E71">
      <w:pPr>
        <w:tabs>
          <w:tab w:val="left" w:pos="2268"/>
        </w:tabs>
        <w:ind w:left="567" w:right="-20" w:hanging="567"/>
        <w:rPr>
          <w:rFonts w:ascii="Arial" w:hAnsi="Arial" w:cs="Arial"/>
          <w:szCs w:val="22"/>
        </w:rPr>
      </w:pPr>
      <w:r w:rsidRPr="009F28DC">
        <w:rPr>
          <w:rFonts w:ascii="Arial" w:hAnsi="Arial" w:cs="Arial"/>
          <w:szCs w:val="22"/>
        </w:rPr>
        <w:t>DIČ:</w:t>
      </w:r>
      <w:r w:rsidRPr="009F28DC">
        <w:rPr>
          <w:rFonts w:ascii="Arial" w:hAnsi="Arial" w:cs="Arial"/>
          <w:szCs w:val="22"/>
        </w:rPr>
        <w:tab/>
      </w:r>
      <w:r w:rsidRPr="009F28DC">
        <w:rPr>
          <w:rFonts w:ascii="Arial" w:hAnsi="Arial" w:cs="Arial"/>
          <w:szCs w:val="22"/>
        </w:rPr>
        <w:tab/>
        <w:t>CZ44846029</w:t>
      </w:r>
    </w:p>
    <w:p w14:paraId="1CB44F68" w14:textId="77777777" w:rsidR="00053E71" w:rsidRPr="009F28DC" w:rsidRDefault="00053E71" w:rsidP="00053E71">
      <w:pPr>
        <w:tabs>
          <w:tab w:val="left" w:pos="2268"/>
        </w:tabs>
        <w:ind w:left="567" w:right="-20" w:hanging="567"/>
        <w:rPr>
          <w:rFonts w:ascii="Arial" w:hAnsi="Arial" w:cs="Arial"/>
          <w:szCs w:val="22"/>
        </w:rPr>
      </w:pPr>
      <w:r w:rsidRPr="009F28DC">
        <w:rPr>
          <w:rFonts w:ascii="Arial" w:hAnsi="Arial" w:cs="Arial"/>
          <w:szCs w:val="22"/>
        </w:rPr>
        <w:t>bankovní spojení:</w:t>
      </w:r>
      <w:r w:rsidRPr="009F28DC">
        <w:rPr>
          <w:rFonts w:ascii="Arial" w:hAnsi="Arial" w:cs="Arial"/>
          <w:szCs w:val="22"/>
        </w:rPr>
        <w:tab/>
        <w:t>ČSOB, a.s., účet č.: 117422733 / 0300</w:t>
      </w:r>
    </w:p>
    <w:p w14:paraId="4C5716DB" w14:textId="44E54272" w:rsidR="00053E71" w:rsidRPr="009F28DC" w:rsidRDefault="00053E71" w:rsidP="00053E71">
      <w:pPr>
        <w:tabs>
          <w:tab w:val="left" w:pos="2268"/>
        </w:tabs>
        <w:ind w:left="567" w:right="-20" w:hanging="567"/>
        <w:rPr>
          <w:rFonts w:ascii="Arial" w:hAnsi="Arial" w:cs="Arial"/>
          <w:szCs w:val="22"/>
        </w:rPr>
      </w:pPr>
      <w:r w:rsidRPr="009F28DC">
        <w:rPr>
          <w:rFonts w:ascii="Arial" w:hAnsi="Arial" w:cs="Arial"/>
          <w:szCs w:val="22"/>
        </w:rPr>
        <w:t>kontaktní osoba:</w:t>
      </w:r>
      <w:r w:rsidRPr="009F28DC">
        <w:rPr>
          <w:rFonts w:ascii="Arial" w:hAnsi="Arial" w:cs="Arial"/>
          <w:szCs w:val="22"/>
        </w:rPr>
        <w:tab/>
      </w:r>
      <w:r w:rsidR="00C44889" w:rsidRPr="00C44889">
        <w:rPr>
          <w:rFonts w:ascii="Arial" w:hAnsi="Arial" w:cs="Arial"/>
          <w:szCs w:val="22"/>
        </w:rPr>
        <w:t>XXXXX</w:t>
      </w:r>
    </w:p>
    <w:p w14:paraId="4414B3BD" w14:textId="77777777" w:rsidR="00053E71" w:rsidRPr="009F28DC" w:rsidRDefault="00053E71" w:rsidP="00053E71">
      <w:pPr>
        <w:tabs>
          <w:tab w:val="left" w:pos="2268"/>
        </w:tabs>
        <w:ind w:left="567" w:right="-20" w:hanging="567"/>
        <w:rPr>
          <w:rFonts w:ascii="Arial" w:hAnsi="Arial" w:cs="Arial"/>
          <w:szCs w:val="22"/>
        </w:rPr>
      </w:pPr>
      <w:r w:rsidRPr="009F28DC">
        <w:rPr>
          <w:rFonts w:ascii="Arial" w:hAnsi="Arial" w:cs="Arial"/>
          <w:szCs w:val="22"/>
        </w:rPr>
        <w:t xml:space="preserve">společnost je zapsaná v Obchodním rejstříku vedeném u Městského soudu Praha, </w:t>
      </w:r>
    </w:p>
    <w:p w14:paraId="69402DE1" w14:textId="77777777" w:rsidR="00053E71" w:rsidRPr="00053E71" w:rsidRDefault="00053E71" w:rsidP="00053E71">
      <w:pPr>
        <w:tabs>
          <w:tab w:val="left" w:pos="2268"/>
        </w:tabs>
        <w:ind w:left="567" w:right="-20" w:hanging="567"/>
        <w:rPr>
          <w:rFonts w:ascii="Arial" w:hAnsi="Arial" w:cs="Arial"/>
          <w:szCs w:val="22"/>
        </w:rPr>
      </w:pPr>
      <w:r w:rsidRPr="009F28DC">
        <w:rPr>
          <w:rFonts w:ascii="Arial" w:hAnsi="Arial" w:cs="Arial"/>
          <w:szCs w:val="22"/>
        </w:rPr>
        <w:t>oddíl C, vložka 6033</w:t>
      </w:r>
    </w:p>
    <w:p w14:paraId="573A26D5" w14:textId="0019253F" w:rsidR="001A193F" w:rsidRPr="00441AB3" w:rsidRDefault="001A193F" w:rsidP="001A193F">
      <w:pPr>
        <w:tabs>
          <w:tab w:val="left" w:pos="2410"/>
        </w:tabs>
        <w:ind w:left="567" w:right="-23" w:hanging="567"/>
        <w:rPr>
          <w:rFonts w:ascii="Arial" w:hAnsi="Arial" w:cs="Arial"/>
          <w:szCs w:val="22"/>
        </w:rPr>
      </w:pPr>
      <w:r w:rsidRPr="00441AB3">
        <w:rPr>
          <w:rFonts w:ascii="Arial" w:hAnsi="Arial" w:cs="Arial"/>
          <w:spacing w:val="-1"/>
          <w:szCs w:val="22"/>
        </w:rPr>
        <w:t>(</w:t>
      </w:r>
      <w:r w:rsidRPr="00441AB3">
        <w:rPr>
          <w:rFonts w:ascii="Arial" w:hAnsi="Arial" w:cs="Arial"/>
          <w:szCs w:val="22"/>
        </w:rPr>
        <w:t>d</w:t>
      </w:r>
      <w:r w:rsidRPr="00441AB3">
        <w:rPr>
          <w:rFonts w:ascii="Arial" w:hAnsi="Arial" w:cs="Arial"/>
          <w:spacing w:val="-1"/>
          <w:szCs w:val="22"/>
        </w:rPr>
        <w:t>á</w:t>
      </w:r>
      <w:r w:rsidRPr="00441AB3">
        <w:rPr>
          <w:rFonts w:ascii="Arial" w:hAnsi="Arial" w:cs="Arial"/>
          <w:szCs w:val="22"/>
        </w:rPr>
        <w:t>le j</w:t>
      </w:r>
      <w:r w:rsidRPr="00441AB3">
        <w:rPr>
          <w:rFonts w:ascii="Arial" w:hAnsi="Arial" w:cs="Arial"/>
          <w:spacing w:val="-1"/>
          <w:szCs w:val="22"/>
        </w:rPr>
        <w:t>e</w:t>
      </w:r>
      <w:r w:rsidRPr="00441AB3">
        <w:rPr>
          <w:rFonts w:ascii="Arial" w:hAnsi="Arial" w:cs="Arial"/>
          <w:szCs w:val="22"/>
        </w:rPr>
        <w:t xml:space="preserve">n </w:t>
      </w:r>
      <w:r w:rsidRPr="00441AB3">
        <w:rPr>
          <w:rFonts w:ascii="Arial" w:hAnsi="Arial" w:cs="Arial"/>
          <w:spacing w:val="1"/>
          <w:szCs w:val="22"/>
        </w:rPr>
        <w:t>„</w:t>
      </w:r>
      <w:r w:rsidR="00781722">
        <w:rPr>
          <w:rFonts w:ascii="Arial" w:hAnsi="Arial" w:cs="Arial"/>
          <w:b/>
          <w:szCs w:val="22"/>
        </w:rPr>
        <w:t>P</w:t>
      </w:r>
      <w:r w:rsidRPr="00441AB3">
        <w:rPr>
          <w:rFonts w:ascii="Arial" w:hAnsi="Arial" w:cs="Arial"/>
          <w:b/>
          <w:szCs w:val="22"/>
        </w:rPr>
        <w:t>oskytovatel</w:t>
      </w:r>
      <w:r w:rsidRPr="00441AB3">
        <w:rPr>
          <w:rFonts w:ascii="Arial" w:hAnsi="Arial" w:cs="Arial"/>
          <w:spacing w:val="1"/>
          <w:szCs w:val="22"/>
        </w:rPr>
        <w:t>“</w:t>
      </w:r>
      <w:r w:rsidRPr="00441AB3">
        <w:rPr>
          <w:rFonts w:ascii="Arial" w:hAnsi="Arial" w:cs="Arial"/>
          <w:szCs w:val="22"/>
        </w:rPr>
        <w:t>)</w:t>
      </w:r>
    </w:p>
    <w:p w14:paraId="791822B2" w14:textId="77777777" w:rsidR="00201A41" w:rsidRPr="00441AB3" w:rsidRDefault="00201A41" w:rsidP="00836557">
      <w:pPr>
        <w:pStyle w:val="Text11"/>
        <w:keepNext w:val="0"/>
        <w:rPr>
          <w:rFonts w:ascii="Arial" w:hAnsi="Arial" w:cs="Arial"/>
          <w:szCs w:val="22"/>
        </w:rPr>
      </w:pPr>
      <w:r w:rsidRPr="00441AB3">
        <w:rPr>
          <w:rFonts w:ascii="Arial" w:hAnsi="Arial" w:cs="Arial"/>
          <w:szCs w:val="22"/>
        </w:rPr>
        <w:t>(Objednatel a Poskytovatel společně „</w:t>
      </w:r>
      <w:r w:rsidRPr="00441AB3">
        <w:rPr>
          <w:rFonts w:ascii="Arial" w:hAnsi="Arial" w:cs="Arial"/>
          <w:b/>
          <w:szCs w:val="22"/>
        </w:rPr>
        <w:t>Strany</w:t>
      </w:r>
      <w:r w:rsidRPr="00441AB3">
        <w:rPr>
          <w:rFonts w:ascii="Arial" w:hAnsi="Arial" w:cs="Arial"/>
          <w:szCs w:val="22"/>
        </w:rPr>
        <w:t>“ a každý z nich samostatně „</w:t>
      </w:r>
      <w:r w:rsidRPr="00441AB3">
        <w:rPr>
          <w:rFonts w:ascii="Arial" w:hAnsi="Arial" w:cs="Arial"/>
          <w:b/>
          <w:szCs w:val="22"/>
        </w:rPr>
        <w:t>Strana</w:t>
      </w:r>
      <w:r w:rsidRPr="00441AB3">
        <w:rPr>
          <w:rFonts w:ascii="Arial" w:hAnsi="Arial" w:cs="Arial"/>
          <w:szCs w:val="22"/>
        </w:rPr>
        <w:t>“)</w:t>
      </w:r>
    </w:p>
    <w:p w14:paraId="791822B4" w14:textId="77777777" w:rsidR="00C23A8F" w:rsidRPr="00441AB3" w:rsidRDefault="00C23A8F" w:rsidP="009D2E80">
      <w:pPr>
        <w:pStyle w:val="Nadpis1"/>
        <w:numPr>
          <w:ilvl w:val="0"/>
          <w:numId w:val="0"/>
        </w:numPr>
        <w:ind w:left="567" w:hanging="567"/>
        <w:rPr>
          <w:rFonts w:ascii="Arial" w:hAnsi="Arial"/>
        </w:rPr>
      </w:pPr>
      <w:bookmarkStart w:id="1" w:name="_Toc473647768"/>
      <w:r w:rsidRPr="00441AB3">
        <w:rPr>
          <w:rFonts w:ascii="Arial" w:hAnsi="Arial"/>
        </w:rPr>
        <w:t>Preambule</w:t>
      </w:r>
      <w:bookmarkEnd w:id="1"/>
    </w:p>
    <w:p w14:paraId="38CBDA61" w14:textId="3C3DCD8A" w:rsidR="009F6C36" w:rsidRPr="00441AB3" w:rsidRDefault="009F6C36" w:rsidP="330F7BCE">
      <w:pPr>
        <w:pStyle w:val="Preambule"/>
        <w:rPr>
          <w:rFonts w:ascii="Calibri" w:eastAsia="Calibri" w:hAnsi="Calibri" w:cs="Calibri"/>
        </w:rPr>
      </w:pPr>
      <w:bookmarkStart w:id="2" w:name="_Toc466127073"/>
      <w:bookmarkStart w:id="3" w:name="_Toc465778700"/>
      <w:bookmarkStart w:id="4" w:name="_Toc466127074"/>
      <w:bookmarkStart w:id="5" w:name="_Ref469727722"/>
      <w:bookmarkStart w:id="6" w:name="_Ref471139709"/>
      <w:bookmarkStart w:id="7" w:name="_Ref288759453"/>
      <w:bookmarkStart w:id="8" w:name="_Toc289800470"/>
      <w:bookmarkStart w:id="9" w:name="_Toc312929159"/>
      <w:bookmarkStart w:id="10" w:name="_Toc371417308"/>
      <w:bookmarkStart w:id="11" w:name="_Toc372732324"/>
      <w:bookmarkStart w:id="12" w:name="_Toc381601747"/>
      <w:bookmarkStart w:id="13" w:name="_Toc389497156"/>
      <w:bookmarkStart w:id="14" w:name="_Toc436138168"/>
      <w:bookmarkStart w:id="15" w:name="_Toc464580691"/>
      <w:bookmarkStart w:id="16" w:name="_Toc466559732"/>
      <w:bookmarkEnd w:id="2"/>
      <w:bookmarkEnd w:id="3"/>
      <w:bookmarkEnd w:id="4"/>
      <w:r w:rsidRPr="330F7BCE">
        <w:rPr>
          <w:rFonts w:ascii="Arial" w:hAnsi="Arial" w:cs="Arial"/>
        </w:rPr>
        <w:t xml:space="preserve">Objednatel oznámil v otevřeném zadávacím řízení ve smyslu § 56 a násl. ZZVZ svůj úmysl zadat v tomto řízení nadlimitní veřejnou zakázku s názvem </w:t>
      </w:r>
      <w:r w:rsidR="00E43FFF" w:rsidRPr="330F7BCE">
        <w:rPr>
          <w:rFonts w:ascii="Arial" w:hAnsi="Arial" w:cs="Arial"/>
        </w:rPr>
        <w:t>„</w:t>
      </w:r>
      <w:r w:rsidR="00441AB3" w:rsidRPr="330F7BCE">
        <w:rPr>
          <w:rFonts w:ascii="Arial" w:hAnsi="Arial" w:cs="Arial"/>
          <w:b/>
          <w:bCs/>
        </w:rPr>
        <w:t>Elektronický systém spisové služby pro Úřad vlády České republiky</w:t>
      </w:r>
      <w:r w:rsidR="00E43FFF" w:rsidRPr="330F7BCE">
        <w:rPr>
          <w:rFonts w:ascii="Arial" w:hAnsi="Arial" w:cs="Arial"/>
          <w:i/>
          <w:iCs/>
        </w:rPr>
        <w:t>“</w:t>
      </w:r>
      <w:r w:rsidRPr="330F7BCE">
        <w:rPr>
          <w:rFonts w:ascii="Arial" w:hAnsi="Arial" w:cs="Arial"/>
        </w:rPr>
        <w:t xml:space="preserve">, číslo zakázky </w:t>
      </w:r>
      <w:r w:rsidR="009F28DC" w:rsidRPr="005F1827">
        <w:rPr>
          <w:rFonts w:ascii="Arial" w:eastAsiaTheme="minorHAnsi" w:hAnsi="Arial" w:cs="Arial"/>
          <w:color w:val="000000"/>
          <w:szCs w:val="22"/>
        </w:rPr>
        <w:t>Z2023-002139</w:t>
      </w:r>
      <w:r w:rsidR="009F28DC">
        <w:rPr>
          <w:rFonts w:ascii="Arial" w:hAnsi="Arial" w:cs="Arial"/>
        </w:rPr>
        <w:t xml:space="preserve"> </w:t>
      </w:r>
      <w:r w:rsidR="009F28DC" w:rsidRPr="28F60509">
        <w:rPr>
          <w:rFonts w:ascii="Arial" w:hAnsi="Arial" w:cs="Arial"/>
        </w:rPr>
        <w:t xml:space="preserve">zveřejněnou objednatelem dne </w:t>
      </w:r>
      <w:r w:rsidR="009F28DC">
        <w:rPr>
          <w:rFonts w:ascii="Arial" w:hAnsi="Arial" w:cs="Arial"/>
        </w:rPr>
        <w:t xml:space="preserve">16.01.2023 </w:t>
      </w:r>
      <w:r w:rsidRPr="330F7BCE">
        <w:rPr>
          <w:rFonts w:ascii="Arial" w:hAnsi="Arial" w:cs="Arial"/>
        </w:rPr>
        <w:t>(„</w:t>
      </w:r>
      <w:r w:rsidRPr="330F7BCE">
        <w:rPr>
          <w:rFonts w:ascii="Arial" w:hAnsi="Arial" w:cs="Arial"/>
          <w:b/>
          <w:bCs/>
        </w:rPr>
        <w:t>Veřejná zakázka</w:t>
      </w:r>
      <w:r w:rsidRPr="330F7BCE">
        <w:rPr>
          <w:rFonts w:ascii="Arial" w:hAnsi="Arial" w:cs="Arial"/>
        </w:rPr>
        <w:t xml:space="preserve">“), jejímž předmětem je provedení komplexního díla sestávajícího z jednotlivých </w:t>
      </w:r>
      <w:r w:rsidR="00E43FFF" w:rsidRPr="330F7BCE">
        <w:rPr>
          <w:rFonts w:ascii="Arial" w:hAnsi="Arial" w:cs="Arial"/>
        </w:rPr>
        <w:t>f</w:t>
      </w:r>
      <w:r w:rsidRPr="330F7BCE">
        <w:rPr>
          <w:rFonts w:ascii="Arial" w:hAnsi="Arial" w:cs="Arial"/>
        </w:rPr>
        <w:t xml:space="preserve">ází </w:t>
      </w:r>
      <w:bookmarkEnd w:id="5"/>
      <w:r w:rsidR="002E311D">
        <w:rPr>
          <w:rFonts w:ascii="Arial" w:hAnsi="Arial" w:cs="Arial"/>
        </w:rPr>
        <w:t>–</w:t>
      </w:r>
      <w:r w:rsidR="36E27816" w:rsidRPr="62D504AB">
        <w:rPr>
          <w:rFonts w:ascii="Arial" w:hAnsi="Arial" w:cs="Arial"/>
        </w:rPr>
        <w:t xml:space="preserve"> analýza nasazení elektronického systému spisové služby, detailní návrh řešení, nasazení elektronického systému spisové služby a</w:t>
      </w:r>
      <w:r w:rsidR="00D85F85">
        <w:rPr>
          <w:rFonts w:ascii="Arial" w:hAnsi="Arial" w:cs="Arial"/>
        </w:rPr>
        <w:t> </w:t>
      </w:r>
      <w:r w:rsidR="36E27816" w:rsidRPr="62D504AB">
        <w:rPr>
          <w:rFonts w:ascii="Arial" w:hAnsi="Arial" w:cs="Arial"/>
        </w:rPr>
        <w:t>Dashboardu, pilotní provoz, exit řešení a následně též zajištění poskytování služeb podpory takového systému.</w:t>
      </w:r>
    </w:p>
    <w:p w14:paraId="791822B5" w14:textId="7FEB17D0" w:rsidR="009F6C36" w:rsidRPr="00441AB3" w:rsidRDefault="009F6C36" w:rsidP="009F6C36">
      <w:pPr>
        <w:pStyle w:val="Preambule"/>
        <w:rPr>
          <w:rFonts w:ascii="Arial" w:hAnsi="Arial" w:cs="Arial"/>
        </w:rPr>
      </w:pPr>
      <w:r w:rsidRPr="330F7BCE">
        <w:rPr>
          <w:rFonts w:ascii="Arial" w:hAnsi="Arial" w:cs="Arial"/>
        </w:rPr>
        <w:lastRenderedPageBreak/>
        <w:t xml:space="preserve">Cílem </w:t>
      </w:r>
      <w:r w:rsidR="00781722" w:rsidRPr="330F7BCE">
        <w:rPr>
          <w:rFonts w:ascii="Arial" w:hAnsi="Arial" w:cs="Arial"/>
        </w:rPr>
        <w:t xml:space="preserve">této Servisní smlouvy </w:t>
      </w:r>
      <w:r w:rsidRPr="330F7BCE">
        <w:rPr>
          <w:rFonts w:ascii="Arial" w:hAnsi="Arial" w:cs="Arial"/>
        </w:rPr>
        <w:t xml:space="preserve">je zejména zajištění </w:t>
      </w:r>
      <w:r w:rsidR="643C8334" w:rsidRPr="330F7BCE">
        <w:rPr>
          <w:rFonts w:ascii="Arial" w:hAnsi="Arial" w:cs="Arial"/>
        </w:rPr>
        <w:t xml:space="preserve">provozu </w:t>
      </w:r>
      <w:r w:rsidRPr="330F7BCE">
        <w:rPr>
          <w:rFonts w:ascii="Arial" w:hAnsi="Arial" w:cs="Arial"/>
        </w:rPr>
        <w:t>elektronického systému spisové služby, který bude splňovat požadavky vyplývající z</w:t>
      </w:r>
      <w:r w:rsidR="000B75D4" w:rsidRPr="330F7BCE">
        <w:rPr>
          <w:rFonts w:ascii="Arial" w:hAnsi="Arial" w:cs="Arial"/>
        </w:rPr>
        <w:t> </w:t>
      </w:r>
      <w:r w:rsidRPr="330F7BCE">
        <w:rPr>
          <w:rFonts w:ascii="Arial" w:hAnsi="Arial" w:cs="Arial"/>
        </w:rPr>
        <w:t xml:space="preserve">platných </w:t>
      </w:r>
      <w:r w:rsidR="00E43FFF" w:rsidRPr="330F7BCE">
        <w:rPr>
          <w:rFonts w:ascii="Arial" w:hAnsi="Arial" w:cs="Arial"/>
        </w:rPr>
        <w:t>a</w:t>
      </w:r>
      <w:r w:rsidR="001B6643" w:rsidRPr="330F7BCE">
        <w:rPr>
          <w:rFonts w:ascii="Arial" w:hAnsi="Arial" w:cs="Arial"/>
        </w:rPr>
        <w:t> </w:t>
      </w:r>
      <w:r w:rsidR="00E43FFF" w:rsidRPr="330F7BCE">
        <w:rPr>
          <w:rFonts w:ascii="Arial" w:hAnsi="Arial" w:cs="Arial"/>
        </w:rPr>
        <w:t xml:space="preserve">účinných </w:t>
      </w:r>
      <w:r w:rsidRPr="330F7BCE">
        <w:rPr>
          <w:rFonts w:ascii="Arial" w:hAnsi="Arial" w:cs="Arial"/>
        </w:rPr>
        <w:t xml:space="preserve">právních předpisů </w:t>
      </w:r>
      <w:r w:rsidR="00B375AA">
        <w:rPr>
          <w:rFonts w:ascii="Arial" w:hAnsi="Arial" w:cs="Arial"/>
        </w:rPr>
        <w:t xml:space="preserve">České republiky </w:t>
      </w:r>
      <w:r w:rsidRPr="330F7BCE">
        <w:rPr>
          <w:rFonts w:ascii="Arial" w:hAnsi="Arial" w:cs="Arial"/>
        </w:rPr>
        <w:t>a dalších souvisejících norem a</w:t>
      </w:r>
      <w:r w:rsidR="000B75D4" w:rsidRPr="330F7BCE">
        <w:rPr>
          <w:rFonts w:ascii="Arial" w:hAnsi="Arial" w:cs="Arial"/>
        </w:rPr>
        <w:t> </w:t>
      </w:r>
      <w:r w:rsidRPr="330F7BCE">
        <w:rPr>
          <w:rFonts w:ascii="Arial" w:hAnsi="Arial" w:cs="Arial"/>
        </w:rPr>
        <w:t>standardů</w:t>
      </w:r>
      <w:r w:rsidR="00B375AA">
        <w:rPr>
          <w:rFonts w:ascii="Arial" w:hAnsi="Arial" w:cs="Arial"/>
        </w:rPr>
        <w:t>,</w:t>
      </w:r>
      <w:r w:rsidRPr="330F7BCE">
        <w:rPr>
          <w:rFonts w:ascii="Arial" w:hAnsi="Arial" w:cs="Arial"/>
        </w:rPr>
        <w:t xml:space="preserve"> a</w:t>
      </w:r>
      <w:r w:rsidR="00781298" w:rsidRPr="330F7BCE">
        <w:rPr>
          <w:rFonts w:ascii="Arial" w:hAnsi="Arial" w:cs="Arial"/>
        </w:rPr>
        <w:t> </w:t>
      </w:r>
      <w:r w:rsidRPr="330F7BCE">
        <w:rPr>
          <w:rFonts w:ascii="Arial" w:hAnsi="Arial" w:cs="Arial"/>
        </w:rPr>
        <w:t>současně bude naplňovat požadavky Objednatele na způsob realizace spisové služby a</w:t>
      </w:r>
      <w:r w:rsidR="00D30C55" w:rsidRPr="330F7BCE">
        <w:rPr>
          <w:rFonts w:ascii="Arial" w:hAnsi="Arial" w:cs="Arial"/>
        </w:rPr>
        <w:t> </w:t>
      </w:r>
      <w:r w:rsidRPr="330F7BCE">
        <w:rPr>
          <w:rFonts w:ascii="Arial" w:hAnsi="Arial" w:cs="Arial"/>
        </w:rPr>
        <w:t>příslušných procesů</w:t>
      </w:r>
      <w:r w:rsidR="00C615FC" w:rsidRPr="330F7BCE">
        <w:rPr>
          <w:rFonts w:ascii="Arial" w:hAnsi="Arial" w:cs="Arial"/>
        </w:rPr>
        <w:t>, včetně zajištění poskytování služeb podpory a</w:t>
      </w:r>
      <w:r w:rsidR="000B75D4" w:rsidRPr="330F7BCE">
        <w:rPr>
          <w:rFonts w:ascii="Arial" w:hAnsi="Arial" w:cs="Arial"/>
        </w:rPr>
        <w:t> </w:t>
      </w:r>
      <w:r w:rsidR="00C615FC" w:rsidRPr="330F7BCE">
        <w:rPr>
          <w:rFonts w:ascii="Arial" w:hAnsi="Arial" w:cs="Arial"/>
        </w:rPr>
        <w:t>rozvoje takové spisové služby</w:t>
      </w:r>
      <w:r w:rsidRPr="330F7BCE">
        <w:rPr>
          <w:rFonts w:ascii="Arial" w:hAnsi="Arial" w:cs="Arial"/>
        </w:rPr>
        <w:t>.</w:t>
      </w:r>
      <w:bookmarkEnd w:id="6"/>
    </w:p>
    <w:p w14:paraId="791822B6" w14:textId="534974EF" w:rsidR="009F6C36" w:rsidRPr="00441AB3" w:rsidRDefault="001E0E86" w:rsidP="009F6C36">
      <w:pPr>
        <w:pStyle w:val="Preambule"/>
        <w:rPr>
          <w:rFonts w:ascii="Arial" w:hAnsi="Arial" w:cs="Arial"/>
        </w:rPr>
      </w:pPr>
      <w:r w:rsidRPr="330F7BCE">
        <w:rPr>
          <w:rFonts w:ascii="Arial" w:hAnsi="Arial" w:cs="Arial"/>
        </w:rPr>
        <w:t xml:space="preserve">Poskytovatel </w:t>
      </w:r>
      <w:r w:rsidR="009F6C36" w:rsidRPr="330F7BCE">
        <w:rPr>
          <w:rFonts w:ascii="Arial" w:hAnsi="Arial" w:cs="Arial"/>
        </w:rPr>
        <w:t xml:space="preserve">předložil dne </w:t>
      </w:r>
      <w:r w:rsidR="00DA0CC0" w:rsidRPr="009F28DC">
        <w:rPr>
          <w:rFonts w:ascii="Arial" w:hAnsi="Arial" w:cs="Arial"/>
        </w:rPr>
        <w:t>21.02.2023</w:t>
      </w:r>
      <w:r w:rsidR="00DA0CC0">
        <w:rPr>
          <w:rFonts w:ascii="Arial" w:hAnsi="Arial" w:cs="Arial"/>
        </w:rPr>
        <w:t xml:space="preserve"> </w:t>
      </w:r>
      <w:r w:rsidR="009F6C36" w:rsidRPr="330F7BCE">
        <w:rPr>
          <w:rFonts w:ascii="Arial" w:hAnsi="Arial" w:cs="Arial"/>
        </w:rPr>
        <w:t>Objednateli svou nabídku, kterou Objednatel vyhodnotil jako nejv</w:t>
      </w:r>
      <w:r w:rsidR="0026677E">
        <w:rPr>
          <w:rFonts w:ascii="Arial" w:hAnsi="Arial" w:cs="Arial"/>
        </w:rPr>
        <w:t>ý</w:t>
      </w:r>
      <w:r w:rsidR="009F6C36" w:rsidRPr="330F7BCE">
        <w:rPr>
          <w:rFonts w:ascii="Arial" w:hAnsi="Arial" w:cs="Arial"/>
        </w:rPr>
        <w:t xml:space="preserve">hodnější ze všech posuzovaných nabídek podaných v rámci Veřejné zakázky. Objednatel se rozhodl realizovat předmět Veřejné zakázky prostřednictvím </w:t>
      </w:r>
      <w:r w:rsidR="00C615FC" w:rsidRPr="330F7BCE">
        <w:rPr>
          <w:rFonts w:ascii="Arial" w:hAnsi="Arial" w:cs="Arial"/>
        </w:rPr>
        <w:t xml:space="preserve">Poskytovatele </w:t>
      </w:r>
      <w:r w:rsidR="009F6C36" w:rsidRPr="330F7BCE">
        <w:rPr>
          <w:rFonts w:ascii="Arial" w:hAnsi="Arial" w:cs="Arial"/>
        </w:rPr>
        <w:t xml:space="preserve">v souladu s touto </w:t>
      </w:r>
      <w:r w:rsidR="00C615FC" w:rsidRPr="330F7BCE">
        <w:rPr>
          <w:rFonts w:ascii="Arial" w:hAnsi="Arial" w:cs="Arial"/>
        </w:rPr>
        <w:t>Servisní smlouvou</w:t>
      </w:r>
      <w:r w:rsidR="009F6C36" w:rsidRPr="330F7BCE">
        <w:rPr>
          <w:rFonts w:ascii="Arial" w:hAnsi="Arial" w:cs="Arial"/>
        </w:rPr>
        <w:t xml:space="preserve"> a </w:t>
      </w:r>
      <w:r w:rsidR="00C615FC" w:rsidRPr="330F7BCE">
        <w:rPr>
          <w:rFonts w:ascii="Arial" w:hAnsi="Arial" w:cs="Arial"/>
        </w:rPr>
        <w:t>Poskytovatel</w:t>
      </w:r>
      <w:r w:rsidR="009F6C36" w:rsidRPr="330F7BCE">
        <w:rPr>
          <w:rFonts w:ascii="Arial" w:hAnsi="Arial" w:cs="Arial"/>
        </w:rPr>
        <w:t xml:space="preserve"> je ochoten se na realizaci Veřejné zakázky podílet.</w:t>
      </w:r>
    </w:p>
    <w:p w14:paraId="791822B7" w14:textId="05AF6B78" w:rsidR="009F6C36" w:rsidRPr="00441AB3" w:rsidRDefault="009F6C36" w:rsidP="00367582">
      <w:pPr>
        <w:pStyle w:val="Preambule"/>
        <w:rPr>
          <w:rFonts w:ascii="Arial" w:hAnsi="Arial" w:cs="Arial"/>
        </w:rPr>
      </w:pPr>
      <w:bookmarkStart w:id="17" w:name="_Ref312855916"/>
      <w:r w:rsidRPr="330F7BCE">
        <w:rPr>
          <w:rFonts w:ascii="Arial" w:hAnsi="Arial" w:cs="Arial"/>
        </w:rPr>
        <w:t xml:space="preserve">Současně s uzavřením této </w:t>
      </w:r>
      <w:r w:rsidR="003D03F2" w:rsidRPr="330F7BCE">
        <w:rPr>
          <w:rFonts w:ascii="Arial" w:hAnsi="Arial" w:cs="Arial"/>
        </w:rPr>
        <w:t>Servisní smlouvy</w:t>
      </w:r>
      <w:r w:rsidRPr="330F7BCE">
        <w:rPr>
          <w:rFonts w:ascii="Arial" w:hAnsi="Arial" w:cs="Arial"/>
        </w:rPr>
        <w:t xml:space="preserve"> byla mezi Objednatelem a </w:t>
      </w:r>
      <w:r w:rsidR="003D03F2" w:rsidRPr="330F7BCE">
        <w:rPr>
          <w:rFonts w:ascii="Arial" w:hAnsi="Arial" w:cs="Arial"/>
        </w:rPr>
        <w:t>Poskytovatelem</w:t>
      </w:r>
      <w:r w:rsidRPr="330F7BCE">
        <w:rPr>
          <w:rFonts w:ascii="Arial" w:hAnsi="Arial" w:cs="Arial"/>
        </w:rPr>
        <w:t xml:space="preserve"> uzavřena </w:t>
      </w:r>
      <w:r w:rsidR="008259D6">
        <w:rPr>
          <w:rFonts w:ascii="Arial" w:hAnsi="Arial" w:cs="Arial"/>
        </w:rPr>
        <w:t>S</w:t>
      </w:r>
      <w:r w:rsidR="00E43FFF" w:rsidRPr="330F7BCE">
        <w:rPr>
          <w:rFonts w:ascii="Arial" w:hAnsi="Arial" w:cs="Arial"/>
        </w:rPr>
        <w:t>mlouva o dílo na implementaci elektronického systému spisové služby</w:t>
      </w:r>
      <w:r w:rsidRPr="330F7BCE">
        <w:rPr>
          <w:rFonts w:ascii="Arial" w:hAnsi="Arial" w:cs="Arial"/>
        </w:rPr>
        <w:t xml:space="preserve">, na </w:t>
      </w:r>
      <w:r w:rsidR="140F3587" w:rsidRPr="330F7BCE">
        <w:rPr>
          <w:rFonts w:ascii="Arial" w:hAnsi="Arial" w:cs="Arial"/>
        </w:rPr>
        <w:t xml:space="preserve">jejímž základě </w:t>
      </w:r>
      <w:r w:rsidRPr="330F7BCE">
        <w:rPr>
          <w:rFonts w:ascii="Arial" w:hAnsi="Arial" w:cs="Arial"/>
        </w:rPr>
        <w:t xml:space="preserve">se </w:t>
      </w:r>
      <w:r w:rsidR="006449D1" w:rsidRPr="330F7BCE">
        <w:rPr>
          <w:rFonts w:ascii="Arial" w:hAnsi="Arial" w:cs="Arial"/>
        </w:rPr>
        <w:t>Poskytovatel</w:t>
      </w:r>
      <w:r w:rsidRPr="330F7BCE">
        <w:rPr>
          <w:rFonts w:ascii="Arial" w:hAnsi="Arial" w:cs="Arial"/>
        </w:rPr>
        <w:t xml:space="preserve"> zavázal </w:t>
      </w:r>
      <w:r w:rsidR="001B6643" w:rsidRPr="330F7BCE">
        <w:rPr>
          <w:rFonts w:ascii="Arial" w:hAnsi="Arial" w:cs="Arial"/>
        </w:rPr>
        <w:t>pro</w:t>
      </w:r>
      <w:r w:rsidR="006449D1" w:rsidRPr="330F7BCE">
        <w:rPr>
          <w:rFonts w:ascii="Arial" w:hAnsi="Arial" w:cs="Arial"/>
        </w:rPr>
        <w:t xml:space="preserve"> Objednatele</w:t>
      </w:r>
      <w:r w:rsidRPr="330F7BCE">
        <w:rPr>
          <w:rFonts w:ascii="Arial" w:hAnsi="Arial" w:cs="Arial"/>
        </w:rPr>
        <w:t xml:space="preserve"> v souladu se Zadávací dokumentací</w:t>
      </w:r>
      <w:r w:rsidR="00271683" w:rsidRPr="330F7BCE">
        <w:rPr>
          <w:rFonts w:ascii="Arial" w:hAnsi="Arial" w:cs="Arial"/>
        </w:rPr>
        <w:t xml:space="preserve">, </w:t>
      </w:r>
      <w:r w:rsidR="00BA7194" w:rsidRPr="330F7BCE">
        <w:rPr>
          <w:rFonts w:ascii="Arial" w:hAnsi="Arial" w:cs="Arial"/>
        </w:rPr>
        <w:t>S</w:t>
      </w:r>
      <w:r w:rsidR="00271683" w:rsidRPr="330F7BCE">
        <w:rPr>
          <w:rFonts w:ascii="Arial" w:hAnsi="Arial" w:cs="Arial"/>
        </w:rPr>
        <w:t>pecifikací</w:t>
      </w:r>
      <w:r w:rsidR="00BA7194" w:rsidRPr="330F7BCE">
        <w:rPr>
          <w:rFonts w:ascii="Arial" w:hAnsi="Arial" w:cs="Arial"/>
        </w:rPr>
        <w:t xml:space="preserve"> předmětu plnění a </w:t>
      </w:r>
      <w:r w:rsidR="167DEB11" w:rsidRPr="62D504AB">
        <w:rPr>
          <w:rFonts w:ascii="Arial" w:hAnsi="Arial" w:cs="Arial"/>
        </w:rPr>
        <w:t>nabídkou</w:t>
      </w:r>
      <w:r w:rsidR="00BA7194" w:rsidRPr="330F7BCE">
        <w:rPr>
          <w:rFonts w:ascii="Arial" w:hAnsi="Arial" w:cs="Arial"/>
        </w:rPr>
        <w:t xml:space="preserve"> </w:t>
      </w:r>
      <w:r w:rsidR="006449D1" w:rsidRPr="330F7BCE">
        <w:rPr>
          <w:rFonts w:ascii="Arial" w:hAnsi="Arial" w:cs="Arial"/>
        </w:rPr>
        <w:t xml:space="preserve">provést </w:t>
      </w:r>
      <w:r w:rsidR="434EED4F" w:rsidRPr="62D504AB">
        <w:rPr>
          <w:rFonts w:ascii="Arial" w:hAnsi="Arial" w:cs="Arial"/>
        </w:rPr>
        <w:t>zejména</w:t>
      </w:r>
      <w:r w:rsidR="0F218ED9" w:rsidRPr="330F7BCE">
        <w:rPr>
          <w:rFonts w:ascii="Arial" w:hAnsi="Arial" w:cs="Arial"/>
        </w:rPr>
        <w:t xml:space="preserve"> nasazení elektronického</w:t>
      </w:r>
      <w:r w:rsidR="006449D1" w:rsidRPr="330F7BCE">
        <w:rPr>
          <w:rFonts w:ascii="Arial" w:hAnsi="Arial" w:cs="Arial"/>
        </w:rPr>
        <w:t xml:space="preserve"> systému spisové služby a poskytnout Objednateli náležité Licence k</w:t>
      </w:r>
      <w:r w:rsidR="00271683" w:rsidRPr="330F7BCE">
        <w:rPr>
          <w:rFonts w:ascii="Arial" w:hAnsi="Arial" w:cs="Arial"/>
        </w:rPr>
        <w:t xml:space="preserve"> jeho </w:t>
      </w:r>
      <w:r w:rsidR="006449D1" w:rsidRPr="330F7BCE">
        <w:rPr>
          <w:rFonts w:ascii="Arial" w:hAnsi="Arial" w:cs="Arial"/>
        </w:rPr>
        <w:t xml:space="preserve">užití </w:t>
      </w:r>
      <w:r w:rsidRPr="330F7BCE">
        <w:rPr>
          <w:rFonts w:ascii="Arial" w:hAnsi="Arial" w:cs="Arial"/>
        </w:rPr>
        <w:t>(„</w:t>
      </w:r>
      <w:r w:rsidR="006449D1" w:rsidRPr="00B0653E">
        <w:rPr>
          <w:rFonts w:ascii="Arial" w:hAnsi="Arial" w:cs="Arial"/>
          <w:b/>
          <w:bCs/>
        </w:rPr>
        <w:t>Smlouva o dílo</w:t>
      </w:r>
      <w:r w:rsidRPr="330F7BCE">
        <w:rPr>
          <w:rFonts w:ascii="Arial" w:hAnsi="Arial" w:cs="Arial"/>
        </w:rPr>
        <w:t>“).</w:t>
      </w:r>
      <w:bookmarkEnd w:id="17"/>
    </w:p>
    <w:p w14:paraId="791822B8" w14:textId="03FED223" w:rsidR="005D1DA2" w:rsidRPr="00441AB3" w:rsidRDefault="00773365" w:rsidP="009F6C36">
      <w:pPr>
        <w:pStyle w:val="Preambule"/>
        <w:rPr>
          <w:rFonts w:ascii="Arial" w:hAnsi="Arial" w:cs="Arial"/>
        </w:rPr>
      </w:pPr>
      <w:r w:rsidRPr="330F7BCE">
        <w:rPr>
          <w:rFonts w:ascii="Arial" w:hAnsi="Arial" w:cs="Arial"/>
        </w:rPr>
        <w:t>Poskytovatel</w:t>
      </w:r>
      <w:r w:rsidR="009F6C36" w:rsidRPr="330F7BCE">
        <w:rPr>
          <w:rFonts w:ascii="Arial" w:hAnsi="Arial" w:cs="Arial"/>
        </w:rPr>
        <w:t xml:space="preserve"> je odborníkem v oboru informačních technologií se specializací na elektronické systémy spisové služby</w:t>
      </w:r>
      <w:r w:rsidR="00654B64" w:rsidRPr="330F7BCE">
        <w:rPr>
          <w:rFonts w:ascii="Arial" w:hAnsi="Arial" w:cs="Arial"/>
        </w:rPr>
        <w:t xml:space="preserve"> (dále jen „</w:t>
      </w:r>
      <w:r w:rsidR="00654B64" w:rsidRPr="00E741FA">
        <w:rPr>
          <w:rFonts w:ascii="Arial" w:hAnsi="Arial" w:cs="Arial"/>
          <w:b/>
          <w:bCs/>
        </w:rPr>
        <w:t>eSSL</w:t>
      </w:r>
      <w:r w:rsidR="00654B64" w:rsidRPr="330F7BCE">
        <w:rPr>
          <w:rFonts w:ascii="Arial" w:hAnsi="Arial" w:cs="Arial"/>
        </w:rPr>
        <w:t>“)</w:t>
      </w:r>
      <w:r w:rsidR="009F6C36" w:rsidRPr="330F7BCE">
        <w:rPr>
          <w:rFonts w:ascii="Arial" w:hAnsi="Arial" w:cs="Arial"/>
        </w:rPr>
        <w:t xml:space="preserve">. </w:t>
      </w:r>
      <w:r w:rsidRPr="330F7BCE">
        <w:rPr>
          <w:rFonts w:ascii="Arial" w:hAnsi="Arial" w:cs="Arial"/>
        </w:rPr>
        <w:t>Poskytovatel</w:t>
      </w:r>
      <w:r w:rsidR="009F6C36" w:rsidRPr="330F7BCE">
        <w:rPr>
          <w:rFonts w:ascii="Arial" w:hAnsi="Arial" w:cs="Arial"/>
        </w:rPr>
        <w:t xml:space="preserve"> je proto připraven plnit své povinnosti vyplývající z</w:t>
      </w:r>
      <w:r w:rsidR="00E741FA">
        <w:rPr>
          <w:rFonts w:ascii="Arial" w:hAnsi="Arial" w:cs="Arial"/>
        </w:rPr>
        <w:t xml:space="preserve"> této </w:t>
      </w:r>
      <w:r w:rsidRPr="330F7BCE">
        <w:rPr>
          <w:rFonts w:ascii="Arial" w:hAnsi="Arial" w:cs="Arial"/>
        </w:rPr>
        <w:t>Servisní smlouvy</w:t>
      </w:r>
      <w:r w:rsidR="009F6C36" w:rsidRPr="330F7BCE">
        <w:rPr>
          <w:rFonts w:ascii="Arial" w:hAnsi="Arial" w:cs="Arial"/>
        </w:rPr>
        <w:t xml:space="preserve"> a realizovat předmět Veřejné zakázky v souladu s principy „</w:t>
      </w:r>
      <w:r w:rsidR="009F6C36" w:rsidRPr="330F7BCE">
        <w:rPr>
          <w:rFonts w:ascii="Arial" w:hAnsi="Arial" w:cs="Arial"/>
          <w:i/>
          <w:iCs/>
        </w:rPr>
        <w:t>best practice</w:t>
      </w:r>
      <w:r w:rsidR="009F6C36" w:rsidRPr="330F7BCE">
        <w:rPr>
          <w:rFonts w:ascii="Arial" w:hAnsi="Arial" w:cs="Arial"/>
        </w:rPr>
        <w:t>“ dle svého nejlepšího vědomí, ve prospěch Objednatele a s ohledem na šetření nákladů Objednatele.</w:t>
      </w:r>
    </w:p>
    <w:p w14:paraId="791822B9" w14:textId="77777777" w:rsidR="00201A41" w:rsidRPr="00441AB3" w:rsidRDefault="00201A41">
      <w:pPr>
        <w:pStyle w:val="Nadpis1"/>
        <w:numPr>
          <w:ilvl w:val="0"/>
          <w:numId w:val="11"/>
        </w:numPr>
        <w:rPr>
          <w:rFonts w:ascii="Arial" w:hAnsi="Arial"/>
        </w:rPr>
      </w:pPr>
      <w:bookmarkStart w:id="18" w:name="_Toc473647769"/>
      <w:r w:rsidRPr="00441AB3">
        <w:rPr>
          <w:rFonts w:ascii="Arial" w:hAnsi="Arial"/>
        </w:rPr>
        <w:t>Definice</w:t>
      </w:r>
      <w:bookmarkEnd w:id="7"/>
      <w:bookmarkEnd w:id="8"/>
      <w:bookmarkEnd w:id="9"/>
      <w:r w:rsidRPr="00441AB3">
        <w:rPr>
          <w:rFonts w:ascii="Arial" w:hAnsi="Arial"/>
        </w:rPr>
        <w:t xml:space="preserve"> a výklad pojmů</w:t>
      </w:r>
      <w:bookmarkEnd w:id="10"/>
      <w:bookmarkEnd w:id="11"/>
      <w:bookmarkEnd w:id="12"/>
      <w:bookmarkEnd w:id="13"/>
      <w:bookmarkEnd w:id="14"/>
      <w:bookmarkEnd w:id="15"/>
      <w:bookmarkEnd w:id="16"/>
      <w:bookmarkEnd w:id="18"/>
    </w:p>
    <w:p w14:paraId="791822BA" w14:textId="637698B3" w:rsidR="00201A41" w:rsidRPr="00441AB3" w:rsidRDefault="2740A89A" w:rsidP="006B0177">
      <w:pPr>
        <w:pStyle w:val="Clanek11"/>
        <w:numPr>
          <w:ilvl w:val="1"/>
          <w:numId w:val="11"/>
        </w:numPr>
        <w:ind w:left="567"/>
      </w:pPr>
      <w:bookmarkStart w:id="19" w:name="_Ref333829756"/>
      <w:bookmarkStart w:id="20" w:name="_Toc381601748"/>
      <w:r>
        <w:t>Níže uvedené pojmy mají význam definovaný v tomto Článku</w:t>
      </w:r>
      <w:r w:rsidR="54F9C07D">
        <w:t xml:space="preserve"> 1.1</w:t>
      </w:r>
      <w:r w:rsidR="63BE0AE0">
        <w:t xml:space="preserve"> této Servisní smlouvy</w:t>
      </w:r>
      <w:r>
        <w:t xml:space="preserve"> s tím, že v textu </w:t>
      </w:r>
      <w:r w:rsidR="5535E460">
        <w:t>Servisní smlouvy</w:t>
      </w:r>
      <w:r>
        <w:t xml:space="preserve"> jsou uvedeny vždy s velkým počátečním písmenem:</w:t>
      </w:r>
      <w:bookmarkEnd w:id="19"/>
      <w:bookmarkEnd w:id="20"/>
    </w:p>
    <w:p w14:paraId="791822BB" w14:textId="43B13544" w:rsidR="008D6986" w:rsidRPr="00441AB3" w:rsidRDefault="008D6986" w:rsidP="00BC0490">
      <w:pPr>
        <w:pStyle w:val="Claneka"/>
        <w:tabs>
          <w:tab w:val="clear" w:pos="992"/>
          <w:tab w:val="clear" w:pos="1276"/>
          <w:tab w:val="num" w:pos="1134"/>
        </w:tabs>
        <w:ind w:left="1134" w:hanging="567"/>
      </w:pPr>
      <w:r w:rsidRPr="008C1826">
        <w:t>„</w:t>
      </w:r>
      <w:r w:rsidRPr="008C1826">
        <w:rPr>
          <w:b/>
          <w:bCs/>
        </w:rPr>
        <w:t>Administrátor</w:t>
      </w:r>
      <w:r w:rsidRPr="008C1826">
        <w:t xml:space="preserve">“ znamená „Správce“ ve smyslu NSESSS, tedy uživatele </w:t>
      </w:r>
      <w:r w:rsidR="0033291F" w:rsidRPr="008C1826">
        <w:t>e</w:t>
      </w:r>
      <w:r w:rsidR="00771257" w:rsidRPr="008C1826">
        <w:t>SSL</w:t>
      </w:r>
      <w:r w:rsidRPr="008C1826">
        <w:t>,</w:t>
      </w:r>
      <w:r w:rsidRPr="00441AB3">
        <w:t xml:space="preserve"> kterému byla přidělena zvláštní oprávnění, </w:t>
      </w:r>
      <w:r w:rsidRPr="00657552">
        <w:t>tedy</w:t>
      </w:r>
      <w:r w:rsidRPr="00441AB3">
        <w:t xml:space="preserve"> nejvyšší možné oprávnění v</w:t>
      </w:r>
      <w:r w:rsidR="00D30C55">
        <w:t> </w:t>
      </w:r>
      <w:r w:rsidR="0033291F">
        <w:t>e</w:t>
      </w:r>
      <w:r w:rsidR="00771257" w:rsidRPr="00441AB3">
        <w:t>SSL</w:t>
      </w:r>
      <w:r w:rsidRPr="00441AB3">
        <w:t xml:space="preserve">, umožňující vykonávat jeho povinnosti dle NSESSS, vyjma oprávnění ke změnám kódu </w:t>
      </w:r>
      <w:r w:rsidR="0033291F">
        <w:t>e</w:t>
      </w:r>
      <w:r w:rsidR="00771257" w:rsidRPr="00441AB3">
        <w:t>SSL</w:t>
      </w:r>
      <w:r w:rsidRPr="00441AB3">
        <w:t>;</w:t>
      </w:r>
    </w:p>
    <w:p w14:paraId="791822BC" w14:textId="0BC66D59" w:rsidR="009331CA" w:rsidRPr="00441AB3" w:rsidRDefault="009331CA" w:rsidP="00BC0490">
      <w:pPr>
        <w:pStyle w:val="Claneka"/>
        <w:tabs>
          <w:tab w:val="clear" w:pos="992"/>
          <w:tab w:val="clear" w:pos="1276"/>
          <w:tab w:val="num" w:pos="1134"/>
        </w:tabs>
        <w:ind w:left="1134" w:hanging="567"/>
      </w:pPr>
      <w:r w:rsidRPr="00441AB3">
        <w:t>„</w:t>
      </w:r>
      <w:r w:rsidRPr="00441AB3">
        <w:rPr>
          <w:b/>
        </w:rPr>
        <w:t>Akceptace</w:t>
      </w:r>
      <w:r w:rsidRPr="00441AB3">
        <w:t xml:space="preserve">“ znamená schválení a převzetí výstupů </w:t>
      </w:r>
      <w:r w:rsidR="00F478DB" w:rsidRPr="00441AB3">
        <w:t>poskytování Služeb</w:t>
      </w:r>
      <w:r w:rsidR="00F478DB" w:rsidRPr="00441AB3" w:rsidDel="00F478DB">
        <w:t xml:space="preserve"> </w:t>
      </w:r>
      <w:r w:rsidRPr="00441AB3">
        <w:t>Objednatelem v souladu s Článkem </w:t>
      </w:r>
      <w:r w:rsidR="004C2608">
        <w:t>12</w:t>
      </w:r>
      <w:r w:rsidRPr="00441AB3">
        <w:t xml:space="preserve"> (</w:t>
      </w:r>
      <w:r w:rsidRPr="00441AB3">
        <w:rPr>
          <w:i/>
        </w:rPr>
        <w:t>Akcepta</w:t>
      </w:r>
      <w:r w:rsidR="00F478DB" w:rsidRPr="00441AB3">
        <w:rPr>
          <w:i/>
        </w:rPr>
        <w:t>ce a Testy</w:t>
      </w:r>
      <w:r w:rsidRPr="00441AB3">
        <w:t>);</w:t>
      </w:r>
    </w:p>
    <w:p w14:paraId="791822BD" w14:textId="233C9BA7" w:rsidR="00CD381B" w:rsidRPr="00441AB3" w:rsidRDefault="11B95D66" w:rsidP="00BC0490">
      <w:pPr>
        <w:pStyle w:val="Claneka"/>
        <w:tabs>
          <w:tab w:val="clear" w:pos="992"/>
          <w:tab w:val="clear" w:pos="1276"/>
          <w:tab w:val="num" w:pos="1134"/>
        </w:tabs>
        <w:ind w:left="1134" w:hanging="567"/>
      </w:pPr>
      <w:r>
        <w:t>„</w:t>
      </w:r>
      <w:r w:rsidRPr="14FE7864">
        <w:rPr>
          <w:b/>
          <w:bCs/>
        </w:rPr>
        <w:t>Akceptační kritéria</w:t>
      </w:r>
      <w:r>
        <w:t>“ má význam uvedený v Článku</w:t>
      </w:r>
      <w:r w:rsidR="54F9C07D">
        <w:t xml:space="preserve"> 12.4</w:t>
      </w:r>
      <w:r w:rsidR="63BE0AE0">
        <w:t xml:space="preserve"> této Servisní smlouvy</w:t>
      </w:r>
      <w:r>
        <w:t>;</w:t>
      </w:r>
    </w:p>
    <w:p w14:paraId="791822BE" w14:textId="62EFFAED" w:rsidR="00201A41" w:rsidRPr="00441AB3" w:rsidRDefault="2740A89A" w:rsidP="00BC0490">
      <w:pPr>
        <w:pStyle w:val="Claneka"/>
        <w:tabs>
          <w:tab w:val="clear" w:pos="992"/>
          <w:tab w:val="clear" w:pos="1276"/>
          <w:tab w:val="num" w:pos="1134"/>
        </w:tabs>
        <w:ind w:left="1134" w:hanging="567"/>
      </w:pPr>
      <w:r>
        <w:t>„</w:t>
      </w:r>
      <w:r w:rsidRPr="14FE7864">
        <w:rPr>
          <w:b/>
          <w:bCs/>
        </w:rPr>
        <w:t>Akceptační protokol</w:t>
      </w:r>
      <w:r>
        <w:t>“ má význam uvedený v Článku</w:t>
      </w:r>
      <w:r w:rsidR="54F9C07D">
        <w:t xml:space="preserve"> 12.1</w:t>
      </w:r>
      <w:r w:rsidR="63BE0AE0">
        <w:t xml:space="preserve"> této Servisní smlouvy</w:t>
      </w:r>
      <w:r>
        <w:t>;</w:t>
      </w:r>
    </w:p>
    <w:p w14:paraId="791822BF" w14:textId="2AB9E5BA" w:rsidR="009331CA" w:rsidRPr="00441AB3" w:rsidRDefault="3E9BD34E" w:rsidP="00BC0490">
      <w:pPr>
        <w:pStyle w:val="Claneka"/>
        <w:tabs>
          <w:tab w:val="clear" w:pos="992"/>
          <w:tab w:val="clear" w:pos="1276"/>
          <w:tab w:val="num" w:pos="1134"/>
        </w:tabs>
        <w:ind w:left="1134" w:hanging="567"/>
      </w:pPr>
      <w:r>
        <w:t>„</w:t>
      </w:r>
      <w:r w:rsidRPr="14FE7864">
        <w:rPr>
          <w:b/>
          <w:bCs/>
        </w:rPr>
        <w:t>Akceptační řízení</w:t>
      </w:r>
      <w:r>
        <w:t xml:space="preserve">“ znamená postup podle Článku </w:t>
      </w:r>
      <w:r w:rsidR="54F9C07D">
        <w:t>12</w:t>
      </w:r>
      <w:r w:rsidR="63BE0AE0">
        <w:t xml:space="preserve"> této Servisní smlouvy</w:t>
      </w:r>
      <w:r>
        <w:t xml:space="preserve"> (</w:t>
      </w:r>
      <w:r w:rsidR="7966CCF4" w:rsidRPr="14FE7864">
        <w:rPr>
          <w:i/>
          <w:iCs/>
        </w:rPr>
        <w:t>Akceptace a Testy</w:t>
      </w:r>
      <w:r>
        <w:t>);</w:t>
      </w:r>
    </w:p>
    <w:p w14:paraId="791822C0" w14:textId="36A4D53E" w:rsidR="00201A41" w:rsidRPr="00441AB3" w:rsidRDefault="4BAE5B55" w:rsidP="00BC0490">
      <w:pPr>
        <w:pStyle w:val="Claneka"/>
        <w:tabs>
          <w:tab w:val="clear" w:pos="992"/>
          <w:tab w:val="clear" w:pos="1276"/>
          <w:tab w:val="num" w:pos="1134"/>
        </w:tabs>
        <w:ind w:left="1134" w:hanging="567"/>
      </w:pPr>
      <w:r>
        <w:t>„</w:t>
      </w:r>
      <w:r w:rsidRPr="42852EC0">
        <w:rPr>
          <w:b/>
        </w:rPr>
        <w:t>Aktualizace</w:t>
      </w:r>
      <w:r w:rsidR="6CD356C2">
        <w:t>“ znam</w:t>
      </w:r>
      <w:r w:rsidR="192BF909">
        <w:t>e</w:t>
      </w:r>
      <w:r w:rsidR="6CD356C2">
        <w:t>ná</w:t>
      </w:r>
      <w:r>
        <w:t xml:space="preserve"> </w:t>
      </w:r>
      <w:r w:rsidR="4CE57A8A">
        <w:t>jak</w:t>
      </w:r>
      <w:r w:rsidR="014B1AFF">
        <w:t>ou</w:t>
      </w:r>
      <w:r w:rsidR="4CE57A8A">
        <w:t xml:space="preserve">koliv </w:t>
      </w:r>
      <w:r w:rsidR="3E802BDC">
        <w:t>nov</w:t>
      </w:r>
      <w:r w:rsidR="729CE1D7">
        <w:t>ou</w:t>
      </w:r>
      <w:r w:rsidR="3E802BDC">
        <w:t xml:space="preserve"> verz</w:t>
      </w:r>
      <w:r w:rsidR="6C6A6CFE">
        <w:t>i</w:t>
      </w:r>
      <w:r>
        <w:t xml:space="preserve"> </w:t>
      </w:r>
      <w:r w:rsidR="366C7ABC">
        <w:t>e</w:t>
      </w:r>
      <w:r w:rsidR="6E8F3902">
        <w:t>SSL</w:t>
      </w:r>
      <w:r w:rsidR="1414505C">
        <w:t xml:space="preserve"> anebo </w:t>
      </w:r>
      <w:r w:rsidR="129EA8B5">
        <w:t>je</w:t>
      </w:r>
      <w:r w:rsidR="192BF909">
        <w:t>ho</w:t>
      </w:r>
      <w:r w:rsidR="129EA8B5">
        <w:t xml:space="preserve"> </w:t>
      </w:r>
      <w:r w:rsidR="1414505C">
        <w:t xml:space="preserve">části, v rámci které byl proveden zásah do kódu, nastavení, číselníků, algoritmů, </w:t>
      </w:r>
      <w:r w:rsidR="12917B48">
        <w:t xml:space="preserve">databází, </w:t>
      </w:r>
      <w:r w:rsidR="1414505C">
        <w:t>či</w:t>
      </w:r>
      <w:r w:rsidR="58671B06">
        <w:t> </w:t>
      </w:r>
      <w:r w:rsidR="1414505C">
        <w:t xml:space="preserve">jakýchkoliv částí </w:t>
      </w:r>
      <w:r w:rsidR="7398C49F">
        <w:t>e</w:t>
      </w:r>
      <w:r w:rsidR="6E8F3902">
        <w:t>SSL</w:t>
      </w:r>
      <w:r w:rsidR="1414505C">
        <w:t xml:space="preserve"> vyžadujících provedení zásahu do souboru nebo </w:t>
      </w:r>
      <w:r w:rsidR="39C17F70">
        <w:t>d</w:t>
      </w:r>
      <w:r w:rsidR="1414505C">
        <w:t xml:space="preserve">atabáze, které jsou součástí </w:t>
      </w:r>
      <w:r w:rsidR="7398C49F">
        <w:t>e</w:t>
      </w:r>
      <w:r w:rsidR="6E8F3902">
        <w:t>SSL</w:t>
      </w:r>
      <w:r w:rsidR="1414505C">
        <w:t xml:space="preserve">, zejména, nikoliv však výlučně, projevujících se </w:t>
      </w:r>
      <w:r w:rsidR="0A7F0F00">
        <w:t>navenek jakémukoliv uživateli</w:t>
      </w:r>
      <w:r w:rsidR="4078EE04">
        <w:t xml:space="preserve"> </w:t>
      </w:r>
      <w:r w:rsidR="0A7F0F00">
        <w:t xml:space="preserve">či </w:t>
      </w:r>
      <w:r w:rsidR="04ACCD93">
        <w:t>správci</w:t>
      </w:r>
      <w:r w:rsidR="634B831D">
        <w:t>, nebo jedná-li se o</w:t>
      </w:r>
      <w:r w:rsidR="00D30C55">
        <w:t> </w:t>
      </w:r>
      <w:r w:rsidR="634B831D">
        <w:t>jakoukoliv bezpečnostní aktualizaci</w:t>
      </w:r>
      <w:r w:rsidR="3FA87892">
        <w:t>. Aktualizací pro účely této Servisní smlouvy nejsou nové verze IT infrastruktury</w:t>
      </w:r>
      <w:r w:rsidR="04ACCD93">
        <w:t>;</w:t>
      </w:r>
    </w:p>
    <w:p w14:paraId="791822C1" w14:textId="77777777" w:rsidR="00E52F69" w:rsidRPr="00441AB3" w:rsidRDefault="00E52F69" w:rsidP="00BC0490">
      <w:pPr>
        <w:pStyle w:val="Claneka"/>
        <w:tabs>
          <w:tab w:val="clear" w:pos="992"/>
          <w:tab w:val="clear" w:pos="1276"/>
          <w:tab w:val="num" w:pos="1134"/>
        </w:tabs>
        <w:ind w:left="1134" w:hanging="567"/>
      </w:pPr>
      <w:r w:rsidRPr="00441AB3">
        <w:t>„</w:t>
      </w:r>
      <w:r w:rsidRPr="00441AB3">
        <w:rPr>
          <w:b/>
        </w:rPr>
        <w:t>Autorské dílo</w:t>
      </w:r>
      <w:r w:rsidRPr="00441AB3">
        <w:t>“ znamená dílo ve smyslu § 2 Autorského zákona; zejména nikoliv však výlučně software, databáze a jakékoliv písemné výstupy vytvořené Poskytovatelem a předávané Objednateli na základě této Servisní smlouvy, které splňují podmínky stanovené v § 2 Autorského zákona;</w:t>
      </w:r>
    </w:p>
    <w:p w14:paraId="791822C2" w14:textId="111D6C9A" w:rsidR="00E52F69" w:rsidRPr="00441AB3" w:rsidRDefault="00E52F69" w:rsidP="00BC0490">
      <w:pPr>
        <w:pStyle w:val="Claneka"/>
        <w:tabs>
          <w:tab w:val="clear" w:pos="992"/>
          <w:tab w:val="clear" w:pos="1276"/>
          <w:tab w:val="num" w:pos="1134"/>
        </w:tabs>
        <w:ind w:left="1134" w:hanging="567"/>
      </w:pPr>
      <w:r w:rsidRPr="00441AB3">
        <w:t>„</w:t>
      </w:r>
      <w:r w:rsidRPr="00441AB3">
        <w:rPr>
          <w:b/>
        </w:rPr>
        <w:t>Autorský zákon</w:t>
      </w:r>
      <w:r w:rsidRPr="00441AB3">
        <w:t xml:space="preserve">“ znamená zákon č. 121/2000 Sb., o právu autorském, o právech souvisejících s právem autorským a o změně některých zákonů (autorský zákon), </w:t>
      </w:r>
      <w:r w:rsidRPr="00441AB3">
        <w:lastRenderedPageBreak/>
        <w:t>ve</w:t>
      </w:r>
      <w:r w:rsidR="00E46E17" w:rsidRPr="00441AB3">
        <w:t> </w:t>
      </w:r>
      <w:r w:rsidRPr="00441AB3">
        <w:t>znění pozdějších předpisů;</w:t>
      </w:r>
    </w:p>
    <w:p w14:paraId="791822C3" w14:textId="01CDC9A2" w:rsidR="00201A41" w:rsidRPr="00441AB3" w:rsidRDefault="6D5D353B" w:rsidP="00BC0490">
      <w:pPr>
        <w:pStyle w:val="Claneka"/>
        <w:tabs>
          <w:tab w:val="clear" w:pos="992"/>
          <w:tab w:val="clear" w:pos="1276"/>
          <w:tab w:val="num" w:pos="1134"/>
        </w:tabs>
        <w:ind w:left="1134" w:hanging="567"/>
      </w:pPr>
      <w:r>
        <w:t>„</w:t>
      </w:r>
      <w:r w:rsidRPr="33346FF2">
        <w:rPr>
          <w:b/>
        </w:rPr>
        <w:t xml:space="preserve">Čas dodání </w:t>
      </w:r>
      <w:r w:rsidR="0A8CAC3C" w:rsidRPr="33346FF2">
        <w:rPr>
          <w:b/>
        </w:rPr>
        <w:t>Ř</w:t>
      </w:r>
      <w:r w:rsidRPr="33346FF2">
        <w:rPr>
          <w:b/>
        </w:rPr>
        <w:t>ešení</w:t>
      </w:r>
      <w:r>
        <w:t xml:space="preserve">“ </w:t>
      </w:r>
      <w:r w:rsidR="42421DD8">
        <w:t xml:space="preserve">znamená </w:t>
      </w:r>
      <w:r>
        <w:t>časový údaj, vyjadřující datum a</w:t>
      </w:r>
      <w:r w:rsidR="30290D23">
        <w:t> </w:t>
      </w:r>
      <w:r>
        <w:t xml:space="preserve">čas, kdy bylo Poskytovatelem </w:t>
      </w:r>
      <w:r w:rsidR="1D614B1A">
        <w:t>nasazeno</w:t>
      </w:r>
      <w:r>
        <w:t xml:space="preserve"> </w:t>
      </w:r>
      <w:r w:rsidR="7405AFCE">
        <w:t>Ř</w:t>
      </w:r>
      <w:r>
        <w:t>ešení</w:t>
      </w:r>
      <w:r w:rsidR="1D614B1A">
        <w:t xml:space="preserve"> do Produkčního prostředí</w:t>
      </w:r>
      <w:r w:rsidR="00D64B1E">
        <w:t>;</w:t>
      </w:r>
    </w:p>
    <w:p w14:paraId="791822C5" w14:textId="0335E1B1" w:rsidR="00201A41" w:rsidRPr="00441AB3" w:rsidRDefault="6D5D353B" w:rsidP="00BC0490">
      <w:pPr>
        <w:pStyle w:val="Claneka"/>
        <w:tabs>
          <w:tab w:val="clear" w:pos="992"/>
          <w:tab w:val="clear" w:pos="1276"/>
          <w:tab w:val="num" w:pos="1134"/>
        </w:tabs>
        <w:ind w:left="1134" w:hanging="567"/>
      </w:pPr>
      <w:r>
        <w:t>„</w:t>
      </w:r>
      <w:r w:rsidRPr="33346FF2">
        <w:rPr>
          <w:b/>
        </w:rPr>
        <w:t>Čas nahlášení Incidentu</w:t>
      </w:r>
      <w:r>
        <w:t xml:space="preserve">“ představuje časový údaj, vyjadřující datum a čas, kdy byl Incident </w:t>
      </w:r>
      <w:r w:rsidR="35F05550">
        <w:t>na</w:t>
      </w:r>
      <w:r>
        <w:t>hlášen Poskytovateli způsobem stanoveným v této S</w:t>
      </w:r>
      <w:r w:rsidR="536612EA">
        <w:t>ervisní s</w:t>
      </w:r>
      <w:r>
        <w:t>mlouvě;</w:t>
      </w:r>
    </w:p>
    <w:p w14:paraId="458C91B0" w14:textId="256B0D06" w:rsidR="00C2004A" w:rsidRPr="00441AB3" w:rsidRDefault="2D3FD7A2" w:rsidP="00BC0490">
      <w:pPr>
        <w:pStyle w:val="Claneka"/>
        <w:tabs>
          <w:tab w:val="clear" w:pos="992"/>
          <w:tab w:val="clear" w:pos="1276"/>
          <w:tab w:val="num" w:pos="1134"/>
        </w:tabs>
        <w:ind w:left="1134" w:hanging="567"/>
      </w:pPr>
      <w:r>
        <w:t>„</w:t>
      </w:r>
      <w:r w:rsidR="054316D8">
        <w:t xml:space="preserve">Maximální </w:t>
      </w:r>
      <w:r w:rsidR="73857592">
        <w:t>c</w:t>
      </w:r>
      <w:r>
        <w:t>elková doba nedostupnosti“ má význam uvedený v </w:t>
      </w:r>
      <w:r w:rsidRPr="14FE7864">
        <w:rPr>
          <w:b/>
          <w:bCs/>
        </w:rPr>
        <w:t>Příloze č.</w:t>
      </w:r>
      <w:r w:rsidR="0D837C0E" w:rsidRPr="14FE7864">
        <w:rPr>
          <w:b/>
          <w:bCs/>
        </w:rPr>
        <w:t> </w:t>
      </w:r>
      <w:r w:rsidRPr="14FE7864">
        <w:rPr>
          <w:b/>
          <w:bCs/>
        </w:rPr>
        <w:t>1</w:t>
      </w:r>
      <w:r w:rsidR="75B53EED">
        <w:t xml:space="preserve"> této Servisní smlouvy</w:t>
      </w:r>
      <w:r>
        <w:t>;</w:t>
      </w:r>
    </w:p>
    <w:p w14:paraId="791822C6" w14:textId="77777777" w:rsidR="00C92FF0" w:rsidRPr="00441AB3" w:rsidRDefault="20E5612A" w:rsidP="00BC0490">
      <w:pPr>
        <w:pStyle w:val="Claneka"/>
        <w:tabs>
          <w:tab w:val="clear" w:pos="992"/>
          <w:tab w:val="clear" w:pos="1276"/>
          <w:tab w:val="num" w:pos="1134"/>
        </w:tabs>
        <w:ind w:left="1134" w:hanging="567"/>
      </w:pPr>
      <w:r>
        <w:t>„</w:t>
      </w:r>
      <w:r w:rsidRPr="33346FF2">
        <w:rPr>
          <w:b/>
        </w:rPr>
        <w:t>Cena</w:t>
      </w:r>
      <w:r>
        <w:t>“ znamená Cena Paušálních služeb</w:t>
      </w:r>
      <w:r w:rsidR="69ADCC17">
        <w:t xml:space="preserve"> a</w:t>
      </w:r>
      <w:r>
        <w:t xml:space="preserve"> Cena Služeb na objednávku, nebo každá z nich samostatně;</w:t>
      </w:r>
    </w:p>
    <w:p w14:paraId="791822C7" w14:textId="4B8CB16E" w:rsidR="00E76D97" w:rsidRPr="00441AB3" w:rsidRDefault="54603608" w:rsidP="00BC0490">
      <w:pPr>
        <w:pStyle w:val="Claneka"/>
        <w:tabs>
          <w:tab w:val="clear" w:pos="992"/>
          <w:tab w:val="clear" w:pos="1276"/>
          <w:tab w:val="num" w:pos="1134"/>
        </w:tabs>
        <w:ind w:left="1134" w:hanging="567"/>
      </w:pPr>
      <w:r>
        <w:t>„</w:t>
      </w:r>
      <w:r w:rsidRPr="14FE7864">
        <w:rPr>
          <w:b/>
          <w:bCs/>
        </w:rPr>
        <w:t>Cena</w:t>
      </w:r>
      <w:r w:rsidR="21EED105" w:rsidRPr="14FE7864">
        <w:rPr>
          <w:b/>
          <w:bCs/>
        </w:rPr>
        <w:t xml:space="preserve"> Paušálních služeb</w:t>
      </w:r>
      <w:r>
        <w:t xml:space="preserve">“ má význam uvedený v Článku </w:t>
      </w:r>
      <w:r w:rsidR="2C3091AB">
        <w:t>8.1</w:t>
      </w:r>
      <w:r w:rsidR="63BE0AE0">
        <w:t xml:space="preserve"> této Servisní smlouvy</w:t>
      </w:r>
      <w:r w:rsidR="2C009501">
        <w:fldChar w:fldCharType="begin"/>
      </w:r>
      <w:r w:rsidR="2C009501">
        <w:instrText xml:space="preserve"> REF _Ref368648375 \r \h  \* MERGEFORMAT </w:instrText>
      </w:r>
      <w:r w:rsidR="2C009501">
        <w:fldChar w:fldCharType="separate"/>
      </w:r>
      <w:r w:rsidR="001037AF">
        <w:t>8.1</w:t>
      </w:r>
      <w:r w:rsidR="2C009501">
        <w:fldChar w:fldCharType="end"/>
      </w:r>
      <w:r>
        <w:t>;</w:t>
      </w:r>
    </w:p>
    <w:p w14:paraId="791822C8" w14:textId="0DB80E1B" w:rsidR="003D3D8A" w:rsidRPr="00441AB3" w:rsidRDefault="39A3C215" w:rsidP="00BC0490">
      <w:pPr>
        <w:pStyle w:val="Claneka"/>
        <w:tabs>
          <w:tab w:val="clear" w:pos="992"/>
          <w:tab w:val="clear" w:pos="1276"/>
          <w:tab w:val="num" w:pos="1134"/>
        </w:tabs>
        <w:ind w:left="1134" w:hanging="567"/>
      </w:pPr>
      <w:r>
        <w:t>„</w:t>
      </w:r>
      <w:r w:rsidR="21EED105" w:rsidRPr="14FE7864">
        <w:rPr>
          <w:b/>
          <w:bCs/>
        </w:rPr>
        <w:t>Cena Služeb na objednávku</w:t>
      </w:r>
      <w:r w:rsidR="21EED105">
        <w:t xml:space="preserve">“ má význam uvedený v Článku </w:t>
      </w:r>
      <w:r w:rsidR="0F10135C">
        <w:t>8.2</w:t>
      </w:r>
      <w:r w:rsidR="63BE0AE0">
        <w:t xml:space="preserve"> této Servisní smlouvy</w:t>
      </w:r>
      <w:r w:rsidR="6CD356C2">
        <w:fldChar w:fldCharType="begin"/>
      </w:r>
      <w:r w:rsidR="6CD356C2">
        <w:instrText xml:space="preserve"> REF _Ref464432783 \r \h  \* MERGEFORMAT </w:instrText>
      </w:r>
      <w:r w:rsidR="6CD356C2">
        <w:fldChar w:fldCharType="separate"/>
      </w:r>
      <w:r w:rsidR="001037AF">
        <w:t>8.2</w:t>
      </w:r>
      <w:r w:rsidR="6CD356C2">
        <w:fldChar w:fldCharType="end"/>
      </w:r>
      <w:r w:rsidR="21EED105">
        <w:t>;</w:t>
      </w:r>
    </w:p>
    <w:p w14:paraId="791822CA" w14:textId="1CDC3285" w:rsidR="00FA7092" w:rsidRPr="00441AB3" w:rsidRDefault="64DBC2BD" w:rsidP="00BC0490">
      <w:pPr>
        <w:pStyle w:val="Claneka"/>
        <w:tabs>
          <w:tab w:val="clear" w:pos="992"/>
          <w:tab w:val="clear" w:pos="1276"/>
          <w:tab w:val="num" w:pos="1134"/>
        </w:tabs>
        <w:ind w:left="1134" w:hanging="567"/>
      </w:pPr>
      <w:r>
        <w:t>„</w:t>
      </w:r>
      <w:r w:rsidRPr="33346FF2">
        <w:rPr>
          <w:b/>
        </w:rPr>
        <w:t>Člověkoden</w:t>
      </w:r>
      <w:r>
        <w:t xml:space="preserve">“ znamená osm (8) </w:t>
      </w:r>
      <w:r w:rsidR="731C9153">
        <w:t>Člověko</w:t>
      </w:r>
      <w:r>
        <w:t>hodin</w:t>
      </w:r>
      <w:r w:rsidR="11B20D4D">
        <w:t>;</w:t>
      </w:r>
    </w:p>
    <w:p w14:paraId="791822CB" w14:textId="2DEC7A91" w:rsidR="001327D2" w:rsidRPr="00441AB3" w:rsidRDefault="340B9F69" w:rsidP="00BC0490">
      <w:pPr>
        <w:pStyle w:val="Claneka"/>
        <w:tabs>
          <w:tab w:val="clear" w:pos="992"/>
          <w:tab w:val="clear" w:pos="1276"/>
          <w:tab w:val="num" w:pos="1134"/>
        </w:tabs>
        <w:ind w:left="1134" w:hanging="567"/>
      </w:pPr>
      <w:r>
        <w:t>„</w:t>
      </w:r>
      <w:r w:rsidRPr="33346FF2">
        <w:rPr>
          <w:b/>
        </w:rPr>
        <w:t>Člověkohodina</w:t>
      </w:r>
      <w:r>
        <w:t>“ znamená šedesát (60) minut, i nikoliv po sobě jdoucích, účeln</w:t>
      </w:r>
      <w:r w:rsidR="00142B4A">
        <w:t>ě vynaložené</w:t>
      </w:r>
      <w:r>
        <w:t xml:space="preserve"> práce jednoho (1) člověka </w:t>
      </w:r>
      <w:r w:rsidR="00142B4A">
        <w:t xml:space="preserve">na </w:t>
      </w:r>
      <w:r>
        <w:t>skutečně odvedené</w:t>
      </w:r>
      <w:r w:rsidR="00142B4A">
        <w:t>m</w:t>
      </w:r>
      <w:r w:rsidDel="00142B4A">
        <w:t xml:space="preserve"> </w:t>
      </w:r>
      <w:r>
        <w:t xml:space="preserve">plnění této </w:t>
      </w:r>
      <w:r w:rsidR="23553297">
        <w:t>Servisní smlouvy</w:t>
      </w:r>
      <w:r w:rsidR="00690195">
        <w:t>,</w:t>
      </w:r>
      <w:r>
        <w:t xml:space="preserve"> </w:t>
      </w:r>
      <w:r w:rsidR="536612EA">
        <w:t xml:space="preserve">resp. </w:t>
      </w:r>
      <w:r w:rsidR="00142B4A">
        <w:t>Požadavku</w:t>
      </w:r>
      <w:r>
        <w:t>;</w:t>
      </w:r>
    </w:p>
    <w:p w14:paraId="791822CD" w14:textId="07E151DE" w:rsidR="00201A41" w:rsidRPr="00441AB3" w:rsidRDefault="4BAE5B55" w:rsidP="00BC0490">
      <w:pPr>
        <w:pStyle w:val="Claneka"/>
        <w:tabs>
          <w:tab w:val="clear" w:pos="992"/>
          <w:tab w:val="clear" w:pos="1276"/>
          <w:tab w:val="num" w:pos="1134"/>
        </w:tabs>
        <w:ind w:left="1134" w:hanging="567"/>
      </w:pPr>
      <w:r>
        <w:fldChar w:fldCharType="begin"/>
      </w:r>
      <w:r>
        <w:instrText xml:space="preserve"> REF _Ref464432188 \r \h  \* MERGEFORMAT </w:instrText>
      </w:r>
      <w:r>
        <w:fldChar w:fldCharType="separate"/>
      </w:r>
      <w:r w:rsidR="001037AF">
        <w:t>7.2</w:t>
      </w:r>
      <w:r>
        <w:fldChar w:fldCharType="end"/>
      </w:r>
      <w:r w:rsidR="4AA32C7E">
        <w:t>„</w:t>
      </w:r>
      <w:r w:rsidR="4AA32C7E" w:rsidRPr="14FE7864">
        <w:rPr>
          <w:b/>
          <w:bCs/>
        </w:rPr>
        <w:t xml:space="preserve">Doba dodání </w:t>
      </w:r>
      <w:r w:rsidR="248F2876" w:rsidRPr="14FE7864">
        <w:rPr>
          <w:b/>
          <w:bCs/>
        </w:rPr>
        <w:t>Ř</w:t>
      </w:r>
      <w:r w:rsidR="4AA32C7E" w:rsidRPr="14FE7864">
        <w:rPr>
          <w:b/>
          <w:bCs/>
        </w:rPr>
        <w:t>ešení</w:t>
      </w:r>
      <w:r w:rsidR="4AA32C7E">
        <w:t xml:space="preserve">“ </w:t>
      </w:r>
      <w:r w:rsidR="4F3AA095">
        <w:t xml:space="preserve">znamená </w:t>
      </w:r>
      <w:r w:rsidR="4AA32C7E">
        <w:t xml:space="preserve">rozdíl mezi Časem nahlášení Incidentu a Časem dodání </w:t>
      </w:r>
      <w:r w:rsidR="40693A76">
        <w:t>Ř</w:t>
      </w:r>
      <w:r w:rsidR="4AA32C7E">
        <w:t xml:space="preserve">ešení. Do Doby dodání </w:t>
      </w:r>
      <w:r w:rsidR="3E2966F4">
        <w:t>Ř</w:t>
      </w:r>
      <w:r w:rsidR="4AA32C7E">
        <w:t>ešení se nezapočítává doba, po kterou nemůže Poskytovatel řešit Incident z důvodu (i) neobdržení podkladů a informací vyžádaných Poskytovatelem</w:t>
      </w:r>
      <w:r w:rsidR="402E8EE8">
        <w:t>,</w:t>
      </w:r>
      <w:r w:rsidR="4AA32C7E">
        <w:t xml:space="preserve"> </w:t>
      </w:r>
      <w:r w:rsidR="402E8EE8">
        <w:t>které</w:t>
      </w:r>
      <w:r w:rsidR="4AA32C7E">
        <w:t xml:space="preserve"> </w:t>
      </w:r>
      <w:r w:rsidR="402E8EE8">
        <w:t xml:space="preserve">jsou </w:t>
      </w:r>
      <w:r w:rsidR="4AA32C7E">
        <w:t>nezbytně nutn</w:t>
      </w:r>
      <w:r w:rsidR="402E8EE8">
        <w:t>é</w:t>
      </w:r>
      <w:r w:rsidR="4AA32C7E">
        <w:t xml:space="preserve"> pro lokalizaci nebo replikaci Incidentu</w:t>
      </w:r>
      <w:r w:rsidR="402E8EE8">
        <w:t>,</w:t>
      </w:r>
      <w:r w:rsidR="4AA32C7E">
        <w:t xml:space="preserve"> od Objednatele, (ii) řešení Incidentu u třetí </w:t>
      </w:r>
      <w:r w:rsidR="6F9D5CCC">
        <w:t xml:space="preserve">osoby (vyjma </w:t>
      </w:r>
      <w:r w:rsidR="0272F7C9">
        <w:t>Pod</w:t>
      </w:r>
      <w:r w:rsidR="6F9D5CCC">
        <w:t xml:space="preserve">dodavatele), jejíž součinnost je dle této </w:t>
      </w:r>
      <w:r w:rsidR="4680B14F">
        <w:t>Servisní smlouvy</w:t>
      </w:r>
      <w:r w:rsidR="6F9D5CCC">
        <w:t xml:space="preserve"> povinen zajistit Objednatel (např. poskytovatele služeb podpory </w:t>
      </w:r>
      <w:r w:rsidR="0760F25F">
        <w:t>IT infrastruktury</w:t>
      </w:r>
      <w:r w:rsidR="0D6F9AFC">
        <w:t xml:space="preserve"> anebo</w:t>
      </w:r>
      <w:r w:rsidR="0760F25F">
        <w:t xml:space="preserve"> informačních systémů, na které je </w:t>
      </w:r>
      <w:r w:rsidR="3ACEB293">
        <w:t>e</w:t>
      </w:r>
      <w:r w:rsidR="6B5AA22C">
        <w:t>SSL</w:t>
      </w:r>
      <w:r w:rsidR="0760F25F">
        <w:t xml:space="preserve"> </w:t>
      </w:r>
      <w:r w:rsidR="6F9D5CCC">
        <w:t>napojen)</w:t>
      </w:r>
      <w:r w:rsidR="4AA32C7E">
        <w:t>, (iii) neposkytnutí jiné nezbytně nutné součinnosti Objednatele vyžádané Poskytovatelem;</w:t>
      </w:r>
    </w:p>
    <w:p w14:paraId="6518BCFF" w14:textId="52B2AC75" w:rsidR="00375AC9" w:rsidRPr="006B0177" w:rsidRDefault="4AA32C7E" w:rsidP="00BC0490">
      <w:pPr>
        <w:pStyle w:val="Claneka"/>
        <w:tabs>
          <w:tab w:val="clear" w:pos="992"/>
          <w:tab w:val="clear" w:pos="1276"/>
          <w:tab w:val="num" w:pos="1134"/>
        </w:tabs>
        <w:ind w:left="1134" w:hanging="567"/>
      </w:pPr>
      <w:r>
        <w:t>„</w:t>
      </w:r>
      <w:r w:rsidRPr="14FE7864">
        <w:rPr>
          <w:b/>
          <w:bCs/>
        </w:rPr>
        <w:t>Dostupnost</w:t>
      </w:r>
      <w:r>
        <w:t xml:space="preserve">“ znamená stav </w:t>
      </w:r>
      <w:r w:rsidR="70496C39">
        <w:t>e</w:t>
      </w:r>
      <w:r w:rsidR="6B5AA22C">
        <w:t>SSL</w:t>
      </w:r>
      <w:r w:rsidR="79212960">
        <w:t>,</w:t>
      </w:r>
      <w:r w:rsidR="11815E5D">
        <w:t xml:space="preserve"> </w:t>
      </w:r>
      <w:r>
        <w:t>v</w:t>
      </w:r>
      <w:r w:rsidR="0EC37AE1">
        <w:t> </w:t>
      </w:r>
      <w:r>
        <w:t>průběhu</w:t>
      </w:r>
      <w:r w:rsidR="11815E5D">
        <w:t xml:space="preserve"> kterého je</w:t>
      </w:r>
      <w:r>
        <w:t xml:space="preserve">, anebo by v případě poskytování řádné a včasné součinnosti ze strany Objednatele </w:t>
      </w:r>
      <w:r w:rsidR="11815E5D">
        <w:t xml:space="preserve">za podmínek dle této </w:t>
      </w:r>
      <w:r w:rsidR="4680B14F">
        <w:t>Servisní smlouvy</w:t>
      </w:r>
      <w:r w:rsidR="11815E5D">
        <w:t xml:space="preserve"> </w:t>
      </w:r>
      <w:r>
        <w:t>byl</w:t>
      </w:r>
      <w:r w:rsidDel="00142B4A">
        <w:t xml:space="preserve"> </w:t>
      </w:r>
      <w:r>
        <w:t xml:space="preserve">možný řádný provoz </w:t>
      </w:r>
      <w:r w:rsidR="2826C51C">
        <w:t>e</w:t>
      </w:r>
      <w:r w:rsidR="20307D00">
        <w:t>SSL</w:t>
      </w:r>
      <w:r w:rsidR="558F1059">
        <w:t xml:space="preserve"> v celém jeho rozsahu nebo jeho podstatné části</w:t>
      </w:r>
      <w:r>
        <w:t xml:space="preserve">, </w:t>
      </w:r>
      <w:r w:rsidR="34194997">
        <w:t>a také pokud je Dostupn</w:t>
      </w:r>
      <w:r w:rsidR="30EF8E9E">
        <w:t>ý</w:t>
      </w:r>
      <w:r w:rsidR="34194997">
        <w:t xml:space="preserve"> alespoň jednomu uživateli a zároveň se neprokáže, že nedostupnost určitému uživateli anebo skupině uživatelů je způsobena chybou </w:t>
      </w:r>
      <w:r w:rsidR="25F889A2">
        <w:t>e</w:t>
      </w:r>
      <w:r w:rsidR="34194997">
        <w:t xml:space="preserve">SSL nebo jiným technickým problémem způsobeným Poskytovatelem či jeho činnostmi prováděnými v technickém řešení </w:t>
      </w:r>
      <w:r w:rsidR="25F889A2">
        <w:t>e</w:t>
      </w:r>
      <w:r w:rsidR="34194997">
        <w:t>SSL</w:t>
      </w:r>
      <w:r>
        <w:t>;</w:t>
      </w:r>
    </w:p>
    <w:p w14:paraId="3DF4E191" w14:textId="7FC5BACD" w:rsidR="00375AC9" w:rsidRPr="00441AB3" w:rsidRDefault="36F0FC9A" w:rsidP="00BC0490">
      <w:pPr>
        <w:pStyle w:val="Claneka"/>
        <w:tabs>
          <w:tab w:val="clear" w:pos="992"/>
          <w:tab w:val="clear" w:pos="1276"/>
          <w:tab w:val="num" w:pos="1134"/>
        </w:tabs>
        <w:ind w:left="1134" w:hanging="567"/>
      </w:pPr>
      <w:r>
        <w:t>„</w:t>
      </w:r>
      <w:r w:rsidR="37642143" w:rsidRPr="00471723">
        <w:rPr>
          <w:b/>
        </w:rPr>
        <w:t>e</w:t>
      </w:r>
      <w:r w:rsidR="20307D00" w:rsidRPr="14FE7864">
        <w:rPr>
          <w:b/>
          <w:bCs/>
        </w:rPr>
        <w:t>SSL</w:t>
      </w:r>
      <w:r>
        <w:t>“ znamená elektronický systém spisové služby Objednatele</w:t>
      </w:r>
      <w:r w:rsidR="38B6F6D1">
        <w:t xml:space="preserve"> </w:t>
      </w:r>
      <w:r>
        <w:t xml:space="preserve">po </w:t>
      </w:r>
      <w:r w:rsidR="38B6F6D1">
        <w:t xml:space="preserve">jeho </w:t>
      </w:r>
      <w:r>
        <w:t>akceptaci a odstranění všech jejich vad v souladu se Smlouvou o dílo v </w:t>
      </w:r>
      <w:r w:rsidR="7C25FCDF">
        <w:t xml:space="preserve">jeho </w:t>
      </w:r>
      <w:r>
        <w:t>poslední verzi (včetně Aktualizací či změn provedených v souladu s touto Servisní smlouvou a Akceptovaných Objednatelem);</w:t>
      </w:r>
    </w:p>
    <w:p w14:paraId="791822D0" w14:textId="42F46932" w:rsidR="00201A41" w:rsidRPr="00441AB3" w:rsidRDefault="3DC135A3" w:rsidP="00BC0490">
      <w:pPr>
        <w:pStyle w:val="Claneka"/>
        <w:tabs>
          <w:tab w:val="clear" w:pos="992"/>
          <w:tab w:val="clear" w:pos="1276"/>
          <w:tab w:val="num" w:pos="1134"/>
        </w:tabs>
        <w:ind w:left="1134" w:hanging="567"/>
      </w:pPr>
      <w:r>
        <w:t>„</w:t>
      </w:r>
      <w:r w:rsidRPr="14FE7864">
        <w:rPr>
          <w:b/>
          <w:bCs/>
        </w:rPr>
        <w:t>Faktura</w:t>
      </w:r>
      <w:r>
        <w:t xml:space="preserve">“ má význam uvedený v Článku </w:t>
      </w:r>
      <w:r w:rsidR="50B8EE09">
        <w:t>8.</w:t>
      </w:r>
      <w:r w:rsidR="003A1841">
        <w:t>12</w:t>
      </w:r>
      <w:r w:rsidR="0A4966F3">
        <w:t xml:space="preserve"> této Servisní smlouvy</w:t>
      </w:r>
      <w:r w:rsidR="4BAE5B55">
        <w:fldChar w:fldCharType="begin"/>
      </w:r>
      <w:r w:rsidR="4BAE5B55">
        <w:instrText xml:space="preserve"> REF _Ref464465437 \r \h  \* MERGEFORMAT </w:instrText>
      </w:r>
      <w:r w:rsidR="4BAE5B55">
        <w:fldChar w:fldCharType="separate"/>
      </w:r>
      <w:r w:rsidR="001037AF">
        <w:t>8.12</w:t>
      </w:r>
      <w:r w:rsidR="4BAE5B55">
        <w:fldChar w:fldCharType="end"/>
      </w:r>
      <w:r>
        <w:t xml:space="preserve">; </w:t>
      </w:r>
    </w:p>
    <w:p w14:paraId="791822D3" w14:textId="7DB69E3D" w:rsidR="00201A41" w:rsidRPr="00441AB3" w:rsidRDefault="3DC135A3" w:rsidP="00BC0490">
      <w:pPr>
        <w:pStyle w:val="Claneka"/>
        <w:tabs>
          <w:tab w:val="clear" w:pos="992"/>
          <w:tab w:val="clear" w:pos="1276"/>
          <w:tab w:val="num" w:pos="1134"/>
        </w:tabs>
        <w:ind w:left="1134" w:hanging="567"/>
      </w:pPr>
      <w:r>
        <w:t>„</w:t>
      </w:r>
      <w:r w:rsidRPr="14FE7864">
        <w:rPr>
          <w:b/>
          <w:bCs/>
        </w:rPr>
        <w:t>Incident</w:t>
      </w:r>
      <w:r>
        <w:t xml:space="preserve">“ představuje neplánované přerušení fungování </w:t>
      </w:r>
      <w:r w:rsidR="41588A64">
        <w:t>e</w:t>
      </w:r>
      <w:r w:rsidR="12668614">
        <w:t>SSL</w:t>
      </w:r>
      <w:r w:rsidR="5F80D990">
        <w:t xml:space="preserve"> či jakékoli jeho části</w:t>
      </w:r>
      <w:r>
        <w:t xml:space="preserve">, omezení kvality fungování </w:t>
      </w:r>
      <w:r w:rsidR="41588A64">
        <w:t>e</w:t>
      </w:r>
      <w:r w:rsidR="12668614">
        <w:t>SSL</w:t>
      </w:r>
      <w:r>
        <w:t xml:space="preserve">, </w:t>
      </w:r>
      <w:r w:rsidR="2DF69458">
        <w:t xml:space="preserve">anebo </w:t>
      </w:r>
      <w:r>
        <w:t xml:space="preserve">jakoukoliv prokazatelnou nefunkčnost </w:t>
      </w:r>
      <w:r w:rsidR="41588A64">
        <w:t>e</w:t>
      </w:r>
      <w:r w:rsidR="12668614">
        <w:t>SSL</w:t>
      </w:r>
      <w:r w:rsidR="6E6C13C6">
        <w:t>.</w:t>
      </w:r>
      <w:r>
        <w:t xml:space="preserve"> </w:t>
      </w:r>
      <w:r w:rsidR="6E6C13C6">
        <w:t xml:space="preserve">Incident se </w:t>
      </w:r>
      <w:r>
        <w:t>projev</w:t>
      </w:r>
      <w:r w:rsidR="6E6C13C6">
        <w:t>uje</w:t>
      </w:r>
      <w:r>
        <w:t xml:space="preserve"> </w:t>
      </w:r>
      <w:r w:rsidR="6E6C13C6">
        <w:t xml:space="preserve">zejména </w:t>
      </w:r>
      <w:r>
        <w:t>selháním oproti funkčnosti a</w:t>
      </w:r>
      <w:r w:rsidR="7A02F167">
        <w:t> </w:t>
      </w:r>
      <w:r>
        <w:t xml:space="preserve">funkcionalitě </w:t>
      </w:r>
      <w:r w:rsidR="23C89EE9">
        <w:t xml:space="preserve">specifikované </w:t>
      </w:r>
      <w:r>
        <w:t>v</w:t>
      </w:r>
      <w:r w:rsidR="0195ED21">
        <w:t> </w:t>
      </w:r>
      <w:r w:rsidR="272639D0" w:rsidRPr="14FE7864">
        <w:rPr>
          <w:b/>
          <w:bCs/>
        </w:rPr>
        <w:t>P</w:t>
      </w:r>
      <w:r w:rsidR="0195ED21" w:rsidRPr="14FE7864">
        <w:rPr>
          <w:b/>
          <w:bCs/>
        </w:rPr>
        <w:t>říloze č. 1</w:t>
      </w:r>
      <w:r w:rsidR="0195ED21">
        <w:t xml:space="preserve"> této </w:t>
      </w:r>
      <w:r w:rsidR="272639D0">
        <w:t xml:space="preserve">Servisní </w:t>
      </w:r>
      <w:r w:rsidR="0195ED21">
        <w:t>smlouvy</w:t>
      </w:r>
      <w:r w:rsidR="2DF69458">
        <w:t xml:space="preserve">, anebo obvyklé pro </w:t>
      </w:r>
      <w:r w:rsidR="6A1743B2">
        <w:t>e</w:t>
      </w:r>
      <w:r w:rsidR="12668614">
        <w:t>SSL</w:t>
      </w:r>
      <w:r w:rsidR="2DF69458">
        <w:t xml:space="preserve"> v jeho aktuální verzi</w:t>
      </w:r>
      <w:r w:rsidR="4F96F5CF">
        <w:t>.</w:t>
      </w:r>
      <w:r>
        <w:t xml:space="preserve"> </w:t>
      </w:r>
      <w:r w:rsidR="4F96F5CF">
        <w:t xml:space="preserve">Dále </w:t>
      </w:r>
      <w:r w:rsidR="5857F4BA">
        <w:t xml:space="preserve">se Incidentem myslí </w:t>
      </w:r>
      <w:r>
        <w:t xml:space="preserve">jakýkoliv případ, kdy se </w:t>
      </w:r>
      <w:r w:rsidR="6A1743B2">
        <w:t>e</w:t>
      </w:r>
      <w:r w:rsidR="12668614">
        <w:t>SSL</w:t>
      </w:r>
      <w:r w:rsidR="0F2DA162">
        <w:t xml:space="preserve"> </w:t>
      </w:r>
      <w:r>
        <w:t>nechová v</w:t>
      </w:r>
      <w:r w:rsidR="0A4966F3">
        <w:t> </w:t>
      </w:r>
      <w:r>
        <w:t>souladu s</w:t>
      </w:r>
      <w:r w:rsidR="272639D0">
        <w:t xml:space="preserve"> </w:t>
      </w:r>
      <w:r w:rsidR="272639D0" w:rsidRPr="14FE7864">
        <w:rPr>
          <w:b/>
          <w:bCs/>
        </w:rPr>
        <w:t>Přílohou č. 1</w:t>
      </w:r>
      <w:r w:rsidR="272639D0">
        <w:t xml:space="preserve"> této Servisní smlouvy</w:t>
      </w:r>
      <w:r>
        <w:t xml:space="preserve">, </w:t>
      </w:r>
      <w:r w:rsidR="2DF69458">
        <w:t xml:space="preserve">anebo obvyklé pro </w:t>
      </w:r>
      <w:r w:rsidR="6A1743B2">
        <w:t>e</w:t>
      </w:r>
      <w:r w:rsidR="12668614">
        <w:t>SSL</w:t>
      </w:r>
      <w:r w:rsidR="2DF69458">
        <w:t xml:space="preserve"> v jeho aktuální verzi, či jakýkoliv případ </w:t>
      </w:r>
      <w:r w:rsidR="39A70FEC">
        <w:t xml:space="preserve">včetně Výpadku, </w:t>
      </w:r>
      <w:r>
        <w:t>a to vše bez ohledu na to, zda jde o Vadu či nikoliv</w:t>
      </w:r>
      <w:r w:rsidR="6E6C13C6">
        <w:t>.</w:t>
      </w:r>
      <w:r>
        <w:t xml:space="preserve"> Kategorizace Incidentů je uvedena v </w:t>
      </w:r>
      <w:r w:rsidRPr="14FE7864">
        <w:rPr>
          <w:b/>
          <w:bCs/>
        </w:rPr>
        <w:t xml:space="preserve">Příloze č. </w:t>
      </w:r>
      <w:r w:rsidR="0D884EB8" w:rsidRPr="14FE7864">
        <w:rPr>
          <w:b/>
          <w:bCs/>
        </w:rPr>
        <w:t>1</w:t>
      </w:r>
      <w:r>
        <w:t xml:space="preserve"> </w:t>
      </w:r>
      <w:r w:rsidR="4DE33200">
        <w:lastRenderedPageBreak/>
        <w:t>této Servisní smlouvy</w:t>
      </w:r>
      <w:r w:rsidR="6E6C13C6">
        <w:t>.</w:t>
      </w:r>
      <w:r w:rsidR="451B62DD">
        <w:t xml:space="preserve"> Vada je </w:t>
      </w:r>
      <w:r w:rsidR="6E6C13C6">
        <w:t xml:space="preserve">vždy </w:t>
      </w:r>
      <w:r w:rsidR="451B62DD">
        <w:t>Incidentem</w:t>
      </w:r>
      <w:r w:rsidR="0CE49BF8">
        <w:t xml:space="preserve"> a</w:t>
      </w:r>
      <w:r w:rsidR="495866F2">
        <w:t> </w:t>
      </w:r>
      <w:r w:rsidR="0CE49BF8">
        <w:t>jde tak o</w:t>
      </w:r>
      <w:r w:rsidR="775B07B2">
        <w:t> </w:t>
      </w:r>
      <w:r w:rsidR="0CE49BF8">
        <w:t>podmnožinu pojmu Incident</w:t>
      </w:r>
      <w:r w:rsidR="57EBF7F3">
        <w:t>. Za Incident se považují pouze Incidenty nahlášené Objednatelem Poskytovateli přes Service Desk</w:t>
      </w:r>
      <w:r w:rsidR="200FE2CC">
        <w:t xml:space="preserve"> a</w:t>
      </w:r>
      <w:r w:rsidR="112AA54F">
        <w:t xml:space="preserve"> za dobu trvání Incidentu se považuje doba od </w:t>
      </w:r>
      <w:r w:rsidR="72209DDE">
        <w:t xml:space="preserve">Času </w:t>
      </w:r>
      <w:r w:rsidR="112AA54F">
        <w:t xml:space="preserve">nahlášení Incidentu </w:t>
      </w:r>
      <w:r w:rsidR="00142B4A">
        <w:t>Objednatelem</w:t>
      </w:r>
      <w:r w:rsidR="112AA54F">
        <w:t xml:space="preserve">, do vyřešení Incidentu, které bude </w:t>
      </w:r>
      <w:r w:rsidR="00142B4A">
        <w:t xml:space="preserve">Objednatelem </w:t>
      </w:r>
      <w:r w:rsidR="200FE2CC">
        <w:t>potvrzeno</w:t>
      </w:r>
      <w:r w:rsidR="112AA54F">
        <w:t xml:space="preserve"> vhodným způsobem </w:t>
      </w:r>
      <w:r w:rsidR="200FE2CC">
        <w:t>v</w:t>
      </w:r>
      <w:r w:rsidR="112AA54F">
        <w:t xml:space="preserve"> Service Desk</w:t>
      </w:r>
      <w:r w:rsidR="200FE2CC">
        <w:t>u, byl-li Incident vyřešen</w:t>
      </w:r>
      <w:r>
        <w:t>;</w:t>
      </w:r>
    </w:p>
    <w:p w14:paraId="791822D4" w14:textId="56391CEB" w:rsidR="00921DA0" w:rsidRPr="00441AB3" w:rsidRDefault="662EBCE6" w:rsidP="00BC0490">
      <w:pPr>
        <w:pStyle w:val="Claneka"/>
        <w:tabs>
          <w:tab w:val="clear" w:pos="992"/>
          <w:tab w:val="clear" w:pos="1276"/>
          <w:tab w:val="num" w:pos="1134"/>
        </w:tabs>
        <w:ind w:left="1134" w:hanging="567"/>
      </w:pPr>
      <w:r>
        <w:t>„</w:t>
      </w:r>
      <w:r w:rsidRPr="14FE7864">
        <w:rPr>
          <w:b/>
          <w:bCs/>
        </w:rPr>
        <w:t>IT infrastruktura</w:t>
      </w:r>
      <w:r>
        <w:t xml:space="preserve">“ znamená pro účely této </w:t>
      </w:r>
      <w:r w:rsidR="4E8A6B45">
        <w:t>Servisní smlouvy</w:t>
      </w:r>
      <w:r>
        <w:t xml:space="preserve"> veškerý Hardware ve vlastnictví Objednatele a</w:t>
      </w:r>
      <w:r w:rsidR="694162A4">
        <w:t> </w:t>
      </w:r>
      <w:r>
        <w:t>Software, ve vztahu k němuž je Objednatel nositelem autorských práv, nebo Hardware a Software využívaný Objednatelem na základě jiného právního titulu. Jedná se zejména o servery, diskové pole a</w:t>
      </w:r>
      <w:r w:rsidR="21EBFF57">
        <w:t> </w:t>
      </w:r>
      <w:r>
        <w:t>stanice, operační systémy, virtualizační nástroje, databáze, aplikace třetích osob, pasivní a aktivní datová infrastruktura (kabeláže, switche, VPN linky apod.)</w:t>
      </w:r>
      <w:r w:rsidR="0AF8D398">
        <w:t>;</w:t>
      </w:r>
    </w:p>
    <w:p w14:paraId="791822D6" w14:textId="283248C7" w:rsidR="00272BDE" w:rsidRPr="00441AB3" w:rsidRDefault="203A6D0F" w:rsidP="00BC0490">
      <w:pPr>
        <w:pStyle w:val="Claneka"/>
        <w:tabs>
          <w:tab w:val="clear" w:pos="992"/>
          <w:tab w:val="clear" w:pos="1276"/>
          <w:tab w:val="num" w:pos="1134"/>
        </w:tabs>
        <w:ind w:left="1134" w:hanging="567"/>
      </w:pPr>
      <w:r>
        <w:t>„</w:t>
      </w:r>
      <w:r w:rsidRPr="14FE7864">
        <w:rPr>
          <w:b/>
          <w:bCs/>
        </w:rPr>
        <w:t>Kontaktní osoba</w:t>
      </w:r>
      <w:r>
        <w:t xml:space="preserve">“ má význam uvedený v </w:t>
      </w:r>
      <w:r w:rsidRPr="14FE7864">
        <w:rPr>
          <w:b/>
          <w:bCs/>
        </w:rPr>
        <w:t xml:space="preserve">Příloze č. </w:t>
      </w:r>
      <w:r w:rsidR="38E36045" w:rsidRPr="14FE7864">
        <w:rPr>
          <w:b/>
          <w:bCs/>
        </w:rPr>
        <w:t>4</w:t>
      </w:r>
      <w:r w:rsidR="38E36045">
        <w:t xml:space="preserve"> </w:t>
      </w:r>
      <w:r w:rsidR="75B53EED">
        <w:t>této Servisní smlouvy</w:t>
      </w:r>
      <w:r>
        <w:t>;</w:t>
      </w:r>
    </w:p>
    <w:p w14:paraId="791822D7" w14:textId="2A9AD3D2" w:rsidR="00201A41" w:rsidRPr="00441AB3" w:rsidRDefault="3DC135A3" w:rsidP="00BC0490">
      <w:pPr>
        <w:pStyle w:val="Claneka"/>
        <w:tabs>
          <w:tab w:val="clear" w:pos="992"/>
          <w:tab w:val="clear" w:pos="1276"/>
          <w:tab w:val="num" w:pos="1134"/>
        </w:tabs>
        <w:ind w:left="1134" w:hanging="567"/>
      </w:pPr>
      <w:r>
        <w:t>„</w:t>
      </w:r>
      <w:r w:rsidRPr="14FE7864">
        <w:rPr>
          <w:b/>
          <w:bCs/>
        </w:rPr>
        <w:t>Licence</w:t>
      </w:r>
      <w:r>
        <w:t xml:space="preserve">“ </w:t>
      </w:r>
      <w:r w:rsidR="10E823AC">
        <w:t>má význam uvedený</w:t>
      </w:r>
      <w:r w:rsidR="23C89EE9">
        <w:t xml:space="preserve"> v </w:t>
      </w:r>
      <w:r>
        <w:t xml:space="preserve">Článku </w:t>
      </w:r>
      <w:r w:rsidR="62D3778F">
        <w:t>13.1</w:t>
      </w:r>
      <w:r w:rsidR="0A4966F3">
        <w:t xml:space="preserve"> této Servisní smlouvy</w:t>
      </w:r>
      <w:r w:rsidR="4BAE5B55">
        <w:fldChar w:fldCharType="begin"/>
      </w:r>
      <w:r w:rsidR="4BAE5B55">
        <w:instrText xml:space="preserve"> REF _Ref464231011 \r \h  \* MERGEFORMAT </w:instrText>
      </w:r>
      <w:r w:rsidR="4BAE5B55">
        <w:fldChar w:fldCharType="separate"/>
      </w:r>
      <w:r w:rsidR="001037AF">
        <w:t>13.1</w:t>
      </w:r>
      <w:r w:rsidR="4BAE5B55">
        <w:fldChar w:fldCharType="end"/>
      </w:r>
      <w:r>
        <w:t>;</w:t>
      </w:r>
    </w:p>
    <w:p w14:paraId="068A4ADF" w14:textId="646012F9" w:rsidR="00905D5D" w:rsidRPr="00441AB3" w:rsidRDefault="287C4A59" w:rsidP="00BC0490">
      <w:pPr>
        <w:pStyle w:val="Claneka"/>
        <w:tabs>
          <w:tab w:val="clear" w:pos="992"/>
          <w:tab w:val="clear" w:pos="1276"/>
          <w:tab w:val="num" w:pos="1134"/>
        </w:tabs>
        <w:ind w:left="1134" w:hanging="567"/>
      </w:pPr>
      <w:r>
        <w:t>„</w:t>
      </w:r>
      <w:r w:rsidRPr="00471723">
        <w:rPr>
          <w:b/>
        </w:rPr>
        <w:t>Měřen</w:t>
      </w:r>
      <w:r w:rsidR="41976301" w:rsidRPr="00471723">
        <w:rPr>
          <w:b/>
        </w:rPr>
        <w:t>ý</w:t>
      </w:r>
      <w:r w:rsidRPr="00471723">
        <w:rPr>
          <w:b/>
        </w:rPr>
        <w:t xml:space="preserve"> úsek</w:t>
      </w:r>
      <w:r>
        <w:t>“ má význam uvedený v </w:t>
      </w:r>
      <w:r w:rsidRPr="14FE7864">
        <w:rPr>
          <w:b/>
          <w:bCs/>
        </w:rPr>
        <w:t>Příloze č. 1</w:t>
      </w:r>
      <w:r w:rsidR="75B53EED">
        <w:t xml:space="preserve"> této Servisní smlouvy</w:t>
      </w:r>
      <w:r>
        <w:t>;</w:t>
      </w:r>
    </w:p>
    <w:p w14:paraId="791822D8" w14:textId="50AF95E3" w:rsidR="002542B5" w:rsidRPr="00441AB3" w:rsidRDefault="02AB326C" w:rsidP="00BC0490">
      <w:pPr>
        <w:pStyle w:val="Claneka"/>
        <w:tabs>
          <w:tab w:val="clear" w:pos="992"/>
          <w:tab w:val="clear" w:pos="1276"/>
          <w:tab w:val="num" w:pos="1134"/>
        </w:tabs>
        <w:ind w:left="1134" w:hanging="567"/>
      </w:pPr>
      <w:r>
        <w:t>„</w:t>
      </w:r>
      <w:r w:rsidRPr="14FE7864">
        <w:rPr>
          <w:b/>
          <w:bCs/>
        </w:rPr>
        <w:t>Měsíční výkaz</w:t>
      </w:r>
      <w:r>
        <w:t xml:space="preserve">“ znamená </w:t>
      </w:r>
      <w:bookmarkStart w:id="21" w:name="_Hlk123291756"/>
      <w:r>
        <w:t xml:space="preserve">dokument obsahující souhrnnou evidenci poskytnutých Služeb </w:t>
      </w:r>
      <w:r w:rsidR="703278BF">
        <w:t xml:space="preserve">zpětně </w:t>
      </w:r>
      <w:r w:rsidR="752EAEFF">
        <w:t>z</w:t>
      </w:r>
      <w:r>
        <w:t xml:space="preserve">a </w:t>
      </w:r>
      <w:r w:rsidR="703278BF">
        <w:t xml:space="preserve">každý </w:t>
      </w:r>
      <w:r>
        <w:t>kalendářní měsíc</w:t>
      </w:r>
      <w:r w:rsidR="451950BD">
        <w:t xml:space="preserve">, v němž byly </w:t>
      </w:r>
      <w:r w:rsidR="62C44B61">
        <w:t xml:space="preserve">Služby </w:t>
      </w:r>
      <w:r w:rsidR="451950BD">
        <w:t>poskytovány</w:t>
      </w:r>
      <w:bookmarkEnd w:id="21"/>
      <w:r>
        <w:t xml:space="preserve">, </w:t>
      </w:r>
      <w:r w:rsidR="52DC07E0">
        <w:t xml:space="preserve">jehož obsahové náležitosti jsou blíže stanoveny v této </w:t>
      </w:r>
      <w:r w:rsidR="4680B14F">
        <w:t>Servisní smlouv</w:t>
      </w:r>
      <w:r w:rsidR="00D64B1E">
        <w:t>ě</w:t>
      </w:r>
      <w:r>
        <w:t>;</w:t>
      </w:r>
    </w:p>
    <w:p w14:paraId="791822DB" w14:textId="37C8F10C" w:rsidR="00201A41" w:rsidRPr="008C1826" w:rsidRDefault="4AA32C7E" w:rsidP="00BC0490">
      <w:pPr>
        <w:pStyle w:val="Claneka"/>
        <w:tabs>
          <w:tab w:val="clear" w:pos="992"/>
          <w:tab w:val="clear" w:pos="1276"/>
          <w:tab w:val="num" w:pos="1134"/>
        </w:tabs>
        <w:ind w:left="1134" w:hanging="567"/>
      </w:pPr>
      <w:r>
        <w:t>„</w:t>
      </w:r>
      <w:r w:rsidRPr="1075403F">
        <w:rPr>
          <w:b/>
          <w:bCs/>
        </w:rPr>
        <w:t>Nabídka</w:t>
      </w:r>
      <w:r>
        <w:t>“ má význam uvedený v</w:t>
      </w:r>
      <w:r w:rsidR="6BD834AA">
        <w:t> </w:t>
      </w:r>
      <w:r>
        <w:t>Článku</w:t>
      </w:r>
      <w:r w:rsidR="6BD834AA">
        <w:t xml:space="preserve"> </w:t>
      </w:r>
      <w:r w:rsidR="0A0FE587">
        <w:t xml:space="preserve">7.5 </w:t>
      </w:r>
      <w:r w:rsidR="6AA8727D">
        <w:t xml:space="preserve">písm. </w:t>
      </w:r>
      <w:r w:rsidR="100D1029">
        <w:t>b</w:t>
      </w:r>
      <w:r w:rsidR="1F3992FE">
        <w:t>)</w:t>
      </w:r>
      <w:r w:rsidR="0A4966F3">
        <w:t xml:space="preserve"> této Servisní smlouvy</w:t>
      </w:r>
      <w:r>
        <w:fldChar w:fldCharType="begin"/>
      </w:r>
      <w:r>
        <w:instrText xml:space="preserve"> REF _Ref422125741 \r \h  \* MERGEFORMAT </w:instrText>
      </w:r>
      <w:r>
        <w:fldChar w:fldCharType="separate"/>
      </w:r>
      <w:r w:rsidR="001037AF">
        <w:t>7.5(b)</w:t>
      </w:r>
      <w:r>
        <w:fldChar w:fldCharType="end"/>
      </w:r>
      <w:r>
        <w:t>;</w:t>
      </w:r>
    </w:p>
    <w:p w14:paraId="791822DD" w14:textId="0764018B" w:rsidR="00800A21" w:rsidRPr="00441AB3" w:rsidRDefault="687760A9" w:rsidP="00BC0490">
      <w:pPr>
        <w:pStyle w:val="Claneka"/>
        <w:tabs>
          <w:tab w:val="clear" w:pos="992"/>
          <w:tab w:val="clear" w:pos="1276"/>
          <w:tab w:val="num" w:pos="1134"/>
        </w:tabs>
        <w:ind w:left="1134" w:hanging="567"/>
      </w:pPr>
      <w:r>
        <w:t>„</w:t>
      </w:r>
      <w:r w:rsidR="3B325E88" w:rsidRPr="14FE7864">
        <w:rPr>
          <w:b/>
          <w:bCs/>
        </w:rPr>
        <w:t>NSESSS</w:t>
      </w:r>
      <w:r w:rsidR="3B325E88">
        <w:t>“ znamená Národní standard pro elektronické systémy spisové služby zveřejněný v oznámení Ministerstva vnitra ve VMV č. 64/2012, ve</w:t>
      </w:r>
      <w:r w:rsidR="19F17D89">
        <w:t> </w:t>
      </w:r>
      <w:r w:rsidR="3B325E88">
        <w:t>znění pozdějších předpisů;</w:t>
      </w:r>
    </w:p>
    <w:p w14:paraId="791822DE" w14:textId="77777777" w:rsidR="00201A41" w:rsidRPr="00441AB3" w:rsidRDefault="4AA32C7E" w:rsidP="00BC0490">
      <w:pPr>
        <w:pStyle w:val="Claneka"/>
        <w:tabs>
          <w:tab w:val="clear" w:pos="992"/>
          <w:tab w:val="clear" w:pos="1276"/>
          <w:tab w:val="num" w:pos="1134"/>
        </w:tabs>
        <w:ind w:left="1134" w:hanging="567"/>
      </w:pPr>
      <w:r>
        <w:t>„</w:t>
      </w:r>
      <w:r w:rsidRPr="14FE7864">
        <w:rPr>
          <w:b/>
          <w:bCs/>
        </w:rPr>
        <w:t>Objednatel</w:t>
      </w:r>
      <w:r>
        <w:t xml:space="preserve">“ má význam uvedený v záhlaví této </w:t>
      </w:r>
      <w:r w:rsidR="4680B14F">
        <w:t>Servisní smlouvy</w:t>
      </w:r>
      <w:r>
        <w:t>;</w:t>
      </w:r>
    </w:p>
    <w:p w14:paraId="791822E1" w14:textId="3A7991B5" w:rsidR="003662AD" w:rsidRPr="00441AB3" w:rsidRDefault="7202CDC0" w:rsidP="00BC0490">
      <w:pPr>
        <w:pStyle w:val="Claneka"/>
        <w:tabs>
          <w:tab w:val="clear" w:pos="992"/>
          <w:tab w:val="clear" w:pos="1276"/>
          <w:tab w:val="num" w:pos="1134"/>
        </w:tabs>
        <w:ind w:left="1134" w:hanging="567"/>
      </w:pPr>
      <w:r>
        <w:t>„</w:t>
      </w:r>
      <w:r w:rsidRPr="14FE7864">
        <w:rPr>
          <w:b/>
          <w:bCs/>
        </w:rPr>
        <w:t>Osobní údaje</w:t>
      </w:r>
      <w:r>
        <w:t>“ znamená osobní údaje a citlivé údaje ve smyslu § 4 ZOOÚ</w:t>
      </w:r>
      <w:r w:rsidR="3085BEF7">
        <w:t>, včetně zvláštních kategorií osobních údajů ve smyslu článku 9 Nařízení a</w:t>
      </w:r>
      <w:r w:rsidR="70EB5FEA">
        <w:t> </w:t>
      </w:r>
      <w:r w:rsidR="3085BEF7">
        <w:t>rozsudků ve smyslu článku 10 Nařízení</w:t>
      </w:r>
      <w:r>
        <w:t>;</w:t>
      </w:r>
    </w:p>
    <w:p w14:paraId="791822E2" w14:textId="6E51A236" w:rsidR="00C07DD7" w:rsidRPr="00441AB3" w:rsidRDefault="108CBC1F" w:rsidP="00BC0490">
      <w:pPr>
        <w:pStyle w:val="Claneka"/>
        <w:tabs>
          <w:tab w:val="clear" w:pos="992"/>
          <w:tab w:val="clear" w:pos="1276"/>
          <w:tab w:val="num" w:pos="1134"/>
        </w:tabs>
        <w:ind w:left="1134" w:hanging="567"/>
      </w:pPr>
      <w:r>
        <w:t>„</w:t>
      </w:r>
      <w:r w:rsidRPr="14FE7864">
        <w:rPr>
          <w:b/>
          <w:bCs/>
        </w:rPr>
        <w:t>Paušální služby</w:t>
      </w:r>
      <w:r>
        <w:t xml:space="preserve">“ </w:t>
      </w:r>
      <w:r w:rsidR="55B53A20">
        <w:t>znamen</w:t>
      </w:r>
      <w:r w:rsidR="5D9C7548">
        <w:t>ají</w:t>
      </w:r>
      <w:r w:rsidR="55B53A20">
        <w:t xml:space="preserve"> </w:t>
      </w:r>
      <w:r w:rsidR="1C510DFC">
        <w:t>s</w:t>
      </w:r>
      <w:r w:rsidR="69053FFC">
        <w:t>ervis</w:t>
      </w:r>
      <w:r w:rsidR="1C510DFC">
        <w:t>, podpor</w:t>
      </w:r>
      <w:r w:rsidR="5D9C7548">
        <w:t>u</w:t>
      </w:r>
      <w:r w:rsidR="1C510DFC">
        <w:t xml:space="preserve"> a</w:t>
      </w:r>
      <w:r w:rsidR="5D9C7548">
        <w:t> </w:t>
      </w:r>
      <w:r w:rsidR="1C510DFC">
        <w:t>údržb</w:t>
      </w:r>
      <w:r w:rsidR="5D9C7548">
        <w:t>u</w:t>
      </w:r>
      <w:r w:rsidR="0987B49C">
        <w:t xml:space="preserve"> eSSL</w:t>
      </w:r>
      <w:r w:rsidR="69053FFC">
        <w:t xml:space="preserve"> </w:t>
      </w:r>
      <w:r w:rsidR="55B53A20">
        <w:t>v souladu s touto Servisní smlouvou</w:t>
      </w:r>
      <w:r w:rsidR="677EA743">
        <w:t>;</w:t>
      </w:r>
    </w:p>
    <w:p w14:paraId="791822E3" w14:textId="733DDAF2" w:rsidR="001235B0" w:rsidRPr="00441AB3" w:rsidRDefault="2B62E284" w:rsidP="00BC0490">
      <w:pPr>
        <w:pStyle w:val="Claneka"/>
        <w:tabs>
          <w:tab w:val="clear" w:pos="992"/>
          <w:tab w:val="clear" w:pos="1276"/>
          <w:tab w:val="num" w:pos="1134"/>
        </w:tabs>
        <w:ind w:left="1134" w:hanging="567"/>
      </w:pPr>
      <w:r>
        <w:t>„</w:t>
      </w:r>
      <w:r w:rsidRPr="14FE7864">
        <w:rPr>
          <w:b/>
          <w:bCs/>
        </w:rPr>
        <w:t xml:space="preserve">Plánovaná odstávka </w:t>
      </w:r>
      <w:r w:rsidR="476A1D89" w:rsidRPr="14FE7864">
        <w:rPr>
          <w:b/>
          <w:bCs/>
        </w:rPr>
        <w:t>eSSL</w:t>
      </w:r>
      <w:r>
        <w:t xml:space="preserve">“ </w:t>
      </w:r>
      <w:r w:rsidR="5F35AA51">
        <w:t>znamená plánované přerušení provozu</w:t>
      </w:r>
      <w:r w:rsidR="0987B49C">
        <w:t xml:space="preserve"> eSSL</w:t>
      </w:r>
      <w:r w:rsidR="5F35AA51">
        <w:t>, nebo jeho části, z důvodu nezbytné údržby. V případě, že bude trvat déle než jednu (1) hodinu, oznámí je Poskytovate</w:t>
      </w:r>
      <w:r w:rsidR="5F940666">
        <w:t>l písemně K</w:t>
      </w:r>
      <w:r w:rsidR="5F35AA51">
        <w:t xml:space="preserve">ontaktní osobě Objednatele </w:t>
      </w:r>
      <w:r w:rsidR="5F940666">
        <w:t xml:space="preserve">pro věcné plnění </w:t>
      </w:r>
      <w:r w:rsidR="5F35AA51">
        <w:t xml:space="preserve">minimálně tři (3) dny předem. Kontaktní osoba Objednatele tuto odstávku potvrdí písemně Poskytovateli. </w:t>
      </w:r>
      <w:r w:rsidR="64293DDD">
        <w:t xml:space="preserve">Plánované odstávky </w:t>
      </w:r>
      <w:r w:rsidR="60AE1F78">
        <w:t>eSSL</w:t>
      </w:r>
      <w:r w:rsidR="64293DDD">
        <w:t xml:space="preserve"> </w:t>
      </w:r>
      <w:r w:rsidR="5F35AA51">
        <w:t xml:space="preserve">budou plánovány </w:t>
      </w:r>
      <w:r w:rsidR="573B98C0">
        <w:t>výhradně mimo dobu požadované Dostupnosti</w:t>
      </w:r>
      <w:r w:rsidR="0987B49C">
        <w:t xml:space="preserve"> eSSL</w:t>
      </w:r>
      <w:r w:rsidR="1EFBDE48">
        <w:t>, tedy mimo Měřený úsek</w:t>
      </w:r>
      <w:r w:rsidR="5F35AA51">
        <w:t xml:space="preserve">. </w:t>
      </w:r>
      <w:r w:rsidR="64293DDD">
        <w:t xml:space="preserve">Plánované odstávky </w:t>
      </w:r>
      <w:r w:rsidR="34A78CB9">
        <w:t>eSSL</w:t>
      </w:r>
      <w:r w:rsidR="5F35AA51">
        <w:t xml:space="preserve"> trvající méně než jednu (1) hodinu je možné dohodnout telefonicky minimálně čtyři (4) hodiny předem</w:t>
      </w:r>
      <w:r w:rsidR="573B98C0">
        <w:t>. Plánovanou odstávku</w:t>
      </w:r>
      <w:r w:rsidR="64293DDD">
        <w:t xml:space="preserve"> </w:t>
      </w:r>
      <w:r w:rsidR="6BFF0401">
        <w:t>eSSL</w:t>
      </w:r>
      <w:r w:rsidR="75B53EED">
        <w:t xml:space="preserve"> </w:t>
      </w:r>
      <w:r w:rsidR="573B98C0">
        <w:t>je bez předchozího písemného souhlasu Objednatele možné provádět pouze jednou</w:t>
      </w:r>
      <w:r w:rsidR="01FDF02C">
        <w:t xml:space="preserve"> (1)</w:t>
      </w:r>
      <w:r w:rsidR="573B98C0">
        <w:t xml:space="preserve"> v kalendářním měsíci</w:t>
      </w:r>
      <w:r>
        <w:t>;</w:t>
      </w:r>
    </w:p>
    <w:p w14:paraId="791822E4" w14:textId="4E4174EC" w:rsidR="001235B0" w:rsidRPr="00441AB3" w:rsidRDefault="2B62E284" w:rsidP="00BC0490">
      <w:pPr>
        <w:pStyle w:val="Claneka"/>
        <w:tabs>
          <w:tab w:val="clear" w:pos="992"/>
          <w:tab w:val="clear" w:pos="1276"/>
          <w:tab w:val="num" w:pos="1134"/>
        </w:tabs>
        <w:ind w:left="1134" w:hanging="567"/>
      </w:pPr>
      <w:r>
        <w:t>„</w:t>
      </w:r>
      <w:r w:rsidRPr="14FE7864">
        <w:rPr>
          <w:b/>
          <w:bCs/>
        </w:rPr>
        <w:t xml:space="preserve">Plánovaná odstávka </w:t>
      </w:r>
      <w:r w:rsidR="7B335D9C" w:rsidRPr="14FE7864">
        <w:rPr>
          <w:b/>
          <w:bCs/>
        </w:rPr>
        <w:t>IT infrastruktury</w:t>
      </w:r>
      <w:r>
        <w:t xml:space="preserve">“ </w:t>
      </w:r>
      <w:r w:rsidR="0513FDA8">
        <w:t xml:space="preserve">znamená plánované přerušení provozu </w:t>
      </w:r>
      <w:r w:rsidR="7B335D9C">
        <w:t>IT infrastruktury</w:t>
      </w:r>
      <w:r w:rsidR="0513FDA8">
        <w:t>, nebo je</w:t>
      </w:r>
      <w:r w:rsidR="7B335D9C">
        <w:t>jí</w:t>
      </w:r>
      <w:r w:rsidR="0513FDA8">
        <w:t xml:space="preserve"> části, z důvodu nezbytné údržby</w:t>
      </w:r>
      <w:r w:rsidR="7B335D9C">
        <w:t>;</w:t>
      </w:r>
    </w:p>
    <w:p w14:paraId="791822E5" w14:textId="1F8DBCCC" w:rsidR="003662AD" w:rsidRPr="00441AB3" w:rsidRDefault="7202CDC0" w:rsidP="00BC0490">
      <w:pPr>
        <w:pStyle w:val="Claneka"/>
        <w:tabs>
          <w:tab w:val="clear" w:pos="992"/>
          <w:tab w:val="clear" w:pos="1276"/>
          <w:tab w:val="num" w:pos="1134"/>
        </w:tabs>
        <w:ind w:left="1134" w:hanging="567"/>
      </w:pPr>
      <w:r>
        <w:t>„</w:t>
      </w:r>
      <w:r w:rsidRPr="14FE7864">
        <w:rPr>
          <w:b/>
          <w:bCs/>
        </w:rPr>
        <w:t>Poddodavatel</w:t>
      </w:r>
      <w:r>
        <w:t>“ znamená kteroukoli třetí osobu realizující subdodávky pro Poskytovatele v souvislosti s touto Servisní smlouvou, která je uvedena v </w:t>
      </w:r>
      <w:r w:rsidRPr="14FE7864">
        <w:rPr>
          <w:b/>
          <w:bCs/>
        </w:rPr>
        <w:t>Příloze č. </w:t>
      </w:r>
      <w:r w:rsidR="00734949">
        <w:rPr>
          <w:b/>
          <w:bCs/>
        </w:rPr>
        <w:t>4</w:t>
      </w:r>
      <w:r w:rsidR="75B53EED">
        <w:t xml:space="preserve"> této Servisní smlouvy</w:t>
      </w:r>
      <w:r>
        <w:t>. Pro zamezení pochybnostem Strany prohlašují, že realizací subdodávek dle předchozí věty se rozumí i poskytnutí oprávnění (např. Licence) Objednateli ze strany třetích osob;</w:t>
      </w:r>
    </w:p>
    <w:p w14:paraId="1687FFDB" w14:textId="10BA48D7" w:rsidR="25135A98" w:rsidRDefault="25135A98" w:rsidP="00BC0490">
      <w:pPr>
        <w:pStyle w:val="Claneka"/>
        <w:tabs>
          <w:tab w:val="clear" w:pos="992"/>
          <w:tab w:val="clear" w:pos="1276"/>
          <w:tab w:val="num" w:pos="1134"/>
        </w:tabs>
        <w:ind w:left="1134" w:hanging="567"/>
      </w:pPr>
      <w:r>
        <w:t>„</w:t>
      </w:r>
      <w:r w:rsidRPr="14FE7864">
        <w:rPr>
          <w:b/>
          <w:bCs/>
        </w:rPr>
        <w:t>Poptávka</w:t>
      </w:r>
      <w:r>
        <w:t>“ má význam uvedený v Článku 7. 5 písm. a) této Servisní smlouvy</w:t>
      </w:r>
      <w:r>
        <w:fldChar w:fldCharType="begin"/>
      </w:r>
      <w:r>
        <w:instrText xml:space="preserve"> REF _Ref404630816 \r \h  \* MERGEFORMAT </w:instrText>
      </w:r>
      <w:r>
        <w:fldChar w:fldCharType="separate"/>
      </w:r>
      <w:r w:rsidR="001037AF">
        <w:t>7.5(a)</w:t>
      </w:r>
      <w:r>
        <w:fldChar w:fldCharType="end"/>
      </w:r>
      <w:r>
        <w:t>;</w:t>
      </w:r>
    </w:p>
    <w:p w14:paraId="791822E7" w14:textId="62854847" w:rsidR="00201A41" w:rsidRPr="00441AB3" w:rsidRDefault="07D94E49" w:rsidP="00BC0490">
      <w:pPr>
        <w:pStyle w:val="Claneka"/>
        <w:tabs>
          <w:tab w:val="clear" w:pos="992"/>
          <w:tab w:val="clear" w:pos="1276"/>
          <w:tab w:val="num" w:pos="1134"/>
        </w:tabs>
        <w:ind w:left="1134" w:hanging="567"/>
      </w:pPr>
      <w:r>
        <w:lastRenderedPageBreak/>
        <w:t>„</w:t>
      </w:r>
      <w:r w:rsidRPr="330F7BCE">
        <w:rPr>
          <w:b/>
          <w:bCs/>
        </w:rPr>
        <w:t>Poskytovatel</w:t>
      </w:r>
      <w:r>
        <w:t xml:space="preserve">“ má význam uvedený v záhlaví této </w:t>
      </w:r>
      <w:r w:rsidR="323F664B">
        <w:t>Servisní smlouvy</w:t>
      </w:r>
      <w:r>
        <w:t>;</w:t>
      </w:r>
    </w:p>
    <w:p w14:paraId="0C2AAB4F" w14:textId="0D1F49A5" w:rsidR="6CD50BCA" w:rsidRDefault="6D5D353B" w:rsidP="00BC0490">
      <w:pPr>
        <w:pStyle w:val="Claneka"/>
        <w:tabs>
          <w:tab w:val="clear" w:pos="992"/>
          <w:tab w:val="clear" w:pos="1276"/>
          <w:tab w:val="num" w:pos="1134"/>
        </w:tabs>
        <w:ind w:left="1134" w:hanging="567"/>
      </w:pPr>
      <w:r>
        <w:fldChar w:fldCharType="begin"/>
      </w:r>
      <w:r>
        <w:instrText xml:space="preserve"> REF _Ref404630816 \r \h  \* MERGEFORMAT </w:instrText>
      </w:r>
      <w:r>
        <w:fldChar w:fldCharType="separate"/>
      </w:r>
      <w:r w:rsidR="001037AF">
        <w:t>7.5(a)</w:t>
      </w:r>
      <w:r>
        <w:fldChar w:fldCharType="end"/>
      </w:r>
      <w:r w:rsidR="6CD50BCA">
        <w:t>„</w:t>
      </w:r>
      <w:r w:rsidR="6CD50BCA" w:rsidRPr="14FE7864">
        <w:rPr>
          <w:b/>
          <w:bCs/>
        </w:rPr>
        <w:t>Požadavek</w:t>
      </w:r>
      <w:r w:rsidR="6CD50BCA">
        <w:t>“ má význam uvedený v Článku 7.2 této Servisní smlouvy</w:t>
      </w:r>
      <w:r w:rsidR="6CD50BCA">
        <w:fldChar w:fldCharType="begin"/>
      </w:r>
      <w:r w:rsidR="6CD50BCA">
        <w:instrText xml:space="preserve"> REF _Ref464432188 \r \h  \* MERGEFORMAT </w:instrText>
      </w:r>
      <w:r w:rsidR="6CD50BCA">
        <w:fldChar w:fldCharType="separate"/>
      </w:r>
      <w:r w:rsidR="001037AF">
        <w:t>7.2</w:t>
      </w:r>
      <w:r w:rsidR="6CD50BCA">
        <w:fldChar w:fldCharType="end"/>
      </w:r>
      <w:r w:rsidR="6CD50BCA">
        <w:t>;</w:t>
      </w:r>
    </w:p>
    <w:p w14:paraId="791822E9" w14:textId="0737EEF7" w:rsidR="00D42C43" w:rsidRPr="00441AB3" w:rsidRDefault="160FCFB8" w:rsidP="00BC0490">
      <w:pPr>
        <w:pStyle w:val="Claneka"/>
        <w:tabs>
          <w:tab w:val="clear" w:pos="992"/>
          <w:tab w:val="clear" w:pos="1276"/>
          <w:tab w:val="num" w:pos="1134"/>
        </w:tabs>
        <w:ind w:left="1134" w:hanging="567"/>
      </w:pPr>
      <w:r>
        <w:t>„</w:t>
      </w:r>
      <w:r w:rsidRPr="330F7BCE">
        <w:rPr>
          <w:b/>
          <w:bCs/>
        </w:rPr>
        <w:t>Produkční prostředí</w:t>
      </w:r>
      <w:r>
        <w:t xml:space="preserve">“ </w:t>
      </w:r>
      <w:r w:rsidR="74684D13">
        <w:t xml:space="preserve">znamená instanci eSSL v prostředí </w:t>
      </w:r>
      <w:r w:rsidR="00D64B1E">
        <w:t>O</w:t>
      </w:r>
      <w:r w:rsidR="77847FA2">
        <w:t>bjednatele</w:t>
      </w:r>
      <w:r w:rsidR="67E75DEC">
        <w:t xml:space="preserve"> v</w:t>
      </w:r>
      <w:r w:rsidR="106F854B">
        <w:t> </w:t>
      </w:r>
      <w:r w:rsidR="67E75DEC">
        <w:t>rutinním provozu běžně přístupnou uživatelům eSSL</w:t>
      </w:r>
      <w:r>
        <w:t>;</w:t>
      </w:r>
    </w:p>
    <w:p w14:paraId="791822EA" w14:textId="701DBA88" w:rsidR="00D42C43" w:rsidRPr="00441AB3" w:rsidRDefault="07D94E49" w:rsidP="00BC0490">
      <w:pPr>
        <w:pStyle w:val="Claneka"/>
        <w:tabs>
          <w:tab w:val="clear" w:pos="992"/>
          <w:tab w:val="clear" w:pos="1276"/>
          <w:tab w:val="num" w:pos="1134"/>
        </w:tabs>
        <w:ind w:left="1134" w:hanging="567"/>
      </w:pPr>
      <w:r>
        <w:t>„</w:t>
      </w:r>
      <w:r w:rsidR="0D6B6AB5" w:rsidRPr="330F7BCE">
        <w:rPr>
          <w:b/>
          <w:bCs/>
        </w:rPr>
        <w:t>Reakční doba</w:t>
      </w:r>
      <w:r>
        <w:t xml:space="preserve">“ je </w:t>
      </w:r>
      <w:r w:rsidR="0D6B6AB5">
        <w:t xml:space="preserve">doba </w:t>
      </w:r>
      <w:r>
        <w:t xml:space="preserve">od </w:t>
      </w:r>
      <w:r w:rsidR="57C3AB00">
        <w:t xml:space="preserve">Času </w:t>
      </w:r>
      <w:r w:rsidR="160FCFB8">
        <w:t>nahlášení Incidentu anebo požadavku</w:t>
      </w:r>
      <w:r>
        <w:t xml:space="preserve"> </w:t>
      </w:r>
      <w:r w:rsidR="160FCFB8">
        <w:t xml:space="preserve">do doručení Reakce </w:t>
      </w:r>
      <w:r w:rsidR="3276DAB4">
        <w:t>Objednateli</w:t>
      </w:r>
      <w:r w:rsidR="160FCFB8">
        <w:t>;</w:t>
      </w:r>
    </w:p>
    <w:p w14:paraId="791822EB" w14:textId="2EA01BC8" w:rsidR="00201A41" w:rsidRPr="00441AB3" w:rsidRDefault="72B9764D" w:rsidP="00BC0490">
      <w:pPr>
        <w:pStyle w:val="Claneka"/>
        <w:tabs>
          <w:tab w:val="clear" w:pos="992"/>
          <w:tab w:val="clear" w:pos="1276"/>
          <w:tab w:val="num" w:pos="1134"/>
        </w:tabs>
        <w:ind w:left="1134" w:hanging="567"/>
      </w:pPr>
      <w:r>
        <w:t>„</w:t>
      </w:r>
      <w:r w:rsidRPr="330F7BCE">
        <w:rPr>
          <w:b/>
          <w:bCs/>
        </w:rPr>
        <w:t>Reakce</w:t>
      </w:r>
      <w:r>
        <w:t>“ znamená kvalifikovanou a konkrétní odpověď na nahlášení Incidentu nebo</w:t>
      </w:r>
      <w:r w:rsidR="7897E1F7">
        <w:t xml:space="preserve"> na jiný </w:t>
      </w:r>
      <w:r>
        <w:t>požadavek, ve formě a způsobem dále definovanými v</w:t>
      </w:r>
      <w:r w:rsidR="51CDE90C">
        <w:t> </w:t>
      </w:r>
      <w:r w:rsidR="5050BF24" w:rsidRPr="330F7BCE">
        <w:rPr>
          <w:b/>
          <w:bCs/>
        </w:rPr>
        <w:t>Příloze č.</w:t>
      </w:r>
      <w:r w:rsidR="4DFA6761" w:rsidRPr="330F7BCE">
        <w:rPr>
          <w:b/>
          <w:bCs/>
        </w:rPr>
        <w:t> </w:t>
      </w:r>
      <w:r w:rsidR="5050BF24" w:rsidRPr="330F7BCE">
        <w:rPr>
          <w:b/>
          <w:bCs/>
        </w:rPr>
        <w:t>1</w:t>
      </w:r>
      <w:r w:rsidR="4A2E0860">
        <w:t xml:space="preserve"> této Servisní smlouvy</w:t>
      </w:r>
      <w:r w:rsidR="078A63C4">
        <w:t>;</w:t>
      </w:r>
    </w:p>
    <w:p w14:paraId="791822EF" w14:textId="22677FF6" w:rsidR="00201A41" w:rsidRPr="00441AB3" w:rsidRDefault="4AD10191" w:rsidP="00BC0490">
      <w:pPr>
        <w:pStyle w:val="Claneka"/>
        <w:tabs>
          <w:tab w:val="clear" w:pos="992"/>
          <w:tab w:val="clear" w:pos="1276"/>
          <w:tab w:val="num" w:pos="1134"/>
        </w:tabs>
        <w:ind w:left="1134" w:hanging="567"/>
      </w:pPr>
      <w:r>
        <w:t>„</w:t>
      </w:r>
      <w:r w:rsidRPr="330F7BCE">
        <w:rPr>
          <w:b/>
          <w:bCs/>
        </w:rPr>
        <w:t>Rozvoj</w:t>
      </w:r>
      <w:r>
        <w:t xml:space="preserve">“ </w:t>
      </w:r>
      <w:r w:rsidR="54289E67">
        <w:t xml:space="preserve">znamená </w:t>
      </w:r>
      <w:r>
        <w:t>vývoj</w:t>
      </w:r>
      <w:r w:rsidR="28907B17">
        <w:t>, vytvoření a naprogramování</w:t>
      </w:r>
      <w:r>
        <w:t xml:space="preserve"> zcela nových funkcionalit</w:t>
      </w:r>
      <w:r w:rsidR="603A9DF6">
        <w:t xml:space="preserve"> eSSL</w:t>
      </w:r>
      <w:r w:rsidR="40057401">
        <w:t>, změny a úpravy stávajících funkcionalit</w:t>
      </w:r>
      <w:r w:rsidR="603A9DF6">
        <w:t xml:space="preserve"> eSSL</w:t>
      </w:r>
      <w:r w:rsidR="40057401">
        <w:t xml:space="preserve"> či jakékoli další změny a</w:t>
      </w:r>
      <w:r w:rsidR="604D8C97">
        <w:t> </w:t>
      </w:r>
      <w:r w:rsidR="40057401">
        <w:t>úpravy</w:t>
      </w:r>
      <w:r w:rsidR="603A9DF6">
        <w:t xml:space="preserve"> eSSL</w:t>
      </w:r>
      <w:r w:rsidR="40057401">
        <w:t xml:space="preserve"> nad rámec Paušálních služeb</w:t>
      </w:r>
      <w:r w:rsidR="011DDB56">
        <w:t xml:space="preserve"> </w:t>
      </w:r>
      <w:r w:rsidR="74BB66F1">
        <w:t xml:space="preserve">a jejich uvedení do </w:t>
      </w:r>
      <w:r w:rsidR="2430DFAB">
        <w:t>P</w:t>
      </w:r>
      <w:r w:rsidR="74BB66F1">
        <w:t>rodukčního</w:t>
      </w:r>
      <w:r w:rsidR="7B7738B1">
        <w:t xml:space="preserve"> a</w:t>
      </w:r>
      <w:r w:rsidR="59F095F6">
        <w:t> </w:t>
      </w:r>
      <w:r w:rsidR="48DDE9EC">
        <w:t>Testovacího</w:t>
      </w:r>
      <w:r w:rsidR="4DF59BEF">
        <w:t xml:space="preserve"> </w:t>
      </w:r>
      <w:r w:rsidR="74BB66F1">
        <w:t xml:space="preserve">prostředí </w:t>
      </w:r>
      <w:r w:rsidR="0F024587">
        <w:t xml:space="preserve">v souladu s touto </w:t>
      </w:r>
      <w:r w:rsidR="2EE4EAF6">
        <w:t>Servisní smlouvou</w:t>
      </w:r>
      <w:r w:rsidR="4C36E6D0">
        <w:t xml:space="preserve"> formou Požadavků</w:t>
      </w:r>
      <w:r w:rsidR="6A6A12DA">
        <w:t>;</w:t>
      </w:r>
    </w:p>
    <w:p w14:paraId="3DE48DB1" w14:textId="3988AD7D" w:rsidR="74953A81" w:rsidRDefault="677F2364" w:rsidP="00BC0490">
      <w:pPr>
        <w:pStyle w:val="Claneka"/>
        <w:tabs>
          <w:tab w:val="clear" w:pos="992"/>
          <w:tab w:val="clear" w:pos="1276"/>
          <w:tab w:val="num" w:pos="1134"/>
        </w:tabs>
        <w:ind w:left="1134" w:hanging="567"/>
      </w:pPr>
      <w:r>
        <w:t>„</w:t>
      </w:r>
      <w:r w:rsidRPr="330F7BCE">
        <w:rPr>
          <w:b/>
          <w:bCs/>
        </w:rPr>
        <w:t>Řešení</w:t>
      </w:r>
      <w:r>
        <w:t>“ znamená dodání řešení Incidentu Poskytovatelem, kterým bude obnoven řádný provoz eSSL a který jej dovoluje dlouhodobě řádně užívat v celém rozsahu. Dodání Řešení nezbavuje Poskytovatele povinnosti poskytovat Paušální služby;</w:t>
      </w:r>
    </w:p>
    <w:p w14:paraId="791822F0" w14:textId="7FF94C0A" w:rsidR="00FA7EF8" w:rsidRPr="00441AB3" w:rsidRDefault="07D94E49" w:rsidP="00BC0490">
      <w:pPr>
        <w:pStyle w:val="Claneka"/>
        <w:tabs>
          <w:tab w:val="clear" w:pos="992"/>
          <w:tab w:val="clear" w:pos="1276"/>
          <w:tab w:val="num" w:pos="1134"/>
        </w:tabs>
        <w:ind w:left="1134" w:hanging="567"/>
      </w:pPr>
      <w:bookmarkStart w:id="22" w:name="_Ref472594153"/>
      <w:r>
        <w:t>„</w:t>
      </w:r>
      <w:r w:rsidRPr="330F7BCE">
        <w:rPr>
          <w:b/>
          <w:bCs/>
        </w:rPr>
        <w:t>Service Desk</w:t>
      </w:r>
      <w:r>
        <w:t xml:space="preserve">“ </w:t>
      </w:r>
      <w:r w:rsidR="3E601497">
        <w:t xml:space="preserve">je </w:t>
      </w:r>
      <w:r w:rsidR="48D7C119">
        <w:t xml:space="preserve">nástroj </w:t>
      </w:r>
      <w:r w:rsidR="49E8725C">
        <w:t xml:space="preserve">provozovaný Poskytovatelem </w:t>
      </w:r>
      <w:r w:rsidR="5B887BDF">
        <w:t>pro hlášení a evidenci Řešení Incidentů</w:t>
      </w:r>
      <w:r w:rsidR="00D64B1E">
        <w:t>;</w:t>
      </w:r>
      <w:bookmarkEnd w:id="22"/>
    </w:p>
    <w:p w14:paraId="791822F3" w14:textId="5A503045" w:rsidR="00201A41" w:rsidRPr="00441AB3" w:rsidRDefault="07D94E49" w:rsidP="00BC0490">
      <w:pPr>
        <w:pStyle w:val="Claneka"/>
        <w:tabs>
          <w:tab w:val="clear" w:pos="992"/>
          <w:tab w:val="clear" w:pos="1276"/>
          <w:tab w:val="num" w:pos="1134"/>
        </w:tabs>
        <w:ind w:left="1134" w:hanging="567"/>
      </w:pPr>
      <w:r>
        <w:t>„</w:t>
      </w:r>
      <w:r w:rsidR="5605CD41" w:rsidRPr="330F7BCE">
        <w:rPr>
          <w:b/>
          <w:bCs/>
        </w:rPr>
        <w:t>Servis</w:t>
      </w:r>
      <w:r w:rsidRPr="330F7BCE">
        <w:rPr>
          <w:b/>
          <w:bCs/>
        </w:rPr>
        <w:t>ní zásah</w:t>
      </w:r>
      <w:r>
        <w:t xml:space="preserve">“ znamená </w:t>
      </w:r>
      <w:r w:rsidR="160FCFB8">
        <w:t xml:space="preserve">kvalifikované </w:t>
      </w:r>
      <w:r>
        <w:t xml:space="preserve">řešení konkrétního </w:t>
      </w:r>
      <w:r w:rsidR="20B19642">
        <w:t>Incidentu</w:t>
      </w:r>
      <w:r>
        <w:t xml:space="preserve">. V rámci </w:t>
      </w:r>
      <w:r w:rsidR="5605CD41">
        <w:t>Servis</w:t>
      </w:r>
      <w:r>
        <w:t>ního zásahu zpravidla dochází k</w:t>
      </w:r>
      <w:r w:rsidR="1727342A">
        <w:t> zásahu do</w:t>
      </w:r>
      <w:r w:rsidR="603A9DF6">
        <w:t xml:space="preserve"> eSSL</w:t>
      </w:r>
      <w:r w:rsidR="167E7278">
        <w:t xml:space="preserve"> </w:t>
      </w:r>
      <w:r w:rsidR="160FCFB8">
        <w:t>a</w:t>
      </w:r>
      <w:r w:rsidR="6F368E43">
        <w:t> </w:t>
      </w:r>
      <w:r w:rsidR="160FCFB8">
        <w:t xml:space="preserve">k nasazení </w:t>
      </w:r>
      <w:r w:rsidR="734D4315">
        <w:t>Ř</w:t>
      </w:r>
      <w:r w:rsidR="160FCFB8">
        <w:t>ešení</w:t>
      </w:r>
      <w:r w:rsidR="25534C00">
        <w:t>;</w:t>
      </w:r>
    </w:p>
    <w:p w14:paraId="791822F4" w14:textId="78576030" w:rsidR="00201A41" w:rsidRPr="00441AB3" w:rsidRDefault="07D94E49" w:rsidP="00BC0490">
      <w:pPr>
        <w:pStyle w:val="Claneka"/>
        <w:tabs>
          <w:tab w:val="clear" w:pos="992"/>
          <w:tab w:val="clear" w:pos="1276"/>
          <w:tab w:val="num" w:pos="1134"/>
        </w:tabs>
        <w:ind w:left="1134" w:hanging="567"/>
      </w:pPr>
      <w:r>
        <w:t>„</w:t>
      </w:r>
      <w:r w:rsidRPr="330F7BCE">
        <w:rPr>
          <w:b/>
          <w:bCs/>
        </w:rPr>
        <w:t>Služby</w:t>
      </w:r>
      <w:r>
        <w:t xml:space="preserve">“ </w:t>
      </w:r>
      <w:r w:rsidR="164D9DFC">
        <w:t>znamen</w:t>
      </w:r>
      <w:r w:rsidR="00D64B1E">
        <w:t>ají</w:t>
      </w:r>
      <w:r w:rsidR="76E6EC9F">
        <w:t xml:space="preserve"> </w:t>
      </w:r>
      <w:bookmarkStart w:id="23" w:name="_Hlk123291736"/>
      <w:r w:rsidR="11ACEDFC">
        <w:t>Paušální služby</w:t>
      </w:r>
      <w:r w:rsidR="6F368E43">
        <w:t xml:space="preserve"> a</w:t>
      </w:r>
      <w:r w:rsidR="1B7254BF">
        <w:t xml:space="preserve"> </w:t>
      </w:r>
      <w:r w:rsidR="18E080E4">
        <w:t>S</w:t>
      </w:r>
      <w:r w:rsidR="1B7254BF">
        <w:t>lužby</w:t>
      </w:r>
      <w:r w:rsidR="18E080E4">
        <w:t xml:space="preserve"> na objednávku</w:t>
      </w:r>
      <w:bookmarkEnd w:id="23"/>
      <w:r w:rsidR="2FCE45F2">
        <w:t xml:space="preserve">, nebo </w:t>
      </w:r>
      <w:r w:rsidR="606D0E18">
        <w:t>každ</w:t>
      </w:r>
      <w:r w:rsidR="75DD195F">
        <w:t>ou</w:t>
      </w:r>
      <w:r w:rsidR="1E2105E1">
        <w:t xml:space="preserve"> </w:t>
      </w:r>
      <w:r w:rsidR="606D0E18">
        <w:t>z</w:t>
      </w:r>
      <w:r w:rsidR="2FCE45F2">
        <w:t> nich samostatně</w:t>
      </w:r>
      <w:r>
        <w:t>;</w:t>
      </w:r>
    </w:p>
    <w:p w14:paraId="791822F5" w14:textId="7743A678" w:rsidR="0015447F" w:rsidRPr="00441AB3" w:rsidRDefault="38FC44FD" w:rsidP="00BC0490">
      <w:pPr>
        <w:pStyle w:val="Claneka"/>
        <w:tabs>
          <w:tab w:val="clear" w:pos="992"/>
          <w:tab w:val="clear" w:pos="1276"/>
          <w:tab w:val="num" w:pos="1134"/>
        </w:tabs>
        <w:ind w:left="1134" w:hanging="567"/>
      </w:pPr>
      <w:r>
        <w:t>„</w:t>
      </w:r>
      <w:r w:rsidRPr="330F7BCE">
        <w:rPr>
          <w:b/>
          <w:bCs/>
        </w:rPr>
        <w:t>Služb</w:t>
      </w:r>
      <w:r w:rsidRPr="330F7BCE" w:rsidDel="38FC44FD">
        <w:rPr>
          <w:b/>
          <w:bCs/>
        </w:rPr>
        <w:t>y</w:t>
      </w:r>
      <w:r w:rsidRPr="330F7BCE">
        <w:rPr>
          <w:b/>
          <w:bCs/>
        </w:rPr>
        <w:t xml:space="preserve"> na objednávku</w:t>
      </w:r>
      <w:r>
        <w:t xml:space="preserve">“ </w:t>
      </w:r>
      <w:r w:rsidR="214EF9FE">
        <w:t>znamen</w:t>
      </w:r>
      <w:r w:rsidR="00D64B1E">
        <w:t>ají</w:t>
      </w:r>
      <w:r>
        <w:t xml:space="preserve"> </w:t>
      </w:r>
      <w:r w:rsidR="279EB052">
        <w:t xml:space="preserve">Rozvoj a </w:t>
      </w:r>
      <w:r w:rsidR="7239F249">
        <w:t xml:space="preserve">dále </w:t>
      </w:r>
      <w:r>
        <w:t xml:space="preserve">obdobné služby jako </w:t>
      </w:r>
      <w:r w:rsidR="5F795C40">
        <w:t>Paušální služby</w:t>
      </w:r>
      <w:r w:rsidR="2430DFAB">
        <w:t>,</w:t>
      </w:r>
      <w:r>
        <w:t xml:space="preserve"> </w:t>
      </w:r>
      <w:r w:rsidR="7239F249">
        <w:t xml:space="preserve">které jsou však </w:t>
      </w:r>
      <w:r>
        <w:t>poskytované nad rámec Paušálních služeb</w:t>
      </w:r>
      <w:r w:rsidR="7239F249">
        <w:t>,</w:t>
      </w:r>
      <w:r>
        <w:t xml:space="preserve"> poskytnuté/poskytované na základě</w:t>
      </w:r>
      <w:r w:rsidR="14F1F462">
        <w:t xml:space="preserve"> </w:t>
      </w:r>
      <w:r w:rsidR="7FACE621">
        <w:t>Požadavku</w:t>
      </w:r>
      <w:r w:rsidR="43B67E41">
        <w:t xml:space="preserve"> </w:t>
      </w:r>
      <w:r w:rsidR="7B7738B1">
        <w:t xml:space="preserve">ze strany </w:t>
      </w:r>
      <w:r w:rsidR="14F84C99">
        <w:t>O</w:t>
      </w:r>
      <w:r w:rsidR="7B7738B1">
        <w:t>bjednatele</w:t>
      </w:r>
      <w:r w:rsidR="337AD4BE">
        <w:t xml:space="preserve"> </w:t>
      </w:r>
      <w:r w:rsidR="2430DFAB">
        <w:t>zahrnující zejména, nikoliv však výlučně</w:t>
      </w:r>
      <w:r w:rsidR="0EE5C114">
        <w:t>,</w:t>
      </w:r>
      <w:r w:rsidR="2430DFAB">
        <w:t xml:space="preserve"> </w:t>
      </w:r>
      <w:r w:rsidR="64813EC4">
        <w:t>školení</w:t>
      </w:r>
      <w:r w:rsidR="6CD1DCFB">
        <w:t xml:space="preserve"> nad rámec Smlouvy o dílo</w:t>
      </w:r>
      <w:r w:rsidR="64813EC4">
        <w:t xml:space="preserve">, </w:t>
      </w:r>
      <w:r w:rsidR="2430DFAB">
        <w:t>další rozvoj</w:t>
      </w:r>
      <w:r w:rsidR="0EE5C114">
        <w:t xml:space="preserve">, změny </w:t>
      </w:r>
      <w:r w:rsidR="2430DFAB">
        <w:t>a vývoj</w:t>
      </w:r>
      <w:r w:rsidR="603A9DF6">
        <w:t xml:space="preserve"> eSSL</w:t>
      </w:r>
      <w:r w:rsidR="5F795C40">
        <w:t xml:space="preserve"> </w:t>
      </w:r>
      <w:r w:rsidR="43D48B57">
        <w:t>a další s tím spojené služby</w:t>
      </w:r>
      <w:r>
        <w:t>;</w:t>
      </w:r>
      <w:r w:rsidR="2C60FB27">
        <w:t xml:space="preserve"> </w:t>
      </w:r>
    </w:p>
    <w:p w14:paraId="791822F6" w14:textId="62225282" w:rsidR="004B27AA" w:rsidRPr="00441AB3" w:rsidRDefault="6763D631" w:rsidP="00BC0490">
      <w:pPr>
        <w:pStyle w:val="Claneka"/>
        <w:tabs>
          <w:tab w:val="clear" w:pos="992"/>
          <w:tab w:val="clear" w:pos="1276"/>
          <w:tab w:val="num" w:pos="1134"/>
        </w:tabs>
        <w:ind w:left="1134" w:hanging="567"/>
      </w:pPr>
      <w:r>
        <w:t>„</w:t>
      </w:r>
      <w:r w:rsidRPr="330F7BCE">
        <w:rPr>
          <w:b/>
          <w:bCs/>
        </w:rPr>
        <w:t>Smlouva o dílo</w:t>
      </w:r>
      <w:r>
        <w:t xml:space="preserve">“ má význam uvedený v bodu </w:t>
      </w:r>
      <w:r>
        <w:fldChar w:fldCharType="begin"/>
      </w:r>
      <w:r>
        <w:instrText xml:space="preserve"> REF _Ref312855916 \r \h  \* MERGEFORMAT </w:instrText>
      </w:r>
      <w:r>
        <w:fldChar w:fldCharType="separate"/>
      </w:r>
      <w:r w:rsidR="001037AF">
        <w:t>(D)</w:t>
      </w:r>
      <w:r>
        <w:fldChar w:fldCharType="end"/>
      </w:r>
      <w:r>
        <w:t xml:space="preserve"> Preambule;</w:t>
      </w:r>
    </w:p>
    <w:p w14:paraId="791822F9" w14:textId="68AD25E0" w:rsidR="00D42C43" w:rsidRPr="007A5C9A" w:rsidRDefault="160FCFB8" w:rsidP="00BC0490">
      <w:pPr>
        <w:pStyle w:val="Claneka"/>
        <w:tabs>
          <w:tab w:val="clear" w:pos="992"/>
          <w:tab w:val="clear" w:pos="1276"/>
          <w:tab w:val="num" w:pos="1134"/>
        </w:tabs>
        <w:ind w:left="1134" w:hanging="567"/>
      </w:pPr>
      <w:r>
        <w:t>„</w:t>
      </w:r>
      <w:r w:rsidRPr="330F7BCE">
        <w:rPr>
          <w:b/>
          <w:bCs/>
        </w:rPr>
        <w:t>Testy</w:t>
      </w:r>
      <w:r>
        <w:t>“</w:t>
      </w:r>
      <w:r w:rsidR="0F9A52CA">
        <w:t xml:space="preserve"> se rozumí provádění testovacího užívání</w:t>
      </w:r>
      <w:r w:rsidR="603A9DF6">
        <w:t xml:space="preserve"> eSSL</w:t>
      </w:r>
      <w:r w:rsidR="0F9A52CA">
        <w:t xml:space="preserve"> v Testovacím prostředí prostřednictvím simulace </w:t>
      </w:r>
      <w:r w:rsidR="01564747">
        <w:t xml:space="preserve">rutinním </w:t>
      </w:r>
      <w:r w:rsidR="0F9A52CA">
        <w:t>provozu v Produkčním prostředí a</w:t>
      </w:r>
      <w:r w:rsidR="3DA1F167">
        <w:t> </w:t>
      </w:r>
      <w:r w:rsidR="0F9A52CA">
        <w:t>reálných situací a</w:t>
      </w:r>
      <w:r w:rsidR="6F4885B1">
        <w:t> </w:t>
      </w:r>
      <w:r w:rsidR="0F9A52CA">
        <w:t>Testovacích scénářů</w:t>
      </w:r>
      <w:r>
        <w:t>;</w:t>
      </w:r>
    </w:p>
    <w:p w14:paraId="791822FA" w14:textId="40E44C6F" w:rsidR="00D42C43" w:rsidRPr="00441AB3" w:rsidRDefault="160FCFB8" w:rsidP="00BC0490">
      <w:pPr>
        <w:pStyle w:val="Claneka"/>
        <w:tabs>
          <w:tab w:val="clear" w:pos="992"/>
          <w:tab w:val="clear" w:pos="1276"/>
          <w:tab w:val="num" w:pos="1134"/>
        </w:tabs>
        <w:ind w:left="1134" w:hanging="567"/>
      </w:pPr>
      <w:r>
        <w:t>„</w:t>
      </w:r>
      <w:r w:rsidR="0F9A52CA" w:rsidRPr="330F7BCE">
        <w:rPr>
          <w:b/>
          <w:bCs/>
        </w:rPr>
        <w:t>T</w:t>
      </w:r>
      <w:r w:rsidRPr="330F7BCE">
        <w:rPr>
          <w:b/>
          <w:bCs/>
        </w:rPr>
        <w:t>estovací prostředí</w:t>
      </w:r>
      <w:r>
        <w:t>“</w:t>
      </w:r>
      <w:r w:rsidR="0F9A52CA">
        <w:t xml:space="preserve"> </w:t>
      </w:r>
      <w:r w:rsidR="0EDEF503">
        <w:t xml:space="preserve">znamená instanci eSSL provozovanou v prostředí </w:t>
      </w:r>
      <w:r w:rsidR="00A05173">
        <w:t>O</w:t>
      </w:r>
      <w:r w:rsidR="0EDEF503">
        <w:t>bjednatele, určenou k testování a</w:t>
      </w:r>
      <w:r w:rsidR="00A05173">
        <w:t xml:space="preserve"> </w:t>
      </w:r>
      <w:r w:rsidR="0EDEF503">
        <w:t>ke školení uživatelů</w:t>
      </w:r>
      <w:r>
        <w:t>;</w:t>
      </w:r>
    </w:p>
    <w:p w14:paraId="791822FB" w14:textId="769C9809" w:rsidR="00C706BE" w:rsidRPr="00441AB3" w:rsidRDefault="0F9A52CA" w:rsidP="00BC0490">
      <w:pPr>
        <w:pStyle w:val="Claneka"/>
        <w:tabs>
          <w:tab w:val="clear" w:pos="992"/>
          <w:tab w:val="clear" w:pos="1276"/>
          <w:tab w:val="num" w:pos="1134"/>
        </w:tabs>
        <w:ind w:left="1134" w:hanging="567"/>
      </w:pPr>
      <w:r>
        <w:t>„</w:t>
      </w:r>
      <w:r w:rsidRPr="330F7BCE">
        <w:rPr>
          <w:b/>
          <w:bCs/>
        </w:rPr>
        <w:t>Testovací scénář</w:t>
      </w:r>
      <w:r>
        <w:t>“ znamená scénář průběhu a provedení konkrétního Testu, který zpravidla určuje jednotlivé kroky, které mají být provedeny, počet uživatelů k jejich provedení, množství dat k jejich provedení a další atributy tak, aby došlo k dostatečnému otestování aktualizované verze</w:t>
      </w:r>
      <w:r w:rsidR="603A9DF6">
        <w:t xml:space="preserve"> eSSL</w:t>
      </w:r>
      <w:r>
        <w:t xml:space="preserve">; </w:t>
      </w:r>
    </w:p>
    <w:p w14:paraId="791822FD" w14:textId="14DAD114" w:rsidR="00201A41" w:rsidRPr="00441AB3" w:rsidRDefault="07D94E49" w:rsidP="00BC0490">
      <w:pPr>
        <w:pStyle w:val="Claneka"/>
        <w:tabs>
          <w:tab w:val="clear" w:pos="992"/>
          <w:tab w:val="clear" w:pos="1276"/>
          <w:tab w:val="num" w:pos="1134"/>
        </w:tabs>
        <w:ind w:left="1134" w:hanging="567"/>
      </w:pPr>
      <w:r>
        <w:t>„</w:t>
      </w:r>
      <w:r w:rsidRPr="330F7BCE">
        <w:rPr>
          <w:b/>
          <w:bCs/>
        </w:rPr>
        <w:t>Vada</w:t>
      </w:r>
      <w:r>
        <w:t>“ znamená jakoukoliv vadu,</w:t>
      </w:r>
      <w:r w:rsidR="528AADD5">
        <w:t xml:space="preserve"> včetně vady právní,</w:t>
      </w:r>
      <w:r>
        <w:t xml:space="preserve"> jak je specifikována zejména v</w:t>
      </w:r>
      <w:r w:rsidR="3F8907B4">
        <w:t> </w:t>
      </w:r>
      <w:r>
        <w:t>ustanoveních § 1916 a § 1920 Občanského zákoníku, například rozpor mezi skutečnými vlastnostmi</w:t>
      </w:r>
      <w:r w:rsidR="603A9DF6">
        <w:t xml:space="preserve"> eSSL</w:t>
      </w:r>
      <w:r w:rsidR="28DE3FD7">
        <w:t>,</w:t>
      </w:r>
      <w:r w:rsidR="49CF1A1F">
        <w:t xml:space="preserve"> </w:t>
      </w:r>
      <w:r w:rsidR="528AADD5">
        <w:t xml:space="preserve">jež jsou </w:t>
      </w:r>
      <w:r w:rsidR="11E74D12">
        <w:t xml:space="preserve">například </w:t>
      </w:r>
      <w:r>
        <w:t>způsoben</w:t>
      </w:r>
      <w:r w:rsidR="528AADD5">
        <w:t>y</w:t>
      </w:r>
      <w:r>
        <w:t xml:space="preserve"> poskytnutými Službami</w:t>
      </w:r>
      <w:r w:rsidR="016E23DC">
        <w:t>, vady Služeb způsobující vady</w:t>
      </w:r>
      <w:r w:rsidR="603A9DF6">
        <w:t xml:space="preserve"> eSSL</w:t>
      </w:r>
      <w:r w:rsidR="528AADD5">
        <w:t xml:space="preserve"> </w:t>
      </w:r>
      <w:r w:rsidR="016E23DC">
        <w:t>nebo ztěžující užívání</w:t>
      </w:r>
      <w:r w:rsidR="603A9DF6">
        <w:t xml:space="preserve"> eSSL</w:t>
      </w:r>
      <w:r w:rsidR="016E23DC">
        <w:t>, a</w:t>
      </w:r>
      <w:r w:rsidR="7EDD93AA">
        <w:t> </w:t>
      </w:r>
      <w:r w:rsidR="016E23DC">
        <w:t>podobné</w:t>
      </w:r>
      <w:r>
        <w:t xml:space="preserve">. </w:t>
      </w:r>
    </w:p>
    <w:p w14:paraId="791822FE" w14:textId="574CB9CA" w:rsidR="0046439B" w:rsidRPr="00441AB3" w:rsidRDefault="28BD0241" w:rsidP="00BC0490">
      <w:pPr>
        <w:pStyle w:val="Claneka"/>
        <w:tabs>
          <w:tab w:val="clear" w:pos="992"/>
          <w:tab w:val="clear" w:pos="1276"/>
          <w:tab w:val="num" w:pos="1134"/>
        </w:tabs>
        <w:ind w:left="1134" w:hanging="567"/>
      </w:pPr>
      <w:r>
        <w:t>„</w:t>
      </w:r>
      <w:r w:rsidRPr="330F7BCE">
        <w:rPr>
          <w:b/>
          <w:bCs/>
        </w:rPr>
        <w:t>Veřejná zakázka</w:t>
      </w:r>
      <w:r>
        <w:t>“</w:t>
      </w:r>
      <w:r w:rsidR="016E23DC">
        <w:t xml:space="preserve"> </w:t>
      </w:r>
      <w:r w:rsidR="6309A956">
        <w:t xml:space="preserve">má význam uvedený v bodě </w:t>
      </w:r>
      <w:r>
        <w:fldChar w:fldCharType="begin"/>
      </w:r>
      <w:r>
        <w:instrText xml:space="preserve"> REF _Ref469727722 \r \h  \* MERGEFORMAT </w:instrText>
      </w:r>
      <w:r>
        <w:fldChar w:fldCharType="separate"/>
      </w:r>
      <w:r w:rsidR="001037AF">
        <w:t>(A)</w:t>
      </w:r>
      <w:r>
        <w:fldChar w:fldCharType="end"/>
      </w:r>
      <w:r w:rsidR="6309A956">
        <w:t xml:space="preserve"> preambule této </w:t>
      </w:r>
      <w:r w:rsidR="323F664B">
        <w:t>Servisní smlouvy</w:t>
      </w:r>
      <w:r w:rsidR="016E23DC">
        <w:t xml:space="preserve">; </w:t>
      </w:r>
    </w:p>
    <w:p w14:paraId="791822FF" w14:textId="7C58856E" w:rsidR="003662AD" w:rsidRPr="00441AB3" w:rsidRDefault="07D94E49" w:rsidP="00BC0490">
      <w:pPr>
        <w:pStyle w:val="Claneka"/>
        <w:tabs>
          <w:tab w:val="clear" w:pos="992"/>
          <w:tab w:val="clear" w:pos="1276"/>
          <w:tab w:val="num" w:pos="1134"/>
        </w:tabs>
        <w:ind w:left="1134" w:hanging="567"/>
      </w:pPr>
      <w:r>
        <w:t>„</w:t>
      </w:r>
      <w:r w:rsidRPr="330F7BCE">
        <w:rPr>
          <w:b/>
          <w:bCs/>
        </w:rPr>
        <w:t>Výpadek</w:t>
      </w:r>
      <w:r>
        <w:t xml:space="preserve">“ </w:t>
      </w:r>
      <w:r w:rsidR="3730FBF0">
        <w:t xml:space="preserve">znamená </w:t>
      </w:r>
      <w:r>
        <w:t>neplánované přerušení provozu</w:t>
      </w:r>
      <w:r w:rsidR="603A9DF6">
        <w:t xml:space="preserve"> eSSL</w:t>
      </w:r>
      <w:r w:rsidR="32834730">
        <w:t xml:space="preserve"> </w:t>
      </w:r>
      <w:r w:rsidR="3730FBF0">
        <w:t xml:space="preserve">či jakékoliv jeho </w:t>
      </w:r>
      <w:r w:rsidR="7621C4A2">
        <w:t xml:space="preserve">podstatné </w:t>
      </w:r>
      <w:r w:rsidR="3730FBF0">
        <w:t>části</w:t>
      </w:r>
      <w:r>
        <w:t>, při kterém je t</w:t>
      </w:r>
      <w:r w:rsidR="7F16A503">
        <w:t>ento</w:t>
      </w:r>
      <w:r>
        <w:t xml:space="preserve"> </w:t>
      </w:r>
      <w:r w:rsidR="133AA1D3">
        <w:t>jako celek či v </w:t>
      </w:r>
      <w:r w:rsidR="42CB6288">
        <w:t>příslušné</w:t>
      </w:r>
      <w:r w:rsidR="133AA1D3">
        <w:t xml:space="preserve"> části </w:t>
      </w:r>
      <w:r>
        <w:t>nedostupn</w:t>
      </w:r>
      <w:r w:rsidR="7F16A503">
        <w:t>ý</w:t>
      </w:r>
      <w:r>
        <w:t xml:space="preserve"> pro </w:t>
      </w:r>
      <w:r>
        <w:lastRenderedPageBreak/>
        <w:t>uživatele</w:t>
      </w:r>
      <w:r w:rsidR="7545311A">
        <w:t xml:space="preserve"> (</w:t>
      </w:r>
      <w:r w:rsidR="5EE6B856">
        <w:t>je omezena jeho dostupnost</w:t>
      </w:r>
      <w:r w:rsidR="7545311A">
        <w:t>)</w:t>
      </w:r>
      <w:r w:rsidR="33E5CCB7">
        <w:t>.</w:t>
      </w:r>
      <w:r w:rsidR="4A3B8C3A">
        <w:t xml:space="preserve"> </w:t>
      </w:r>
      <w:r w:rsidR="17D1FD9E">
        <w:t xml:space="preserve">Za Výpadek se </w:t>
      </w:r>
      <w:r w:rsidR="30515CCB">
        <w:t xml:space="preserve">pro účely této Servisní smlouvy </w:t>
      </w:r>
      <w:r w:rsidR="17D1FD9E">
        <w:t xml:space="preserve">nepovažuje </w:t>
      </w:r>
      <w:r w:rsidR="30515CCB">
        <w:t xml:space="preserve">Výpadek způsobený pouze a jenom z důvodů způsobených třetími osobami, jejichž součinnost anebo bezvadné poskytování služeb je povinen zajistit Objednatel </w:t>
      </w:r>
      <w:r w:rsidR="17D1FD9E">
        <w:t>(poskytovatel služeb podpory IT infrastruktury</w:t>
      </w:r>
      <w:r w:rsidR="30515CCB">
        <w:t xml:space="preserve"> a</w:t>
      </w:r>
      <w:r w:rsidR="59F095F6">
        <w:t> </w:t>
      </w:r>
      <w:r w:rsidR="17D1FD9E">
        <w:t>informačních systémů, na které je</w:t>
      </w:r>
      <w:r w:rsidR="603A9DF6">
        <w:t xml:space="preserve"> eSSL</w:t>
      </w:r>
      <w:r w:rsidR="17D1FD9E">
        <w:t xml:space="preserve"> napojen)</w:t>
      </w:r>
      <w:r w:rsidR="228AF883">
        <w:t>;</w:t>
      </w:r>
    </w:p>
    <w:p w14:paraId="79182300" w14:textId="77777777" w:rsidR="003662AD" w:rsidRPr="00441AB3" w:rsidRDefault="11CBD52E" w:rsidP="00BC0490">
      <w:pPr>
        <w:pStyle w:val="Claneka"/>
        <w:tabs>
          <w:tab w:val="clear" w:pos="992"/>
          <w:tab w:val="clear" w:pos="1276"/>
          <w:tab w:val="num" w:pos="1134"/>
        </w:tabs>
        <w:ind w:left="1134" w:hanging="567"/>
      </w:pPr>
      <w:r>
        <w:t>„</w:t>
      </w:r>
      <w:r w:rsidRPr="330F7BCE">
        <w:rPr>
          <w:b/>
          <w:bCs/>
        </w:rPr>
        <w:t>Zákon o DPH</w:t>
      </w:r>
      <w:r>
        <w:t>“ znamená zákon č. 235/2004 Sb., o dani z přidané hodnoty, ve znění pozdějších předpisů;</w:t>
      </w:r>
    </w:p>
    <w:p w14:paraId="79182301" w14:textId="4E469243" w:rsidR="003662AD" w:rsidRPr="00802B5C" w:rsidRDefault="11CBD52E" w:rsidP="00BC0490">
      <w:pPr>
        <w:pStyle w:val="Claneka"/>
        <w:tabs>
          <w:tab w:val="clear" w:pos="992"/>
          <w:tab w:val="clear" w:pos="1276"/>
          <w:tab w:val="num" w:pos="1134"/>
        </w:tabs>
        <w:ind w:left="1134" w:hanging="567"/>
      </w:pPr>
      <w:r>
        <w:t>„</w:t>
      </w:r>
      <w:r w:rsidRPr="00B56140">
        <w:rPr>
          <w:b/>
        </w:rPr>
        <w:t>Z</w:t>
      </w:r>
      <w:r w:rsidR="32A5F565" w:rsidRPr="00B56140">
        <w:rPr>
          <w:b/>
        </w:rPr>
        <w:t>oZ</w:t>
      </w:r>
      <w:r w:rsidRPr="00B56140">
        <w:rPr>
          <w:b/>
        </w:rPr>
        <w:t>O</w:t>
      </w:r>
      <w:r w:rsidR="32A5F565" w:rsidRPr="00B56140">
        <w:rPr>
          <w:b/>
        </w:rPr>
        <w:t>U</w:t>
      </w:r>
      <w:r>
        <w:t xml:space="preserve">“ znamená zákon č. </w:t>
      </w:r>
      <w:r w:rsidR="32A5F565">
        <w:t>110/2019 Sb., o zpracování osobních údajů</w:t>
      </w:r>
      <w:r>
        <w:t>, ve znění pozdějších předpisů;</w:t>
      </w:r>
    </w:p>
    <w:p w14:paraId="79182302" w14:textId="247EE199" w:rsidR="003662AD" w:rsidRPr="00441AB3" w:rsidRDefault="11CBD52E" w:rsidP="00BC0490">
      <w:pPr>
        <w:pStyle w:val="Claneka"/>
        <w:tabs>
          <w:tab w:val="clear" w:pos="992"/>
          <w:tab w:val="clear" w:pos="1276"/>
          <w:tab w:val="num" w:pos="1134"/>
        </w:tabs>
        <w:ind w:left="1134" w:hanging="567"/>
      </w:pPr>
      <w:r>
        <w:t>„</w:t>
      </w:r>
      <w:r w:rsidRPr="330F7BCE">
        <w:rPr>
          <w:b/>
          <w:bCs/>
        </w:rPr>
        <w:t>ZRS</w:t>
      </w:r>
      <w:r>
        <w:t>“ znamená zákon č. 340/2015 Sb., o zvláštních podmínkách účinnosti některých smluv, uveřejňování těchto smluv a o registru smluv (zákon o</w:t>
      </w:r>
      <w:r w:rsidR="29AC957C">
        <w:t> </w:t>
      </w:r>
      <w:r>
        <w:t>registru smluv), ve znění pozdějších předpisů; a</w:t>
      </w:r>
    </w:p>
    <w:p w14:paraId="79182303" w14:textId="37AEAA76" w:rsidR="00201A41" w:rsidRPr="00441AB3" w:rsidRDefault="11CBD52E" w:rsidP="00BC0490">
      <w:pPr>
        <w:pStyle w:val="Claneka"/>
        <w:tabs>
          <w:tab w:val="clear" w:pos="992"/>
          <w:tab w:val="clear" w:pos="1276"/>
          <w:tab w:val="num" w:pos="1134"/>
        </w:tabs>
        <w:ind w:left="1134" w:hanging="567"/>
      </w:pPr>
      <w:r>
        <w:t>„</w:t>
      </w:r>
      <w:r w:rsidRPr="330F7BCE">
        <w:rPr>
          <w:b/>
          <w:bCs/>
        </w:rPr>
        <w:t>ZZVZ</w:t>
      </w:r>
      <w:r>
        <w:t>“ znamená zákon č. 134/2016 Sb., zákon o zadávání veřejných zakázek</w:t>
      </w:r>
      <w:r w:rsidR="2B6202EC">
        <w:t>, ve</w:t>
      </w:r>
      <w:r w:rsidR="46EC47EE">
        <w:t> </w:t>
      </w:r>
      <w:r w:rsidR="2B6202EC">
        <w:t>znění pozdějších předpisů</w:t>
      </w:r>
      <w:r w:rsidR="6F368E43">
        <w:t>.</w:t>
      </w:r>
    </w:p>
    <w:p w14:paraId="79182304" w14:textId="405FD20C" w:rsidR="00B95A5A" w:rsidRPr="00441AB3" w:rsidRDefault="00B95A5A" w:rsidP="00F9599D">
      <w:pPr>
        <w:pStyle w:val="Clanek11"/>
        <w:keepNext/>
        <w:numPr>
          <w:ilvl w:val="1"/>
          <w:numId w:val="11"/>
        </w:numPr>
        <w:ind w:left="567"/>
      </w:pPr>
      <w:bookmarkStart w:id="24" w:name="_Toc451276216"/>
      <w:r w:rsidRPr="00441AB3">
        <w:t xml:space="preserve">Pro výklad této </w:t>
      </w:r>
      <w:r w:rsidR="00276437" w:rsidRPr="00441AB3">
        <w:t>Servisní smlouvy</w:t>
      </w:r>
      <w:r w:rsidRPr="00441AB3">
        <w:t xml:space="preserve"> platí následující pravidla:</w:t>
      </w:r>
      <w:bookmarkEnd w:id="24"/>
      <w:r w:rsidRPr="00441AB3">
        <w:t xml:space="preserve"> </w:t>
      </w:r>
    </w:p>
    <w:p w14:paraId="79182306" w14:textId="77777777" w:rsidR="00DE6418" w:rsidRPr="00441AB3" w:rsidRDefault="233E33DA" w:rsidP="14FE7864">
      <w:pPr>
        <w:pStyle w:val="Claneka"/>
        <w:numPr>
          <w:ilvl w:val="2"/>
          <w:numId w:val="219"/>
        </w:numPr>
      </w:pPr>
      <w:bookmarkStart w:id="25" w:name="_Toc464580692"/>
      <w:bookmarkStart w:id="26" w:name="_Toc466559733"/>
      <w:bookmarkStart w:id="27" w:name="_Ref373933621"/>
      <w:r>
        <w:t>Pojmy definované v této Servisní smlouvě v množném čísle mají shodný význam i v jednotném čísle a naopak.</w:t>
      </w:r>
    </w:p>
    <w:p w14:paraId="79182307" w14:textId="1D8FC1E0" w:rsidR="00DE6418" w:rsidRPr="00441AB3" w:rsidRDefault="233E33DA" w:rsidP="14FE7864">
      <w:pPr>
        <w:pStyle w:val="Claneka"/>
        <w:numPr>
          <w:ilvl w:val="2"/>
          <w:numId w:val="219"/>
        </w:numPr>
      </w:pPr>
      <w:r>
        <w:t>Odkazy na „dny“ jsou odkazy na kalendářní dny.</w:t>
      </w:r>
    </w:p>
    <w:p w14:paraId="79182308" w14:textId="56B5FC03" w:rsidR="00DE6418" w:rsidRPr="00441AB3" w:rsidRDefault="233E33DA" w:rsidP="14FE7864">
      <w:pPr>
        <w:pStyle w:val="Claneka"/>
        <w:numPr>
          <w:ilvl w:val="2"/>
          <w:numId w:val="219"/>
        </w:numPr>
      </w:pPr>
      <w:r>
        <w:t>Odkazy na „pracovní dny“ znamenají odkazy na kterýkoli den, kromě soboty a neděle a</w:t>
      </w:r>
      <w:r w:rsidR="2DE3B169">
        <w:t> </w:t>
      </w:r>
      <w:r>
        <w:t>dnů, na něž připadá státní svátek nebo ostatní svátek podle platných a účinných právních předpisů České republiky.</w:t>
      </w:r>
    </w:p>
    <w:p w14:paraId="79182309" w14:textId="75A021F2" w:rsidR="00DE6418" w:rsidRPr="00441AB3" w:rsidRDefault="233E33DA" w:rsidP="14FE7864">
      <w:pPr>
        <w:pStyle w:val="Claneka"/>
        <w:numPr>
          <w:ilvl w:val="2"/>
          <w:numId w:val="219"/>
        </w:numPr>
      </w:pPr>
      <w:r>
        <w:t>Pojem „listinný“ nebo „listinné“ znamená dokument tištěný na papíře, sešitý způsobem snižujícím možnost rozešití a opatřený vlastnoručními podpisy osob jednajících za jednotlivé Strany.</w:t>
      </w:r>
    </w:p>
    <w:p w14:paraId="7918230A" w14:textId="4CD237E4" w:rsidR="00DE6418" w:rsidRPr="00441AB3" w:rsidRDefault="233E33DA" w:rsidP="14FE7864">
      <w:pPr>
        <w:pStyle w:val="Claneka"/>
        <w:numPr>
          <w:ilvl w:val="2"/>
          <w:numId w:val="219"/>
        </w:numPr>
      </w:pPr>
      <w:r>
        <w:t xml:space="preserve">Přílohy k této Servisní smlouvě jsou nedílnou součástí této Servisní smlouvy a odkazy na tuto Servisní smlouvu zahrnují i odkaz na tyto </w:t>
      </w:r>
      <w:r w:rsidR="20DBAE61">
        <w:t>p</w:t>
      </w:r>
      <w:r>
        <w:t>řílohy.</w:t>
      </w:r>
    </w:p>
    <w:p w14:paraId="7918230B" w14:textId="2615DED4" w:rsidR="00DE6418" w:rsidRPr="00441AB3" w:rsidRDefault="233E33DA" w:rsidP="14FE7864">
      <w:pPr>
        <w:pStyle w:val="Claneka"/>
        <w:numPr>
          <w:ilvl w:val="2"/>
          <w:numId w:val="219"/>
        </w:numPr>
      </w:pPr>
      <w:r>
        <w:t>Pokud není stanoveno jinak, veškeré odkazy na dokumenty jsou odkazem na takový dokument ve znění všech případných změn a dodatků.</w:t>
      </w:r>
    </w:p>
    <w:p w14:paraId="7918230C" w14:textId="2C45C044" w:rsidR="00DE6418" w:rsidRPr="00441AB3" w:rsidRDefault="233E33DA" w:rsidP="14FE7864">
      <w:pPr>
        <w:pStyle w:val="Claneka"/>
        <w:numPr>
          <w:ilvl w:val="2"/>
          <w:numId w:val="219"/>
        </w:numPr>
      </w:pPr>
      <w: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7918230D" w14:textId="2F0D72B6" w:rsidR="00DE6418" w:rsidRPr="00441AB3" w:rsidRDefault="233E33DA" w:rsidP="14FE7864">
      <w:pPr>
        <w:pStyle w:val="Claneka"/>
        <w:numPr>
          <w:ilvl w:val="2"/>
          <w:numId w:val="219"/>
        </w:numPr>
      </w:pPr>
      <w:r>
        <w:t>Veškeré peněžní částky jsou vyjádřeny v českých korunách.</w:t>
      </w:r>
      <w:r w:rsidR="61CD22B3">
        <w:t xml:space="preserve"> V případě, že dojde</w:t>
      </w:r>
      <w:r w:rsidR="34ADABC8">
        <w:t xml:space="preserve"> </w:t>
      </w:r>
      <w:r w:rsidR="61CD22B3">
        <w:t>ke</w:t>
      </w:r>
      <w:r w:rsidR="256003A5">
        <w:t> </w:t>
      </w:r>
      <w:r w:rsidR="61CD22B3">
        <w:t>změně měny platné v České republice, budou částky uvedené v této S</w:t>
      </w:r>
      <w:r w:rsidR="775EE9F2">
        <w:t>ervisní s</w:t>
      </w:r>
      <w:r w:rsidR="61CD22B3">
        <w:t>mlouvě přepočteny dle příslušného zákonného kurzu.</w:t>
      </w:r>
      <w:r>
        <w:t xml:space="preserve"> </w:t>
      </w:r>
    </w:p>
    <w:p w14:paraId="7918230E" w14:textId="77777777" w:rsidR="00DE6418" w:rsidRPr="00441AB3" w:rsidRDefault="233E33DA" w:rsidP="14FE7864">
      <w:pPr>
        <w:pStyle w:val="Claneka"/>
        <w:numPr>
          <w:ilvl w:val="2"/>
          <w:numId w:val="219"/>
        </w:numPr>
      </w:pPr>
      <w:r>
        <w:t xml:space="preserve">Pojem újma znamená vždy újmu na jmění (škodu) ve smyslu § 2894 odst. 1 Občanského zákoníku a dále vždy i nemajetkovou újmu ve smyslu § 2894 odst. 2 Občanského zákoníku. Toto ustanovení je výslovným ujednáním o povinnosti Stran odčinit nemajetkovou újmu v případech porušení povinností dle této Servisní smlouvy. </w:t>
      </w:r>
    </w:p>
    <w:p w14:paraId="7918230F" w14:textId="77777777" w:rsidR="00143B4E" w:rsidRPr="00441AB3" w:rsidRDefault="61CD22B3" w:rsidP="14FE7864">
      <w:pPr>
        <w:pStyle w:val="Claneka"/>
        <w:numPr>
          <w:ilvl w:val="2"/>
          <w:numId w:val="219"/>
        </w:numPr>
      </w:pPr>
      <w:r>
        <w:t>Není-li v této Servisní smlouvě výslovně uvedeno jinak, použije se pro pojmy nedefinované touto Servisní smlouvou a označené velkým písmenem definice obsažená ve Smlouvě o dílo.</w:t>
      </w:r>
    </w:p>
    <w:p w14:paraId="79182310" w14:textId="39176EAA" w:rsidR="00DE6418" w:rsidRPr="00441AB3" w:rsidRDefault="233E33DA" w:rsidP="00657552">
      <w:pPr>
        <w:pStyle w:val="Claneka"/>
        <w:numPr>
          <w:ilvl w:val="2"/>
          <w:numId w:val="219"/>
        </w:numPr>
      </w:pPr>
      <w:r>
        <w:t xml:space="preserve">Pojmy uvedené s velkým počátečním písmenem v jednotlivých </w:t>
      </w:r>
      <w:r w:rsidR="20DBAE61">
        <w:t>p</w:t>
      </w:r>
      <w:r>
        <w:t xml:space="preserve">řílohách mají stejný význam jako v těle Servisní smlouvy, není-li v konkrétní </w:t>
      </w:r>
      <w:r w:rsidR="20DBAE61">
        <w:t>p</w:t>
      </w:r>
      <w:r>
        <w:t xml:space="preserve">říloze výslovně uvedeno jinak. </w:t>
      </w:r>
    </w:p>
    <w:p w14:paraId="79182311" w14:textId="016BFEF3" w:rsidR="00DE6418" w:rsidRPr="008713CB" w:rsidRDefault="50C4B5B4" w:rsidP="0092355D">
      <w:pPr>
        <w:pStyle w:val="Claneka"/>
        <w:numPr>
          <w:ilvl w:val="2"/>
          <w:numId w:val="219"/>
        </w:numPr>
      </w:pPr>
      <w:r>
        <w:lastRenderedPageBreak/>
        <w:t xml:space="preserve">V případě rozporu mezi textem těla této Servisní smlouvy a jejími </w:t>
      </w:r>
      <w:r w:rsidR="49056AB8">
        <w:t>p</w:t>
      </w:r>
      <w:r>
        <w:t>řílohami má přednost text těla této Servisní smlouvy.</w:t>
      </w:r>
    </w:p>
    <w:p w14:paraId="79182313" w14:textId="5157A9E2" w:rsidR="00201A41" w:rsidRPr="00441AB3" w:rsidRDefault="2740A89A" w:rsidP="00836557">
      <w:pPr>
        <w:pStyle w:val="Nadpis1"/>
        <w:numPr>
          <w:ilvl w:val="0"/>
          <w:numId w:val="11"/>
        </w:numPr>
        <w:rPr>
          <w:rFonts w:ascii="Arial" w:hAnsi="Arial"/>
        </w:rPr>
      </w:pPr>
      <w:bookmarkStart w:id="28" w:name="_Toc472628177"/>
      <w:bookmarkStart w:id="29" w:name="_Toc473647770"/>
      <w:bookmarkEnd w:id="28"/>
      <w:r w:rsidRPr="14FE7864">
        <w:rPr>
          <w:rFonts w:ascii="Arial" w:hAnsi="Arial"/>
        </w:rPr>
        <w:t xml:space="preserve">Předmět </w:t>
      </w:r>
      <w:r w:rsidR="625EC68C" w:rsidRPr="14FE7864">
        <w:rPr>
          <w:rFonts w:ascii="Arial" w:hAnsi="Arial"/>
        </w:rPr>
        <w:t xml:space="preserve">a účel </w:t>
      </w:r>
      <w:r w:rsidR="5535E460" w:rsidRPr="14FE7864">
        <w:rPr>
          <w:rFonts w:ascii="Arial" w:hAnsi="Arial"/>
        </w:rPr>
        <w:t>Servisní smlouvy</w:t>
      </w:r>
      <w:bookmarkEnd w:id="25"/>
      <w:bookmarkEnd w:id="26"/>
      <w:bookmarkEnd w:id="29"/>
    </w:p>
    <w:p w14:paraId="79182314" w14:textId="79464F93" w:rsidR="00201A41" w:rsidRPr="00441AB3" w:rsidRDefault="00201A41" w:rsidP="00F9599D">
      <w:pPr>
        <w:pStyle w:val="Clanek11"/>
        <w:numPr>
          <w:ilvl w:val="1"/>
          <w:numId w:val="11"/>
        </w:numPr>
        <w:ind w:left="567"/>
      </w:pPr>
      <w:r w:rsidRPr="00441AB3">
        <w:t xml:space="preserve">Předmětem této </w:t>
      </w:r>
      <w:r w:rsidR="00276437" w:rsidRPr="00441AB3">
        <w:t>Servisní smlouvy</w:t>
      </w:r>
      <w:r w:rsidRPr="00441AB3">
        <w:t xml:space="preserve"> je </w:t>
      </w:r>
      <w:r w:rsidR="00C93808" w:rsidRPr="00441AB3">
        <w:t xml:space="preserve">povinnost </w:t>
      </w:r>
      <w:r w:rsidRPr="00441AB3">
        <w:t xml:space="preserve">Poskytovatele </w:t>
      </w:r>
      <w:r w:rsidR="00720408" w:rsidRPr="00441AB3">
        <w:t xml:space="preserve">poskytovat </w:t>
      </w:r>
      <w:r w:rsidRPr="00441AB3">
        <w:t xml:space="preserve">Objednateli </w:t>
      </w:r>
      <w:r w:rsidR="00DE4590" w:rsidRPr="00441AB3">
        <w:t xml:space="preserve">plnění </w:t>
      </w:r>
      <w:bookmarkEnd w:id="27"/>
      <w:r w:rsidR="00C93808" w:rsidRPr="00441AB3">
        <w:t xml:space="preserve">sestávající zejména </w:t>
      </w:r>
      <w:r w:rsidR="00720408" w:rsidRPr="00441AB3">
        <w:t>z</w:t>
      </w:r>
      <w:r w:rsidRPr="00441AB3">
        <w:t>:</w:t>
      </w:r>
    </w:p>
    <w:p w14:paraId="79182315" w14:textId="6DE9F1D1" w:rsidR="00B95CD3" w:rsidRPr="00441AB3" w:rsidRDefault="547E97AA" w:rsidP="14FE7864">
      <w:pPr>
        <w:pStyle w:val="Claneka"/>
        <w:numPr>
          <w:ilvl w:val="2"/>
          <w:numId w:val="220"/>
        </w:numPr>
      </w:pPr>
      <w:r>
        <w:t>Paušálních služeb</w:t>
      </w:r>
      <w:r w:rsidR="1DF01BCF">
        <w:t xml:space="preserve"> dle Článku </w:t>
      </w:r>
      <w:r w:rsidR="49F7C819">
        <w:t>4</w:t>
      </w:r>
      <w:r w:rsidR="1DF01BCF">
        <w:t xml:space="preserve"> </w:t>
      </w:r>
      <w:r w:rsidR="6C2E036E">
        <w:t xml:space="preserve">této Servisní smlouvy </w:t>
      </w:r>
      <w:r w:rsidR="1DF01BCF">
        <w:t>(</w:t>
      </w:r>
      <w:r w:rsidR="1DF01BCF" w:rsidRPr="001812AF">
        <w:rPr>
          <w:i/>
          <w:iCs/>
        </w:rPr>
        <w:t>Paušální služby</w:t>
      </w:r>
      <w:r w:rsidR="1DF01BCF">
        <w:t>)</w:t>
      </w:r>
      <w:r w:rsidR="10549F21">
        <w:t>;</w:t>
      </w:r>
      <w:r w:rsidR="524F7D39">
        <w:t xml:space="preserve"> a</w:t>
      </w:r>
    </w:p>
    <w:p w14:paraId="79182316" w14:textId="7588AF40" w:rsidR="00F9599D" w:rsidRPr="00441AB3" w:rsidRDefault="4CB37EEB" w:rsidP="14FE7864">
      <w:pPr>
        <w:pStyle w:val="Claneka"/>
        <w:numPr>
          <w:ilvl w:val="2"/>
          <w:numId w:val="219"/>
        </w:numPr>
      </w:pPr>
      <w:r>
        <w:t>S</w:t>
      </w:r>
      <w:r w:rsidR="547E97AA">
        <w:t>lužeb</w:t>
      </w:r>
      <w:r>
        <w:t xml:space="preserve"> na objednávku</w:t>
      </w:r>
      <w:r w:rsidR="547E97AA">
        <w:t xml:space="preserve"> </w:t>
      </w:r>
      <w:r w:rsidR="18E2526F">
        <w:t xml:space="preserve">dle Článku </w:t>
      </w:r>
      <w:r w:rsidR="3411D811">
        <w:t>7</w:t>
      </w:r>
      <w:r w:rsidR="18E2526F">
        <w:t xml:space="preserve"> </w:t>
      </w:r>
      <w:r w:rsidR="5C452B8C">
        <w:t xml:space="preserve">této Servisní smlouvy </w:t>
      </w:r>
      <w:r w:rsidR="18E2526F">
        <w:t>(</w:t>
      </w:r>
      <w:r w:rsidR="18E2526F" w:rsidRPr="001812AF">
        <w:rPr>
          <w:i/>
          <w:iCs/>
        </w:rPr>
        <w:t>Služby na objednávku</w:t>
      </w:r>
      <w:r w:rsidR="18E2526F">
        <w:t>)</w:t>
      </w:r>
      <w:r w:rsidR="524F7D39">
        <w:t xml:space="preserve"> </w:t>
      </w:r>
    </w:p>
    <w:p w14:paraId="79182317" w14:textId="7EAEB060" w:rsidR="00201A41" w:rsidRPr="00441AB3" w:rsidRDefault="00201A41">
      <w:pPr>
        <w:pStyle w:val="Claneka"/>
        <w:numPr>
          <w:ilvl w:val="2"/>
          <w:numId w:val="0"/>
        </w:numPr>
        <w:ind w:left="567"/>
      </w:pPr>
      <w:r>
        <w:t xml:space="preserve">a tomu odpovídající povinnost Objednatele platit za </w:t>
      </w:r>
      <w:r w:rsidR="007C0591">
        <w:t xml:space="preserve">řádně a včas poskytnuté Služby </w:t>
      </w:r>
      <w:r>
        <w:t xml:space="preserve">dohodnutou </w:t>
      </w:r>
      <w:r w:rsidR="00651F24">
        <w:t>Cenu</w:t>
      </w:r>
      <w:r>
        <w:t>.</w:t>
      </w:r>
      <w:r w:rsidR="00C93808">
        <w:t xml:space="preserve"> </w:t>
      </w:r>
    </w:p>
    <w:p w14:paraId="79182318" w14:textId="3E2B36D9" w:rsidR="00435B62" w:rsidRPr="00441AB3" w:rsidRDefault="13652C3E" w:rsidP="002E554F">
      <w:pPr>
        <w:pStyle w:val="Clanek11"/>
        <w:numPr>
          <w:ilvl w:val="1"/>
          <w:numId w:val="11"/>
        </w:numPr>
        <w:ind w:left="567"/>
      </w:pPr>
      <w:r>
        <w:t xml:space="preserve">Účelem této </w:t>
      </w:r>
      <w:r w:rsidR="5535E460">
        <w:t>Servisní smlouvy</w:t>
      </w:r>
      <w:r>
        <w:t xml:space="preserve"> je </w:t>
      </w:r>
      <w:r w:rsidR="6256AF54">
        <w:t>realizace Veřejné zakázky dle Zadávací dokumentace, tj.</w:t>
      </w:r>
      <w:r w:rsidR="2E700774">
        <w:t> </w:t>
      </w:r>
      <w:r>
        <w:t>zajištění řádného chodu</w:t>
      </w:r>
      <w:r w:rsidR="6B44FB7A">
        <w:t xml:space="preserve"> eSSL</w:t>
      </w:r>
      <w:r w:rsidR="08EDED66">
        <w:t xml:space="preserve"> </w:t>
      </w:r>
      <w:r>
        <w:t xml:space="preserve">a provádění </w:t>
      </w:r>
      <w:r w:rsidR="66B284F2">
        <w:t xml:space="preserve">Rozvoje </w:t>
      </w:r>
      <w:r w:rsidR="3AA74F69">
        <w:t xml:space="preserve">a dalších Služeb na objednávku </w:t>
      </w:r>
      <w:r>
        <w:t xml:space="preserve">dle </w:t>
      </w:r>
      <w:r w:rsidR="00A05173">
        <w:t>P</w:t>
      </w:r>
      <w:r>
        <w:t>ožadavků Objednatele</w:t>
      </w:r>
      <w:r w:rsidR="00A05173">
        <w:t>,</w:t>
      </w:r>
      <w:r w:rsidDel="00A05173">
        <w:t xml:space="preserve"> </w:t>
      </w:r>
      <w:r>
        <w:t xml:space="preserve">a </w:t>
      </w:r>
      <w:r w:rsidR="00A05173">
        <w:t xml:space="preserve">to </w:t>
      </w:r>
      <w:r>
        <w:t xml:space="preserve">v souladu s touto </w:t>
      </w:r>
      <w:r w:rsidR="5535E460">
        <w:t>Servisní smlouvou</w:t>
      </w:r>
      <w:r w:rsidR="3D2F665E">
        <w:t>.</w:t>
      </w:r>
      <w:r w:rsidR="664E4A31">
        <w:t xml:space="preserve"> Účelem této </w:t>
      </w:r>
      <w:r w:rsidR="5535E460">
        <w:t>Servisní smlouvy</w:t>
      </w:r>
      <w:r w:rsidR="664E4A31">
        <w:t xml:space="preserve"> je tak </w:t>
      </w:r>
      <w:r w:rsidR="6256AF54">
        <w:t>spln</w:t>
      </w:r>
      <w:r w:rsidR="664E4A31">
        <w:t>ění</w:t>
      </w:r>
      <w:r w:rsidR="6256AF54">
        <w:t xml:space="preserve"> zadání Veřejné zakázky a</w:t>
      </w:r>
      <w:r w:rsidR="41B13804">
        <w:t> </w:t>
      </w:r>
      <w:r w:rsidR="6256AF54">
        <w:t>všech z</w:t>
      </w:r>
      <w:r w:rsidR="05E3B565">
        <w:t> </w:t>
      </w:r>
      <w:r w:rsidR="6256AF54">
        <w:t>toho vyplývajících podmínek a</w:t>
      </w:r>
      <w:r w:rsidR="664E4A31">
        <w:t> </w:t>
      </w:r>
      <w:r w:rsidR="6256AF54">
        <w:t>povinností dle Zadávací dokumentace.</w:t>
      </w:r>
      <w:r w:rsidR="664E4A31">
        <w:t xml:space="preserve"> </w:t>
      </w:r>
      <w:r w:rsidR="6256AF54">
        <w:t xml:space="preserve">Ustanovení této </w:t>
      </w:r>
      <w:r w:rsidR="5535E460">
        <w:t>Servisní smlouvy</w:t>
      </w:r>
      <w:r w:rsidR="6256AF54">
        <w:t>, jejích Příloh a</w:t>
      </w:r>
      <w:r w:rsidR="23FC91B3">
        <w:t> </w:t>
      </w:r>
      <w:r w:rsidR="6256AF54">
        <w:t>Zadávací dokumentace budou vykládána tak, aby jednotlivá ustanovení obstála pokud možno vedle sebe bez nutnosti vyloučení jednoho ustanovení jiným. V</w:t>
      </w:r>
      <w:r w:rsidR="00D85F85">
        <w:t> </w:t>
      </w:r>
      <w:r w:rsidR="6256AF54">
        <w:t>případě rozporu mezi jednotlivými dokumenty, budou tyto mít následující prioritu: 1.</w:t>
      </w:r>
      <w:r w:rsidR="005976DE">
        <w:t> </w:t>
      </w:r>
      <w:r w:rsidR="6256AF54">
        <w:t xml:space="preserve">tělo </w:t>
      </w:r>
      <w:r w:rsidR="5535E460">
        <w:t>Servisní smlouvy</w:t>
      </w:r>
      <w:r w:rsidR="6256AF54">
        <w:t>, 2.</w:t>
      </w:r>
      <w:r w:rsidR="51507DB9">
        <w:t> </w:t>
      </w:r>
      <w:r w:rsidR="6256AF54">
        <w:t xml:space="preserve">Přílohy, 3. Zadávací dokumentace. </w:t>
      </w:r>
    </w:p>
    <w:p w14:paraId="79182319" w14:textId="311BEF9B" w:rsidR="00563F83" w:rsidRPr="00441AB3" w:rsidRDefault="733D6464" w:rsidP="00836557">
      <w:pPr>
        <w:pStyle w:val="Nadpis1"/>
        <w:numPr>
          <w:ilvl w:val="0"/>
          <w:numId w:val="11"/>
        </w:numPr>
        <w:rPr>
          <w:rFonts w:ascii="Arial" w:hAnsi="Arial"/>
          <w:b w:val="0"/>
          <w:szCs w:val="22"/>
        </w:rPr>
      </w:pPr>
      <w:bookmarkStart w:id="30" w:name="_Toc465778703"/>
      <w:bookmarkStart w:id="31" w:name="_Ref466047555"/>
      <w:bookmarkStart w:id="32" w:name="_Toc466559734"/>
      <w:bookmarkStart w:id="33" w:name="_Toc473647771"/>
      <w:bookmarkEnd w:id="30"/>
      <w:r w:rsidRPr="14FE7864">
        <w:rPr>
          <w:rFonts w:ascii="Arial" w:hAnsi="Arial"/>
        </w:rPr>
        <w:t>D</w:t>
      </w:r>
      <w:r w:rsidR="45F59BA7" w:rsidRPr="14FE7864">
        <w:rPr>
          <w:rFonts w:ascii="Arial" w:hAnsi="Arial"/>
        </w:rPr>
        <w:t xml:space="preserve">oba </w:t>
      </w:r>
      <w:r w:rsidR="1E0C1607" w:rsidRPr="14FE7864">
        <w:rPr>
          <w:rFonts w:ascii="Arial" w:hAnsi="Arial"/>
        </w:rPr>
        <w:t xml:space="preserve">a místo </w:t>
      </w:r>
      <w:r w:rsidR="45F59BA7" w:rsidRPr="14FE7864">
        <w:rPr>
          <w:rFonts w:ascii="Arial" w:hAnsi="Arial"/>
        </w:rPr>
        <w:t>poskytování Služeb</w:t>
      </w:r>
      <w:bookmarkEnd w:id="31"/>
      <w:bookmarkEnd w:id="32"/>
      <w:bookmarkEnd w:id="33"/>
    </w:p>
    <w:p w14:paraId="7918231A" w14:textId="5013E0F4" w:rsidR="00563F83" w:rsidRPr="00441AB3" w:rsidRDefault="4B66898E" w:rsidP="00034485">
      <w:pPr>
        <w:pStyle w:val="Clanek11"/>
        <w:numPr>
          <w:ilvl w:val="1"/>
          <w:numId w:val="11"/>
        </w:numPr>
        <w:ind w:left="567"/>
      </w:pPr>
      <w:bookmarkStart w:id="34" w:name="_Ref471683538"/>
      <w:bookmarkStart w:id="35" w:name="_Ref471563058"/>
      <w:r w:rsidRPr="42852EC0">
        <w:t>P</w:t>
      </w:r>
      <w:r w:rsidR="54AFC00B" w:rsidRPr="42852EC0">
        <w:t xml:space="preserve">oskytování Služeb </w:t>
      </w:r>
      <w:r w:rsidRPr="42852EC0">
        <w:t xml:space="preserve">bude </w:t>
      </w:r>
      <w:r w:rsidR="54AFC00B" w:rsidRPr="42852EC0">
        <w:t xml:space="preserve">zahájeno </w:t>
      </w:r>
      <w:r w:rsidR="1538CD7A" w:rsidRPr="42852EC0">
        <w:t>od</w:t>
      </w:r>
      <w:r w:rsidR="001F12DC">
        <w:t>e dne</w:t>
      </w:r>
      <w:r w:rsidR="1538CD7A" w:rsidRPr="42852EC0">
        <w:t xml:space="preserve"> akceptace Fáze 4</w:t>
      </w:r>
      <w:r w:rsidR="2FC3F349" w:rsidRPr="42852EC0">
        <w:t xml:space="preserve"> </w:t>
      </w:r>
      <w:r w:rsidR="5F42E0FE" w:rsidRPr="42852EC0">
        <w:t>dle</w:t>
      </w:r>
      <w:r w:rsidRPr="42852EC0">
        <w:t xml:space="preserve"> Smlouv</w:t>
      </w:r>
      <w:r w:rsidR="5F42E0FE" w:rsidRPr="42852EC0">
        <w:t>y</w:t>
      </w:r>
      <w:r w:rsidRPr="42852EC0">
        <w:t xml:space="preserve"> </w:t>
      </w:r>
      <w:r w:rsidR="5E8B1DF7" w:rsidRPr="42852EC0">
        <w:t>o</w:t>
      </w:r>
      <w:r w:rsidRPr="42852EC0">
        <w:t xml:space="preserve"> dílo</w:t>
      </w:r>
      <w:r w:rsidR="2FC3F349" w:rsidRPr="42852EC0">
        <w:t>.</w:t>
      </w:r>
      <w:bookmarkEnd w:id="34"/>
      <w:bookmarkEnd w:id="35"/>
    </w:p>
    <w:p w14:paraId="7918231B" w14:textId="08936293" w:rsidR="00E07B75" w:rsidRPr="00441AB3" w:rsidRDefault="00BB4AEB" w:rsidP="00034485">
      <w:pPr>
        <w:pStyle w:val="Clanek11"/>
        <w:numPr>
          <w:ilvl w:val="1"/>
          <w:numId w:val="11"/>
        </w:numPr>
        <w:ind w:left="567"/>
      </w:pPr>
      <w:r w:rsidRPr="00BB4AEB">
        <w:t xml:space="preserve">Místem plnění veřejné zakázky je objekt </w:t>
      </w:r>
      <w:r w:rsidR="00FC1D36">
        <w:t>Objednatele</w:t>
      </w:r>
      <w:r w:rsidRPr="00BB4AEB">
        <w:t>, tj. Strakova akademie</w:t>
      </w:r>
      <w:r w:rsidR="004F182C">
        <w:t>,</w:t>
      </w:r>
      <w:r w:rsidRPr="00BB4AEB">
        <w:t xml:space="preserve"> na adrese nábřeží Edvarda Beneše 128/4, Praha 1 – Malá Strana, PSČ 118 01 a další objekty </w:t>
      </w:r>
      <w:r w:rsidR="00A57E7D">
        <w:t>Objedn</w:t>
      </w:r>
      <w:r w:rsidRPr="00BB4AEB">
        <w:t>atele.</w:t>
      </w:r>
      <w:r w:rsidRPr="00441AB3" w:rsidDel="00BB4AEB">
        <w:t xml:space="preserve"> </w:t>
      </w:r>
    </w:p>
    <w:p w14:paraId="7918231C" w14:textId="47F56616" w:rsidR="00E07B75" w:rsidRPr="00441AB3" w:rsidRDefault="5F0CB175" w:rsidP="00034485">
      <w:pPr>
        <w:pStyle w:val="Clanek11"/>
        <w:numPr>
          <w:ilvl w:val="1"/>
          <w:numId w:val="11"/>
        </w:numPr>
        <w:ind w:left="567"/>
      </w:pPr>
      <w:r>
        <w:t>Služby budou zpravidla poskytovány formou vzdáleného přístupu k</w:t>
      </w:r>
      <w:r w:rsidR="1C5262D4">
        <w:t xml:space="preserve"> eSSL</w:t>
      </w:r>
      <w:r w:rsidR="54906BD8">
        <w:t xml:space="preserve"> </w:t>
      </w:r>
      <w:r>
        <w:t xml:space="preserve">a IT infrastruktuře. </w:t>
      </w:r>
      <w:r w:rsidR="29B6AF61">
        <w:t xml:space="preserve">Objednatel se zavazuje umožnit Poskytovateli vzdálený přístup </w:t>
      </w:r>
      <w:r w:rsidR="59B67E28">
        <w:t>k</w:t>
      </w:r>
      <w:r w:rsidR="1C5262D4">
        <w:t xml:space="preserve"> eSSL</w:t>
      </w:r>
      <w:r w:rsidR="03E48AC8">
        <w:t xml:space="preserve"> </w:t>
      </w:r>
      <w:r w:rsidR="59B67E28">
        <w:t>a</w:t>
      </w:r>
      <w:r w:rsidR="4F82DF8F">
        <w:t> </w:t>
      </w:r>
      <w:r w:rsidR="29B6AF61">
        <w:t>IT infrastruktu</w:t>
      </w:r>
      <w:r w:rsidR="59B67E28">
        <w:t>ře</w:t>
      </w:r>
      <w:r w:rsidR="24663B59">
        <w:t xml:space="preserve"> </w:t>
      </w:r>
      <w:r w:rsidR="29B6AF61">
        <w:t xml:space="preserve">prostřednictvím přihlašovacích údajů </w:t>
      </w:r>
      <w:r w:rsidR="59B67E28">
        <w:t xml:space="preserve">udělených </w:t>
      </w:r>
      <w:r w:rsidR="29B6AF61">
        <w:t xml:space="preserve">konkrétním </w:t>
      </w:r>
      <w:r w:rsidR="6C0422F6">
        <w:t xml:space="preserve">Kontaktním osobám dle </w:t>
      </w:r>
      <w:r w:rsidR="6C0422F6" w:rsidRPr="14FE7864">
        <w:rPr>
          <w:b/>
        </w:rPr>
        <w:t>Přílohy č. 4</w:t>
      </w:r>
      <w:r w:rsidR="6C0422F6">
        <w:t xml:space="preserve"> této Servisní smlouvy</w:t>
      </w:r>
      <w:r w:rsidR="29B6AF61">
        <w:t xml:space="preserve"> včetně nastavení oprávnění dle vnitřních předpisů Objednatele</w:t>
      </w:r>
      <w:r w:rsidR="6608BFFF">
        <w:t xml:space="preserve"> </w:t>
      </w:r>
      <w:r w:rsidR="62CE8DAB">
        <w:t>a dle rozhodnutí Objednatele</w:t>
      </w:r>
      <w:r w:rsidR="7C21734B">
        <w:t>.</w:t>
      </w:r>
    </w:p>
    <w:p w14:paraId="7918231D" w14:textId="6271D8DE" w:rsidR="00201A41" w:rsidRPr="00441AB3" w:rsidRDefault="733D6464" w:rsidP="00A56C07">
      <w:pPr>
        <w:pStyle w:val="Nadpis1"/>
        <w:numPr>
          <w:ilvl w:val="0"/>
          <w:numId w:val="11"/>
        </w:numPr>
        <w:rPr>
          <w:rFonts w:ascii="Arial" w:hAnsi="Arial"/>
          <w:b w:val="0"/>
        </w:rPr>
      </w:pPr>
      <w:r w:rsidRPr="14FE7864">
        <w:rPr>
          <w:rFonts w:ascii="Arial" w:hAnsi="Arial"/>
        </w:rPr>
        <w:t>Paušální sl</w:t>
      </w:r>
      <w:r w:rsidR="4E50F91F" w:rsidRPr="14FE7864">
        <w:rPr>
          <w:rFonts w:ascii="Arial" w:hAnsi="Arial"/>
        </w:rPr>
        <w:t>užby</w:t>
      </w:r>
    </w:p>
    <w:p w14:paraId="7918231E" w14:textId="56BE039C" w:rsidR="000641A7" w:rsidRPr="00441AB3" w:rsidRDefault="7C4BD528" w:rsidP="004266A9">
      <w:pPr>
        <w:pStyle w:val="Clanek11"/>
        <w:numPr>
          <w:ilvl w:val="1"/>
          <w:numId w:val="11"/>
        </w:numPr>
        <w:ind w:left="567"/>
      </w:pPr>
      <w:bookmarkStart w:id="36" w:name="_Ref469304959"/>
      <w:r w:rsidRPr="42852EC0">
        <w:t>Paušální služby sestávají</w:t>
      </w:r>
      <w:r w:rsidR="3D2CC11D" w:rsidRPr="42852EC0">
        <w:t xml:space="preserve"> zejména, nikoliv však výlučně, z následujících činností</w:t>
      </w:r>
      <w:r w:rsidR="28C78813" w:rsidRPr="42852EC0">
        <w:t>, které je Poskytovatel povinen provádět</w:t>
      </w:r>
      <w:r w:rsidR="44939D61" w:rsidRPr="42852EC0">
        <w:t xml:space="preserve"> ode dne uvedeného v Článku </w:t>
      </w:r>
      <w:r w:rsidR="00E42338">
        <w:t>3</w:t>
      </w:r>
      <w:r w:rsidR="7884CCFF" w:rsidRPr="42852EC0">
        <w:t>.1</w:t>
      </w:r>
      <w:r w:rsidR="5B0113EE" w:rsidRPr="42852EC0">
        <w:t xml:space="preserve"> této Servisní smlouvy</w:t>
      </w:r>
      <w:r w:rsidR="3D2CC11D" w:rsidRPr="42852EC0">
        <w:t>:</w:t>
      </w:r>
      <w:bookmarkEnd w:id="36"/>
    </w:p>
    <w:p w14:paraId="4DA71C08" w14:textId="546E2883" w:rsidR="567DA336" w:rsidRPr="008B2B20" w:rsidRDefault="00A05173" w:rsidP="14FE7864">
      <w:pPr>
        <w:pStyle w:val="Claneka"/>
        <w:numPr>
          <w:ilvl w:val="2"/>
          <w:numId w:val="221"/>
        </w:numPr>
      </w:pPr>
      <w:r>
        <w:t>p</w:t>
      </w:r>
      <w:r w:rsidR="77130DCE">
        <w:t>odpora</w:t>
      </w:r>
      <w:r w:rsidR="3EC6B729">
        <w:t>, servis</w:t>
      </w:r>
      <w:r w:rsidR="77130DCE">
        <w:t xml:space="preserve"> a </w:t>
      </w:r>
      <w:r w:rsidR="474070FB">
        <w:t>údržba eSSL v Produkčním i Testovacím prostředí</w:t>
      </w:r>
      <w:r w:rsidR="4D463FFE">
        <w:t xml:space="preserve"> dle </w:t>
      </w:r>
      <w:r w:rsidR="01FC9A93">
        <w:t xml:space="preserve">této Servisní smlouvy a </w:t>
      </w:r>
      <w:r w:rsidR="4D463FFE" w:rsidRPr="14FE7864">
        <w:rPr>
          <w:b/>
          <w:bCs/>
        </w:rPr>
        <w:t>Přílohy č. 1</w:t>
      </w:r>
      <w:r w:rsidR="4D463FFE">
        <w:t xml:space="preserve"> této Servisní smlouvy</w:t>
      </w:r>
      <w:r w:rsidR="474070FB">
        <w:t>, včetně zajištění, implementace a</w:t>
      </w:r>
      <w:r w:rsidR="1DCC04B1">
        <w:t> </w:t>
      </w:r>
      <w:r w:rsidR="474070FB">
        <w:t>instalace Aktualizací eSSL způsoben</w:t>
      </w:r>
      <w:r w:rsidR="01D862B6">
        <w:t>ých</w:t>
      </w:r>
      <w:r w:rsidR="474070FB">
        <w:t xml:space="preserve"> změnami NSESSS a obecně závazných právních předpisů (legislativní update);</w:t>
      </w:r>
    </w:p>
    <w:p w14:paraId="309090B4" w14:textId="595B9DFA" w:rsidR="00117FCC" w:rsidRPr="008B2B20" w:rsidRDefault="0698977E" w:rsidP="14FE7864">
      <w:pPr>
        <w:pStyle w:val="Claneka"/>
        <w:numPr>
          <w:ilvl w:val="2"/>
          <w:numId w:val="220"/>
        </w:numPr>
      </w:pPr>
      <w:bookmarkStart w:id="37" w:name="_Ref472597986"/>
      <w:r>
        <w:t>provozování Service Desku pro nahlašování Incidentů</w:t>
      </w:r>
      <w:r w:rsidR="00A05173">
        <w:t>,</w:t>
      </w:r>
      <w:r w:rsidDel="00A05173">
        <w:t xml:space="preserve"> </w:t>
      </w:r>
      <w:r>
        <w:t>umožňující i další komunikaci a</w:t>
      </w:r>
      <w:r w:rsidR="162F1539">
        <w:t> </w:t>
      </w:r>
      <w:r>
        <w:t xml:space="preserve">mající funkce dále stanovené v této </w:t>
      </w:r>
      <w:r w:rsidR="315039DD">
        <w:t>Servisní s</w:t>
      </w:r>
      <w:r>
        <w:t>mlouvě;</w:t>
      </w:r>
      <w:bookmarkEnd w:id="37"/>
    </w:p>
    <w:p w14:paraId="79182320" w14:textId="2B0770AA" w:rsidR="000641A7" w:rsidRPr="008B2B20" w:rsidRDefault="751642DA" w:rsidP="14FE7864">
      <w:pPr>
        <w:pStyle w:val="Claneka"/>
        <w:numPr>
          <w:ilvl w:val="2"/>
          <w:numId w:val="220"/>
        </w:numPr>
      </w:pPr>
      <w:r>
        <w:t xml:space="preserve">udržování aktuální </w:t>
      </w:r>
      <w:r w:rsidR="453F89A6">
        <w:t>D</w:t>
      </w:r>
      <w:r>
        <w:t>okumentace</w:t>
      </w:r>
      <w:r w:rsidR="0987B49C">
        <w:t xml:space="preserve"> eSSL</w:t>
      </w:r>
      <w:r w:rsidR="6896E470">
        <w:t>;</w:t>
      </w:r>
    </w:p>
    <w:p w14:paraId="79182322" w14:textId="77777777" w:rsidR="002C0587" w:rsidRPr="008B2B20" w:rsidRDefault="70B44B0A" w:rsidP="14FE7864">
      <w:pPr>
        <w:pStyle w:val="Claneka"/>
        <w:numPr>
          <w:ilvl w:val="2"/>
          <w:numId w:val="220"/>
        </w:numPr>
      </w:pPr>
      <w:bookmarkStart w:id="38" w:name="_Ref466023299"/>
      <w:r>
        <w:t xml:space="preserve">lokalizace a </w:t>
      </w:r>
      <w:r w:rsidR="3A8D642F">
        <w:t xml:space="preserve">odstraňování </w:t>
      </w:r>
      <w:r w:rsidR="201BEAAF">
        <w:t>Incidentů</w:t>
      </w:r>
      <w:r w:rsidR="453F89A6">
        <w:t xml:space="preserve"> a provádění Servisních zásahů</w:t>
      </w:r>
      <w:r w:rsidR="6896E470">
        <w:t>;</w:t>
      </w:r>
      <w:bookmarkEnd w:id="38"/>
    </w:p>
    <w:p w14:paraId="79182323" w14:textId="7165FFBB" w:rsidR="0095301D" w:rsidRPr="008B2B20" w:rsidRDefault="2EC9F663" w:rsidP="14FE7864">
      <w:pPr>
        <w:pStyle w:val="Claneka"/>
        <w:numPr>
          <w:ilvl w:val="2"/>
          <w:numId w:val="220"/>
        </w:numPr>
      </w:pPr>
      <w:r>
        <w:t>poskytování podpory</w:t>
      </w:r>
      <w:r w:rsidR="5362583F">
        <w:t xml:space="preserve"> eSSL</w:t>
      </w:r>
      <w:r>
        <w:t xml:space="preserve"> a </w:t>
      </w:r>
      <w:r w:rsidR="7F7437FA">
        <w:t xml:space="preserve">zajištění požadované Dostupnosti a plnění dalších podmínek </w:t>
      </w:r>
      <w:r w:rsidR="55C80653">
        <w:t>pro Paušální služby</w:t>
      </w:r>
      <w:r w:rsidR="1C692AE5">
        <w:t xml:space="preserve"> </w:t>
      </w:r>
      <w:r w:rsidR="367281A3">
        <w:t>pro</w:t>
      </w:r>
      <w:r w:rsidR="5362583F">
        <w:t xml:space="preserve"> eSSL</w:t>
      </w:r>
      <w:r w:rsidR="367281A3">
        <w:t xml:space="preserve"> </w:t>
      </w:r>
      <w:r w:rsidR="7F7437FA">
        <w:t>dále stanovených v </w:t>
      </w:r>
      <w:r w:rsidR="7F7437FA" w:rsidRPr="14FE7864">
        <w:rPr>
          <w:b/>
          <w:bCs/>
        </w:rPr>
        <w:t>Příloze č. 1</w:t>
      </w:r>
      <w:r w:rsidR="3EE36A59">
        <w:t xml:space="preserve"> </w:t>
      </w:r>
      <w:r w:rsidR="2DA56545">
        <w:t>této Servisní smlouvy</w:t>
      </w:r>
      <w:r w:rsidR="3BC43348">
        <w:t>;</w:t>
      </w:r>
    </w:p>
    <w:p w14:paraId="79182324" w14:textId="278F301B" w:rsidR="008E462B" w:rsidRPr="008B2B20" w:rsidRDefault="2898CDD8" w:rsidP="14FE7864">
      <w:pPr>
        <w:pStyle w:val="Claneka"/>
        <w:numPr>
          <w:ilvl w:val="2"/>
          <w:numId w:val="220"/>
        </w:numPr>
      </w:pPr>
      <w:r>
        <w:t>podávání pravidelných Měsíčních výkazů</w:t>
      </w:r>
      <w:r w:rsidR="72FD00C2">
        <w:t xml:space="preserve"> </w:t>
      </w:r>
      <w:r>
        <w:t xml:space="preserve">dle specifikace uvedené </w:t>
      </w:r>
      <w:r w:rsidR="14FDC7A7">
        <w:t>v</w:t>
      </w:r>
      <w:r w:rsidR="100D1029">
        <w:t> Článku 8 této Servisní smlouvy</w:t>
      </w:r>
      <w:r w:rsidR="5C452B8C">
        <w:t xml:space="preserve"> (</w:t>
      </w:r>
      <w:r w:rsidR="5C452B8C" w:rsidRPr="14FE7864">
        <w:rPr>
          <w:i/>
          <w:iCs/>
        </w:rPr>
        <w:t>Cena</w:t>
      </w:r>
      <w:r w:rsidR="5C452B8C">
        <w:t>)</w:t>
      </w:r>
      <w:r>
        <w:t>;</w:t>
      </w:r>
    </w:p>
    <w:p w14:paraId="79182326" w14:textId="1EE1B18B" w:rsidR="00A8264F" w:rsidRPr="008B2B20" w:rsidRDefault="648EF881" w:rsidP="14FE7864">
      <w:pPr>
        <w:pStyle w:val="Claneka"/>
        <w:numPr>
          <w:ilvl w:val="2"/>
          <w:numId w:val="220"/>
        </w:numPr>
      </w:pPr>
      <w:r>
        <w:lastRenderedPageBreak/>
        <w:t xml:space="preserve">zajištění a provádění </w:t>
      </w:r>
      <w:r w:rsidR="76528C5D">
        <w:t xml:space="preserve">Paušálních služeb </w:t>
      </w:r>
      <w:r w:rsidR="48674774">
        <w:t xml:space="preserve">a </w:t>
      </w:r>
      <w:r>
        <w:t>Servisních zásahů do klientské části</w:t>
      </w:r>
      <w:r w:rsidR="0987B49C">
        <w:t xml:space="preserve"> eSSL</w:t>
      </w:r>
      <w:r>
        <w:t xml:space="preserve"> instalované na koncových zařízeních uživatelů</w:t>
      </w:r>
      <w:r w:rsidR="0987B49C">
        <w:t xml:space="preserve"> eSSL</w:t>
      </w:r>
      <w:r>
        <w:t>, disponuje-li</w:t>
      </w:r>
      <w:r w:rsidR="0987B49C">
        <w:t xml:space="preserve"> eSSL</w:t>
      </w:r>
      <w:r>
        <w:t xml:space="preserve"> takovou částí;</w:t>
      </w:r>
      <w:r w:rsidR="261F5FBA">
        <w:t xml:space="preserve"> </w:t>
      </w:r>
    </w:p>
    <w:p w14:paraId="52B715C9" w14:textId="7326D0BC" w:rsidR="005B095F" w:rsidRPr="008B2B20" w:rsidRDefault="3E85DC1D" w:rsidP="14FE7864">
      <w:pPr>
        <w:pStyle w:val="Claneka"/>
        <w:numPr>
          <w:ilvl w:val="2"/>
          <w:numId w:val="220"/>
        </w:numPr>
      </w:pPr>
      <w:bookmarkStart w:id="39" w:name="_Ref472596385"/>
      <w:r>
        <w:t>návrh</w:t>
      </w:r>
      <w:r w:rsidR="6EDE6D3E">
        <w:t>y</w:t>
      </w:r>
      <w:r>
        <w:t xml:space="preserve"> optimalizace aplikačních serverů, databází, komunikačních nastavení a</w:t>
      </w:r>
      <w:r w:rsidR="6F3B3C62">
        <w:t> </w:t>
      </w:r>
      <w:r>
        <w:t>dalších komponent technického řešení</w:t>
      </w:r>
      <w:r w:rsidR="0987B49C">
        <w:t xml:space="preserve"> eSSL</w:t>
      </w:r>
      <w:r>
        <w:t>;</w:t>
      </w:r>
      <w:bookmarkEnd w:id="39"/>
    </w:p>
    <w:p w14:paraId="24F97AA5" w14:textId="65DC3634" w:rsidR="005B095F" w:rsidRPr="008B2B20" w:rsidRDefault="3E85DC1D" w:rsidP="14FE7864">
      <w:pPr>
        <w:pStyle w:val="Claneka"/>
        <w:numPr>
          <w:ilvl w:val="2"/>
          <w:numId w:val="220"/>
        </w:numPr>
      </w:pPr>
      <w:bookmarkStart w:id="40" w:name="_Ref472597993"/>
      <w:r>
        <w:t xml:space="preserve">poskytnutí součinnosti při realizaci schválených optimalizací dle Článku </w:t>
      </w:r>
      <w:r w:rsidR="02EA80DB">
        <w:t>4.1 písm.</w:t>
      </w:r>
      <w:r w:rsidR="003E56BD">
        <w:t xml:space="preserve"> h</w:t>
      </w:r>
      <w:r w:rsidR="06C385B3">
        <w:t>)</w:t>
      </w:r>
      <w:r w:rsidR="02EA80DB">
        <w:t xml:space="preserve"> </w:t>
      </w:r>
      <w:r w:rsidR="5C452B8C">
        <w:t xml:space="preserve">této Servisní smlouvy </w:t>
      </w:r>
      <w:r>
        <w:t>nad IT infrastrukturou</w:t>
      </w:r>
      <w:bookmarkEnd w:id="40"/>
      <w:r w:rsidR="3EA34469">
        <w:t>.</w:t>
      </w:r>
    </w:p>
    <w:p w14:paraId="7918232B" w14:textId="67C5FDFB" w:rsidR="009829BB" w:rsidRPr="00441AB3" w:rsidRDefault="1F5910EA" w:rsidP="00D67A18">
      <w:pPr>
        <w:pStyle w:val="Clanek11"/>
        <w:numPr>
          <w:ilvl w:val="1"/>
          <w:numId w:val="11"/>
        </w:numPr>
        <w:ind w:left="567"/>
      </w:pPr>
      <w:r w:rsidRPr="00631574">
        <w:rPr>
          <w:b/>
        </w:rPr>
        <w:t>Odstraňování Incidentů.</w:t>
      </w:r>
      <w:r>
        <w:t xml:space="preserve"> </w:t>
      </w:r>
      <w:r w:rsidR="34C59004">
        <w:t xml:space="preserve">Poskytovatel je povinen v rámci poskytování </w:t>
      </w:r>
      <w:r w:rsidR="2B5FF2F3">
        <w:t>Paušálních služeb</w:t>
      </w:r>
      <w:r w:rsidR="34C59004">
        <w:t xml:space="preserve"> </w:t>
      </w:r>
      <w:r w:rsidR="092F8B86">
        <w:t>ve</w:t>
      </w:r>
      <w:r w:rsidR="1BD559A7">
        <w:t> </w:t>
      </w:r>
      <w:r w:rsidR="092F8B86">
        <w:t>smyslu Článku</w:t>
      </w:r>
      <w:r w:rsidR="0DA47C5A">
        <w:t xml:space="preserve"> 4.1 písm. </w:t>
      </w:r>
      <w:r w:rsidR="495948BC">
        <w:t>d</w:t>
      </w:r>
      <w:r w:rsidR="0DA47C5A">
        <w:t>)</w:t>
      </w:r>
      <w:r w:rsidR="5C452B8C">
        <w:t xml:space="preserve"> této Servisní smlouvy</w:t>
      </w:r>
      <w:r w:rsidR="46E366E7">
        <w:t>,</w:t>
      </w:r>
      <w:r w:rsidR="092F8B86">
        <w:t xml:space="preserve"> </w:t>
      </w:r>
      <w:r>
        <w:t xml:space="preserve">tj. </w:t>
      </w:r>
      <w:r w:rsidR="05B6C732">
        <w:t xml:space="preserve">v rámci </w:t>
      </w:r>
      <w:r>
        <w:t>lokalizace a</w:t>
      </w:r>
      <w:r w:rsidR="5C452B8C">
        <w:t> </w:t>
      </w:r>
      <w:r>
        <w:t xml:space="preserve">odstraňování Incidentů, </w:t>
      </w:r>
      <w:r w:rsidR="34C59004">
        <w:t>zejména, nikoliv však výlučně, zajišťovat:</w:t>
      </w:r>
    </w:p>
    <w:p w14:paraId="7918232D" w14:textId="2CBEE365" w:rsidR="009829BB" w:rsidRPr="00441AB3" w:rsidRDefault="4D2A471A" w:rsidP="00657552">
      <w:pPr>
        <w:pStyle w:val="Claneka"/>
        <w:numPr>
          <w:ilvl w:val="2"/>
          <w:numId w:val="11"/>
        </w:numPr>
      </w:pPr>
      <w:r>
        <w:t xml:space="preserve">dodání </w:t>
      </w:r>
      <w:r w:rsidR="67BDBC3C">
        <w:t>Ř</w:t>
      </w:r>
      <w:r>
        <w:t xml:space="preserve">ešení v případě Incidentu za podmínek dle této </w:t>
      </w:r>
      <w:r w:rsidR="23553297">
        <w:t>Servisní smlouvy</w:t>
      </w:r>
      <w:r>
        <w:t>;</w:t>
      </w:r>
    </w:p>
    <w:p w14:paraId="7918232E" w14:textId="22168AFB" w:rsidR="009829BB" w:rsidRPr="00441AB3" w:rsidRDefault="05CB0E32" w:rsidP="00657552">
      <w:pPr>
        <w:pStyle w:val="Claneka"/>
        <w:numPr>
          <w:ilvl w:val="2"/>
          <w:numId w:val="11"/>
        </w:numPr>
      </w:pPr>
      <w:r>
        <w:t xml:space="preserve">dodržení Reakční doby odpovídající </w:t>
      </w:r>
      <w:r w:rsidR="66BD30C4">
        <w:t>kategorii</w:t>
      </w:r>
      <w:r>
        <w:t xml:space="preserve"> vzniklého Incidentu a specifikované v </w:t>
      </w:r>
      <w:r w:rsidRPr="14FE7864">
        <w:rPr>
          <w:b/>
          <w:bCs/>
        </w:rPr>
        <w:t>Příloze č. 1</w:t>
      </w:r>
      <w:r w:rsidR="0BD9888D">
        <w:t xml:space="preserve"> této Servisní smlouvy</w:t>
      </w:r>
      <w:r>
        <w:t>;</w:t>
      </w:r>
    </w:p>
    <w:p w14:paraId="7918232F" w14:textId="55DE744F" w:rsidR="009829BB" w:rsidRPr="00D67A18" w:rsidRDefault="05CB0E32" w:rsidP="00657552">
      <w:pPr>
        <w:pStyle w:val="Claneka"/>
        <w:numPr>
          <w:ilvl w:val="2"/>
          <w:numId w:val="11"/>
        </w:numPr>
      </w:pPr>
      <w:r>
        <w:t xml:space="preserve">dodržení Doby dodání </w:t>
      </w:r>
      <w:r w:rsidR="72085F6E">
        <w:t>Ř</w:t>
      </w:r>
      <w:r>
        <w:t xml:space="preserve">ešení odpovídající </w:t>
      </w:r>
      <w:r w:rsidR="66BD30C4">
        <w:t>kategorii</w:t>
      </w:r>
      <w:r>
        <w:t xml:space="preserve"> vzniklého Incidentu a specifikované v </w:t>
      </w:r>
      <w:r w:rsidRPr="14FE7864">
        <w:rPr>
          <w:b/>
          <w:bCs/>
        </w:rPr>
        <w:t>Příloze č. 1</w:t>
      </w:r>
      <w:r w:rsidR="0BD9888D">
        <w:t xml:space="preserve"> této Servisní smlouvy</w:t>
      </w:r>
      <w:r w:rsidR="38CBD8A6">
        <w:t>.</w:t>
      </w:r>
    </w:p>
    <w:p w14:paraId="79182331" w14:textId="18BBBEFF" w:rsidR="0027554A" w:rsidRPr="00441AB3" w:rsidRDefault="1753ABCA" w:rsidP="00D67A18">
      <w:pPr>
        <w:pStyle w:val="Clanek11"/>
        <w:numPr>
          <w:ilvl w:val="1"/>
          <w:numId w:val="11"/>
        </w:numPr>
        <w:ind w:left="567"/>
      </w:pPr>
      <w:bookmarkStart w:id="41" w:name="_Ref466024890"/>
      <w:bookmarkStart w:id="42" w:name="_Ref464504441"/>
      <w:r w:rsidRPr="14FE7864">
        <w:rPr>
          <w:b/>
        </w:rPr>
        <w:t>Legislativní update</w:t>
      </w:r>
      <w:r>
        <w:t xml:space="preserve">. Poskytovatel je povinen v rámci poskytování Paušálních služeb </w:t>
      </w:r>
      <w:r w:rsidR="2D082E17">
        <w:t xml:space="preserve">provádět </w:t>
      </w:r>
      <w:r w:rsidR="1E208133">
        <w:t xml:space="preserve">legislativní update </w:t>
      </w:r>
      <w:r>
        <w:t>ve smyslu Článku</w:t>
      </w:r>
      <w:r w:rsidR="7E5E4767">
        <w:t xml:space="preserve"> </w:t>
      </w:r>
      <w:r w:rsidR="6CE673AF">
        <w:t xml:space="preserve">4.1 písm. </w:t>
      </w:r>
      <w:r w:rsidR="47CB425E">
        <w:t>a</w:t>
      </w:r>
      <w:r w:rsidR="6CE673AF">
        <w:t>)</w:t>
      </w:r>
      <w:r>
        <w:t xml:space="preserve"> </w:t>
      </w:r>
      <w:r w:rsidR="5C452B8C">
        <w:t xml:space="preserve">této Servisní smlouvy </w:t>
      </w:r>
      <w:r w:rsidR="7E5E4767">
        <w:t>proaktivně</w:t>
      </w:r>
      <w:r>
        <w:t xml:space="preserve"> sledov</w:t>
      </w:r>
      <w:r w:rsidR="7E5E4767">
        <w:t>at</w:t>
      </w:r>
      <w:r>
        <w:t xml:space="preserve"> přijetí</w:t>
      </w:r>
      <w:r w:rsidR="7E5E4767">
        <w:t>,</w:t>
      </w:r>
      <w:r>
        <w:t xml:space="preserve"> změn</w:t>
      </w:r>
      <w:r w:rsidR="7E5E4767">
        <w:t>y</w:t>
      </w:r>
      <w:r>
        <w:t xml:space="preserve"> a</w:t>
      </w:r>
      <w:r w:rsidR="3D53D375">
        <w:t> </w:t>
      </w:r>
      <w:r>
        <w:t>zrušení právních předpisů, které maj</w:t>
      </w:r>
      <w:r w:rsidR="7E5E4767">
        <w:t>í dopad na</w:t>
      </w:r>
      <w:r w:rsidR="6B44FB7A">
        <w:t xml:space="preserve"> eSSL</w:t>
      </w:r>
      <w:r w:rsidR="7E5E4767">
        <w:t>, a</w:t>
      </w:r>
      <w:r w:rsidR="5C452B8C">
        <w:t> </w:t>
      </w:r>
      <w:r w:rsidR="7E5E4767">
        <w:t>informovat Objednatele o </w:t>
      </w:r>
      <w:r>
        <w:t>těchto změnách, které je nutné zohlednit v</w:t>
      </w:r>
      <w:r w:rsidR="6B44FB7A">
        <w:t xml:space="preserve"> eSSL</w:t>
      </w:r>
      <w:r>
        <w:t xml:space="preserve"> v</w:t>
      </w:r>
      <w:r w:rsidR="5C452B8C">
        <w:t> </w:t>
      </w:r>
      <w:r>
        <w:t>návaznosti na uvedené změny</w:t>
      </w:r>
      <w:r w:rsidR="7E5E4767">
        <w:t xml:space="preserve">. </w:t>
      </w:r>
      <w:r w:rsidR="175EC00A">
        <w:t>Poskytovatel je dále povinen zajišťovat aktualizaci</w:t>
      </w:r>
      <w:r w:rsidR="6B44FB7A">
        <w:t xml:space="preserve"> eSSL</w:t>
      </w:r>
      <w:r w:rsidR="175EC00A">
        <w:t xml:space="preserve"> tak, aby vyhovoval aktuálním</w:t>
      </w:r>
      <w:r w:rsidR="1011111B">
        <w:t>u znění NSESS</w:t>
      </w:r>
      <w:r w:rsidR="27003C72">
        <w:t>S</w:t>
      </w:r>
      <w:r w:rsidR="1011111B">
        <w:t xml:space="preserve"> a dalším</w:t>
      </w:r>
      <w:r w:rsidR="175EC00A">
        <w:t xml:space="preserve"> platným a</w:t>
      </w:r>
      <w:r w:rsidR="714D0CD9">
        <w:t> </w:t>
      </w:r>
      <w:r w:rsidR="175EC00A">
        <w:t>účinným právním předpisů</w:t>
      </w:r>
      <w:r w:rsidR="55F8271D">
        <w:t>m</w:t>
      </w:r>
      <w:r w:rsidR="175EC00A">
        <w:t xml:space="preserve"> České republiky, zejména:</w:t>
      </w:r>
    </w:p>
    <w:p w14:paraId="79182332" w14:textId="77777777" w:rsidR="00800A21" w:rsidRPr="00441AB3" w:rsidRDefault="00800A21" w:rsidP="00BA5D5C">
      <w:pPr>
        <w:pStyle w:val="Claneka"/>
        <w:numPr>
          <w:ilvl w:val="2"/>
          <w:numId w:val="217"/>
        </w:numPr>
        <w:tabs>
          <w:tab w:val="clear" w:pos="992"/>
          <w:tab w:val="clear" w:pos="1276"/>
          <w:tab w:val="left" w:pos="993"/>
        </w:tabs>
        <w:ind w:left="993" w:hanging="426"/>
      </w:pPr>
      <w:r w:rsidRPr="00441AB3">
        <w:t>zákon</w:t>
      </w:r>
      <w:r w:rsidR="00A2511A" w:rsidRPr="00441AB3">
        <w:t>u</w:t>
      </w:r>
      <w:r w:rsidRPr="00441AB3">
        <w:t xml:space="preserve"> č. 499/2004 Sb., o archivnictví a spisové službě, ve znění pozdějších předpisů</w:t>
      </w:r>
      <w:r w:rsidR="00A2511A" w:rsidRPr="00441AB3">
        <w:t>;</w:t>
      </w:r>
    </w:p>
    <w:p w14:paraId="79182333" w14:textId="4F948118" w:rsidR="00800A21" w:rsidRPr="00441AB3" w:rsidRDefault="6D73D6CF" w:rsidP="00657552">
      <w:pPr>
        <w:pStyle w:val="Claneka"/>
      </w:pPr>
      <w:r>
        <w:t>vyhlášce</w:t>
      </w:r>
      <w:r w:rsidR="4690909A">
        <w:t xml:space="preserve"> č. 259/2012 Sb., o podrobnostech výkonu spis</w:t>
      </w:r>
      <w:r>
        <w:t xml:space="preserve">ové služby ve znění </w:t>
      </w:r>
      <w:r w:rsidR="4F9CC2D7">
        <w:t>pozdějších předpisů</w:t>
      </w:r>
      <w:r>
        <w:t>;</w:t>
      </w:r>
    </w:p>
    <w:p w14:paraId="79182334" w14:textId="175085F4" w:rsidR="00800A21" w:rsidRPr="00441AB3" w:rsidRDefault="6D73D6CF" w:rsidP="00657552">
      <w:pPr>
        <w:pStyle w:val="Claneka"/>
      </w:pPr>
      <w:r>
        <w:t>NSESS</w:t>
      </w:r>
      <w:r w:rsidR="733464E0">
        <w:t>S</w:t>
      </w:r>
      <w:r w:rsidR="3ED102EF">
        <w:t>;</w:t>
      </w:r>
    </w:p>
    <w:p w14:paraId="79182335" w14:textId="77777777" w:rsidR="00800A21" w:rsidRPr="00441AB3" w:rsidRDefault="4690909A" w:rsidP="00657552">
      <w:pPr>
        <w:pStyle w:val="Claneka"/>
      </w:pPr>
      <w:r>
        <w:t>zákon</w:t>
      </w:r>
      <w:r w:rsidR="6D73D6CF">
        <w:t>u</w:t>
      </w:r>
      <w:r>
        <w:t xml:space="preserve"> č. 300/2008 Sb., o elektronických úkonech a autorizované konverzi dokument</w:t>
      </w:r>
      <w:r w:rsidR="6D73D6CF">
        <w:t>ů, ve znění pozdějších předpisů;</w:t>
      </w:r>
    </w:p>
    <w:p w14:paraId="79182337" w14:textId="0BAC60EB" w:rsidR="00800A21" w:rsidRDefault="4690909A" w:rsidP="00657552">
      <w:pPr>
        <w:pStyle w:val="Claneka"/>
      </w:pPr>
      <w:r>
        <w:t>zákon</w:t>
      </w:r>
      <w:r w:rsidR="7F379D20">
        <w:t>u</w:t>
      </w:r>
      <w:r>
        <w:t xml:space="preserve"> č. 365/2000 Sb., o informačních systémech veřejné správy, ve </w:t>
      </w:r>
      <w:r w:rsidR="735B1D91">
        <w:t>znění</w:t>
      </w:r>
      <w:r>
        <w:t xml:space="preserve"> pozdějších předpis</w:t>
      </w:r>
      <w:r w:rsidR="6D73D6CF">
        <w:t>ů;</w:t>
      </w:r>
    </w:p>
    <w:p w14:paraId="3BC4A7AF" w14:textId="6719DBF3" w:rsidR="000927FA" w:rsidRDefault="229C422A" w:rsidP="00657552">
      <w:pPr>
        <w:pStyle w:val="Claneka"/>
      </w:pPr>
      <w:r>
        <w:t xml:space="preserve">vyhlášce </w:t>
      </w:r>
      <w:r w:rsidR="17119C74">
        <w:t>č. 317/2014 Sb., o významných informačních systémech a jejich určujících kritériích ve znění pozdějších předpisů;</w:t>
      </w:r>
    </w:p>
    <w:p w14:paraId="4F7FDBC8" w14:textId="36EB7DFC" w:rsidR="002510FA" w:rsidRPr="00441AB3" w:rsidRDefault="1526A0FB" w:rsidP="00657552">
      <w:pPr>
        <w:pStyle w:val="Claneka"/>
      </w:pPr>
      <w:r>
        <w:t>vyhlášce č. 529/2006 Sb., o dlouhodobém řízení informačních systémů veřejné správy;</w:t>
      </w:r>
    </w:p>
    <w:p w14:paraId="79182339" w14:textId="41586487" w:rsidR="00800A21" w:rsidRPr="002C01A2" w:rsidRDefault="4690909A" w:rsidP="00657552">
      <w:pPr>
        <w:pStyle w:val="Claneka"/>
      </w:pPr>
      <w:r>
        <w:t>zákon</w:t>
      </w:r>
      <w:r w:rsidR="7F379D20">
        <w:t>u</w:t>
      </w:r>
      <w:r>
        <w:t xml:space="preserve"> č. 297/2016 Sb.</w:t>
      </w:r>
      <w:r w:rsidR="0B240B7F">
        <w:t>,</w:t>
      </w:r>
      <w:r>
        <w:t xml:space="preserve"> o službách vytvářejících dů</w:t>
      </w:r>
      <w:r w:rsidR="6D73D6CF">
        <w:t>věru pro elektronické transakce</w:t>
      </w:r>
      <w:r w:rsidR="146906B9">
        <w:t>, ve znění pozdějších předpisů;</w:t>
      </w:r>
    </w:p>
    <w:p w14:paraId="5279239B" w14:textId="0602AB5C" w:rsidR="00C83009" w:rsidRPr="00C83009" w:rsidRDefault="4CBD4DA7" w:rsidP="00657552">
      <w:pPr>
        <w:pStyle w:val="Claneka"/>
      </w:pPr>
      <w:r>
        <w:t>z</w:t>
      </w:r>
      <w:r w:rsidR="28703C20">
        <w:t>ákon</w:t>
      </w:r>
      <w:r>
        <w:t>u</w:t>
      </w:r>
      <w:r w:rsidR="28703C20">
        <w:t xml:space="preserve"> č. 250/2017 Sb., o elektronické identifikaci</w:t>
      </w:r>
      <w:r w:rsidR="6EF71611">
        <w:t>, ve znění pozdějších předpisů;</w:t>
      </w:r>
    </w:p>
    <w:p w14:paraId="23E2877B" w14:textId="6406466A" w:rsidR="00C83009" w:rsidRPr="00441AB3" w:rsidRDefault="6C862F71" w:rsidP="00657552">
      <w:pPr>
        <w:pStyle w:val="Claneka"/>
      </w:pPr>
      <w:r>
        <w:t>v</w:t>
      </w:r>
      <w:r w:rsidR="5C5DEA3C">
        <w:t>yhláš</w:t>
      </w:r>
      <w:r>
        <w:t>ce</w:t>
      </w:r>
      <w:r w:rsidR="5C5DEA3C">
        <w:t xml:space="preserve"> č. 260/2016 Sb., o stanovení podrobnějších podmínek týkajících se elektronických nástrojů, elektronických úkonů při zadávání veřejných zakázek a</w:t>
      </w:r>
      <w:r>
        <w:t> </w:t>
      </w:r>
      <w:r w:rsidR="5C5DEA3C">
        <w:t>certifikátu shody</w:t>
      </w:r>
      <w:r w:rsidR="641FC313">
        <w:t>;</w:t>
      </w:r>
    </w:p>
    <w:p w14:paraId="1E5184DE" w14:textId="61ED9D9E" w:rsidR="006569F5" w:rsidRDefault="7B7BBB04" w:rsidP="00657552">
      <w:pPr>
        <w:pStyle w:val="Claneka"/>
      </w:pPr>
      <w:r>
        <w:t>zákonu č. 12/2020, o právu na digitální služby a o změně některých zákonů</w:t>
      </w:r>
      <w:r w:rsidR="4A07EBFE">
        <w:t>, ve znění pozdějších předpisů</w:t>
      </w:r>
      <w:r w:rsidR="54255B16">
        <w:t>;</w:t>
      </w:r>
    </w:p>
    <w:p w14:paraId="24474DD8" w14:textId="0B9DC8FF" w:rsidR="001661B3" w:rsidRDefault="4690909A" w:rsidP="00657552">
      <w:pPr>
        <w:pStyle w:val="Claneka"/>
      </w:pPr>
      <w:r>
        <w:t>Nařízení Evropského parlamentu a Rady (EU) č. 910/2014, tzv. eIDAS</w:t>
      </w:r>
      <w:r w:rsidR="54255B16">
        <w:t>;</w:t>
      </w:r>
      <w:r w:rsidR="74A95C50">
        <w:t xml:space="preserve"> </w:t>
      </w:r>
    </w:p>
    <w:p w14:paraId="7918233A" w14:textId="5FDF7D55" w:rsidR="00800A21" w:rsidRDefault="6D34892D" w:rsidP="00657552">
      <w:pPr>
        <w:pStyle w:val="Claneka"/>
      </w:pPr>
      <w:r>
        <w:t>ZoZOU</w:t>
      </w:r>
      <w:r w:rsidR="67328A3B">
        <w:t>;</w:t>
      </w:r>
    </w:p>
    <w:p w14:paraId="3AC0A170" w14:textId="2A4C7EE5" w:rsidR="002C01A2" w:rsidRDefault="6D34892D" w:rsidP="00657552">
      <w:pPr>
        <w:pStyle w:val="Claneka"/>
      </w:pPr>
      <w:r>
        <w:lastRenderedPageBreak/>
        <w:t>zákonu č. 181/2014 Sb., o kybernetické bezpečnosti, ve znění pozdějších předpisů;</w:t>
      </w:r>
    </w:p>
    <w:p w14:paraId="45DF3F97" w14:textId="13F5D08C" w:rsidR="002C01A2" w:rsidRPr="00441AB3" w:rsidRDefault="024A516F" w:rsidP="00657552">
      <w:pPr>
        <w:pStyle w:val="Claneka"/>
      </w:pPr>
      <w:r>
        <w:t>vyhlášce č. 82/2018 Sb., o kybernetické bezpečnosti, ve znění pozdějších předpisů</w:t>
      </w:r>
      <w:r w:rsidR="002E3D13">
        <w:t>.</w:t>
      </w:r>
    </w:p>
    <w:p w14:paraId="7918233F" w14:textId="1230976A" w:rsidR="00D623D8" w:rsidRPr="00441AB3" w:rsidRDefault="56B651B4" w:rsidP="5B9ACF4B">
      <w:pPr>
        <w:pStyle w:val="Nadpis1"/>
        <w:numPr>
          <w:ilvl w:val="0"/>
          <w:numId w:val="11"/>
        </w:numPr>
        <w:rPr>
          <w:rFonts w:ascii="Arial" w:hAnsi="Arial"/>
        </w:rPr>
      </w:pPr>
      <w:bookmarkStart w:id="43" w:name="_Toc465778705"/>
      <w:bookmarkStart w:id="44" w:name="_Toc466127082"/>
      <w:bookmarkStart w:id="45" w:name="_Ref465772636"/>
      <w:bookmarkStart w:id="46" w:name="_Toc466559740"/>
      <w:bookmarkStart w:id="47" w:name="_Toc473647773"/>
      <w:bookmarkStart w:id="48" w:name="_Ref464492575"/>
      <w:bookmarkStart w:id="49" w:name="_Ref464494039"/>
      <w:bookmarkStart w:id="50" w:name="_Toc464580695"/>
      <w:bookmarkEnd w:id="41"/>
      <w:bookmarkEnd w:id="42"/>
      <w:bookmarkEnd w:id="43"/>
      <w:bookmarkEnd w:id="44"/>
      <w:r w:rsidRPr="14FE7864">
        <w:rPr>
          <w:rFonts w:ascii="Arial" w:hAnsi="Arial"/>
        </w:rPr>
        <w:t>Service De</w:t>
      </w:r>
      <w:r w:rsidR="4F53E326" w:rsidRPr="14FE7864">
        <w:rPr>
          <w:rFonts w:ascii="Arial" w:hAnsi="Arial"/>
        </w:rPr>
        <w:t>sk</w:t>
      </w:r>
      <w:bookmarkEnd w:id="45"/>
      <w:bookmarkEnd w:id="46"/>
      <w:bookmarkEnd w:id="47"/>
      <w:r w:rsidR="4F53E326" w:rsidRPr="14FE7864">
        <w:rPr>
          <w:rFonts w:ascii="Arial" w:hAnsi="Arial"/>
        </w:rPr>
        <w:t xml:space="preserve"> </w:t>
      </w:r>
    </w:p>
    <w:p w14:paraId="79182340" w14:textId="3A4F76D8" w:rsidR="00D623D8" w:rsidRPr="00441AB3" w:rsidRDefault="7D5B8C7B" w:rsidP="008B6F85">
      <w:pPr>
        <w:pStyle w:val="Clanek11"/>
        <w:numPr>
          <w:ilvl w:val="1"/>
          <w:numId w:val="11"/>
        </w:numPr>
        <w:ind w:left="567"/>
      </w:pPr>
      <w:bookmarkStart w:id="51" w:name="_Ref465772956"/>
      <w:r>
        <w:t xml:space="preserve">Poskytovatel </w:t>
      </w:r>
      <w:r w:rsidR="04F51BEE">
        <w:t xml:space="preserve">se zavazuje </w:t>
      </w:r>
      <w:r>
        <w:t>pokrač</w:t>
      </w:r>
      <w:r w:rsidR="566B3256">
        <w:t>ovat</w:t>
      </w:r>
      <w:r>
        <w:t xml:space="preserve"> v provozu Service </w:t>
      </w:r>
      <w:r w:rsidR="7292EACF">
        <w:t>D</w:t>
      </w:r>
      <w:r>
        <w:t xml:space="preserve">esku, který byl </w:t>
      </w:r>
      <w:r w:rsidR="27EE421A">
        <w:t xml:space="preserve">zpřístupněn </w:t>
      </w:r>
      <w:r w:rsidR="76C9E687">
        <w:t>O</w:t>
      </w:r>
      <w:r w:rsidR="27EE421A">
        <w:t>bjednateli</w:t>
      </w:r>
      <w:r>
        <w:t xml:space="preserve"> </w:t>
      </w:r>
      <w:r w:rsidR="3F8878EE">
        <w:t xml:space="preserve">nejpozději </w:t>
      </w:r>
      <w:r>
        <w:t xml:space="preserve">v rámci </w:t>
      </w:r>
      <w:r w:rsidR="34DF9883">
        <w:t xml:space="preserve">Fáze 3 (Nasazení eSSL a Dashboardu) dle </w:t>
      </w:r>
      <w:r w:rsidR="76C9E687">
        <w:t>S</w:t>
      </w:r>
      <w:r>
        <w:t>mlouvy o</w:t>
      </w:r>
      <w:r w:rsidR="4BC25363">
        <w:t> </w:t>
      </w:r>
      <w:r>
        <w:t>dílo</w:t>
      </w:r>
      <w:r w:rsidR="1B29B241">
        <w:t>.</w:t>
      </w:r>
      <w:r w:rsidR="3C6F51AA">
        <w:t xml:space="preserve"> </w:t>
      </w:r>
      <w:r w:rsidR="705A315E">
        <w:t>P</w:t>
      </w:r>
      <w:r w:rsidR="3C6F51AA">
        <w:t xml:space="preserve">o celou dobu trvání </w:t>
      </w:r>
      <w:r w:rsidR="3F139E18">
        <w:t xml:space="preserve">této </w:t>
      </w:r>
      <w:r w:rsidR="182BB35D">
        <w:t>Servisní smlouvy</w:t>
      </w:r>
      <w:r w:rsidR="3C6F51AA">
        <w:t xml:space="preserve"> udrž</w:t>
      </w:r>
      <w:r w:rsidR="7529BB19">
        <w:t>uje</w:t>
      </w:r>
      <w:r w:rsidR="3C6F51AA">
        <w:t xml:space="preserve"> v provozu Service Desk</w:t>
      </w:r>
      <w:r w:rsidR="28597738">
        <w:t xml:space="preserve"> a</w:t>
      </w:r>
      <w:r w:rsidR="279CB744">
        <w:t> </w:t>
      </w:r>
      <w:r w:rsidR="28597738">
        <w:t>uděl</w:t>
      </w:r>
      <w:r w:rsidR="68C4A5A1">
        <w:t>uje</w:t>
      </w:r>
      <w:r w:rsidR="28597738">
        <w:t xml:space="preserve"> náležitá oprávnění k přístupu do Service Desku </w:t>
      </w:r>
      <w:r w:rsidR="550E5578">
        <w:t>zaměstnancům</w:t>
      </w:r>
      <w:r w:rsidR="28597738">
        <w:t xml:space="preserve"> Objednatele a</w:t>
      </w:r>
      <w:r w:rsidR="279CB744">
        <w:t> </w:t>
      </w:r>
      <w:r w:rsidR="28597738">
        <w:t>dalším pověřeným uživatelům dle pokynů Objednatele</w:t>
      </w:r>
      <w:r w:rsidR="3C6F51AA">
        <w:t>. Poskytovatel se zavazuje zajistit dostupnost Service Desku</w:t>
      </w:r>
      <w:r w:rsidR="6B9E2AA0">
        <w:t> v následujícím rozsahu</w:t>
      </w:r>
      <w:r w:rsidR="3C6F51AA">
        <w:t>:</w:t>
      </w:r>
      <w:bookmarkEnd w:id="51"/>
    </w:p>
    <w:p w14:paraId="79182341" w14:textId="35CC478A" w:rsidR="00BD2A74" w:rsidRPr="009F28DC" w:rsidRDefault="001619F9" w:rsidP="00DA0CC0">
      <w:pPr>
        <w:pStyle w:val="Claneka"/>
        <w:numPr>
          <w:ilvl w:val="2"/>
          <w:numId w:val="218"/>
        </w:numPr>
      </w:pPr>
      <w:r w:rsidRPr="003F7876">
        <w:t>7</w:t>
      </w:r>
      <w:r w:rsidR="005608EA" w:rsidRPr="009F28DC">
        <w:t>×</w:t>
      </w:r>
      <w:r w:rsidRPr="009F28DC">
        <w:t xml:space="preserve">24, tj. </w:t>
      </w:r>
      <w:r w:rsidR="00BD2A74" w:rsidRPr="009F28DC">
        <w:t>dvacet čtyři (24) hodin sedm (7) dní v</w:t>
      </w:r>
      <w:r w:rsidRPr="009F28DC">
        <w:t> </w:t>
      </w:r>
      <w:r w:rsidR="00BD2A74" w:rsidRPr="009F28DC">
        <w:t>týdnu</w:t>
      </w:r>
      <w:r w:rsidRPr="009F28DC">
        <w:t>,</w:t>
      </w:r>
      <w:r w:rsidR="00BD2A74" w:rsidRPr="009F28DC">
        <w:t xml:space="preserve"> prostřednictvím přímého přístupu </w:t>
      </w:r>
      <w:r w:rsidR="005A4FC8" w:rsidRPr="009F28DC">
        <w:t xml:space="preserve">do Service Desku </w:t>
      </w:r>
      <w:r w:rsidR="00BD2A74" w:rsidRPr="009F28DC">
        <w:t xml:space="preserve">na webové adrese: </w:t>
      </w:r>
      <w:r w:rsidR="00DA0CC0" w:rsidRPr="009F28DC">
        <w:t>https://serviceportal.snt-world.com/vmweb/vmweb</w:t>
      </w:r>
      <w:r w:rsidR="009F28DC" w:rsidRPr="009F28DC">
        <w:t>.</w:t>
      </w:r>
    </w:p>
    <w:p w14:paraId="79182342" w14:textId="0FEC7A85" w:rsidR="00D623D8" w:rsidRPr="009F28DC" w:rsidRDefault="75EC7817" w:rsidP="00657552">
      <w:pPr>
        <w:pStyle w:val="Claneka"/>
      </w:pPr>
      <w:r w:rsidRPr="009F28DC">
        <w:t>5</w:t>
      </w:r>
      <w:r w:rsidR="1861E9A7" w:rsidRPr="009F28DC">
        <w:t>×</w:t>
      </w:r>
      <w:r w:rsidRPr="009F28DC">
        <w:t>10, tj. v pracovních dnech v době od 8:00 do 18:00</w:t>
      </w:r>
      <w:r w:rsidR="3082EBBF" w:rsidRPr="009F28DC">
        <w:t>,</w:t>
      </w:r>
      <w:r w:rsidRPr="009F28DC">
        <w:t xml:space="preserve"> </w:t>
      </w:r>
      <w:r w:rsidR="48D070FB" w:rsidRPr="009F28DC">
        <w:t>elektronickou poštou na</w:t>
      </w:r>
      <w:r w:rsidR="256003A5" w:rsidRPr="009F28DC">
        <w:t> </w:t>
      </w:r>
      <w:r w:rsidR="48D070FB" w:rsidRPr="009F28DC">
        <w:t>adrese:</w:t>
      </w:r>
      <w:r w:rsidR="4F53E326" w:rsidRPr="009F28DC">
        <w:t xml:space="preserve"> </w:t>
      </w:r>
      <w:r w:rsidR="002A488A" w:rsidRPr="009F28DC">
        <w:t>servicedesk</w:t>
      </w:r>
      <w:r w:rsidR="002A488A" w:rsidRPr="009F28DC">
        <w:rPr>
          <w:lang w:eastAsia="cs-CZ"/>
        </w:rPr>
        <w:t>@sntcz.cz</w:t>
      </w:r>
      <w:r w:rsidR="002A488A" w:rsidRPr="009F28DC">
        <w:t>,</w:t>
      </w:r>
      <w:r w:rsidRPr="009F28DC">
        <w:t xml:space="preserve"> </w:t>
      </w:r>
      <w:r w:rsidR="17D73CD1" w:rsidRPr="009F28DC">
        <w:t>a</w:t>
      </w:r>
      <w:r w:rsidRPr="009F28DC">
        <w:t xml:space="preserve">nebo </w:t>
      </w:r>
    </w:p>
    <w:p w14:paraId="79182343" w14:textId="0377F9BC" w:rsidR="00D623D8" w:rsidRPr="009F28DC" w:rsidRDefault="75EC7817" w:rsidP="00657552">
      <w:pPr>
        <w:pStyle w:val="Claneka"/>
      </w:pPr>
      <w:r w:rsidRPr="009F28DC">
        <w:t>5</w:t>
      </w:r>
      <w:r w:rsidR="1861E9A7" w:rsidRPr="009F28DC">
        <w:t>×</w:t>
      </w:r>
      <w:r w:rsidRPr="009F28DC">
        <w:t>10, tj. v pracovních dnech v době od 8:00 do 18:00</w:t>
      </w:r>
      <w:r w:rsidR="3082EBBF" w:rsidRPr="009F28DC">
        <w:t>,</w:t>
      </w:r>
      <w:r w:rsidRPr="009F28DC">
        <w:t xml:space="preserve"> </w:t>
      </w:r>
      <w:r w:rsidR="4F53E326" w:rsidRPr="009F28DC">
        <w:t xml:space="preserve">na telefonním čísle: </w:t>
      </w:r>
      <w:r w:rsidR="002A488A" w:rsidRPr="009F28DC">
        <w:t>+ 420 296 300</w:t>
      </w:r>
      <w:r w:rsidR="009F28DC" w:rsidRPr="009F28DC">
        <w:t> </w:t>
      </w:r>
      <w:r w:rsidR="002A488A" w:rsidRPr="009F28DC">
        <w:t>500</w:t>
      </w:r>
      <w:r w:rsidR="009F28DC" w:rsidRPr="009F28DC">
        <w:t>.</w:t>
      </w:r>
    </w:p>
    <w:p w14:paraId="79182344" w14:textId="6865E3A8" w:rsidR="00D623D8" w:rsidRPr="00441AB3" w:rsidRDefault="4F53E326" w:rsidP="008B6F85">
      <w:pPr>
        <w:pStyle w:val="Clanek11"/>
        <w:numPr>
          <w:ilvl w:val="1"/>
          <w:numId w:val="11"/>
        </w:numPr>
        <w:ind w:left="567"/>
      </w:pPr>
      <w:bookmarkStart w:id="52" w:name="_Ref465772745"/>
      <w:r>
        <w:t>Service Desk zahrnuje mimo jiné příjem a evidenci Incidentů, Reakcí, P</w:t>
      </w:r>
      <w:r w:rsidR="002E3D13">
        <w:t>optávek</w:t>
      </w:r>
      <w:r>
        <w:t xml:space="preserve">, </w:t>
      </w:r>
      <w:r w:rsidR="48D070FB">
        <w:t>p</w:t>
      </w:r>
      <w:r w:rsidR="17D76526">
        <w:t xml:space="preserve">odporu </w:t>
      </w:r>
      <w:r w:rsidR="2D1A2169">
        <w:t>Servis</w:t>
      </w:r>
      <w:r>
        <w:t xml:space="preserve">ních zásahů, </w:t>
      </w:r>
      <w:r w:rsidR="002E3D13">
        <w:t xml:space="preserve">Nabídek, </w:t>
      </w:r>
      <w:r w:rsidR="366EC399">
        <w:t>Požadavků</w:t>
      </w:r>
      <w:r>
        <w:t xml:space="preserve"> a dalších zpráv, potvrzování jejich přijetí, předávání jednotlivých úkolů jednotlivým </w:t>
      </w:r>
      <w:r w:rsidR="17A1658A">
        <w:t>Kontaktním osobám</w:t>
      </w:r>
      <w:r>
        <w:t xml:space="preserve">, sledování stavu, průběhu a procesu vyřízení Incidentů, </w:t>
      </w:r>
      <w:r w:rsidR="0EAE8D08">
        <w:t>Poptávek</w:t>
      </w:r>
      <w:r>
        <w:t>,</w:t>
      </w:r>
      <w:r w:rsidR="00D623D8" w:rsidDel="4F53E326">
        <w:t xml:space="preserve"> </w:t>
      </w:r>
      <w:r w:rsidR="4B823B94">
        <w:t xml:space="preserve">Požadavků </w:t>
      </w:r>
      <w:r>
        <w:t>a</w:t>
      </w:r>
      <w:r w:rsidR="1C67E1EA">
        <w:t> </w:t>
      </w:r>
      <w:r>
        <w:t xml:space="preserve">dalších zpráv, informování </w:t>
      </w:r>
      <w:r w:rsidR="3AF02B95">
        <w:t>Ob</w:t>
      </w:r>
      <w:r w:rsidR="1D270109">
        <w:t>jednatel</w:t>
      </w:r>
      <w:r w:rsidR="37AC90AD">
        <w:t>e</w:t>
      </w:r>
      <w:r w:rsidR="3AF02B95">
        <w:t xml:space="preserve"> </w:t>
      </w:r>
      <w:r>
        <w:t>o stavu řešení, vytváření přehledů a</w:t>
      </w:r>
      <w:r w:rsidR="2C05456C">
        <w:t> </w:t>
      </w:r>
      <w:r>
        <w:t xml:space="preserve">statistik o řešených Incidentech, </w:t>
      </w:r>
      <w:r w:rsidR="0F771A1A">
        <w:t xml:space="preserve">Poptávkách, </w:t>
      </w:r>
      <w:r>
        <w:t>Požadavcích</w:t>
      </w:r>
      <w:r w:rsidR="05463A3D">
        <w:t xml:space="preserve"> </w:t>
      </w:r>
      <w:r>
        <w:t>a</w:t>
      </w:r>
      <w:r w:rsidR="6E5BADE2">
        <w:t> </w:t>
      </w:r>
      <w:r>
        <w:t>dalších zprávách</w:t>
      </w:r>
      <w:r w:rsidR="391967D8">
        <w:t>,</w:t>
      </w:r>
      <w:r w:rsidR="24881DB7">
        <w:t xml:space="preserve"> efektivní Incident management a další funkcionality běžné u Service Desk</w:t>
      </w:r>
      <w:r w:rsidR="00F2592D">
        <w:t>u</w:t>
      </w:r>
      <w:r w:rsidR="7F379D20">
        <w:t xml:space="preserve"> </w:t>
      </w:r>
      <w:r>
        <w:t>(„</w:t>
      </w:r>
      <w:r w:rsidRPr="14FE7864">
        <w:rPr>
          <w:b/>
        </w:rPr>
        <w:t>Úkony Service Desku</w:t>
      </w:r>
      <w:r>
        <w:t>“).</w:t>
      </w:r>
      <w:bookmarkEnd w:id="52"/>
      <w:r>
        <w:t xml:space="preserve"> </w:t>
      </w:r>
    </w:p>
    <w:p w14:paraId="79182345" w14:textId="1A50BC2C" w:rsidR="00992EBE" w:rsidRPr="00441AB3" w:rsidRDefault="2C48AAD4" w:rsidP="00831D2A">
      <w:pPr>
        <w:pStyle w:val="Clanek11"/>
        <w:numPr>
          <w:ilvl w:val="1"/>
          <w:numId w:val="11"/>
        </w:numPr>
        <w:ind w:left="567"/>
      </w:pPr>
      <w:bookmarkStart w:id="53" w:name="_Ref465702585"/>
      <w:r>
        <w:t xml:space="preserve">Poskytovatel je povinen na žádost Objednatele předložit </w:t>
      </w:r>
      <w:r w:rsidR="146AFC19">
        <w:t xml:space="preserve">záznam o veškerých Úkonech Service Desku </w:t>
      </w:r>
      <w:r w:rsidR="4B337CCE">
        <w:t xml:space="preserve">ve formě </w:t>
      </w:r>
      <w:r w:rsidR="7AA87A96">
        <w:t xml:space="preserve">strojově čitelného </w:t>
      </w:r>
      <w:r w:rsidR="51E2A29A">
        <w:t>logu</w:t>
      </w:r>
      <w:r w:rsidR="7AA87A96">
        <w:t>,</w:t>
      </w:r>
      <w:r w:rsidR="4ABE11B4">
        <w:t xml:space="preserve"> </w:t>
      </w:r>
      <w:r w:rsidR="51E2A29A">
        <w:t>je</w:t>
      </w:r>
      <w:r w:rsidR="7858D477">
        <w:t>n</w:t>
      </w:r>
      <w:r w:rsidR="51E2A29A">
        <w:t>ž umožňuje vyhledávání a</w:t>
      </w:r>
      <w:r w:rsidR="4378832A">
        <w:t> </w:t>
      </w:r>
      <w:r w:rsidR="51E2A29A">
        <w:t>uchovávání záznamů o</w:t>
      </w:r>
      <w:r w:rsidR="5567CBD5">
        <w:t> </w:t>
      </w:r>
      <w:r w:rsidR="51E2A29A">
        <w:t>Úkonech Service Desku</w:t>
      </w:r>
      <w:r w:rsidR="7AA87A96">
        <w:t xml:space="preserve"> v elektronické podobě</w:t>
      </w:r>
      <w:r w:rsidR="51E2A29A">
        <w:t xml:space="preserve">. </w:t>
      </w:r>
      <w:r w:rsidR="18210F81">
        <w:fldChar w:fldCharType="begin"/>
      </w:r>
      <w:r w:rsidR="18210F81">
        <w:instrText xml:space="preserve"> REF _Ref465702585 \r \h  \* MERGEFORMAT </w:instrText>
      </w:r>
      <w:r w:rsidR="18210F81">
        <w:fldChar w:fldCharType="separate"/>
      </w:r>
      <w:r w:rsidR="001037AF">
        <w:t>5.3</w:t>
      </w:r>
      <w:r w:rsidR="18210F81">
        <w:fldChar w:fldCharType="end"/>
      </w:r>
      <w:r w:rsidR="51E2A29A">
        <w:t>Z</w:t>
      </w:r>
      <w:r w:rsidR="429EFAEB">
        <w:t xml:space="preserve"> výstupu ze </w:t>
      </w:r>
      <w:r w:rsidR="51E2A29A">
        <w:t>Service Desku musí být zřejmé:</w:t>
      </w:r>
    </w:p>
    <w:bookmarkEnd w:id="53"/>
    <w:p w14:paraId="79182347" w14:textId="77777777" w:rsidR="00D623D8" w:rsidRPr="00441AB3" w:rsidRDefault="00D623D8" w:rsidP="00657552">
      <w:pPr>
        <w:pStyle w:val="Claneka"/>
        <w:numPr>
          <w:ilvl w:val="2"/>
          <w:numId w:val="11"/>
        </w:numPr>
      </w:pPr>
      <w:r w:rsidRPr="5B9ACF4B">
        <w:t xml:space="preserve">datum a čas, kdy byly </w:t>
      </w:r>
      <w:r w:rsidR="00BA5C48" w:rsidRPr="5B9ACF4B">
        <w:t xml:space="preserve">jednotlivé </w:t>
      </w:r>
      <w:r w:rsidRPr="5B9ACF4B">
        <w:t>Úkony Service Desku přijaty či provedeny;</w:t>
      </w:r>
    </w:p>
    <w:p w14:paraId="79182348" w14:textId="77777777" w:rsidR="00D623D8" w:rsidRPr="00441AB3" w:rsidRDefault="00D623D8" w:rsidP="00657552">
      <w:pPr>
        <w:pStyle w:val="Claneka"/>
        <w:numPr>
          <w:ilvl w:val="2"/>
          <w:numId w:val="11"/>
        </w:numPr>
      </w:pPr>
      <w:r w:rsidRPr="5B9ACF4B">
        <w:t>identifikac</w:t>
      </w:r>
      <w:r w:rsidR="00582E3A" w:rsidRPr="5B9ACF4B">
        <w:t>e</w:t>
      </w:r>
      <w:r w:rsidRPr="5B9ACF4B">
        <w:t xml:space="preserve"> osoby, která Úkony Service Desku provedla či přijala;</w:t>
      </w:r>
    </w:p>
    <w:p w14:paraId="79182349" w14:textId="0B39C82D" w:rsidR="00A85706" w:rsidRPr="00441AB3" w:rsidRDefault="00A83A3B" w:rsidP="00657552">
      <w:pPr>
        <w:pStyle w:val="Claneka"/>
        <w:numPr>
          <w:ilvl w:val="2"/>
          <w:numId w:val="11"/>
        </w:numPr>
      </w:pPr>
      <w:r w:rsidRPr="5B9ACF4B">
        <w:t xml:space="preserve">stručný popis </w:t>
      </w:r>
      <w:r w:rsidR="00D623D8" w:rsidRPr="5B9ACF4B">
        <w:t>konkrétní činnosti</w:t>
      </w:r>
      <w:r w:rsidR="005B7807" w:rsidRPr="5B9ACF4B">
        <w:t xml:space="preserve"> a </w:t>
      </w:r>
      <w:r w:rsidR="00C226ED">
        <w:t>D</w:t>
      </w:r>
      <w:r w:rsidR="005B7807" w:rsidRPr="5B9ACF4B">
        <w:t>ob</w:t>
      </w:r>
      <w:r w:rsidR="00AC68D6">
        <w:t>a</w:t>
      </w:r>
      <w:r w:rsidR="005B7807" w:rsidRPr="5B9ACF4B">
        <w:t xml:space="preserve"> </w:t>
      </w:r>
      <w:r w:rsidR="00C226ED">
        <w:t>ř</w:t>
      </w:r>
      <w:r w:rsidR="00F73154">
        <w:t>ešení</w:t>
      </w:r>
      <w:r w:rsidR="00A17651" w:rsidRPr="5B9ACF4B">
        <w:t>;</w:t>
      </w:r>
      <w:r w:rsidRPr="5B9ACF4B">
        <w:t xml:space="preserve"> a</w:t>
      </w:r>
    </w:p>
    <w:p w14:paraId="7918234A" w14:textId="7B800DD5" w:rsidR="00D623D8" w:rsidRPr="00441AB3" w:rsidRDefault="00A83A3B" w:rsidP="00657552">
      <w:pPr>
        <w:pStyle w:val="Claneka"/>
        <w:numPr>
          <w:ilvl w:val="2"/>
          <w:numId w:val="11"/>
        </w:numPr>
      </w:pPr>
      <w:r w:rsidRPr="5B9ACF4B">
        <w:t xml:space="preserve">popis </w:t>
      </w:r>
      <w:r w:rsidR="00D623D8" w:rsidRPr="5B9ACF4B">
        <w:t>konkrétních změn</w:t>
      </w:r>
      <w:r w:rsidR="00577059" w:rsidRPr="5B9ACF4B">
        <w:t xml:space="preserve"> eSSL</w:t>
      </w:r>
      <w:r w:rsidR="00291C0E" w:rsidRPr="5B9ACF4B">
        <w:t xml:space="preserve"> nebo jeho </w:t>
      </w:r>
      <w:r w:rsidR="00D623D8" w:rsidRPr="5B9ACF4B">
        <w:t>obsahu</w:t>
      </w:r>
      <w:r w:rsidR="005B7807" w:rsidRPr="5B9ACF4B">
        <w:t xml:space="preserve"> a </w:t>
      </w:r>
      <w:r w:rsidR="00C226ED">
        <w:t>D</w:t>
      </w:r>
      <w:r w:rsidR="005B7807" w:rsidRPr="5B9ACF4B">
        <w:t xml:space="preserve">obě </w:t>
      </w:r>
      <w:r w:rsidR="00C226ED">
        <w:t>řešení</w:t>
      </w:r>
      <w:r w:rsidR="00D623D8" w:rsidRPr="5B9ACF4B">
        <w:t xml:space="preserve">. </w:t>
      </w:r>
    </w:p>
    <w:p w14:paraId="7918234C" w14:textId="47ECCFF3" w:rsidR="00C055C8" w:rsidRPr="00997F0D" w:rsidRDefault="3F5D0429" w:rsidP="00A56C07">
      <w:pPr>
        <w:pStyle w:val="Nadpis1"/>
        <w:numPr>
          <w:ilvl w:val="0"/>
          <w:numId w:val="11"/>
        </w:numPr>
        <w:rPr>
          <w:rFonts w:ascii="Arial" w:hAnsi="Arial"/>
          <w:b w:val="0"/>
        </w:rPr>
      </w:pPr>
      <w:bookmarkStart w:id="54" w:name="_Toc472628182"/>
      <w:bookmarkStart w:id="55" w:name="_Ref465706348"/>
      <w:bookmarkStart w:id="56" w:name="_Toc466559741"/>
      <w:bookmarkStart w:id="57" w:name="_Toc473647774"/>
      <w:bookmarkEnd w:id="54"/>
      <w:r w:rsidRPr="14FE7864">
        <w:rPr>
          <w:rFonts w:ascii="Arial" w:hAnsi="Arial"/>
        </w:rPr>
        <w:t>N</w:t>
      </w:r>
      <w:bookmarkEnd w:id="48"/>
      <w:bookmarkEnd w:id="49"/>
      <w:bookmarkEnd w:id="50"/>
      <w:bookmarkEnd w:id="55"/>
      <w:bookmarkEnd w:id="56"/>
      <w:bookmarkEnd w:id="57"/>
      <w:r w:rsidR="07DD00CE" w:rsidRPr="14FE7864">
        <w:rPr>
          <w:rFonts w:ascii="Arial" w:hAnsi="Arial"/>
        </w:rPr>
        <w:t>ahlášení Incidentu</w:t>
      </w:r>
    </w:p>
    <w:p w14:paraId="7918234D" w14:textId="636C9B0B" w:rsidR="00C055C8" w:rsidRPr="00776608" w:rsidRDefault="40C2044C" w:rsidP="14FE7864">
      <w:pPr>
        <w:pStyle w:val="Clanek11"/>
        <w:numPr>
          <w:ilvl w:val="1"/>
          <w:numId w:val="11"/>
        </w:numPr>
        <w:ind w:left="567"/>
      </w:pPr>
      <w:r>
        <w:t>Hlášení o</w:t>
      </w:r>
      <w:r w:rsidR="2DBC7798">
        <w:t> </w:t>
      </w:r>
      <w:r>
        <w:t xml:space="preserve">Incidentu </w:t>
      </w:r>
      <w:r w:rsidR="273C1FF9">
        <w:t xml:space="preserve">Poskytovateli </w:t>
      </w:r>
      <w:r>
        <w:t xml:space="preserve">bude provedeno </w:t>
      </w:r>
      <w:r w:rsidR="0F50E232">
        <w:t xml:space="preserve">přímým zadáním Incidentu do Service Desku, </w:t>
      </w:r>
      <w:r w:rsidR="411FCAF0">
        <w:t>odesláním e</w:t>
      </w:r>
      <w:r w:rsidR="6902331D">
        <w:t>-</w:t>
      </w:r>
      <w:r w:rsidR="411FCAF0">
        <w:t>mailu</w:t>
      </w:r>
      <w:r w:rsidR="0F50E232">
        <w:t xml:space="preserve"> nebo</w:t>
      </w:r>
      <w:r w:rsidR="49572698">
        <w:t xml:space="preserve"> </w:t>
      </w:r>
      <w:r w:rsidR="411FCAF0">
        <w:t xml:space="preserve">telefonátem na </w:t>
      </w:r>
      <w:r w:rsidR="0F50E232">
        <w:t xml:space="preserve">kontaktní číslo </w:t>
      </w:r>
      <w:r w:rsidR="411FCAF0">
        <w:t>Service Desk</w:t>
      </w:r>
      <w:r w:rsidR="2F66F4E0">
        <w:t>u</w:t>
      </w:r>
      <w:r w:rsidR="411FCAF0">
        <w:t xml:space="preserve">, přičemž </w:t>
      </w:r>
      <w:bookmarkStart w:id="58" w:name="_Ref464430731"/>
      <w:r w:rsidR="759C44F5">
        <w:t xml:space="preserve">Objednatel </w:t>
      </w:r>
      <w:r>
        <w:t xml:space="preserve">je povinen uvést popis Incidentu, </w:t>
      </w:r>
      <w:r w:rsidR="18A1CAB7">
        <w:t>a</w:t>
      </w:r>
      <w:r>
        <w:t xml:space="preserve"> to v</w:t>
      </w:r>
      <w:r w:rsidR="2C05456C">
        <w:t> </w:t>
      </w:r>
      <w:r>
        <w:t>následujícím rozsahu:</w:t>
      </w:r>
      <w:bookmarkEnd w:id="58"/>
    </w:p>
    <w:p w14:paraId="7918234E" w14:textId="77777777" w:rsidR="00C055C8" w:rsidRPr="00776608" w:rsidRDefault="00C055C8" w:rsidP="00657552">
      <w:pPr>
        <w:pStyle w:val="Claneka"/>
        <w:numPr>
          <w:ilvl w:val="2"/>
          <w:numId w:val="11"/>
        </w:numPr>
      </w:pPr>
      <w:r w:rsidRPr="00776608">
        <w:t xml:space="preserve">krátký a </w:t>
      </w:r>
      <w:r w:rsidR="00E85C72" w:rsidRPr="00776608">
        <w:t xml:space="preserve">rámcově </w:t>
      </w:r>
      <w:r w:rsidRPr="00776608">
        <w:t>výstižný název Incidentu;</w:t>
      </w:r>
    </w:p>
    <w:p w14:paraId="79182350" w14:textId="670126EE" w:rsidR="00C055C8" w:rsidRPr="00776608" w:rsidRDefault="00A679C7" w:rsidP="00657552">
      <w:pPr>
        <w:pStyle w:val="Claneka"/>
        <w:numPr>
          <w:ilvl w:val="2"/>
          <w:numId w:val="11"/>
        </w:numPr>
      </w:pPr>
      <w:r w:rsidRPr="00776608">
        <w:t>určení prostředí (T</w:t>
      </w:r>
      <w:r w:rsidR="00C055C8" w:rsidRPr="00776608">
        <w:t>estovací</w:t>
      </w:r>
      <w:r w:rsidRPr="00776608">
        <w:t xml:space="preserve"> prostředí</w:t>
      </w:r>
      <w:r w:rsidR="00C055C8" w:rsidRPr="00776608">
        <w:t xml:space="preserve">, </w:t>
      </w:r>
      <w:r w:rsidRPr="00776608">
        <w:t>P</w:t>
      </w:r>
      <w:r w:rsidR="00C055C8" w:rsidRPr="00776608">
        <w:t xml:space="preserve">rodukční </w:t>
      </w:r>
      <w:r w:rsidRPr="00776608">
        <w:t>prostředí</w:t>
      </w:r>
      <w:r w:rsidR="001D18E6" w:rsidRPr="00776608">
        <w:t>,</w:t>
      </w:r>
      <w:r w:rsidR="00C055C8" w:rsidRPr="00776608">
        <w:t>);</w:t>
      </w:r>
    </w:p>
    <w:p w14:paraId="79182351" w14:textId="77777777" w:rsidR="00C055C8" w:rsidRPr="00776608" w:rsidRDefault="00C055C8" w:rsidP="00657552">
      <w:pPr>
        <w:pStyle w:val="Claneka"/>
        <w:numPr>
          <w:ilvl w:val="2"/>
          <w:numId w:val="11"/>
        </w:numPr>
      </w:pPr>
      <w:r w:rsidRPr="00776608">
        <w:t xml:space="preserve">detailní popis Incidentu, průvodních jevů a všech </w:t>
      </w:r>
      <w:r w:rsidR="00854FDC" w:rsidRPr="00776608">
        <w:t xml:space="preserve">významných </w:t>
      </w:r>
      <w:r w:rsidRPr="00776608">
        <w:t>souvisejících informací;</w:t>
      </w:r>
    </w:p>
    <w:p w14:paraId="79182352" w14:textId="6EB94F1C" w:rsidR="00C055C8" w:rsidRPr="00776608" w:rsidRDefault="001B7C63" w:rsidP="00657552">
      <w:pPr>
        <w:pStyle w:val="Claneka"/>
        <w:numPr>
          <w:ilvl w:val="2"/>
          <w:numId w:val="11"/>
        </w:numPr>
      </w:pPr>
      <w:r w:rsidRPr="1FF04E23">
        <w:t>kategorii</w:t>
      </w:r>
      <w:r w:rsidR="00C055C8" w:rsidRPr="1FF04E23">
        <w:t xml:space="preserve"> Incidentu</w:t>
      </w:r>
      <w:r w:rsidRPr="1FF04E23">
        <w:t xml:space="preserve"> (A, B, C)</w:t>
      </w:r>
      <w:r w:rsidR="00C055C8" w:rsidRPr="1FF04E23">
        <w:t>.</w:t>
      </w:r>
    </w:p>
    <w:p w14:paraId="79182353" w14:textId="55EE217D" w:rsidR="00C055C8" w:rsidRPr="00997F0D" w:rsidRDefault="37F32C53" w:rsidP="007F3FDB">
      <w:pPr>
        <w:pStyle w:val="Clanek11"/>
        <w:numPr>
          <w:ilvl w:val="1"/>
          <w:numId w:val="11"/>
        </w:numPr>
        <w:ind w:left="567"/>
      </w:pPr>
      <w:r>
        <w:t xml:space="preserve">V případě, že některá z náležitostí </w:t>
      </w:r>
      <w:r w:rsidR="530AFF7C">
        <w:t xml:space="preserve">dle Článku </w:t>
      </w:r>
      <w:r w:rsidR="0DDD12C3">
        <w:t>6.1</w:t>
      </w:r>
      <w:r w:rsidR="3F24353F">
        <w:t xml:space="preserve"> </w:t>
      </w:r>
      <w:r w:rsidR="5C452B8C">
        <w:t xml:space="preserve">této Servisní smlouvy </w:t>
      </w:r>
      <w:r w:rsidR="401D8DD1">
        <w:fldChar w:fldCharType="begin"/>
      </w:r>
      <w:r w:rsidR="401D8DD1">
        <w:instrText xml:space="preserve"> REF _Ref464430731 \r \h  \* MERGEFORMAT </w:instrText>
      </w:r>
      <w:r w:rsidR="401D8DD1">
        <w:fldChar w:fldCharType="separate"/>
      </w:r>
      <w:r w:rsidR="001037AF">
        <w:t>6.1</w:t>
      </w:r>
      <w:r w:rsidR="401D8DD1">
        <w:fldChar w:fldCharType="end"/>
      </w:r>
      <w:r>
        <w:t>chybí nebo je nedostatečná, může si Poskytovatel vyžádat její doplnění</w:t>
      </w:r>
      <w:r w:rsidR="03324B78">
        <w:t xml:space="preserve"> od </w:t>
      </w:r>
      <w:r w:rsidR="002E3D13">
        <w:t>Objednatele</w:t>
      </w:r>
      <w:r>
        <w:t>; tato skutečnost však nemá vliv na určení Času</w:t>
      </w:r>
      <w:r w:rsidR="3C4C1D11">
        <w:t xml:space="preserve"> nahlášení Incidentu</w:t>
      </w:r>
      <w:r>
        <w:t xml:space="preserve">. </w:t>
      </w:r>
    </w:p>
    <w:p w14:paraId="79182354" w14:textId="326C69BB" w:rsidR="00C055C8" w:rsidRPr="00776608" w:rsidRDefault="00AC0567" w:rsidP="007F3FDB">
      <w:pPr>
        <w:pStyle w:val="Clanek11"/>
        <w:numPr>
          <w:ilvl w:val="1"/>
          <w:numId w:val="11"/>
        </w:numPr>
        <w:ind w:left="567"/>
      </w:pPr>
      <w:bookmarkStart w:id="59" w:name="_Ref466395297"/>
      <w:r w:rsidRPr="00E25B8C">
        <w:t>Je-li Incident nahlašován zadáním Incidentu do Service Desku</w:t>
      </w:r>
      <w:r w:rsidR="00992EBE" w:rsidRPr="00E25B8C">
        <w:t>, pak se za Č</w:t>
      </w:r>
      <w:r w:rsidRPr="003B1F76">
        <w:t xml:space="preserve">as nahlášení </w:t>
      </w:r>
      <w:r w:rsidRPr="003B1F76">
        <w:lastRenderedPageBreak/>
        <w:t xml:space="preserve">Incidentu považuje čas vytvoření ticketu v Service Desku. </w:t>
      </w:r>
      <w:r w:rsidR="00582E3A" w:rsidRPr="000A0CF4">
        <w:t>Je-li Incident nahlašován písemně na e</w:t>
      </w:r>
      <w:r w:rsidR="00B219D7">
        <w:t>-</w:t>
      </w:r>
      <w:r w:rsidR="00582E3A" w:rsidRPr="000A0CF4">
        <w:t>mailovou adresu, pak se za Čas nahlášení Incidentu považuje čas odeslání e</w:t>
      </w:r>
      <w:r w:rsidR="00B219D7">
        <w:t>-</w:t>
      </w:r>
      <w:r w:rsidR="00582E3A" w:rsidRPr="000A0CF4">
        <w:t>mailu z</w:t>
      </w:r>
      <w:r w:rsidR="00B219D7">
        <w:t> </w:t>
      </w:r>
      <w:r w:rsidR="00582E3A" w:rsidRPr="000A0CF4">
        <w:t>e</w:t>
      </w:r>
      <w:r w:rsidR="00B219D7">
        <w:t>-</w:t>
      </w:r>
      <w:r w:rsidR="00582E3A" w:rsidRPr="000A0CF4">
        <w:t xml:space="preserve">mailového serveru </w:t>
      </w:r>
      <w:r w:rsidR="00843CC5">
        <w:t>Objednatele</w:t>
      </w:r>
      <w:r w:rsidR="00582E3A" w:rsidRPr="001A4AC8">
        <w:t xml:space="preserve">, nebo v případě hlášení Incidentu telefonicky čas ukončení telefonického hovoru. </w:t>
      </w:r>
      <w:bookmarkEnd w:id="59"/>
      <w:r w:rsidR="00C055C8" w:rsidRPr="00A07DE4">
        <w:t xml:space="preserve">Poskytovatel je povinen prokazatelným způsobem bezodkladně potvrdit přijetí </w:t>
      </w:r>
      <w:r w:rsidR="00C055C8" w:rsidRPr="00776608">
        <w:t>hlášení o</w:t>
      </w:r>
      <w:r w:rsidR="00F73EF0" w:rsidRPr="00776608">
        <w:t> </w:t>
      </w:r>
      <w:r w:rsidR="00C055C8" w:rsidRPr="00776608">
        <w:t>I</w:t>
      </w:r>
      <w:r w:rsidR="00A679C7" w:rsidRPr="00776608">
        <w:t>ncidentu</w:t>
      </w:r>
      <w:r w:rsidR="001A727B">
        <w:t>,</w:t>
      </w:r>
      <w:r w:rsidR="00D24B9A" w:rsidRPr="00776608">
        <w:t xml:space="preserve"> </w:t>
      </w:r>
      <w:r w:rsidR="001C50A3" w:rsidRPr="00776608">
        <w:t>a to vždy prostřednictvím Service Desk</w:t>
      </w:r>
      <w:r w:rsidR="00843CC5">
        <w:t>u</w:t>
      </w:r>
      <w:r w:rsidR="00117FCC" w:rsidRPr="00776608">
        <w:t xml:space="preserve"> </w:t>
      </w:r>
      <w:r w:rsidR="00A679C7" w:rsidRPr="00776608">
        <w:t>a dodržet požadovanou R</w:t>
      </w:r>
      <w:r w:rsidR="00C055C8" w:rsidRPr="00776608">
        <w:t>eakční dobu vyplývající z</w:t>
      </w:r>
      <w:r w:rsidR="001A727B">
        <w:t> </w:t>
      </w:r>
      <w:r w:rsidR="00582E3A" w:rsidRPr="00776608">
        <w:t xml:space="preserve">kategorizace </w:t>
      </w:r>
      <w:r w:rsidR="00C055C8" w:rsidRPr="00776608">
        <w:t>příslušného Incidentu.</w:t>
      </w:r>
      <w:r w:rsidR="00D24B9A" w:rsidRPr="00776608">
        <w:t xml:space="preserve"> Nepotvrdí-li Poskytovatel přijetí Incidentu, nemá to vliv na Čas nahlášení Incidentu.</w:t>
      </w:r>
    </w:p>
    <w:p w14:paraId="79182355" w14:textId="1CC8F6B1" w:rsidR="00854FDC" w:rsidRPr="00776608" w:rsidRDefault="09C8B789" w:rsidP="007F3FDB">
      <w:pPr>
        <w:pStyle w:val="Clanek11"/>
        <w:numPr>
          <w:ilvl w:val="1"/>
          <w:numId w:val="11"/>
        </w:numPr>
        <w:ind w:left="567"/>
      </w:pPr>
      <w:bookmarkStart w:id="60" w:name="_Ref465772447"/>
      <w:r w:rsidRPr="42852EC0">
        <w:t xml:space="preserve">Proces řešení a vyřešení Incidentu je </w:t>
      </w:r>
      <w:bookmarkEnd w:id="60"/>
      <w:r w:rsidR="2CA9EAB5" w:rsidRPr="42852EC0">
        <w:t>blíže specifikovan</w:t>
      </w:r>
      <w:r w:rsidR="2F51B14F" w:rsidRPr="42852EC0">
        <w:t>ý</w:t>
      </w:r>
      <w:r w:rsidR="2CA9EAB5" w:rsidRPr="42852EC0">
        <w:t xml:space="preserve"> v </w:t>
      </w:r>
      <w:r w:rsidR="2CA9EAB5" w:rsidRPr="007F3FDB">
        <w:rPr>
          <w:b/>
          <w:bCs w:val="0"/>
        </w:rPr>
        <w:t>Příloze č. 1</w:t>
      </w:r>
      <w:r w:rsidR="3B80C3A1" w:rsidRPr="007F3FDB">
        <w:t xml:space="preserve"> této Servisní smlouvy</w:t>
      </w:r>
      <w:r w:rsidR="2CA9EAB5" w:rsidRPr="42852EC0">
        <w:t>.</w:t>
      </w:r>
      <w:r w:rsidR="74E673F7" w:rsidRPr="42852EC0">
        <w:t xml:space="preserve"> Není-li v této Servisní smlouvě anebo </w:t>
      </w:r>
      <w:r w:rsidR="74E673F7" w:rsidRPr="007F3FDB">
        <w:rPr>
          <w:b/>
          <w:bCs w:val="0"/>
        </w:rPr>
        <w:t>Příloze č. 1</w:t>
      </w:r>
      <w:r w:rsidR="74E673F7" w:rsidRPr="42852EC0">
        <w:t xml:space="preserve"> </w:t>
      </w:r>
      <w:r w:rsidR="002E3D13">
        <w:t xml:space="preserve">této Servisní smlouvy </w:t>
      </w:r>
      <w:r w:rsidR="74E673F7" w:rsidRPr="42852EC0">
        <w:t>stanoveno výslovně jinak, Poskytovatel provádí veškeré Úkony Service Desku a</w:t>
      </w:r>
      <w:r w:rsidR="40CB1187" w:rsidRPr="42852EC0">
        <w:t> </w:t>
      </w:r>
      <w:r w:rsidR="74E673F7" w:rsidRPr="42852EC0">
        <w:t xml:space="preserve">komunikuje </w:t>
      </w:r>
      <w:r w:rsidR="00990715">
        <w:t xml:space="preserve">řešení Incidentů </w:t>
      </w:r>
      <w:r w:rsidR="74E673F7" w:rsidRPr="42852EC0">
        <w:t>s Objednatelem prostřednictvím Service Desku.</w:t>
      </w:r>
    </w:p>
    <w:p w14:paraId="79182356" w14:textId="77777777" w:rsidR="00C055C8" w:rsidRPr="00441AB3" w:rsidRDefault="66948804" w:rsidP="00836557">
      <w:pPr>
        <w:pStyle w:val="Nadpis1"/>
        <w:numPr>
          <w:ilvl w:val="0"/>
          <w:numId w:val="11"/>
        </w:numPr>
        <w:rPr>
          <w:rFonts w:ascii="Arial" w:hAnsi="Arial"/>
        </w:rPr>
      </w:pPr>
      <w:bookmarkStart w:id="61" w:name="_Ref465710339"/>
      <w:bookmarkStart w:id="62" w:name="_Toc466559742"/>
      <w:bookmarkStart w:id="63" w:name="_Toc473647775"/>
      <w:r w:rsidRPr="14FE7864">
        <w:rPr>
          <w:rFonts w:ascii="Arial" w:hAnsi="Arial"/>
        </w:rPr>
        <w:t>Služby na objednávku</w:t>
      </w:r>
      <w:bookmarkEnd w:id="61"/>
      <w:bookmarkEnd w:id="62"/>
      <w:bookmarkEnd w:id="63"/>
    </w:p>
    <w:p w14:paraId="79182357" w14:textId="77777777" w:rsidR="00401CF4" w:rsidRPr="00441AB3" w:rsidRDefault="1CF0F477" w:rsidP="00EC5AFC">
      <w:pPr>
        <w:pStyle w:val="Clanek11"/>
        <w:numPr>
          <w:ilvl w:val="1"/>
          <w:numId w:val="11"/>
        </w:numPr>
        <w:ind w:left="567"/>
      </w:pPr>
      <w:r w:rsidRPr="00631574">
        <w:rPr>
          <w:b/>
        </w:rPr>
        <w:t xml:space="preserve">Rozsah Služeb na Objednávku. </w:t>
      </w:r>
      <w:r w:rsidR="41406ED5">
        <w:t xml:space="preserve">Služby na objednávku </w:t>
      </w:r>
      <w:bookmarkStart w:id="64" w:name="_Ref464433570"/>
      <w:bookmarkStart w:id="65" w:name="_Toc464580697"/>
      <w:bookmarkStart w:id="66" w:name="_Toc465676546"/>
      <w:bookmarkStart w:id="67" w:name="_Ref464228186"/>
      <w:r w:rsidR="1E926E89">
        <w:t>sestáv</w:t>
      </w:r>
      <w:r w:rsidR="41406ED5">
        <w:t>ají zejména, nikoliv však výlučně, z následujících činností</w:t>
      </w:r>
      <w:r w:rsidR="1E926E89">
        <w:t>:</w:t>
      </w:r>
    </w:p>
    <w:p w14:paraId="79182358" w14:textId="2B81A10F" w:rsidR="008C5ABC" w:rsidRPr="00441AB3" w:rsidRDefault="008C5ABC" w:rsidP="00657552">
      <w:pPr>
        <w:pStyle w:val="Claneka"/>
        <w:numPr>
          <w:ilvl w:val="2"/>
          <w:numId w:val="11"/>
        </w:numPr>
      </w:pPr>
      <w:r w:rsidRPr="00441AB3">
        <w:t>Rozvoj;</w:t>
      </w:r>
      <w:r w:rsidR="00A7763C">
        <w:t xml:space="preserve"> a</w:t>
      </w:r>
    </w:p>
    <w:p w14:paraId="7918235A" w14:textId="5CF4A336" w:rsidR="0093209C" w:rsidRPr="00A7763C" w:rsidRDefault="7AFFD1CB" w:rsidP="00657552">
      <w:pPr>
        <w:pStyle w:val="Claneka"/>
        <w:numPr>
          <w:ilvl w:val="2"/>
          <w:numId w:val="11"/>
        </w:numPr>
      </w:pPr>
      <w:r w:rsidRPr="42852EC0">
        <w:t>obdobné služby jako Paušální služby, které jsou však poskytované nad rámec Paušálních služeb</w:t>
      </w:r>
      <w:r w:rsidR="1C7186C5" w:rsidRPr="42852EC0">
        <w:t xml:space="preserve"> (</w:t>
      </w:r>
      <w:r w:rsidR="1460F632" w:rsidRPr="42852EC0">
        <w:t xml:space="preserve">např. </w:t>
      </w:r>
      <w:r w:rsidR="77400BD4" w:rsidRPr="42852EC0">
        <w:t xml:space="preserve">dodatečné </w:t>
      </w:r>
      <w:r w:rsidR="35C6AAD1" w:rsidRPr="42852EC0">
        <w:t>školení dle požadavků Objednatele, reporting a jednorázové analýzy nad rámec Paušálních služeb</w:t>
      </w:r>
      <w:r w:rsidR="1460F632" w:rsidRPr="42852EC0">
        <w:t>)</w:t>
      </w:r>
      <w:r w:rsidR="6CF1FB74" w:rsidRPr="42852EC0">
        <w:t>.</w:t>
      </w:r>
    </w:p>
    <w:p w14:paraId="7918235B" w14:textId="221682B0" w:rsidR="004C55E8" w:rsidRPr="00441AB3" w:rsidRDefault="3ED1CE44" w:rsidP="00EC5AFC">
      <w:pPr>
        <w:pStyle w:val="Clanek11"/>
        <w:numPr>
          <w:ilvl w:val="1"/>
          <w:numId w:val="11"/>
        </w:numPr>
        <w:ind w:left="567"/>
      </w:pPr>
      <w:bookmarkStart w:id="68" w:name="_Ref422124963"/>
      <w:bookmarkStart w:id="69" w:name="_Ref439853022"/>
      <w:bookmarkStart w:id="70" w:name="_Ref464432188"/>
      <w:bookmarkEnd w:id="64"/>
      <w:bookmarkEnd w:id="65"/>
      <w:bookmarkEnd w:id="66"/>
      <w:r>
        <w:t xml:space="preserve">Poskytovatel je povinen Objednateli poskytovat </w:t>
      </w:r>
      <w:r w:rsidR="27D20CED">
        <w:t xml:space="preserve">Služby na objednávku </w:t>
      </w:r>
      <w:r>
        <w:t xml:space="preserve">na základě </w:t>
      </w:r>
      <w:r w:rsidR="2E5F3646">
        <w:t xml:space="preserve">Požadavků </w:t>
      </w:r>
      <w:r>
        <w:t>odsouhlasených Poskytovatelem (</w:t>
      </w:r>
      <w:r w:rsidR="15A88291">
        <w:t xml:space="preserve">dále jen </w:t>
      </w:r>
      <w:r>
        <w:t>„</w:t>
      </w:r>
      <w:bookmarkEnd w:id="68"/>
      <w:r w:rsidR="4985F754" w:rsidRPr="00A615BA">
        <w:rPr>
          <w:b/>
          <w:bCs w:val="0"/>
        </w:rPr>
        <w:t>Požadavek</w:t>
      </w:r>
      <w:r>
        <w:t>“). Každ</w:t>
      </w:r>
      <w:r w:rsidR="7636312F">
        <w:t>ý</w:t>
      </w:r>
      <w:r>
        <w:t xml:space="preserve"> </w:t>
      </w:r>
      <w:r w:rsidR="1C68859B">
        <w:t>Požadavek</w:t>
      </w:r>
      <w:r>
        <w:t xml:space="preserve"> se řídí touto </w:t>
      </w:r>
      <w:r w:rsidR="4680B14F">
        <w:t>Servisní smlouvou</w:t>
      </w:r>
      <w:r>
        <w:t xml:space="preserve"> a ustanovení této </w:t>
      </w:r>
      <w:r w:rsidR="4680B14F">
        <w:t>Servisní smlouvy</w:t>
      </w:r>
      <w:r>
        <w:t xml:space="preserve"> mají přednost před odchylnými ustanoveními </w:t>
      </w:r>
      <w:r w:rsidR="20ED6537">
        <w:t>Požadavku</w:t>
      </w:r>
      <w:r>
        <w:t>.</w:t>
      </w:r>
      <w:bookmarkEnd w:id="69"/>
      <w:r>
        <w:t xml:space="preserve"> </w:t>
      </w:r>
      <w:bookmarkEnd w:id="70"/>
    </w:p>
    <w:p w14:paraId="7918235C" w14:textId="0974EBAF" w:rsidR="00CC45FC" w:rsidRDefault="1C9DBC86" w:rsidP="14FE7864">
      <w:pPr>
        <w:pStyle w:val="Clanek11"/>
        <w:numPr>
          <w:ilvl w:val="1"/>
          <w:numId w:val="11"/>
        </w:numPr>
        <w:ind w:left="567"/>
      </w:pPr>
      <w:r>
        <w:t xml:space="preserve">Člověkoden </w:t>
      </w:r>
      <w:r w:rsidR="028070DB">
        <w:t xml:space="preserve">trvá osm (8) člověkohodin. </w:t>
      </w:r>
      <w:r w:rsidR="5BE571EC">
        <w:t xml:space="preserve">Nejmenší účtovatelná jednotka je jedna (1) </w:t>
      </w:r>
      <w:r w:rsidR="195E69A5">
        <w:t xml:space="preserve">Člověkohodina </w:t>
      </w:r>
      <w:r w:rsidR="5BE571EC">
        <w:t xml:space="preserve">skutečně </w:t>
      </w:r>
      <w:r w:rsidR="195E69A5">
        <w:t xml:space="preserve">strávená </w:t>
      </w:r>
      <w:r w:rsidR="5BE571EC">
        <w:t xml:space="preserve">na plnění </w:t>
      </w:r>
      <w:r w:rsidR="4722D317">
        <w:t>Požadavku</w:t>
      </w:r>
      <w:r w:rsidR="00EC5578">
        <w:t xml:space="preserve"> </w:t>
      </w:r>
      <w:r w:rsidR="00EC5578" w:rsidRPr="00EC5578">
        <w:t>(trvá 60 minut, které na sebe nemusí bezprostředně navazovat)</w:t>
      </w:r>
      <w:r w:rsidR="5BE571EC">
        <w:t>.</w:t>
      </w:r>
    </w:p>
    <w:p w14:paraId="7918235D" w14:textId="1FC98834" w:rsidR="00CC45FC" w:rsidRPr="00441AB3" w:rsidRDefault="492C2943" w:rsidP="00EC5AFC">
      <w:pPr>
        <w:pStyle w:val="Clanek11"/>
        <w:numPr>
          <w:ilvl w:val="1"/>
          <w:numId w:val="11"/>
        </w:numPr>
        <w:ind w:left="567"/>
      </w:pPr>
      <w:r>
        <w:t>Objednatel není povinen uzavřít byť jedin</w:t>
      </w:r>
      <w:r w:rsidR="77205C86">
        <w:t>ý</w:t>
      </w:r>
      <w:r w:rsidDel="11E863FB">
        <w:t xml:space="preserve"> </w:t>
      </w:r>
      <w:r w:rsidR="1385C4BD">
        <w:t xml:space="preserve">Požadavek </w:t>
      </w:r>
      <w:r>
        <w:t xml:space="preserve">nebo objednat </w:t>
      </w:r>
      <w:r w:rsidR="5E1F4EC0">
        <w:t xml:space="preserve">jakékoliv </w:t>
      </w:r>
      <w:r w:rsidR="5B6DDB53">
        <w:t xml:space="preserve">Služby </w:t>
      </w:r>
      <w:r>
        <w:t>na</w:t>
      </w:r>
      <w:r w:rsidR="3D53D375">
        <w:t> </w:t>
      </w:r>
      <w:r>
        <w:t>objednávku.</w:t>
      </w:r>
    </w:p>
    <w:p w14:paraId="7918235E" w14:textId="4FCA2B11" w:rsidR="004C55E8" w:rsidRPr="00441AB3" w:rsidRDefault="1CF0F477" w:rsidP="00EC5AFC">
      <w:pPr>
        <w:pStyle w:val="Clanek11"/>
        <w:numPr>
          <w:ilvl w:val="1"/>
          <w:numId w:val="11"/>
        </w:numPr>
        <w:ind w:left="567"/>
      </w:pPr>
      <w:bookmarkStart w:id="71" w:name="_Ref464432981"/>
      <w:r w:rsidRPr="62D504AB">
        <w:rPr>
          <w:b/>
        </w:rPr>
        <w:t xml:space="preserve">Uzavírání </w:t>
      </w:r>
      <w:r w:rsidR="366634D4" w:rsidRPr="62D504AB">
        <w:rPr>
          <w:b/>
        </w:rPr>
        <w:t>Požadavků</w:t>
      </w:r>
      <w:r>
        <w:t xml:space="preserve">. </w:t>
      </w:r>
      <w:r w:rsidR="2C205613">
        <w:t xml:space="preserve">Sjednání </w:t>
      </w:r>
      <w:r w:rsidR="33B36C91">
        <w:t xml:space="preserve">Požadavků </w:t>
      </w:r>
      <w:r w:rsidR="2C205613">
        <w:t>bude probíhat následovně:</w:t>
      </w:r>
      <w:bookmarkEnd w:id="71"/>
    </w:p>
    <w:p w14:paraId="7918235F" w14:textId="30BDC87C" w:rsidR="004C55E8" w:rsidRPr="00441AB3" w:rsidRDefault="2C205613" w:rsidP="00657552">
      <w:pPr>
        <w:pStyle w:val="Claneka"/>
        <w:numPr>
          <w:ilvl w:val="2"/>
          <w:numId w:val="11"/>
        </w:numPr>
      </w:pPr>
      <w:bookmarkStart w:id="72" w:name="_Ref404630816"/>
      <w:r>
        <w:t xml:space="preserve">Objednatel </w:t>
      </w:r>
      <w:r w:rsidR="594E31FF">
        <w:t xml:space="preserve">je </w:t>
      </w:r>
      <w:r w:rsidR="495B7BB4">
        <w:t xml:space="preserve">v </w:t>
      </w:r>
      <w:r w:rsidR="594E31FF">
        <w:t xml:space="preserve">době trvání této Servisní smlouvy </w:t>
      </w:r>
      <w:r>
        <w:t xml:space="preserve">oprávněn kdykoli zaslat Poskytovateli </w:t>
      </w:r>
      <w:r w:rsidR="57B7C879">
        <w:t>p</w:t>
      </w:r>
      <w:r w:rsidR="4B1CFD05">
        <w:t>optávku</w:t>
      </w:r>
      <w:r w:rsidR="6E560647">
        <w:t xml:space="preserve"> </w:t>
      </w:r>
      <w:r>
        <w:t xml:space="preserve">na poskytnutí </w:t>
      </w:r>
      <w:r w:rsidR="782B26BE">
        <w:t>Služeb na objednávku</w:t>
      </w:r>
      <w:r>
        <w:t xml:space="preserve">, a to formou doručení písemné </w:t>
      </w:r>
      <w:r w:rsidR="6250E504">
        <w:t>p</w:t>
      </w:r>
      <w:r w:rsidR="3803361C">
        <w:t>optávky</w:t>
      </w:r>
      <w:r>
        <w:t xml:space="preserve"> na adresu Kontaktní osoby Poskytovatele </w:t>
      </w:r>
      <w:r w:rsidR="32891966">
        <w:t>pro</w:t>
      </w:r>
      <w:r>
        <w:t xml:space="preserve"> věcné plnění </w:t>
      </w:r>
      <w:r w:rsidR="5535E460">
        <w:t>Servisní smlouvy</w:t>
      </w:r>
      <w:r w:rsidR="1712EBB2">
        <w:t xml:space="preserve">, datovou zprávou doručenou prostřednictvím </w:t>
      </w:r>
      <w:r w:rsidR="3161DDE8">
        <w:t>ISDS</w:t>
      </w:r>
      <w:r>
        <w:t xml:space="preserve"> nebo </w:t>
      </w:r>
      <w:r w:rsidR="740C3E23">
        <w:t xml:space="preserve">písemně </w:t>
      </w:r>
      <w:r>
        <w:t>prostřednictvím Service Desku („</w:t>
      </w:r>
      <w:r w:rsidR="34C0E481" w:rsidRPr="62D504AB">
        <w:rPr>
          <w:b/>
          <w:bCs/>
        </w:rPr>
        <w:t>Poptávka</w:t>
      </w:r>
      <w:r>
        <w:t xml:space="preserve">“). Součástí </w:t>
      </w:r>
      <w:r w:rsidR="66BD12AB">
        <w:t xml:space="preserve">Poptávky </w:t>
      </w:r>
      <w:r w:rsidR="0A000B53">
        <w:t xml:space="preserve">mohou být </w:t>
      </w:r>
      <w:r>
        <w:t xml:space="preserve">rovněž základní </w:t>
      </w:r>
      <w:r w:rsidR="5C356B98">
        <w:t>A</w:t>
      </w:r>
      <w:r>
        <w:t>kceptační kritéria.</w:t>
      </w:r>
      <w:bookmarkEnd w:id="72"/>
    </w:p>
    <w:p w14:paraId="79182360" w14:textId="6BEB5AE3" w:rsidR="004C55E8" w:rsidRPr="00441AB3" w:rsidRDefault="26789B99" w:rsidP="00657552">
      <w:pPr>
        <w:pStyle w:val="Claneka"/>
        <w:numPr>
          <w:ilvl w:val="2"/>
          <w:numId w:val="11"/>
        </w:numPr>
      </w:pPr>
      <w:bookmarkStart w:id="73" w:name="_Ref422125741"/>
      <w:r>
        <w:t>N</w:t>
      </w:r>
      <w:r w:rsidR="3ED1CE44">
        <w:t xml:space="preserve">edohodnou-li se </w:t>
      </w:r>
      <w:r w:rsidR="243A4FCD">
        <w:t>S</w:t>
      </w:r>
      <w:r w:rsidR="3ED1CE44">
        <w:t xml:space="preserve">trany jinak, zavazuje se Poskytovatel do </w:t>
      </w:r>
      <w:r w:rsidR="300B8E73">
        <w:t>p</w:t>
      </w:r>
      <w:r w:rsidR="3B0B8C23">
        <w:t>atnáct</w:t>
      </w:r>
      <w:r w:rsidR="300B8E73">
        <w:t>i</w:t>
      </w:r>
      <w:r w:rsidR="3ED1CE44">
        <w:t xml:space="preserve"> (</w:t>
      </w:r>
      <w:r w:rsidR="4406ABDA">
        <w:t>1</w:t>
      </w:r>
      <w:r w:rsidR="15A88291">
        <w:t>5</w:t>
      </w:r>
      <w:r w:rsidR="3ED1CE44">
        <w:t xml:space="preserve">) pracovních dnů od doručení </w:t>
      </w:r>
      <w:r w:rsidR="2F9211B1">
        <w:t xml:space="preserve">Poptávky </w:t>
      </w:r>
      <w:r w:rsidR="3ED1CE44">
        <w:t xml:space="preserve">Poskytovateli </w:t>
      </w:r>
      <w:r w:rsidR="002F024D" w:rsidRPr="002F024D">
        <w:t xml:space="preserve">v písemné formě </w:t>
      </w:r>
      <w:r w:rsidR="3ED1CE44">
        <w:t xml:space="preserve">doručit </w:t>
      </w:r>
      <w:r w:rsidR="22E68A59">
        <w:t>K</w:t>
      </w:r>
      <w:r w:rsidR="3ED1CE44">
        <w:t xml:space="preserve">ontaktní </w:t>
      </w:r>
      <w:r w:rsidR="22E68A59">
        <w:t>osobě</w:t>
      </w:r>
      <w:r w:rsidR="3ED1CE44">
        <w:t xml:space="preserve"> Objednatele</w:t>
      </w:r>
      <w:r w:rsidR="22E68A59">
        <w:t xml:space="preserve"> </w:t>
      </w:r>
      <w:r w:rsidR="398581A1">
        <w:t>pro</w:t>
      </w:r>
      <w:r w:rsidR="22E68A59">
        <w:t xml:space="preserve"> věcné plnění </w:t>
      </w:r>
      <w:r w:rsidR="4680B14F">
        <w:t>Servisní smlouvy</w:t>
      </w:r>
      <w:r w:rsidR="22E68A59">
        <w:t xml:space="preserve"> </w:t>
      </w:r>
      <w:r w:rsidR="3ED1CE44">
        <w:t xml:space="preserve">cenovou nabídku na realizaci </w:t>
      </w:r>
      <w:r w:rsidR="2C9F6359">
        <w:t>Poptávky</w:t>
      </w:r>
      <w:r w:rsidR="3ED1CE44">
        <w:t>, která musí obsahovat minimálně:</w:t>
      </w:r>
      <w:bookmarkEnd w:id="73"/>
    </w:p>
    <w:p w14:paraId="79182361" w14:textId="1B2D96F5" w:rsidR="00952668" w:rsidRPr="004F2E8A" w:rsidRDefault="2C205613" w:rsidP="0012315C">
      <w:pPr>
        <w:pStyle w:val="Claneki"/>
      </w:pPr>
      <w:r>
        <w:t>odkaz na tuto S</w:t>
      </w:r>
      <w:r w:rsidR="0D64D24A">
        <w:t>ervisní s</w:t>
      </w:r>
      <w:r>
        <w:t>mlouvu;</w:t>
      </w:r>
    </w:p>
    <w:p w14:paraId="79182363" w14:textId="77777777" w:rsidR="004C55E8" w:rsidRPr="00441AB3" w:rsidRDefault="2C205613" w:rsidP="0012315C">
      <w:pPr>
        <w:pStyle w:val="Claneki"/>
      </w:pPr>
      <w:r>
        <w:t xml:space="preserve">předmět </w:t>
      </w:r>
      <w:r w:rsidR="782B26BE">
        <w:t xml:space="preserve">Služeb na objednávku </w:t>
      </w:r>
      <w:r>
        <w:t>včetně jejich specifikace;</w:t>
      </w:r>
    </w:p>
    <w:p w14:paraId="79182364" w14:textId="77777777" w:rsidR="004C55E8" w:rsidRPr="00441AB3" w:rsidRDefault="2C205613" w:rsidP="0012315C">
      <w:pPr>
        <w:pStyle w:val="Claneki"/>
      </w:pPr>
      <w:r>
        <w:t>termín plnění (harmonogram);</w:t>
      </w:r>
    </w:p>
    <w:p w14:paraId="79182365" w14:textId="311391DE" w:rsidR="00EE4B94" w:rsidRPr="00441AB3" w:rsidRDefault="205617BD" w:rsidP="0012315C">
      <w:pPr>
        <w:pStyle w:val="Claneki"/>
      </w:pPr>
      <w:r>
        <w:t>dopad na</w:t>
      </w:r>
      <w:r w:rsidR="6B44FB7A">
        <w:t xml:space="preserve"> eSSL</w:t>
      </w:r>
      <w:r w:rsidR="7594F921">
        <w:t>;</w:t>
      </w:r>
    </w:p>
    <w:p w14:paraId="79182366" w14:textId="77777777" w:rsidR="00EE4B94" w:rsidRPr="00441AB3" w:rsidRDefault="205617BD" w:rsidP="0012315C">
      <w:pPr>
        <w:pStyle w:val="Claneki"/>
      </w:pPr>
      <w:r>
        <w:t xml:space="preserve">návrh konceptu technického řešení včetně uživatelského a </w:t>
      </w:r>
      <w:r w:rsidR="52A00EFC">
        <w:t xml:space="preserve">případně </w:t>
      </w:r>
      <w:r>
        <w:t>licenčního zajištění Objednatele;</w:t>
      </w:r>
    </w:p>
    <w:p w14:paraId="79182367" w14:textId="5869DCD6" w:rsidR="00EE4B94" w:rsidRPr="00441AB3" w:rsidRDefault="205617BD" w:rsidP="0012315C">
      <w:pPr>
        <w:pStyle w:val="Claneki"/>
      </w:pPr>
      <w:r>
        <w:t xml:space="preserve">požadavky na součinnost </w:t>
      </w:r>
      <w:r w:rsidR="57F5EF9A">
        <w:t xml:space="preserve">Objednatele a </w:t>
      </w:r>
      <w:r>
        <w:t xml:space="preserve">třetích </w:t>
      </w:r>
      <w:r w:rsidR="57F5EF9A">
        <w:t>osob</w:t>
      </w:r>
      <w:r>
        <w:t>;</w:t>
      </w:r>
      <w:r w:rsidR="545DBE37">
        <w:t xml:space="preserve"> a</w:t>
      </w:r>
    </w:p>
    <w:p w14:paraId="79182369" w14:textId="0A9AF795" w:rsidR="004C55E8" w:rsidRPr="00441AB3" w:rsidRDefault="49630FAC" w:rsidP="0012315C">
      <w:pPr>
        <w:pStyle w:val="Claneki"/>
      </w:pPr>
      <w:r>
        <w:lastRenderedPageBreak/>
        <w:t xml:space="preserve">cenovou nabídku </w:t>
      </w:r>
      <w:r w:rsidR="73FC7BE0">
        <w:t>obsahující počet</w:t>
      </w:r>
      <w:r w:rsidR="70351861">
        <w:t xml:space="preserve"> </w:t>
      </w:r>
      <w:r>
        <w:t>Člověkodn</w:t>
      </w:r>
      <w:r w:rsidR="73FC7BE0">
        <w:t>ů</w:t>
      </w:r>
      <w:r w:rsidR="5C833AF4">
        <w:t xml:space="preserve"> </w:t>
      </w:r>
      <w:r w:rsidR="00925717">
        <w:t xml:space="preserve">(případně Člověkohodin) </w:t>
      </w:r>
      <w:r w:rsidR="73FC7BE0">
        <w:t xml:space="preserve">potřebných na </w:t>
      </w:r>
      <w:r w:rsidR="1D8C5643">
        <w:t xml:space="preserve">zpracování Požadavku </w:t>
      </w:r>
      <w:r w:rsidR="20F7B256">
        <w:t xml:space="preserve">dle </w:t>
      </w:r>
      <w:r w:rsidR="1D8C5643">
        <w:t>cenov</w:t>
      </w:r>
      <w:r w:rsidR="20F7B256">
        <w:t>é</w:t>
      </w:r>
      <w:r w:rsidR="1D8C5643">
        <w:t xml:space="preserve"> sazb</w:t>
      </w:r>
      <w:r w:rsidR="20F7B256">
        <w:t>y</w:t>
      </w:r>
      <w:r w:rsidR="1D8C5643">
        <w:t xml:space="preserve"> </w:t>
      </w:r>
      <w:r w:rsidR="2BD8887F">
        <w:t>uvedené v</w:t>
      </w:r>
      <w:r w:rsidR="00E074C0">
        <w:t> </w:t>
      </w:r>
      <w:r w:rsidR="26E6ACE1">
        <w:t>Článku</w:t>
      </w:r>
      <w:r w:rsidR="00E074C0">
        <w:t> </w:t>
      </w:r>
      <w:r w:rsidR="05DBF64B">
        <w:t>8.2</w:t>
      </w:r>
      <w:r w:rsidR="5C452B8C">
        <w:t xml:space="preserve"> této Servisní smlouvy</w:t>
      </w:r>
      <w:r w:rsidR="60680753">
        <w:t>.</w:t>
      </w:r>
      <w:r w:rsidR="4220B6DD">
        <w:fldChar w:fldCharType="begin"/>
      </w:r>
      <w:r w:rsidR="4220B6DD">
        <w:instrText xml:space="preserve"> REF _Ref466401150 \r \h  \* MERGEFORMAT </w:instrText>
      </w:r>
      <w:r w:rsidR="4220B6DD">
        <w:fldChar w:fldCharType="separate"/>
      </w:r>
      <w:r w:rsidR="001037AF">
        <w:t>8.2</w:t>
      </w:r>
      <w:r w:rsidR="4220B6DD">
        <w:fldChar w:fldCharType="end"/>
      </w:r>
      <w:r w:rsidR="7611A4CC">
        <w:t xml:space="preserve"> </w:t>
      </w:r>
      <w:r w:rsidR="60680753">
        <w:t xml:space="preserve">Počet </w:t>
      </w:r>
      <w:r w:rsidR="0039488A">
        <w:t>Č</w:t>
      </w:r>
      <w:r w:rsidR="60680753">
        <w:t xml:space="preserve">lověkodnů </w:t>
      </w:r>
      <w:r w:rsidR="00925717">
        <w:t xml:space="preserve">(případně Člověkohodin) </w:t>
      </w:r>
      <w:r w:rsidR="60680753">
        <w:t xml:space="preserve">bude určen na </w:t>
      </w:r>
      <w:r>
        <w:t xml:space="preserve">základě poctivě a v dobré víře Poskytovatelem uskutečněného posouzení pracnosti poptávané </w:t>
      </w:r>
      <w:r w:rsidR="784F543B">
        <w:t>Služby na</w:t>
      </w:r>
      <w:r w:rsidR="679E92F1">
        <w:t> </w:t>
      </w:r>
      <w:r w:rsidR="784F543B">
        <w:t>objednávku</w:t>
      </w:r>
      <w:r w:rsidR="545DBE37">
        <w:t>.</w:t>
      </w:r>
    </w:p>
    <w:p w14:paraId="7918236A" w14:textId="073503FE" w:rsidR="004C55E8" w:rsidRPr="00441AB3" w:rsidRDefault="00A7763C" w:rsidP="003C732A">
      <w:pPr>
        <w:pStyle w:val="Styl2"/>
        <w:numPr>
          <w:ilvl w:val="0"/>
          <w:numId w:val="0"/>
        </w:numPr>
        <w:spacing w:line="240" w:lineRule="auto"/>
        <w:ind w:left="1679" w:hanging="261"/>
        <w:rPr>
          <w:rFonts w:ascii="Arial" w:hAnsi="Arial"/>
        </w:rPr>
      </w:pPr>
      <w:r>
        <w:rPr>
          <w:rFonts w:ascii="Arial" w:hAnsi="Arial"/>
        </w:rPr>
        <w:t xml:space="preserve">dále jen </w:t>
      </w:r>
      <w:r w:rsidR="004C55E8" w:rsidRPr="00441AB3">
        <w:rPr>
          <w:rFonts w:ascii="Arial" w:hAnsi="Arial"/>
        </w:rPr>
        <w:t>(„</w:t>
      </w:r>
      <w:r w:rsidR="004C55E8" w:rsidRPr="00441AB3">
        <w:rPr>
          <w:rFonts w:ascii="Arial" w:hAnsi="Arial"/>
          <w:b/>
        </w:rPr>
        <w:t>Nabídka</w:t>
      </w:r>
      <w:r w:rsidR="004C55E8" w:rsidRPr="00441AB3">
        <w:rPr>
          <w:rFonts w:ascii="Arial" w:hAnsi="Arial"/>
        </w:rPr>
        <w:t>“)</w:t>
      </w:r>
      <w:r w:rsidR="00FE2CD4" w:rsidRPr="00441AB3">
        <w:rPr>
          <w:rFonts w:ascii="Arial" w:hAnsi="Arial"/>
        </w:rPr>
        <w:t>.</w:t>
      </w:r>
    </w:p>
    <w:p w14:paraId="0F5B542B" w14:textId="7C3F6E15" w:rsidR="004C4FA0" w:rsidRDefault="2C205613" w:rsidP="00657552">
      <w:pPr>
        <w:pStyle w:val="Claneka"/>
        <w:numPr>
          <w:ilvl w:val="2"/>
          <w:numId w:val="11"/>
        </w:numPr>
      </w:pPr>
      <w:r>
        <w:t>Doba platnosti Nabídky je vždy minimálně třicet (30) dnů ode dne jejího doručení Objednateli. V případě, že v Nabídce chybí některá z výše uvedených náležito</w:t>
      </w:r>
      <w:r w:rsidR="5C356B98">
        <w:t>stí</w:t>
      </w:r>
      <w:r w:rsidR="00F26225">
        <w:t>,</w:t>
      </w:r>
      <w:r w:rsidR="5C356B98">
        <w:t xml:space="preserve"> nebo pokud nebyl</w:t>
      </w:r>
      <w:r w:rsidR="798CF6BC">
        <w:t>a</w:t>
      </w:r>
      <w:r w:rsidR="5C356B98">
        <w:t xml:space="preserve"> základní A</w:t>
      </w:r>
      <w:r>
        <w:t>kceptační kritéria uveden</w:t>
      </w:r>
      <w:r w:rsidR="798CF6BC">
        <w:t>a</w:t>
      </w:r>
      <w:r>
        <w:t xml:space="preserve"> v </w:t>
      </w:r>
      <w:r w:rsidR="3A4DB347">
        <w:t>Poptávce</w:t>
      </w:r>
      <w:r>
        <w:t>, nemá to vliv na</w:t>
      </w:r>
      <w:r w:rsidR="256003A5">
        <w:t> </w:t>
      </w:r>
      <w:r>
        <w:t xml:space="preserve">závaznost </w:t>
      </w:r>
      <w:r w:rsidR="1712EBB2">
        <w:t>N</w:t>
      </w:r>
      <w:r>
        <w:t>abídky pro Poskytovatele. Strany se zavazují takovou náležitost po</w:t>
      </w:r>
      <w:r w:rsidR="256003A5">
        <w:t> </w:t>
      </w:r>
      <w:r>
        <w:t xml:space="preserve">vzájemné dohodě bezodkladně do Nabídky, nebo do </w:t>
      </w:r>
      <w:r w:rsidR="49D908B4">
        <w:t>Požadavku</w:t>
      </w:r>
      <w:r>
        <w:t>, byl-li již uzavřen, dodatkem doplnit.</w:t>
      </w:r>
    </w:p>
    <w:p w14:paraId="7918236B" w14:textId="1F31225B" w:rsidR="00CC45FC" w:rsidRPr="00441AB3" w:rsidRDefault="7E3AF2AC" w:rsidP="00657552">
      <w:pPr>
        <w:pStyle w:val="Claneka"/>
        <w:numPr>
          <w:ilvl w:val="2"/>
          <w:numId w:val="0"/>
        </w:numPr>
        <w:ind w:left="1276"/>
      </w:pPr>
      <w:r>
        <w:t>V případě že nebyl</w:t>
      </w:r>
      <w:r w:rsidR="3F20A55F">
        <w:t>a</w:t>
      </w:r>
      <w:r>
        <w:t xml:space="preserve"> základní Akceptační kritéria uveden</w:t>
      </w:r>
      <w:r w:rsidR="3F20A55F">
        <w:t>a</w:t>
      </w:r>
      <w:r>
        <w:t xml:space="preserve"> v </w:t>
      </w:r>
      <w:r w:rsidR="07E87420">
        <w:t>Poptávce</w:t>
      </w:r>
      <w:r>
        <w:t xml:space="preserve">, Nabídce, </w:t>
      </w:r>
      <w:r w:rsidR="76CF90C1">
        <w:t>Požadavku</w:t>
      </w:r>
      <w:r>
        <w:t>, ani se na nich Strany dodatečně nedohodly</w:t>
      </w:r>
      <w:r w:rsidR="6EA25F10">
        <w:t>,</w:t>
      </w:r>
      <w:r w:rsidR="0B9F5695">
        <w:t xml:space="preserve"> </w:t>
      </w:r>
      <w:r w:rsidR="1EB8F146">
        <w:t>platí,</w:t>
      </w:r>
      <w:r>
        <w:t xml:space="preserve"> že Akceptačními kritérii budou jakékoliv podmínky a</w:t>
      </w:r>
      <w:r w:rsidR="5B58F691">
        <w:t> </w:t>
      </w:r>
      <w:r>
        <w:t>kritéria, která musí Služba na objednávku splňovat, aby taková Služba na objednávku nebo jakékoliv výstupy takové Služby na objednávku mohly sloužit svému účelu uvedenému v </w:t>
      </w:r>
      <w:r w:rsidR="52335C24">
        <w:t xml:space="preserve">Poptávce </w:t>
      </w:r>
      <w:r w:rsidR="75D46046">
        <w:t>či</w:t>
      </w:r>
      <w:r>
        <w:t xml:space="preserve"> </w:t>
      </w:r>
      <w:r w:rsidR="7B0B8359">
        <w:t>Požadavku</w:t>
      </w:r>
      <w:r w:rsidR="5DAD283E">
        <w:t>,</w:t>
      </w:r>
      <w:r>
        <w:t xml:space="preserve"> nebo z nich jinak vyplývající.</w:t>
      </w:r>
      <w:r w:rsidR="2C205613">
        <w:t xml:space="preserve"> </w:t>
      </w:r>
    </w:p>
    <w:p w14:paraId="7918236C" w14:textId="37FCB8AD" w:rsidR="004C55E8" w:rsidRPr="00441AB3" w:rsidRDefault="2A1F229C" w:rsidP="00657552">
      <w:pPr>
        <w:pStyle w:val="Claneka"/>
        <w:numPr>
          <w:ilvl w:val="2"/>
          <w:numId w:val="11"/>
        </w:numPr>
      </w:pPr>
      <w:bookmarkStart w:id="74" w:name="_Ref404632163"/>
      <w:bookmarkStart w:id="75" w:name="_Ref405125192"/>
      <w:bookmarkStart w:id="76" w:name="_Ref433186958"/>
      <w:bookmarkStart w:id="77" w:name="_Ref433186987"/>
      <w:r>
        <w:t xml:space="preserve">V případě, že Objednatel </w:t>
      </w:r>
      <w:r w:rsidR="36EDF6F7">
        <w:t xml:space="preserve">souhlasí s </w:t>
      </w:r>
      <w:r>
        <w:t>Nabídk</w:t>
      </w:r>
      <w:r w:rsidR="7C13F5F8">
        <w:t>ou</w:t>
      </w:r>
      <w:r>
        <w:t xml:space="preserve">, vystaví </w:t>
      </w:r>
      <w:r w:rsidR="6DC0FDDA">
        <w:t xml:space="preserve">Požadavek </w:t>
      </w:r>
      <w:r w:rsidR="2C205613">
        <w:t>(</w:t>
      </w:r>
      <w:r w:rsidR="34EFE5BA">
        <w:t xml:space="preserve">dále jen </w:t>
      </w:r>
      <w:r w:rsidR="34EFE5BA" w:rsidRPr="0084618F">
        <w:t>„</w:t>
      </w:r>
      <w:r w:rsidR="72F462D1" w:rsidRPr="00055C2C">
        <w:rPr>
          <w:b/>
          <w:bCs/>
        </w:rPr>
        <w:t>Požadavek</w:t>
      </w:r>
      <w:r w:rsidR="2C205613" w:rsidRPr="0084618F">
        <w:t>“)</w:t>
      </w:r>
      <w:r w:rsidR="63E5B5BA" w:rsidRPr="0084618F">
        <w:t>.</w:t>
      </w:r>
      <w:r w:rsidR="3F86CE4B">
        <w:t xml:space="preserve"> Přílohou </w:t>
      </w:r>
      <w:r w:rsidR="3B4A5A18">
        <w:t xml:space="preserve">Požadavku </w:t>
      </w:r>
      <w:r w:rsidR="3F86CE4B">
        <w:t>je vždy příslušná Nabídka.</w:t>
      </w:r>
      <w:r w:rsidR="63E5B5BA">
        <w:t xml:space="preserve"> Na základě </w:t>
      </w:r>
      <w:r w:rsidR="59D40DB3">
        <w:t xml:space="preserve">Požadavku </w:t>
      </w:r>
      <w:r w:rsidR="2C205613">
        <w:t xml:space="preserve">se Poskytovatel zavazuje poskytovat </w:t>
      </w:r>
      <w:r w:rsidR="04172A2A">
        <w:t xml:space="preserve">Služby na objednávku </w:t>
      </w:r>
      <w:r w:rsidR="2C205613">
        <w:t>uvedené v Nabídce.</w:t>
      </w:r>
      <w:bookmarkEnd w:id="74"/>
      <w:r w:rsidR="2C205613">
        <w:t xml:space="preserve"> </w:t>
      </w:r>
      <w:r w:rsidR="259E6ED7">
        <w:t>Požadavek</w:t>
      </w:r>
      <w:r w:rsidR="70BBF861" w:rsidDel="2C205613">
        <w:t xml:space="preserve"> </w:t>
      </w:r>
      <w:r w:rsidR="2CF698B0">
        <w:t xml:space="preserve">je uzavřen </w:t>
      </w:r>
      <w:r w:rsidR="2C205613">
        <w:t xml:space="preserve">doručením </w:t>
      </w:r>
      <w:r w:rsidR="2939B467">
        <w:t>Požadavku</w:t>
      </w:r>
      <w:r w:rsidR="2C205613">
        <w:t xml:space="preserve"> Poskytovateli.</w:t>
      </w:r>
      <w:bookmarkEnd w:id="75"/>
      <w:bookmarkEnd w:id="76"/>
      <w:bookmarkEnd w:id="77"/>
      <w:r w:rsidR="2C205613">
        <w:t xml:space="preserve"> </w:t>
      </w:r>
      <w:r w:rsidR="4354E622">
        <w:t xml:space="preserve">Požadavek </w:t>
      </w:r>
      <w:r w:rsidR="04DF581E">
        <w:t>je oprávněna učinit Kontaktní osoba Objednatele pro věci smluvní.</w:t>
      </w:r>
    </w:p>
    <w:p w14:paraId="79182373" w14:textId="5F2529BE" w:rsidR="004C55E8" w:rsidRPr="00EC3495" w:rsidRDefault="2C205613" w:rsidP="00E714CE">
      <w:pPr>
        <w:pStyle w:val="Clanek11"/>
        <w:numPr>
          <w:ilvl w:val="1"/>
          <w:numId w:val="11"/>
        </w:numPr>
        <w:ind w:left="567"/>
      </w:pPr>
      <w:r>
        <w:t>Pro vyloučení pochybností se Strany dohodly, že doručování Nabídky</w:t>
      </w:r>
      <w:r w:rsidR="72568714">
        <w:t xml:space="preserve"> </w:t>
      </w:r>
      <w:r>
        <w:t>a</w:t>
      </w:r>
      <w:r w:rsidR="1785184D">
        <w:t> </w:t>
      </w:r>
      <w:r w:rsidR="5B69C577">
        <w:t>Požadavku</w:t>
      </w:r>
      <w:r>
        <w:t xml:space="preserve">, spolu s jejich případnými přílohami nebo dodatky, bude probíhat pouze způsoby určenými v tomto Článku </w:t>
      </w:r>
      <w:r w:rsidR="34EFE5BA">
        <w:t>7</w:t>
      </w:r>
      <w:r w:rsidR="5C452B8C">
        <w:t xml:space="preserve"> této Servisní smlouvy</w:t>
      </w:r>
      <w:r w:rsidR="7708EBAE">
        <w:t xml:space="preserve"> </w:t>
      </w:r>
      <w:r w:rsidR="65D516A6">
        <w:t>(</w:t>
      </w:r>
      <w:r w:rsidR="04172A2A" w:rsidRPr="330F7BCE">
        <w:rPr>
          <w:i/>
        </w:rPr>
        <w:t>Služby na objednávku</w:t>
      </w:r>
      <w:r w:rsidR="65D516A6">
        <w:t>)</w:t>
      </w:r>
      <w:r w:rsidR="4A962B96">
        <w:t>, není-li výslovně stanoveno v této S</w:t>
      </w:r>
      <w:r w:rsidR="34EFE5BA">
        <w:t>ervisní s</w:t>
      </w:r>
      <w:r w:rsidR="4A962B96">
        <w:t>mlouvě nebo jejích Přílohách jinak</w:t>
      </w:r>
      <w:r>
        <w:t>.</w:t>
      </w:r>
    </w:p>
    <w:p w14:paraId="79182374" w14:textId="25E940C8" w:rsidR="00CC45FC" w:rsidRPr="00441AB3" w:rsidRDefault="7E3AF2AC" w:rsidP="00E714CE">
      <w:pPr>
        <w:pStyle w:val="Clanek11"/>
        <w:numPr>
          <w:ilvl w:val="1"/>
          <w:numId w:val="11"/>
        </w:numPr>
        <w:ind w:left="567"/>
      </w:pPr>
      <w:r>
        <w:t>Součástí Služeb na objednávku jsou i taková plnění, která nejsou výslovně uvedena v </w:t>
      </w:r>
      <w:r w:rsidR="1450EF84">
        <w:t xml:space="preserve">Poptávce </w:t>
      </w:r>
      <w:r>
        <w:t xml:space="preserve">či </w:t>
      </w:r>
      <w:r w:rsidR="5B0B3C94">
        <w:t>Požadavku</w:t>
      </w:r>
      <w:r>
        <w:t>, ale poskytnutí těchto plnění je nezbytné k realizaci příslušné Služby na objednávku a Poskytovatel jako odborník o nutnosti poskytnutí takových plnění věděl, nebo měl vědět; pro vyloučení pochybností</w:t>
      </w:r>
      <w:r w:rsidR="6857E9A2">
        <w:t xml:space="preserve"> se stanovuje, že</w:t>
      </w:r>
      <w:r w:rsidR="34EFE5BA">
        <w:t xml:space="preserve"> </w:t>
      </w:r>
      <w:r>
        <w:t>cena za Služby na objednávku již zahrnuje odměnu za taková dodatečná plnění.</w:t>
      </w:r>
    </w:p>
    <w:p w14:paraId="79182376" w14:textId="0B1C77E2" w:rsidR="004000BD" w:rsidRPr="00441AB3" w:rsidRDefault="0D068758" w:rsidP="00E714CE">
      <w:pPr>
        <w:pStyle w:val="Clanek11"/>
        <w:numPr>
          <w:ilvl w:val="1"/>
          <w:numId w:val="11"/>
        </w:numPr>
        <w:ind w:left="567"/>
      </w:pPr>
      <w:r>
        <w:t xml:space="preserve">Je-li součástí poskytování Služeb na objednávku provedení analýzy, </w:t>
      </w:r>
      <w:r w:rsidR="7DEC3174">
        <w:t xml:space="preserve">návrhu řešení, </w:t>
      </w:r>
      <w:r>
        <w:t>implementační analýzy</w:t>
      </w:r>
      <w:r w:rsidR="7DEC3174">
        <w:t xml:space="preserve">, </w:t>
      </w:r>
      <w:r>
        <w:t>nebo obdobného dokumentu, který bude sloužit jako podklad k dalšímu poskytování Služeb na objednávku na základě konkrétní</w:t>
      </w:r>
      <w:r w:rsidR="07C1006C">
        <w:t>ho</w:t>
      </w:r>
      <w:r>
        <w:t xml:space="preserve"> </w:t>
      </w:r>
      <w:r w:rsidR="07FDC8DF">
        <w:t>Požadavku</w:t>
      </w:r>
      <w:r>
        <w:t xml:space="preserve">, pak po provedení akceptační procedury takového dokumentu s uvedením </w:t>
      </w:r>
      <w:r w:rsidR="2CA87FC2">
        <w:t xml:space="preserve">výroku </w:t>
      </w:r>
      <w:r>
        <w:t>„</w:t>
      </w:r>
      <w:r w:rsidR="56C0588D" w:rsidRPr="00AC1439">
        <w:rPr>
          <w:b/>
          <w:bCs w:val="0"/>
        </w:rPr>
        <w:t>akceptováno</w:t>
      </w:r>
      <w:r>
        <w:t xml:space="preserve">“ musí veškeré další výstupy poskytování Služeb na objednávku dle </w:t>
      </w:r>
      <w:r w:rsidR="2CA87FC2">
        <w:t>příslušné</w:t>
      </w:r>
      <w:r w:rsidR="28B58245">
        <w:t>ho</w:t>
      </w:r>
      <w:r w:rsidR="2CA87FC2">
        <w:t xml:space="preserve"> </w:t>
      </w:r>
      <w:r w:rsidR="42F2C3E0">
        <w:t xml:space="preserve">Požadavku </w:t>
      </w:r>
      <w:r>
        <w:t xml:space="preserve">splňovat </w:t>
      </w:r>
      <w:r w:rsidR="347DB956">
        <w:t>rovněž veškeré další podmínky a </w:t>
      </w:r>
      <w:r>
        <w:t>kritéria stanovené v takovém konkrétním dokumentu, týká-li se jich.</w:t>
      </w:r>
    </w:p>
    <w:p w14:paraId="79182377" w14:textId="77777777" w:rsidR="004000BD" w:rsidRPr="00441AB3" w:rsidRDefault="229CC17F" w:rsidP="00E714CE">
      <w:pPr>
        <w:pStyle w:val="Clanek11"/>
        <w:numPr>
          <w:ilvl w:val="1"/>
          <w:numId w:val="11"/>
        </w:numPr>
        <w:ind w:left="567"/>
      </w:pPr>
      <w:r>
        <w:t xml:space="preserve">Je-li součástí poskytování Služeb na objednávku Rozvoj, je Poskytovatel povinen poskytovat </w:t>
      </w:r>
      <w:r w:rsidR="29152710">
        <w:t>Paušální služby</w:t>
      </w:r>
      <w:r w:rsidR="01ECBFCB">
        <w:t xml:space="preserve"> </w:t>
      </w:r>
      <w:r>
        <w:t xml:space="preserve">dle této </w:t>
      </w:r>
      <w:r w:rsidR="23553297">
        <w:t>Servisní smlouvy</w:t>
      </w:r>
      <w:r>
        <w:t xml:space="preserve"> rovněž k výstupům takového Rozvoje ode dne jejich akceptace. </w:t>
      </w:r>
    </w:p>
    <w:p w14:paraId="79182378" w14:textId="7CEF3C3D" w:rsidR="00F46C08" w:rsidRPr="00441AB3" w:rsidRDefault="0D068758" w:rsidP="14FE7864">
      <w:pPr>
        <w:pStyle w:val="Clanek11"/>
        <w:numPr>
          <w:ilvl w:val="1"/>
          <w:numId w:val="11"/>
        </w:numPr>
        <w:ind w:left="567"/>
      </w:pPr>
      <w:r>
        <w:t xml:space="preserve">Je-li v rámci Služeb na objednávku plněno po částech, které mají být postupně předávány Objednateli, použijí se ustanovení pro akceptační proceduru přiměřeně vždy na každou takovou dílčí část, nedohodnou-li se Strany výslovně jinak. </w:t>
      </w:r>
    </w:p>
    <w:p w14:paraId="79182379" w14:textId="45D96179" w:rsidR="004C55E8" w:rsidRPr="00441AB3" w:rsidRDefault="6641747F" w:rsidP="14FE7864">
      <w:pPr>
        <w:pStyle w:val="Clanek11"/>
        <w:numPr>
          <w:ilvl w:val="1"/>
          <w:numId w:val="11"/>
        </w:numPr>
        <w:ind w:left="567"/>
      </w:pPr>
      <w:r w:rsidRPr="62D504AB">
        <w:rPr>
          <w:b/>
        </w:rPr>
        <w:t xml:space="preserve">Ukončení </w:t>
      </w:r>
      <w:r w:rsidR="5D01FCFE" w:rsidRPr="62D504AB">
        <w:rPr>
          <w:b/>
        </w:rPr>
        <w:t>Požadavků</w:t>
      </w:r>
      <w:r>
        <w:t xml:space="preserve">. </w:t>
      </w:r>
      <w:r w:rsidR="347DB956">
        <w:t xml:space="preserve">Smluvní vztah založený </w:t>
      </w:r>
      <w:r w:rsidR="51822208">
        <w:t xml:space="preserve">Požadavkem </w:t>
      </w:r>
      <w:r w:rsidR="2C205613">
        <w:t>může být před je</w:t>
      </w:r>
      <w:r w:rsidR="347DB956">
        <w:t>ho</w:t>
      </w:r>
      <w:r w:rsidR="2C205613">
        <w:t xml:space="preserve"> splněním ukončen:</w:t>
      </w:r>
    </w:p>
    <w:p w14:paraId="7918237A" w14:textId="2E19CF8D" w:rsidR="00A80393" w:rsidRPr="00441AB3" w:rsidRDefault="2C205613" w:rsidP="00657552">
      <w:pPr>
        <w:pStyle w:val="Claneka"/>
        <w:numPr>
          <w:ilvl w:val="2"/>
          <w:numId w:val="11"/>
        </w:numPr>
      </w:pPr>
      <w:r>
        <w:t>způsoby a z</w:t>
      </w:r>
      <w:r w:rsidR="5BE571EC">
        <w:t> </w:t>
      </w:r>
      <w:r>
        <w:t>důvodů</w:t>
      </w:r>
      <w:r w:rsidR="5BE571EC">
        <w:t>,</w:t>
      </w:r>
      <w:r>
        <w:t xml:space="preserve"> </w:t>
      </w:r>
      <w:r w:rsidR="2D098D42">
        <w:t>za ja</w:t>
      </w:r>
      <w:r w:rsidR="5783FFC1">
        <w:t xml:space="preserve">kých může zaniknout tato </w:t>
      </w:r>
      <w:r w:rsidR="5535E460">
        <w:t>Servisní smlouva</w:t>
      </w:r>
      <w:r w:rsidR="2D098D42">
        <w:t xml:space="preserve">, přičemž ustanovení Článku </w:t>
      </w:r>
      <w:r w:rsidR="00FA7B7E">
        <w:t>19</w:t>
      </w:r>
      <w:r w:rsidR="5C452B8C">
        <w:t xml:space="preserve"> této Servisní smlouvy</w:t>
      </w:r>
      <w:r w:rsidR="004C55E8">
        <w:fldChar w:fldCharType="begin"/>
      </w:r>
      <w:r w:rsidR="004C55E8">
        <w:instrText xml:space="preserve"> REF _Ref469605245 \w \h  \* MERGEFORMAT </w:instrText>
      </w:r>
      <w:r w:rsidR="004C55E8">
        <w:fldChar w:fldCharType="separate"/>
      </w:r>
      <w:r w:rsidR="001037AF">
        <w:t>19</w:t>
      </w:r>
      <w:r w:rsidR="004C55E8">
        <w:fldChar w:fldCharType="end"/>
      </w:r>
      <w:r w:rsidR="4DF5F174">
        <w:t xml:space="preserve"> </w:t>
      </w:r>
      <w:r w:rsidR="65D516A6">
        <w:t>(</w:t>
      </w:r>
      <w:r w:rsidR="347DB956" w:rsidRPr="14FE7864">
        <w:rPr>
          <w:i/>
          <w:iCs/>
        </w:rPr>
        <w:t xml:space="preserve">Trvání a ukončení smluvního </w:t>
      </w:r>
      <w:r w:rsidR="347DB956" w:rsidRPr="14FE7864">
        <w:rPr>
          <w:i/>
          <w:iCs/>
        </w:rPr>
        <w:lastRenderedPageBreak/>
        <w:t>vztahu</w:t>
      </w:r>
      <w:r w:rsidR="65D516A6">
        <w:t>)</w:t>
      </w:r>
      <w:r w:rsidR="2D098D42">
        <w:t xml:space="preserve"> se užijí přiměřeně;</w:t>
      </w:r>
      <w:r>
        <w:t xml:space="preserve"> </w:t>
      </w:r>
    </w:p>
    <w:p w14:paraId="7918237B" w14:textId="3263F1A0" w:rsidR="00A80393" w:rsidRPr="00441AB3" w:rsidRDefault="49630FAC" w:rsidP="00657552">
      <w:pPr>
        <w:pStyle w:val="Claneka"/>
        <w:numPr>
          <w:ilvl w:val="2"/>
          <w:numId w:val="11"/>
        </w:numPr>
      </w:pPr>
      <w:r>
        <w:t xml:space="preserve">odstoupením Objednatele v případě, že u </w:t>
      </w:r>
      <w:r w:rsidR="006FE2E9">
        <w:t>Služb</w:t>
      </w:r>
      <w:r w:rsidR="013402E5">
        <w:t>y</w:t>
      </w:r>
      <w:r w:rsidR="006FE2E9">
        <w:t xml:space="preserve"> na objednávku </w:t>
      </w:r>
      <w:r>
        <w:t>poskytovan</w:t>
      </w:r>
      <w:r w:rsidR="013402E5">
        <w:t>é</w:t>
      </w:r>
      <w:r>
        <w:t xml:space="preserve"> na základě takové</w:t>
      </w:r>
      <w:r w:rsidR="1A854EBD">
        <w:t>ho</w:t>
      </w:r>
      <w:r>
        <w:t xml:space="preserve"> </w:t>
      </w:r>
      <w:r w:rsidR="5047DDC5">
        <w:t xml:space="preserve">Požadavku </w:t>
      </w:r>
      <w:r>
        <w:t xml:space="preserve">dojde k odmítnutí </w:t>
      </w:r>
      <w:r w:rsidR="5AB63C14">
        <w:t>převzetí</w:t>
      </w:r>
      <w:r>
        <w:t xml:space="preserve"> v souladu s</w:t>
      </w:r>
      <w:r w:rsidR="5AB63C14">
        <w:t> </w:t>
      </w:r>
      <w:r>
        <w:t>Článkem</w:t>
      </w:r>
      <w:r w:rsidR="5AB63C14">
        <w:t xml:space="preserve"> </w:t>
      </w:r>
      <w:r w:rsidR="5AB307F2">
        <w:t>12</w:t>
      </w:r>
      <w:r w:rsidR="4220B6DD">
        <w:fldChar w:fldCharType="begin"/>
      </w:r>
      <w:r w:rsidR="4220B6DD">
        <w:instrText xml:space="preserve"> REF _Ref464474870 \r \h  \* MERGEFORMAT </w:instrText>
      </w:r>
      <w:r w:rsidR="4220B6DD">
        <w:fldChar w:fldCharType="separate"/>
      </w:r>
      <w:r w:rsidR="001037AF">
        <w:t>12</w:t>
      </w:r>
      <w:r w:rsidR="4220B6DD">
        <w:fldChar w:fldCharType="end"/>
      </w:r>
      <w:r w:rsidR="5AB63C14">
        <w:t xml:space="preserve"> </w:t>
      </w:r>
      <w:r w:rsidR="013402E5">
        <w:t>(</w:t>
      </w:r>
      <w:r w:rsidR="5AB63C14" w:rsidRPr="009B1FF0">
        <w:rPr>
          <w:i/>
          <w:iCs/>
        </w:rPr>
        <w:t>Akceptace a</w:t>
      </w:r>
      <w:r w:rsidR="1EDA983F" w:rsidRPr="009B1FF0">
        <w:rPr>
          <w:i/>
          <w:iCs/>
        </w:rPr>
        <w:t> </w:t>
      </w:r>
      <w:r w:rsidR="5AB63C14" w:rsidRPr="009B1FF0">
        <w:rPr>
          <w:i/>
          <w:iCs/>
        </w:rPr>
        <w:t>Testy</w:t>
      </w:r>
      <w:r w:rsidR="013402E5">
        <w:t>)</w:t>
      </w:r>
      <w:r>
        <w:t xml:space="preserve"> a Poskytovatel ani v dodatečné přiměřené lhůtě, ne však delší než třicet (30) dnů, není-li sjednáno jinak, </w:t>
      </w:r>
      <w:r w:rsidR="2FD4BB03">
        <w:t>V</w:t>
      </w:r>
      <w:r>
        <w:t xml:space="preserve">ady </w:t>
      </w:r>
      <w:r w:rsidR="006FE2E9">
        <w:t>Služeb na objednávku</w:t>
      </w:r>
      <w:r w:rsidR="5AB63C14">
        <w:t xml:space="preserve"> neodstraní</w:t>
      </w:r>
      <w:r w:rsidR="0E08D0CC">
        <w:t>;</w:t>
      </w:r>
    </w:p>
    <w:p w14:paraId="7918237C" w14:textId="57C24C73" w:rsidR="004C55E8" w:rsidRPr="00441AB3" w:rsidRDefault="2C205613" w:rsidP="00657552">
      <w:pPr>
        <w:pStyle w:val="Claneka"/>
        <w:numPr>
          <w:ilvl w:val="2"/>
          <w:numId w:val="11"/>
        </w:numPr>
      </w:pPr>
      <w:r>
        <w:t xml:space="preserve">odstoupením v případě, že u </w:t>
      </w:r>
      <w:r w:rsidR="04172A2A">
        <w:t>Služb</w:t>
      </w:r>
      <w:r w:rsidR="65D516A6">
        <w:t>y</w:t>
      </w:r>
      <w:r w:rsidR="04172A2A">
        <w:t xml:space="preserve"> na objednávku </w:t>
      </w:r>
      <w:r>
        <w:t>poskytovan</w:t>
      </w:r>
      <w:r w:rsidR="65D516A6">
        <w:t>é</w:t>
      </w:r>
      <w:r>
        <w:t xml:space="preserve"> na základě takové</w:t>
      </w:r>
      <w:r w:rsidR="04DBC639">
        <w:t>ho</w:t>
      </w:r>
      <w:r>
        <w:t xml:space="preserve"> </w:t>
      </w:r>
      <w:r w:rsidR="50D06645">
        <w:t xml:space="preserve">Požadavku </w:t>
      </w:r>
      <w:r>
        <w:t>dojde k </w:t>
      </w:r>
      <w:r w:rsidR="5783FFC1">
        <w:t>převzetí</w:t>
      </w:r>
      <w:r>
        <w:t xml:space="preserve"> s výhradami a Poskytovatel ani v dodatečné přiměřené lhůtě, ne však delší než třicet (30) dnů, není-li sjednáno jinak, nezjedná nápravu</w:t>
      </w:r>
      <w:r w:rsidR="2D098D42">
        <w:t>.</w:t>
      </w:r>
    </w:p>
    <w:p w14:paraId="7918237D" w14:textId="67895F92" w:rsidR="000C67BC" w:rsidRPr="00E714CE" w:rsidRDefault="3ED1CE44" w:rsidP="001D3A44">
      <w:pPr>
        <w:pStyle w:val="Clanek11"/>
        <w:numPr>
          <w:ilvl w:val="1"/>
          <w:numId w:val="11"/>
        </w:numPr>
        <w:ind w:left="567"/>
      </w:pPr>
      <w:bookmarkStart w:id="78" w:name="_Ref469513239"/>
      <w:r>
        <w:t xml:space="preserve">V případech </w:t>
      </w:r>
      <w:r w:rsidR="18DA90E3">
        <w:t xml:space="preserve">ukončení odstoupením </w:t>
      </w:r>
      <w:r>
        <w:t xml:space="preserve">se ruší </w:t>
      </w:r>
      <w:r w:rsidR="21536E44">
        <w:t xml:space="preserve">Požadavek </w:t>
      </w:r>
      <w:r>
        <w:t xml:space="preserve">od samého počátku, přičemž pokud bylo předmětem Služeb </w:t>
      </w:r>
      <w:r w:rsidR="6C26108F">
        <w:t xml:space="preserve">na objednávku </w:t>
      </w:r>
      <w:r w:rsidR="18DA90E3">
        <w:t xml:space="preserve">sjednaných </w:t>
      </w:r>
      <w:r>
        <w:t xml:space="preserve">v rámci </w:t>
      </w:r>
      <w:r w:rsidR="476519AF">
        <w:t xml:space="preserve">Požadavku </w:t>
      </w:r>
      <w:r>
        <w:t>provedení jakýchkoliv zásahů do</w:t>
      </w:r>
      <w:r w:rsidR="0987B49C">
        <w:t xml:space="preserve"> eSSL</w:t>
      </w:r>
      <w:r>
        <w:t xml:space="preserve">, je Poskytovatel </w:t>
      </w:r>
      <w:r w:rsidR="329C792C">
        <w:t>povinen</w:t>
      </w:r>
      <w:r w:rsidR="08D5F34D">
        <w:t xml:space="preserve"> na základě případného pokynu Objednatele</w:t>
      </w:r>
      <w:r w:rsidR="329C792C">
        <w:t xml:space="preserve"> takové zásahy odstranit</w:t>
      </w:r>
      <w:r w:rsidR="0C137DF9">
        <w:t xml:space="preserve"> a</w:t>
      </w:r>
      <w:r w:rsidR="0987B49C">
        <w:t xml:space="preserve"> eSSL</w:t>
      </w:r>
      <w:r w:rsidR="0C137DF9">
        <w:t xml:space="preserve"> uvést do stavu před zahájením poskytování Služeb</w:t>
      </w:r>
      <w:r w:rsidR="3EE7D284">
        <w:t xml:space="preserve"> na objednávku</w:t>
      </w:r>
      <w:r w:rsidR="7EF7B51E">
        <w:t>.</w:t>
      </w:r>
      <w:r w:rsidR="0C137DF9">
        <w:t xml:space="preserve"> </w:t>
      </w:r>
      <w:bookmarkEnd w:id="78"/>
    </w:p>
    <w:p w14:paraId="7918237F" w14:textId="4377D4D1" w:rsidR="00A80393" w:rsidRPr="00441AB3" w:rsidRDefault="45BF9625" w:rsidP="00AD6437">
      <w:pPr>
        <w:pStyle w:val="Clanek11"/>
        <w:numPr>
          <w:ilvl w:val="1"/>
          <w:numId w:val="11"/>
        </w:numPr>
        <w:ind w:left="567"/>
      </w:pPr>
      <w:r>
        <w:t xml:space="preserve">V případě, kdy Objednatel nedá pokyn Poskytovateli k odstranění zásahů ve smyslu předchozího Článku </w:t>
      </w:r>
      <w:r w:rsidR="1A3B079E">
        <w:t>7.1</w:t>
      </w:r>
      <w:r w:rsidR="5E62833B">
        <w:t>2</w:t>
      </w:r>
      <w:r w:rsidR="5C452B8C">
        <w:t xml:space="preserve"> této Servisní smlouvy</w:t>
      </w:r>
      <w:r>
        <w:t>, je Poskytovatel povinen připravit soupis nedokončených plnění poskytování Služeb na objednávku k předpokládanému dni zániku smluvního závazkového vztahu založeného konkrétní</w:t>
      </w:r>
      <w:r w:rsidR="6FF30155">
        <w:t>m</w:t>
      </w:r>
      <w:r>
        <w:t xml:space="preserve"> </w:t>
      </w:r>
      <w:r w:rsidR="6886BCB1">
        <w:t xml:space="preserve">Požadavkem </w:t>
      </w:r>
      <w:r>
        <w:t xml:space="preserve">a návrh postupu potřebného pro jejich dokončení. </w:t>
      </w:r>
      <w:bookmarkStart w:id="79" w:name="_Ref464500937"/>
      <w:r w:rsidR="2C205613">
        <w:t xml:space="preserve">Částečné ukončení této </w:t>
      </w:r>
      <w:r w:rsidR="5535E460">
        <w:t>Servisní smlouvy</w:t>
      </w:r>
      <w:r w:rsidR="2C205613">
        <w:t xml:space="preserve"> nemá vliv na trvání </w:t>
      </w:r>
      <w:r w:rsidR="03551D7E">
        <w:t xml:space="preserve">již </w:t>
      </w:r>
      <w:r w:rsidR="2C205613">
        <w:t xml:space="preserve">uzavřených </w:t>
      </w:r>
      <w:r w:rsidR="4DAAA938">
        <w:t xml:space="preserve">Požadavků </w:t>
      </w:r>
      <w:r w:rsidR="2C205613">
        <w:t xml:space="preserve">a Poskytovatel je povinen závazky z takových </w:t>
      </w:r>
      <w:r w:rsidR="48AF09E8">
        <w:t xml:space="preserve">Požadavků </w:t>
      </w:r>
      <w:r w:rsidR="2C205613">
        <w:t>splnit.</w:t>
      </w:r>
      <w:bookmarkEnd w:id="79"/>
    </w:p>
    <w:p w14:paraId="79182380" w14:textId="5F7C0C7B" w:rsidR="00467176" w:rsidRPr="00441AB3" w:rsidRDefault="3ED1CE44" w:rsidP="0078588B">
      <w:pPr>
        <w:pStyle w:val="Clanek11"/>
        <w:numPr>
          <w:ilvl w:val="1"/>
          <w:numId w:val="11"/>
        </w:numPr>
        <w:ind w:left="567"/>
      </w:pPr>
      <w:bookmarkStart w:id="80" w:name="_Ref464500940"/>
      <w:r>
        <w:t xml:space="preserve">V případě </w:t>
      </w:r>
      <w:r w:rsidR="6B5E51C6">
        <w:t>odstoupení od</w:t>
      </w:r>
      <w:r>
        <w:t xml:space="preserve"> této </w:t>
      </w:r>
      <w:r w:rsidR="4680B14F">
        <w:t>Servisní smlouvy</w:t>
      </w:r>
      <w:r>
        <w:t xml:space="preserve"> jako celku zanikají i všechny </w:t>
      </w:r>
      <w:r w:rsidR="701C0865">
        <w:t>Požadav</w:t>
      </w:r>
      <w:r w:rsidR="54784812">
        <w:t>ky</w:t>
      </w:r>
      <w:r>
        <w:t xml:space="preserve">, nestanoví-li Objednatel, že na splnění některých nebo všech </w:t>
      </w:r>
      <w:r w:rsidR="1DA33C76">
        <w:t xml:space="preserve">Požadavků </w:t>
      </w:r>
      <w:r>
        <w:t>trvá. V</w:t>
      </w:r>
      <w:r w:rsidR="3A5868C1">
        <w:t> </w:t>
      </w:r>
      <w:r>
        <w:t xml:space="preserve">takovém případě zůstávají takové </w:t>
      </w:r>
      <w:r w:rsidR="4636E107">
        <w:t xml:space="preserve">Požadavky </w:t>
      </w:r>
      <w:r>
        <w:t>platné a účinné, přičemž práva a</w:t>
      </w:r>
      <w:r w:rsidR="18D4783F">
        <w:t> </w:t>
      </w:r>
      <w:r>
        <w:t xml:space="preserve">povinnosti </w:t>
      </w:r>
      <w:r w:rsidR="06896863">
        <w:t>S</w:t>
      </w:r>
      <w:r>
        <w:t>tran v</w:t>
      </w:r>
      <w:r w:rsidR="18D4783F">
        <w:t> </w:t>
      </w:r>
      <w:r w:rsidR="4BCAA456">
        <w:t xml:space="preserve">Požadavcích </w:t>
      </w:r>
      <w:r>
        <w:t xml:space="preserve">neupravené se budou do splnění </w:t>
      </w:r>
      <w:r w:rsidR="69B77A10">
        <w:t xml:space="preserve">Požadavků </w:t>
      </w:r>
      <w:r>
        <w:t xml:space="preserve">řídit zněním ustanovení této </w:t>
      </w:r>
      <w:r w:rsidR="4680B14F">
        <w:t>Servisní smlouvy</w:t>
      </w:r>
      <w:r>
        <w:t>.</w:t>
      </w:r>
      <w:bookmarkEnd w:id="80"/>
    </w:p>
    <w:p w14:paraId="79182381" w14:textId="4B56B977" w:rsidR="00467176" w:rsidRPr="00441AB3" w:rsidRDefault="7AD1A124" w:rsidP="14FE7864">
      <w:pPr>
        <w:pStyle w:val="Clanek11"/>
        <w:numPr>
          <w:ilvl w:val="1"/>
          <w:numId w:val="11"/>
        </w:numPr>
        <w:ind w:left="567"/>
      </w:pPr>
      <w:r>
        <w:t xml:space="preserve">Zánik smluvního vztahu založeného </w:t>
      </w:r>
      <w:r w:rsidR="596B7318">
        <w:t xml:space="preserve">Požadavkem </w:t>
      </w:r>
      <w:r>
        <w:t xml:space="preserve">se nijak nedotýká trvání smluvních vztahů založených jinými </w:t>
      </w:r>
      <w:r w:rsidR="6899D329">
        <w:t xml:space="preserve">Požadavky </w:t>
      </w:r>
      <w:r>
        <w:t>a</w:t>
      </w:r>
      <w:r w:rsidR="7A77D6DE">
        <w:t> </w:t>
      </w:r>
      <w:r>
        <w:t xml:space="preserve">touto </w:t>
      </w:r>
      <w:r w:rsidR="5535E460">
        <w:t>Servisní smlouvou</w:t>
      </w:r>
      <w:r>
        <w:t>.</w:t>
      </w:r>
      <w:bookmarkStart w:id="81" w:name="_Toc466559744"/>
      <w:bookmarkStart w:id="82" w:name="_Toc466559745"/>
      <w:bookmarkStart w:id="83" w:name="_Toc465778709"/>
      <w:bookmarkStart w:id="84" w:name="_Toc466559746"/>
      <w:bookmarkStart w:id="85" w:name="_Toc464580700"/>
      <w:bookmarkStart w:id="86" w:name="_Toc466559747"/>
      <w:bookmarkStart w:id="87" w:name="_Toc295034732"/>
      <w:bookmarkEnd w:id="67"/>
      <w:bookmarkEnd w:id="81"/>
      <w:bookmarkEnd w:id="82"/>
      <w:bookmarkEnd w:id="83"/>
      <w:bookmarkEnd w:id="84"/>
    </w:p>
    <w:p w14:paraId="79182382" w14:textId="55A7EFDE" w:rsidR="00BF7D54" w:rsidRPr="00441AB3" w:rsidRDefault="73292632" w:rsidP="14FE7864">
      <w:pPr>
        <w:pStyle w:val="Clanek11"/>
        <w:numPr>
          <w:ilvl w:val="1"/>
          <w:numId w:val="11"/>
        </w:numPr>
        <w:ind w:left="567"/>
      </w:pPr>
      <w:r>
        <w:t xml:space="preserve">Poskytování Služeb na objednávku a stav plnění jednotlivých </w:t>
      </w:r>
      <w:r w:rsidR="6C53EAE7">
        <w:t xml:space="preserve">Požadavků </w:t>
      </w:r>
      <w:r>
        <w:t>je Poskytovatel povinen evidovat zpětně za každý kalendářní měsíc poskytování Služeb</w:t>
      </w:r>
      <w:r w:rsidR="00EE471F">
        <w:t xml:space="preserve">, a to </w:t>
      </w:r>
      <w:r>
        <w:t>v rámci Měsíčního výkazu</w:t>
      </w:r>
      <w:r w:rsidR="0F58E45F">
        <w:t xml:space="preserve">, přičemž </w:t>
      </w:r>
      <w:r w:rsidR="39FB0CE9">
        <w:t>podrobné</w:t>
      </w:r>
      <w:r w:rsidR="0F58E45F">
        <w:t xml:space="preserve"> požadavky na obsah Měsíčního výkazu jsou stanoveny v</w:t>
      </w:r>
      <w:r w:rsidR="34EFE5BA">
        <w:t> Článku 8 této Servisní smlouvy</w:t>
      </w:r>
      <w:r w:rsidR="5C452B8C">
        <w:t xml:space="preserve"> (</w:t>
      </w:r>
      <w:r w:rsidR="5C452B8C" w:rsidRPr="009B1FF0">
        <w:rPr>
          <w:i/>
          <w:iCs w:val="0"/>
        </w:rPr>
        <w:t>Cena</w:t>
      </w:r>
      <w:r w:rsidR="5C452B8C">
        <w:t>)</w:t>
      </w:r>
      <w:r w:rsidR="34EFE5BA">
        <w:t>.</w:t>
      </w:r>
    </w:p>
    <w:p w14:paraId="79182383" w14:textId="1690ABBB" w:rsidR="00C055C8" w:rsidRPr="00441AB3" w:rsidRDefault="5FB84866" w:rsidP="00E447AA">
      <w:pPr>
        <w:pStyle w:val="Nadpis1"/>
        <w:numPr>
          <w:ilvl w:val="0"/>
          <w:numId w:val="11"/>
        </w:numPr>
        <w:rPr>
          <w:rFonts w:ascii="Arial" w:hAnsi="Arial"/>
          <w:b w:val="0"/>
        </w:rPr>
      </w:pPr>
      <w:bookmarkStart w:id="88" w:name="_Ref469505252"/>
      <w:bookmarkStart w:id="89" w:name="_Toc473647776"/>
      <w:r w:rsidRPr="14FE7864">
        <w:rPr>
          <w:rFonts w:ascii="Arial" w:hAnsi="Arial"/>
        </w:rPr>
        <w:t>C</w:t>
      </w:r>
      <w:r w:rsidR="17DE777C" w:rsidRPr="14FE7864">
        <w:rPr>
          <w:rFonts w:ascii="Arial" w:hAnsi="Arial"/>
        </w:rPr>
        <w:t>ena</w:t>
      </w:r>
      <w:bookmarkEnd w:id="85"/>
      <w:bookmarkEnd w:id="86"/>
      <w:bookmarkEnd w:id="88"/>
      <w:bookmarkEnd w:id="89"/>
    </w:p>
    <w:p w14:paraId="79182384" w14:textId="432F5027" w:rsidR="00C055C8" w:rsidRPr="00441AB3" w:rsidRDefault="561B266E" w:rsidP="00E447AA">
      <w:pPr>
        <w:pStyle w:val="Clanek11"/>
        <w:keepNext/>
        <w:numPr>
          <w:ilvl w:val="1"/>
          <w:numId w:val="11"/>
        </w:numPr>
        <w:ind w:left="567"/>
      </w:pPr>
      <w:bookmarkStart w:id="90" w:name="_Ref368648375"/>
      <w:r>
        <w:t>Cena</w:t>
      </w:r>
      <w:r w:rsidR="401D8DD1">
        <w:t xml:space="preserve"> za poskyt</w:t>
      </w:r>
      <w:r>
        <w:t xml:space="preserve">ování Paušálních </w:t>
      </w:r>
      <w:r w:rsidRPr="009F28DC">
        <w:t>služeb je stanovena částkou zahrnující veškeré plnění obsažené v</w:t>
      </w:r>
      <w:r w:rsidR="3D8AF07F" w:rsidRPr="009F28DC">
        <w:t xml:space="preserve"> Paušálních službách </w:t>
      </w:r>
      <w:r w:rsidRPr="009F28DC">
        <w:t xml:space="preserve">ve </w:t>
      </w:r>
      <w:r w:rsidR="0249B515" w:rsidRPr="009F28DC">
        <w:t>výši</w:t>
      </w:r>
      <w:r w:rsidR="401D8DD1" w:rsidRPr="009F28DC">
        <w:t xml:space="preserve"> </w:t>
      </w:r>
      <w:r w:rsidR="009F28DC" w:rsidRPr="009F28DC">
        <w:t>64.</w:t>
      </w:r>
      <w:r w:rsidR="00421936" w:rsidRPr="009F28DC">
        <w:t>155,8</w:t>
      </w:r>
      <w:r w:rsidR="009F28DC" w:rsidRPr="009F28DC">
        <w:t>3</w:t>
      </w:r>
      <w:r w:rsidR="401D8DD1" w:rsidRPr="009F28DC">
        <w:t xml:space="preserve"> Kč</w:t>
      </w:r>
      <w:r w:rsidR="570476C3" w:rsidRPr="009F28DC">
        <w:t xml:space="preserve"> bez DPH</w:t>
      </w:r>
      <w:r w:rsidR="401D8DD1" w:rsidRPr="009F28DC">
        <w:t xml:space="preserve"> (slovy: </w:t>
      </w:r>
      <w:r w:rsidR="00421936" w:rsidRPr="009F28DC">
        <w:rPr>
          <w:sz w:val="23"/>
          <w:szCs w:val="23"/>
        </w:rPr>
        <w:t>šedesát čtyři tisíc jedno sto padesát pět korun českých os</w:t>
      </w:r>
      <w:r w:rsidR="009F28DC" w:rsidRPr="009F28DC">
        <w:rPr>
          <w:sz w:val="23"/>
          <w:szCs w:val="23"/>
        </w:rPr>
        <w:t xml:space="preserve">mdesát tři </w:t>
      </w:r>
      <w:r w:rsidR="00421936" w:rsidRPr="009F28DC">
        <w:rPr>
          <w:sz w:val="23"/>
          <w:szCs w:val="23"/>
        </w:rPr>
        <w:t>haléřů</w:t>
      </w:r>
      <w:r w:rsidR="401D8DD1" w:rsidRPr="009F28DC">
        <w:t>) za</w:t>
      </w:r>
      <w:r w:rsidR="401D8DD1">
        <w:t xml:space="preserve"> </w:t>
      </w:r>
      <w:r w:rsidR="7B56FB2C">
        <w:t xml:space="preserve">jeden (1) </w:t>
      </w:r>
      <w:r w:rsidR="401D8DD1">
        <w:t>kalendářní měsíc</w:t>
      </w:r>
      <w:r w:rsidR="2E09C0B5">
        <w:t xml:space="preserve"> („</w:t>
      </w:r>
      <w:r w:rsidR="2E09C0B5" w:rsidRPr="7BF6BB94">
        <w:rPr>
          <w:b/>
        </w:rPr>
        <w:t>Cena Paušálních služeb</w:t>
      </w:r>
      <w:r w:rsidR="2E09C0B5">
        <w:t>“).</w:t>
      </w:r>
      <w:r w:rsidR="643C29BA">
        <w:t xml:space="preserve"> Cena Paušálních služeb bude Objednatelem hrazena pouze za kalendářní měsíce, v nichž byly Paušální služby poskytovány, tj. počínaje Cenou Paušálních služeb za kalendářní měsíc, v němž bylo zahájeno poskytování Paušálních služeb dle Článku</w:t>
      </w:r>
      <w:r w:rsidR="47152896">
        <w:t xml:space="preserve"> 3.1</w:t>
      </w:r>
      <w:r w:rsidR="009D3AEA">
        <w:fldChar w:fldCharType="begin"/>
      </w:r>
      <w:r w:rsidR="009D3AEA">
        <w:instrText xml:space="preserve"> REF _Ref471563058 \r \h  \* MERGEFORMAT </w:instrText>
      </w:r>
      <w:r w:rsidR="009D3AEA">
        <w:fldChar w:fldCharType="separate"/>
      </w:r>
      <w:r w:rsidR="001037AF">
        <w:t>3.1</w:t>
      </w:r>
      <w:r w:rsidR="009D3AEA">
        <w:fldChar w:fldCharType="end"/>
      </w:r>
      <w:r w:rsidR="56397893">
        <w:t xml:space="preserve"> této Servisní smlouvy</w:t>
      </w:r>
      <w:r w:rsidR="643C29BA">
        <w:t xml:space="preserve">. Pokud doba poskytování Paušálních služeb nezačíná či nekončí prvním, resp. posledním dnem kalendářního měsíce, bude platba Ceny Paušálních služeb </w:t>
      </w:r>
      <w:r w:rsidR="10ECAE2B">
        <w:t xml:space="preserve">za příslušný kalendářní měsíc </w:t>
      </w:r>
      <w:r w:rsidR="643C29BA">
        <w:t>snížena o alikvotní část.</w:t>
      </w:r>
      <w:r w:rsidR="7B0C4457">
        <w:t xml:space="preserve"> </w:t>
      </w:r>
      <w:bookmarkEnd w:id="90"/>
      <w:r w:rsidR="40D4A0DE">
        <w:t>Cena Paušálních služeb se skládá z jednotlivých částí ve smyslu a</w:t>
      </w:r>
      <w:r w:rsidR="478C654E">
        <w:t> </w:t>
      </w:r>
      <w:r w:rsidR="40D4A0DE">
        <w:t>v souladu s </w:t>
      </w:r>
      <w:r w:rsidR="40D4A0DE" w:rsidRPr="7BF6BB94">
        <w:rPr>
          <w:b/>
        </w:rPr>
        <w:t>Přílohou č. 2</w:t>
      </w:r>
      <w:r w:rsidR="56397893" w:rsidRPr="7BF6BB94">
        <w:rPr>
          <w:b/>
        </w:rPr>
        <w:t xml:space="preserve"> </w:t>
      </w:r>
      <w:r w:rsidR="56397893" w:rsidRPr="00E50CEB">
        <w:rPr>
          <w:bCs w:val="0"/>
        </w:rPr>
        <w:t>této Servisní smlouvy</w:t>
      </w:r>
      <w:r w:rsidR="40D4A0DE">
        <w:t>.</w:t>
      </w:r>
      <w:r w:rsidR="54715CA1">
        <w:t xml:space="preserve"> </w:t>
      </w:r>
    </w:p>
    <w:p w14:paraId="79182385" w14:textId="291F9077" w:rsidR="00C055C8" w:rsidRDefault="3BA55457" w:rsidP="003C732A">
      <w:pPr>
        <w:pStyle w:val="Clanek11"/>
        <w:numPr>
          <w:ilvl w:val="1"/>
          <w:numId w:val="11"/>
        </w:numPr>
        <w:ind w:left="567"/>
      </w:pPr>
      <w:bookmarkStart w:id="91" w:name="_Ref464432783"/>
      <w:bookmarkStart w:id="92" w:name="_Ref466401150"/>
      <w:r>
        <w:t xml:space="preserve">Cena </w:t>
      </w:r>
      <w:r w:rsidR="45610E21">
        <w:t xml:space="preserve">za poskytnutí </w:t>
      </w:r>
      <w:r w:rsidR="0681E42A">
        <w:t xml:space="preserve">Služeb na objednávku </w:t>
      </w:r>
      <w:r w:rsidR="366C21FA">
        <w:t xml:space="preserve">zahrnující veškeré plnění obsažené v takových Službách na objednávku </w:t>
      </w:r>
      <w:r w:rsidR="5674CD1D">
        <w:t xml:space="preserve">a v jednotlivých </w:t>
      </w:r>
      <w:r w:rsidR="45DF988E">
        <w:t xml:space="preserve">Požadavcích </w:t>
      </w:r>
      <w:r w:rsidR="45610E21">
        <w:t xml:space="preserve">bude vypočtena jako součin </w:t>
      </w:r>
      <w:r w:rsidR="2A585218">
        <w:t xml:space="preserve">počtu </w:t>
      </w:r>
      <w:r w:rsidR="45610E21">
        <w:t>účelně vynaložených Člověkodnů</w:t>
      </w:r>
      <w:r w:rsidR="3473D977">
        <w:t xml:space="preserve"> (</w:t>
      </w:r>
      <w:r w:rsidR="33C33E86">
        <w:t>1 Člověkoden se skládá z 8 Člověkohodin</w:t>
      </w:r>
      <w:r w:rsidR="5F37E005">
        <w:t>)</w:t>
      </w:r>
      <w:r w:rsidR="45610E21">
        <w:t xml:space="preserve"> na poskytování </w:t>
      </w:r>
      <w:r w:rsidR="0681E42A">
        <w:t xml:space="preserve">Služeb na objednávku </w:t>
      </w:r>
      <w:r w:rsidR="4AB24D9B">
        <w:t>dohodnut</w:t>
      </w:r>
      <w:r w:rsidR="1757DEDB">
        <w:t xml:space="preserve">ých </w:t>
      </w:r>
      <w:r w:rsidR="4AB24D9B">
        <w:t>v </w:t>
      </w:r>
      <w:r w:rsidR="143B97AC">
        <w:t>Požadavku</w:t>
      </w:r>
      <w:r w:rsidR="4AB24D9B">
        <w:t xml:space="preserve"> </w:t>
      </w:r>
      <w:r w:rsidR="45610E21">
        <w:lastRenderedPageBreak/>
        <w:t>a</w:t>
      </w:r>
      <w:r w:rsidR="16814966">
        <w:t> </w:t>
      </w:r>
      <w:r w:rsidR="45610E21">
        <w:t xml:space="preserve">sjednané sazby za </w:t>
      </w:r>
      <w:r w:rsidR="2A1C372A">
        <w:t>Člověkoden</w:t>
      </w:r>
      <w:r w:rsidR="1FD58B51">
        <w:t xml:space="preserve"> uvedené v</w:t>
      </w:r>
      <w:r w:rsidR="2A585218">
        <w:t> tomto Článku</w:t>
      </w:r>
      <w:bookmarkEnd w:id="91"/>
      <w:r w:rsidR="62311B89">
        <w:t xml:space="preserve"> 8.2</w:t>
      </w:r>
      <w:r w:rsidR="67E3CEF1">
        <w:t xml:space="preserve"> </w:t>
      </w:r>
      <w:r w:rsidR="62311B89">
        <w:t xml:space="preserve">této Servisní smlouvy </w:t>
      </w:r>
      <w:r w:rsidR="67E3CEF1">
        <w:t>(„</w:t>
      </w:r>
      <w:r w:rsidR="67E3CEF1" w:rsidRPr="5F172E79">
        <w:rPr>
          <w:b/>
        </w:rPr>
        <w:t xml:space="preserve">Cena </w:t>
      </w:r>
      <w:r w:rsidR="4AD45FA4" w:rsidRPr="5F172E79">
        <w:rPr>
          <w:b/>
        </w:rPr>
        <w:t>S</w:t>
      </w:r>
      <w:r w:rsidR="67E3CEF1" w:rsidRPr="5F172E79">
        <w:rPr>
          <w:b/>
        </w:rPr>
        <w:t>lužeb na</w:t>
      </w:r>
      <w:r w:rsidR="03ECA12D" w:rsidRPr="5F172E79">
        <w:rPr>
          <w:b/>
        </w:rPr>
        <w:t> </w:t>
      </w:r>
      <w:r w:rsidR="67E3CEF1" w:rsidRPr="5F172E79">
        <w:rPr>
          <w:b/>
        </w:rPr>
        <w:t>objednávku</w:t>
      </w:r>
      <w:r w:rsidR="67E3CEF1">
        <w:t>“)</w:t>
      </w:r>
      <w:r w:rsidR="27EEE510">
        <w:t>.</w:t>
      </w:r>
      <w:r w:rsidR="2A585218">
        <w:t xml:space="preserve"> </w:t>
      </w:r>
      <w:r w:rsidR="504D972E">
        <w:t>Poskytovatel je povinen práci vykazovat na úrovn</w:t>
      </w:r>
      <w:r w:rsidR="4C8C00B6">
        <w:t>i</w:t>
      </w:r>
      <w:r w:rsidR="504D972E">
        <w:t xml:space="preserve"> Člověkohodin. </w:t>
      </w:r>
      <w:r w:rsidR="2A585218">
        <w:t xml:space="preserve">Za práci všech </w:t>
      </w:r>
      <w:r w:rsidR="0A2919FA">
        <w:t>zaměstnanc</w:t>
      </w:r>
      <w:r w:rsidR="2A585218">
        <w:t>ů Poskytovatele v rámci poskytování Služeb na</w:t>
      </w:r>
      <w:r w:rsidR="03ECA12D">
        <w:t> </w:t>
      </w:r>
      <w:r w:rsidR="0FAE6E01">
        <w:t>o</w:t>
      </w:r>
      <w:r w:rsidR="2A585218">
        <w:t xml:space="preserve">bjednávku je sjednána jednotná sazba ve </w:t>
      </w:r>
      <w:r w:rsidR="2A585218" w:rsidRPr="009F28DC">
        <w:t xml:space="preserve">výši </w:t>
      </w:r>
      <w:r w:rsidR="009F28DC" w:rsidRPr="009F28DC">
        <w:rPr>
          <w:sz w:val="23"/>
          <w:szCs w:val="23"/>
        </w:rPr>
        <w:t>8.</w:t>
      </w:r>
      <w:r w:rsidR="002A488A" w:rsidRPr="009F28DC">
        <w:rPr>
          <w:sz w:val="23"/>
          <w:szCs w:val="23"/>
        </w:rPr>
        <w:t>200</w:t>
      </w:r>
      <w:r w:rsidR="2A585218" w:rsidRPr="009F28DC">
        <w:t xml:space="preserve"> Kč bez DPH (slovy: </w:t>
      </w:r>
      <w:r w:rsidR="002A488A" w:rsidRPr="009F28DC">
        <w:t>osm tisíc dvě stě korun českých</w:t>
      </w:r>
      <w:r w:rsidR="2A585218" w:rsidRPr="009F28DC">
        <w:t>) za každý Člověkoden prác</w:t>
      </w:r>
      <w:r w:rsidR="2A585218">
        <w:t>e bez ohledu na</w:t>
      </w:r>
      <w:r w:rsidR="03ECA12D">
        <w:t> </w:t>
      </w:r>
      <w:r w:rsidR="2A585218">
        <w:t xml:space="preserve">roli příslušného </w:t>
      </w:r>
      <w:r w:rsidR="7CBDA352">
        <w:t>zaměstnance</w:t>
      </w:r>
      <w:r w:rsidR="2A585218">
        <w:t xml:space="preserve"> Poskytovatele</w:t>
      </w:r>
      <w:bookmarkEnd w:id="92"/>
      <w:r w:rsidR="009F28DC">
        <w:t>.</w:t>
      </w:r>
    </w:p>
    <w:p w14:paraId="4F0789AF" w14:textId="25196C2E" w:rsidR="00F27332" w:rsidRDefault="12FD5D9B" w:rsidP="14FE7864">
      <w:pPr>
        <w:pStyle w:val="Clanek11"/>
        <w:keepNext/>
        <w:numPr>
          <w:ilvl w:val="1"/>
          <w:numId w:val="11"/>
        </w:numPr>
        <w:ind w:left="567"/>
      </w:pPr>
      <w:r w:rsidRPr="14FE7864">
        <w:rPr>
          <w:b/>
        </w:rPr>
        <w:t>Měsíční výkaz</w:t>
      </w:r>
      <w:r>
        <w:t xml:space="preserve"> je dokument obsahující souhrnnou evidenci poskytnutých Služeb zpětně za každý kalendářní měsíc, v němž byly Služby poskytovány.</w:t>
      </w:r>
    </w:p>
    <w:p w14:paraId="7798511B" w14:textId="057169F4" w:rsidR="00F27332" w:rsidRDefault="12FD5D9B" w:rsidP="14FE7864">
      <w:pPr>
        <w:pStyle w:val="Clanek11"/>
        <w:keepNext/>
        <w:numPr>
          <w:ilvl w:val="1"/>
          <w:numId w:val="11"/>
        </w:numPr>
        <w:ind w:left="567"/>
      </w:pPr>
      <w:r>
        <w:t>Paušální služby a Služby na objednávku jsou v Měsíčním výkazu evidované zvlášť.</w:t>
      </w:r>
    </w:p>
    <w:p w14:paraId="65BB2639" w14:textId="77777777" w:rsidR="00F27332" w:rsidRPr="00C10861" w:rsidRDefault="12FD5D9B" w:rsidP="14FE7864">
      <w:pPr>
        <w:pStyle w:val="Clanek11"/>
        <w:keepNext/>
        <w:numPr>
          <w:ilvl w:val="1"/>
          <w:numId w:val="11"/>
        </w:numPr>
        <w:ind w:left="567"/>
      </w:pPr>
      <w:r>
        <w:t>Měsíční výkaz vždy ve vztahu k Paušálním službám za každý kalendářní měsíc obsahuje:</w:t>
      </w:r>
    </w:p>
    <w:p w14:paraId="57B63DEF" w14:textId="1785500B" w:rsidR="00F27332" w:rsidRPr="0039416C" w:rsidRDefault="00F27332" w:rsidP="00657552">
      <w:pPr>
        <w:pStyle w:val="Claneka"/>
        <w:numPr>
          <w:ilvl w:val="2"/>
          <w:numId w:val="214"/>
        </w:numPr>
      </w:pPr>
      <w:r w:rsidRPr="1709A5B6">
        <w:t>počet řešených a doposud nevyřešených Incidentů a jejich kategori</w:t>
      </w:r>
      <w:r w:rsidR="00AA68C7">
        <w:t>í</w:t>
      </w:r>
      <w:r w:rsidRPr="1709A5B6">
        <w:t xml:space="preserve"> a počet Incidentů a jejich kategori</w:t>
      </w:r>
      <w:r w:rsidR="00AA68C7">
        <w:t>í</w:t>
      </w:r>
      <w:r w:rsidRPr="1709A5B6">
        <w:t xml:space="preserve"> vyřešených za kalendářní měsíc, za který je Měsíční výkaz vyhotovován;</w:t>
      </w:r>
    </w:p>
    <w:p w14:paraId="0572E2E1" w14:textId="77777777" w:rsidR="00F27332" w:rsidRPr="00F27332" w:rsidRDefault="43FA67AF" w:rsidP="00657552">
      <w:pPr>
        <w:pStyle w:val="Claneka"/>
        <w:numPr>
          <w:ilvl w:val="2"/>
          <w:numId w:val="214"/>
        </w:numPr>
      </w:pPr>
      <w:r w:rsidRPr="5B9ACF4B">
        <w:t>počet jiných požadavků;</w:t>
      </w:r>
    </w:p>
    <w:p w14:paraId="2376782E" w14:textId="77777777" w:rsidR="00F27332" w:rsidRPr="00F27332" w:rsidRDefault="00F27332" w:rsidP="00657552">
      <w:pPr>
        <w:pStyle w:val="Claneka"/>
        <w:numPr>
          <w:ilvl w:val="2"/>
          <w:numId w:val="214"/>
        </w:numPr>
      </w:pPr>
      <w:r w:rsidRPr="00F27332">
        <w:t>počet Servisních zásahů k jednotlivým Incidentům;</w:t>
      </w:r>
    </w:p>
    <w:p w14:paraId="12ED3728" w14:textId="20880E61" w:rsidR="00F27332" w:rsidRPr="00F27332" w:rsidRDefault="47262900" w:rsidP="00657552">
      <w:pPr>
        <w:pStyle w:val="Claneka"/>
        <w:numPr>
          <w:ilvl w:val="2"/>
          <w:numId w:val="214"/>
        </w:numPr>
      </w:pPr>
      <w:r>
        <w:t>celková délka překročení Reakční doby</w:t>
      </w:r>
      <w:r w:rsidR="61B76ED5">
        <w:t xml:space="preserve"> a</w:t>
      </w:r>
      <w:r>
        <w:t xml:space="preserve"> Doby </w:t>
      </w:r>
      <w:r w:rsidR="543D9459">
        <w:t>Ř</w:t>
      </w:r>
      <w:r>
        <w:t>ešení</w:t>
      </w:r>
      <w:r w:rsidR="040EB8D8">
        <w:t xml:space="preserve"> </w:t>
      </w:r>
      <w:r>
        <w:t xml:space="preserve">u jednotlivých </w:t>
      </w:r>
      <w:r w:rsidR="7E7F4CE3">
        <w:t>k</w:t>
      </w:r>
      <w:r>
        <w:t>ategorií Incidentů;</w:t>
      </w:r>
    </w:p>
    <w:p w14:paraId="3169C715" w14:textId="3911E8C1" w:rsidR="00F27332" w:rsidRPr="00F27332" w:rsidRDefault="4F417F0E" w:rsidP="00657552">
      <w:pPr>
        <w:pStyle w:val="Claneka"/>
        <w:numPr>
          <w:ilvl w:val="2"/>
          <w:numId w:val="214"/>
        </w:numPr>
      </w:pPr>
      <w:r>
        <w:t>délka překročení doby Reakce</w:t>
      </w:r>
      <w:r w:rsidR="61B76ED5">
        <w:t xml:space="preserve"> a</w:t>
      </w:r>
      <w:r>
        <w:t xml:space="preserve"> Doby dodání </w:t>
      </w:r>
      <w:r w:rsidR="735DD8CE">
        <w:t>Ř</w:t>
      </w:r>
      <w:r>
        <w:t>ešení</w:t>
      </w:r>
      <w:r w:rsidR="72C21535">
        <w:t xml:space="preserve"> </w:t>
      </w:r>
      <w:r>
        <w:t xml:space="preserve">u jednotlivých Incidentů; </w:t>
      </w:r>
    </w:p>
    <w:p w14:paraId="42074A65" w14:textId="0D0A6132" w:rsidR="00F27332" w:rsidRPr="00F27332" w:rsidRDefault="43FA67AF" w:rsidP="00657552">
      <w:pPr>
        <w:pStyle w:val="Claneka"/>
        <w:numPr>
          <w:ilvl w:val="2"/>
          <w:numId w:val="214"/>
        </w:numPr>
      </w:pPr>
      <w:r w:rsidRPr="5B9ACF4B">
        <w:t>seznam všech jednotlivých Výpadků a jejich délka a skutečná Dostupnost v jednotlivých prostředích</w:t>
      </w:r>
      <w:r w:rsidR="00545690">
        <w:t>;</w:t>
      </w:r>
      <w:r w:rsidRPr="5B9ACF4B">
        <w:t xml:space="preserve"> a</w:t>
      </w:r>
    </w:p>
    <w:p w14:paraId="2CBDCF65" w14:textId="083CFC61" w:rsidR="00F27332" w:rsidRPr="00F27332" w:rsidRDefault="12FD5D9B" w:rsidP="00657552">
      <w:pPr>
        <w:pStyle w:val="Claneka"/>
        <w:numPr>
          <w:ilvl w:val="2"/>
          <w:numId w:val="214"/>
        </w:numPr>
      </w:pPr>
      <w:r>
        <w:t xml:space="preserve">výše smluvních pokut, na které vzniklo Objednateli právo za daný kalendářní měsíc (dle </w:t>
      </w:r>
      <w:r w:rsidR="0084618F">
        <w:t xml:space="preserve">této </w:t>
      </w:r>
      <w:r>
        <w:t>S</w:t>
      </w:r>
      <w:r w:rsidR="34EFE5BA">
        <w:t>ervisní s</w:t>
      </w:r>
      <w:r>
        <w:t xml:space="preserve">mlouvy </w:t>
      </w:r>
      <w:r w:rsidR="0084618F">
        <w:t>a</w:t>
      </w:r>
      <w:r w:rsidDel="0084618F">
        <w:t xml:space="preserve"> </w:t>
      </w:r>
      <w:r w:rsidRPr="00DF3021">
        <w:rPr>
          <w:b/>
          <w:bCs/>
        </w:rPr>
        <w:t>Přílohy č. 1</w:t>
      </w:r>
      <w:r>
        <w:t xml:space="preserve"> </w:t>
      </w:r>
      <w:r w:rsidR="34EFE5BA">
        <w:t>této Servisní Smlouvy</w:t>
      </w:r>
      <w:r>
        <w:t>)</w:t>
      </w:r>
      <w:r w:rsidR="62D9F099">
        <w:t>.</w:t>
      </w:r>
    </w:p>
    <w:p w14:paraId="539BED47" w14:textId="77777777" w:rsidR="00F27332" w:rsidRPr="00C10861" w:rsidRDefault="12FD5D9B" w:rsidP="14FE7864">
      <w:pPr>
        <w:pStyle w:val="Clanek11"/>
        <w:keepNext/>
        <w:numPr>
          <w:ilvl w:val="1"/>
          <w:numId w:val="11"/>
        </w:numPr>
        <w:ind w:left="567"/>
      </w:pPr>
      <w:bookmarkStart w:id="93" w:name="_Ref468957442"/>
      <w:r>
        <w:t>Měsíční výkaz vždy ve vztahu ke Službám na objednávku obsahuje:</w:t>
      </w:r>
      <w:bookmarkEnd w:id="93"/>
    </w:p>
    <w:p w14:paraId="055F7980" w14:textId="4B8E221B" w:rsidR="00F27332" w:rsidRPr="00F27332" w:rsidRDefault="47262900" w:rsidP="002D023C">
      <w:pPr>
        <w:pStyle w:val="Claneka"/>
        <w:numPr>
          <w:ilvl w:val="2"/>
          <w:numId w:val="222"/>
        </w:numPr>
      </w:pPr>
      <w:r>
        <w:t xml:space="preserve">seznam účinných </w:t>
      </w:r>
      <w:r w:rsidR="160EB505">
        <w:t xml:space="preserve">Požadavků </w:t>
      </w:r>
      <w:r>
        <w:t>v kalendářním měsíci, za který je Měsíční výkaz vyhotovován;</w:t>
      </w:r>
    </w:p>
    <w:p w14:paraId="3AC4E896" w14:textId="406DF212" w:rsidR="00F27332" w:rsidRPr="002B74E9" w:rsidRDefault="4F417F0E" w:rsidP="00657552">
      <w:pPr>
        <w:pStyle w:val="Claneka"/>
        <w:numPr>
          <w:ilvl w:val="2"/>
          <w:numId w:val="214"/>
        </w:numPr>
      </w:pPr>
      <w:r>
        <w:t xml:space="preserve">shrnutí provedených činností v rámci jednotlivých </w:t>
      </w:r>
      <w:r w:rsidR="33E17E13">
        <w:t>Požadavků</w:t>
      </w:r>
      <w:r>
        <w:t>;</w:t>
      </w:r>
    </w:p>
    <w:p w14:paraId="2F1B881A" w14:textId="5563529A" w:rsidR="00F27332" w:rsidRPr="002B74E9" w:rsidRDefault="47262900" w:rsidP="00657552">
      <w:pPr>
        <w:pStyle w:val="Claneka"/>
        <w:numPr>
          <w:ilvl w:val="2"/>
          <w:numId w:val="214"/>
        </w:numPr>
      </w:pPr>
      <w:r>
        <w:t xml:space="preserve">seznam dokončených Služeb v rámci </w:t>
      </w:r>
      <w:r w:rsidR="362E2064">
        <w:t>Požadavků</w:t>
      </w:r>
      <w:r>
        <w:t>;</w:t>
      </w:r>
    </w:p>
    <w:p w14:paraId="4E411D78" w14:textId="47307A33" w:rsidR="00F27332" w:rsidRPr="00FE35C4" w:rsidRDefault="12FD5D9B" w:rsidP="14FE7864">
      <w:pPr>
        <w:pStyle w:val="Claneka"/>
        <w:numPr>
          <w:ilvl w:val="2"/>
          <w:numId w:val="214"/>
        </w:numPr>
      </w:pPr>
      <w:r>
        <w:t>uvedení časové náročnosti v </w:t>
      </w:r>
      <w:r w:rsidR="002854C1">
        <w:t xml:space="preserve">Člověkohodinách </w:t>
      </w:r>
      <w:r>
        <w:t xml:space="preserve">k jednotlivým </w:t>
      </w:r>
      <w:r w:rsidR="07952E44">
        <w:t>Požadavkům</w:t>
      </w:r>
      <w:r>
        <w:t>;</w:t>
      </w:r>
    </w:p>
    <w:p w14:paraId="6AFA5F73" w14:textId="0F143C16" w:rsidR="00F27332" w:rsidRPr="00FE35C4" w:rsidRDefault="12FD5D9B" w:rsidP="14FE7864">
      <w:pPr>
        <w:pStyle w:val="Claneka"/>
        <w:numPr>
          <w:ilvl w:val="2"/>
          <w:numId w:val="214"/>
        </w:numPr>
      </w:pPr>
      <w:r>
        <w:t>shrnutí časové náročnosti v </w:t>
      </w:r>
      <w:r w:rsidR="002854C1">
        <w:t xml:space="preserve">Člověkohodinách </w:t>
      </w:r>
      <w:r>
        <w:t>za všechny Služby na objednávku poskytnuté v daném kalendářním měsíci a určení výše Ceny Služeb na objednávku.</w:t>
      </w:r>
    </w:p>
    <w:p w14:paraId="46918727" w14:textId="5FA3BADB" w:rsidR="00797D36" w:rsidRPr="00441AB3" w:rsidRDefault="33E6CE03" w:rsidP="00CC2CB3">
      <w:pPr>
        <w:pStyle w:val="Clanek11"/>
        <w:keepNext/>
        <w:numPr>
          <w:ilvl w:val="1"/>
          <w:numId w:val="11"/>
        </w:numPr>
        <w:ind w:left="567"/>
      </w:pPr>
      <w:r>
        <w:t xml:space="preserve">Poskytovatel se zavazuje po dobu poskytování Služeb evidovat všechny ohlášené Incidenty a způsob jejich řešení, včetně časových údajů o průběhu řešení jednotlivých Incidentů v Měsíčním výkazu a vždy jej doručit Objednateli </w:t>
      </w:r>
      <w:r w:rsidR="4A9720BD">
        <w:t>zpětně za každý kalendářní měsíc, v němž byly Služby poskytovány</w:t>
      </w:r>
      <w:r>
        <w:t>. Po odsouhlasení Mě</w:t>
      </w:r>
      <w:r w:rsidR="086DFDCA">
        <w:t>s</w:t>
      </w:r>
      <w:r>
        <w:t xml:space="preserve">íčního výkazu pošle Poskytovatel Fakturu, v níž jsou fakturovány Paušální služby </w:t>
      </w:r>
      <w:r w:rsidR="4A9720BD">
        <w:t>a Služby na objednávku</w:t>
      </w:r>
      <w:r>
        <w:t>. Pokud při posouzení obsahu Měsíčního výkazu vzniknou na straně Objednatele jakékoli pochybnosti o správnosti uvedených údajů, je Objednatel oprávněn v rámci Služeb:</w:t>
      </w:r>
    </w:p>
    <w:p w14:paraId="57FABDFB" w14:textId="544A6B51" w:rsidR="00797D36" w:rsidRPr="00C10861" w:rsidRDefault="2860F118" w:rsidP="00657552">
      <w:pPr>
        <w:pStyle w:val="Claneka"/>
        <w:numPr>
          <w:ilvl w:val="2"/>
          <w:numId w:val="216"/>
        </w:numPr>
      </w:pPr>
      <w:r>
        <w:t>požadovat po Poskytovateli uskutečnění osobní schůzky</w:t>
      </w:r>
      <w:r w:rsidR="12193C23">
        <w:t xml:space="preserve"> za účelem vysvětlení obsahu Měsíčního výkazu</w:t>
      </w:r>
      <w:r>
        <w:t xml:space="preserve"> v sídle Objednatele, které je Poskytovatel povinen se bez zbytečného odkladu ve vzájemně odsouhlaseném termínu zúčastnit;</w:t>
      </w:r>
    </w:p>
    <w:p w14:paraId="495725B8" w14:textId="30594F5B" w:rsidR="00797D36" w:rsidRPr="00F27332" w:rsidRDefault="00797D36" w:rsidP="00657552">
      <w:pPr>
        <w:pStyle w:val="Claneka"/>
        <w:numPr>
          <w:ilvl w:val="2"/>
          <w:numId w:val="214"/>
        </w:numPr>
      </w:pPr>
      <w:r w:rsidRPr="00F27332">
        <w:t>požadovat po Poskytovateli doplnění Měsíčního výkazu, vysvětlení jednotlivých položek uvedených v Měsíčním výkazu, anebo odstranění nedostatků Měsíčního výkazu</w:t>
      </w:r>
      <w:r w:rsidR="00CE13AB">
        <w:t>,</w:t>
      </w:r>
      <w:r w:rsidRPr="00F27332">
        <w:t xml:space="preserve"> a to i opakovaně, dokud bude Měsíční výkaz obsahovat vady či nedostatky.</w:t>
      </w:r>
    </w:p>
    <w:p w14:paraId="4441303D" w14:textId="54A1D26A" w:rsidR="00797D36" w:rsidRPr="00797D36" w:rsidRDefault="33E6CE03" w:rsidP="005C6522">
      <w:pPr>
        <w:pStyle w:val="Clanek11"/>
        <w:keepNext/>
        <w:numPr>
          <w:ilvl w:val="1"/>
          <w:numId w:val="11"/>
        </w:numPr>
        <w:ind w:left="567"/>
      </w:pPr>
      <w:r>
        <w:t xml:space="preserve">Měsíční výkaz bude zasílán na elektronickou adresu Kontaktní osoby Objednatele pro </w:t>
      </w:r>
      <w:r>
        <w:lastRenderedPageBreak/>
        <w:t>věcné plnění</w:t>
      </w:r>
      <w:r w:rsidR="00B3397F">
        <w:t>, a to</w:t>
      </w:r>
      <w:r>
        <w:t xml:space="preserve"> v elektronické podobě umožňující vyhledávání. </w:t>
      </w:r>
    </w:p>
    <w:p w14:paraId="79182386" w14:textId="13FC9B6D" w:rsidR="00C055C8" w:rsidRPr="00441AB3" w:rsidRDefault="5C0E65A4" w:rsidP="006F797A">
      <w:pPr>
        <w:pStyle w:val="Clanek11"/>
        <w:keepNext/>
        <w:numPr>
          <w:ilvl w:val="1"/>
          <w:numId w:val="11"/>
        </w:numPr>
        <w:ind w:left="567"/>
      </w:pPr>
      <w:bookmarkStart w:id="94" w:name="_Ref466115800"/>
      <w:r>
        <w:t xml:space="preserve">Poskytovateli vzniká právo na zaplacení </w:t>
      </w:r>
      <w:r w:rsidR="75E13F87">
        <w:t>Ceny</w:t>
      </w:r>
      <w:r w:rsidR="5F98FB01">
        <w:t xml:space="preserve"> dle tohoto Článku</w:t>
      </w:r>
      <w:r w:rsidR="75E13F87">
        <w:t xml:space="preserve"> </w:t>
      </w:r>
      <w:r w:rsidR="001719C7">
        <w:t>8</w:t>
      </w:r>
      <w:r w:rsidR="000F41FA">
        <w:t xml:space="preserve"> </w:t>
      </w:r>
      <w:r w:rsidR="00F61B1F" w:rsidRPr="00F61B1F">
        <w:t xml:space="preserve">této Servisní smlouvy </w:t>
      </w:r>
      <w:r w:rsidR="000F41FA">
        <w:t>(</w:t>
      </w:r>
      <w:r w:rsidR="000F41FA">
        <w:rPr>
          <w:i/>
          <w:iCs w:val="0"/>
        </w:rPr>
        <w:t>Cena</w:t>
      </w:r>
      <w:r w:rsidR="000F41FA">
        <w:t xml:space="preserve">) </w:t>
      </w:r>
      <w:r>
        <w:t xml:space="preserve">vždy </w:t>
      </w:r>
      <w:r w:rsidR="4FCA87BE">
        <w:t xml:space="preserve">po akceptaci </w:t>
      </w:r>
      <w:r w:rsidR="36BB489A">
        <w:t>Měsíční</w:t>
      </w:r>
      <w:r w:rsidR="7FF71E67">
        <w:t>ho</w:t>
      </w:r>
      <w:r w:rsidR="36BB489A">
        <w:t xml:space="preserve"> výkaz</w:t>
      </w:r>
      <w:r w:rsidR="4FCA87BE">
        <w:t>u</w:t>
      </w:r>
      <w:r w:rsidR="64ECBAB4">
        <w:t>, to vše v souladu s </w:t>
      </w:r>
      <w:r w:rsidR="5F98FB01">
        <w:t>A</w:t>
      </w:r>
      <w:r w:rsidR="64ECBAB4">
        <w:t>kceptační proce</w:t>
      </w:r>
      <w:r w:rsidR="4380A3FF">
        <w:t>durou</w:t>
      </w:r>
      <w:r w:rsidR="64ECBAB4">
        <w:t xml:space="preserve"> dle Článku </w:t>
      </w:r>
      <w:r w:rsidR="1ADC21B8">
        <w:t>12</w:t>
      </w:r>
      <w:r w:rsidR="1AD68CEE">
        <w:t xml:space="preserve"> této Servisní smlouvy </w:t>
      </w:r>
      <w:r w:rsidR="09C8B789">
        <w:fldChar w:fldCharType="begin"/>
      </w:r>
      <w:r w:rsidR="09C8B789">
        <w:instrText xml:space="preserve"> REF _Ref464474870 \r \h  \* MERGEFORMAT </w:instrText>
      </w:r>
      <w:r w:rsidR="09C8B789">
        <w:fldChar w:fldCharType="separate"/>
      </w:r>
      <w:r w:rsidR="001037AF">
        <w:t>12</w:t>
      </w:r>
      <w:r w:rsidR="09C8B789">
        <w:fldChar w:fldCharType="end"/>
      </w:r>
      <w:r w:rsidR="7B5A8129">
        <w:t>(</w:t>
      </w:r>
      <w:r w:rsidR="64ECBAB4" w:rsidRPr="14FE7864">
        <w:rPr>
          <w:i/>
        </w:rPr>
        <w:t>Akceptace a Testy</w:t>
      </w:r>
      <w:r w:rsidR="7B5A8129">
        <w:t>)</w:t>
      </w:r>
      <w:r>
        <w:t>.</w:t>
      </w:r>
      <w:bookmarkEnd w:id="94"/>
      <w:r w:rsidR="783A90BD">
        <w:t xml:space="preserve"> </w:t>
      </w:r>
      <w:r w:rsidR="04061383">
        <w:t>Bude-li Objednatele</w:t>
      </w:r>
      <w:r w:rsidR="0AE6A96B">
        <w:t>m</w:t>
      </w:r>
      <w:r w:rsidR="04061383">
        <w:t xml:space="preserve"> odmítnuta akceptace Měsíčního výkazu, nebude Objednatel v prodlení s úhradou odpovídající vystavené Faktury a lhůta splatnosti této Faktury počne běžet znovu od okamžiku akceptace Měsíčního výkazu.</w:t>
      </w:r>
    </w:p>
    <w:p w14:paraId="79182387" w14:textId="7878D830" w:rsidR="00C055C8" w:rsidRPr="008A193E" w:rsidRDefault="3D4227B4" w:rsidP="003C732A">
      <w:pPr>
        <w:pStyle w:val="Clanek11"/>
        <w:numPr>
          <w:ilvl w:val="1"/>
          <w:numId w:val="11"/>
        </w:numPr>
        <w:ind w:left="567"/>
      </w:pPr>
      <w:r w:rsidRPr="00D70FEA">
        <w:t xml:space="preserve">Cena </w:t>
      </w:r>
      <w:r w:rsidR="7AD1A124" w:rsidRPr="00D70FEA">
        <w:t>j</w:t>
      </w:r>
      <w:r w:rsidR="371B9A21" w:rsidRPr="00D70FEA">
        <w:t>e</w:t>
      </w:r>
      <w:r w:rsidR="7AD1A124" w:rsidRPr="00D70FEA">
        <w:t xml:space="preserve"> stanoven</w:t>
      </w:r>
      <w:r w:rsidR="371B9A21" w:rsidRPr="00D70FEA">
        <w:t>a</w:t>
      </w:r>
      <w:r w:rsidR="7AD1A124" w:rsidRPr="00D70FEA">
        <w:t xml:space="preserve"> jako maximální možn</w:t>
      </w:r>
      <w:r w:rsidR="371B9A21" w:rsidRPr="00D70FEA">
        <w:t>á</w:t>
      </w:r>
      <w:r w:rsidR="7AD1A124" w:rsidRPr="00D70FEA">
        <w:t xml:space="preserve"> a nepřekročiteln</w:t>
      </w:r>
      <w:r w:rsidR="371B9A21" w:rsidRPr="00D70FEA">
        <w:t>á</w:t>
      </w:r>
      <w:r w:rsidR="7AD1A124" w:rsidRPr="00D70FEA">
        <w:t xml:space="preserve"> částk</w:t>
      </w:r>
      <w:r w:rsidR="371B9A21" w:rsidRPr="00D70FEA">
        <w:t>a</w:t>
      </w:r>
      <w:r w:rsidR="25350264" w:rsidRPr="008A193E">
        <w:t xml:space="preserve">, s výjimkou postupu dle </w:t>
      </w:r>
      <w:r w:rsidR="00DE4404">
        <w:t>Článku</w:t>
      </w:r>
      <w:r w:rsidR="25350264" w:rsidRPr="008A193E">
        <w:t xml:space="preserve"> </w:t>
      </w:r>
      <w:r w:rsidR="565072BA" w:rsidRPr="008A193E">
        <w:t>8.11</w:t>
      </w:r>
      <w:r w:rsidR="0181BD96" w:rsidRPr="008A193E">
        <w:t xml:space="preserve"> této Servisní smlouvy</w:t>
      </w:r>
      <w:r w:rsidR="7AD1A124" w:rsidRPr="008A193E">
        <w:t xml:space="preserve">. DPH </w:t>
      </w:r>
      <w:r w:rsidR="40C2044C" w:rsidRPr="008A193E">
        <w:t>bude připočtena ve</w:t>
      </w:r>
      <w:r w:rsidR="256003A5" w:rsidRPr="008A193E">
        <w:t> </w:t>
      </w:r>
      <w:r w:rsidR="40C2044C" w:rsidRPr="008A193E">
        <w:t xml:space="preserve">výši dle právních předpisů platných a účinných ke dni zdanitelného plnění. </w:t>
      </w:r>
    </w:p>
    <w:p w14:paraId="487DC79A" w14:textId="2980313D" w:rsidR="006809FA" w:rsidRPr="008A193E" w:rsidRDefault="2AB86836" w:rsidP="007D26B9">
      <w:pPr>
        <w:pStyle w:val="Clanek11"/>
        <w:numPr>
          <w:ilvl w:val="1"/>
          <w:numId w:val="11"/>
        </w:numPr>
        <w:ind w:left="567"/>
      </w:pPr>
      <w:r>
        <w:t xml:space="preserve">Cenu uvedenou </w:t>
      </w:r>
      <w:r w:rsidR="0084618F">
        <w:t>v </w:t>
      </w:r>
      <w:r w:rsidR="00DE4404">
        <w:t>Článku</w:t>
      </w:r>
      <w:r w:rsidR="0084618F">
        <w:t xml:space="preserve">. 8.1 a 8.2 této Servisní smlouvy </w:t>
      </w:r>
      <w:r>
        <w:t xml:space="preserve">lze </w:t>
      </w:r>
      <w:r w:rsidR="38D2062C">
        <w:t xml:space="preserve">dohodou obou smluvních stran </w:t>
      </w:r>
      <w:r>
        <w:t xml:space="preserve">měnit, a to vždy od 1. dubna příslušného kalendářního roku </w:t>
      </w:r>
      <w:r w:rsidR="3F615900">
        <w:t xml:space="preserve">za předpokladu, </w:t>
      </w:r>
      <w:r w:rsidR="28713325">
        <w:t xml:space="preserve">že </w:t>
      </w:r>
      <w:r>
        <w:t>průměrn</w:t>
      </w:r>
      <w:r w:rsidR="56DE2660">
        <w:t>á</w:t>
      </w:r>
      <w:r>
        <w:t xml:space="preserve"> roční mír</w:t>
      </w:r>
      <w:r w:rsidR="6845693C">
        <w:t>a</w:t>
      </w:r>
      <w:r>
        <w:t xml:space="preserve"> inflace publikovan</w:t>
      </w:r>
      <w:r w:rsidR="7D82EEB0">
        <w:t>á</w:t>
      </w:r>
      <w:r>
        <w:t xml:space="preserve"> Českým statistickým úřadem</w:t>
      </w:r>
      <w:r w:rsidR="313E0DC0">
        <w:t xml:space="preserve"> dle indexu cen v</w:t>
      </w:r>
      <w:r w:rsidR="001B7318">
        <w:t> </w:t>
      </w:r>
      <w:r w:rsidR="313E0DC0">
        <w:t xml:space="preserve">tržních službách </w:t>
      </w:r>
      <w:r w:rsidR="00B26B1B">
        <w:t>–</w:t>
      </w:r>
      <w:r w:rsidR="0D746018">
        <w:t xml:space="preserve"> </w:t>
      </w:r>
      <w:r w:rsidR="313E0DC0">
        <w:t>úroveň klasifikace J62 Služby v oblasti programování a poradenství a</w:t>
      </w:r>
      <w:r w:rsidR="001B7318">
        <w:t> </w:t>
      </w:r>
      <w:r w:rsidR="313E0DC0">
        <w:t>související služby</w:t>
      </w:r>
      <w:r w:rsidR="334B8A2E">
        <w:t xml:space="preserve"> (dále jen “</w:t>
      </w:r>
      <w:r w:rsidR="334B8A2E" w:rsidRPr="00916320">
        <w:rPr>
          <w:b/>
          <w:bCs w:val="0"/>
        </w:rPr>
        <w:t>index</w:t>
      </w:r>
      <w:r w:rsidR="334B8A2E">
        <w:t>”)</w:t>
      </w:r>
      <w:r w:rsidR="001B7318">
        <w:rPr>
          <w:rStyle w:val="Znakapoznpodarou"/>
        </w:rPr>
        <w:footnoteReference w:id="2"/>
      </w:r>
      <w:r>
        <w:t xml:space="preserve"> za uplynulý kalendářní rok</w:t>
      </w:r>
      <w:r w:rsidR="11756A90">
        <w:t xml:space="preserve"> přesáhne </w:t>
      </w:r>
      <w:r w:rsidR="0C02D3AA">
        <w:t xml:space="preserve">3 </w:t>
      </w:r>
      <w:r w:rsidR="11756A90">
        <w:t>%</w:t>
      </w:r>
      <w:r>
        <w:t>. Změna ceny dle předchozí věty</w:t>
      </w:r>
      <w:r w:rsidR="48344F11">
        <w:t xml:space="preserve"> se navýší</w:t>
      </w:r>
      <w:r w:rsidR="38C376D5">
        <w:t xml:space="preserve"> o míru odpovídající výše uvedenému indexu</w:t>
      </w:r>
      <w:r w:rsidR="6EB607A0">
        <w:t xml:space="preserve"> a</w:t>
      </w:r>
      <w:r>
        <w:t xml:space="preserve"> bude provedena formou písemného dodatku k</w:t>
      </w:r>
      <w:r w:rsidR="47729A60">
        <w:t xml:space="preserve"> této Servisní </w:t>
      </w:r>
      <w:r>
        <w:t>smlouvě</w:t>
      </w:r>
      <w:r w:rsidR="00CD19B4">
        <w:t xml:space="preserve">, a to </w:t>
      </w:r>
      <w:r>
        <w:t xml:space="preserve">na základě písemné žádosti </w:t>
      </w:r>
      <w:r w:rsidR="66D85BF9">
        <w:t xml:space="preserve">Poskytovatele </w:t>
      </w:r>
      <w:r>
        <w:t xml:space="preserve">zaslané </w:t>
      </w:r>
      <w:r w:rsidR="66D85BF9">
        <w:t xml:space="preserve">Objednateli </w:t>
      </w:r>
      <w:r>
        <w:t xml:space="preserve">nejpozději do konce </w:t>
      </w:r>
      <w:r w:rsidR="5142E1F8">
        <w:t>února</w:t>
      </w:r>
      <w:r>
        <w:t xml:space="preserve"> příslušného kalendářního roku.</w:t>
      </w:r>
      <w:r w:rsidR="008A09C5" w:rsidDel="60A283D9">
        <w:t xml:space="preserve"> </w:t>
      </w:r>
      <w:r w:rsidR="0E25A75C">
        <w:t xml:space="preserve">Tuto </w:t>
      </w:r>
      <w:r w:rsidR="07A8AB23">
        <w:t>i</w:t>
      </w:r>
      <w:r w:rsidR="60A283D9">
        <w:t xml:space="preserve">nflační doložku je možné aktivovat nejdříve </w:t>
      </w:r>
      <w:r w:rsidR="48144133">
        <w:t>1.</w:t>
      </w:r>
      <w:r w:rsidR="00C03007">
        <w:t> </w:t>
      </w:r>
      <w:r w:rsidR="48144133">
        <w:t>dubna 2026</w:t>
      </w:r>
      <w:r w:rsidR="60A283D9">
        <w:t>.</w:t>
      </w:r>
    </w:p>
    <w:p w14:paraId="79182388" w14:textId="71B0E4EF" w:rsidR="00C055C8" w:rsidRPr="00441AB3" w:rsidRDefault="3D4227B4" w:rsidP="003C732A">
      <w:pPr>
        <w:pStyle w:val="Clanek11"/>
        <w:numPr>
          <w:ilvl w:val="1"/>
          <w:numId w:val="11"/>
        </w:numPr>
        <w:ind w:left="567"/>
      </w:pPr>
      <w:bookmarkStart w:id="95" w:name="_Ref464465437"/>
      <w:r>
        <w:t xml:space="preserve">Cena </w:t>
      </w:r>
      <w:r w:rsidR="40C2044C">
        <w:t xml:space="preserve">bude hrazena na základě </w:t>
      </w:r>
      <w:r w:rsidR="7AD1A124">
        <w:t xml:space="preserve">daňového dokladu </w:t>
      </w:r>
      <w:r w:rsidR="427D25D6">
        <w:t>–</w:t>
      </w:r>
      <w:r w:rsidR="7AD1A124">
        <w:t xml:space="preserve"> </w:t>
      </w:r>
      <w:r w:rsidR="40C2044C">
        <w:t>faktury, která musí obsahovat údaje v</w:t>
      </w:r>
      <w:r w:rsidR="2C05456C">
        <w:t> </w:t>
      </w:r>
      <w:r w:rsidR="40C2044C">
        <w:t>souladu s § 29 Zákona o DPH, § 435 Občanského zákoníku</w:t>
      </w:r>
      <w:r w:rsidR="371B9A21">
        <w:t>,</w:t>
      </w:r>
      <w:r w:rsidR="40C2044C">
        <w:t xml:space="preserve"> </w:t>
      </w:r>
      <w:r w:rsidR="2E667D57">
        <w:t xml:space="preserve">označení </w:t>
      </w:r>
      <w:r w:rsidR="40C2044C">
        <w:t xml:space="preserve">této </w:t>
      </w:r>
      <w:r w:rsidR="5535E460">
        <w:t>Servisní smlouvy</w:t>
      </w:r>
      <w:r w:rsidR="40C2044C">
        <w:t xml:space="preserve"> a</w:t>
      </w:r>
      <w:r w:rsidR="7AD1A124">
        <w:t>nebo</w:t>
      </w:r>
      <w:r w:rsidR="40C2044C">
        <w:t xml:space="preserve"> </w:t>
      </w:r>
      <w:r w:rsidR="579C20BA">
        <w:t>příslušné</w:t>
      </w:r>
      <w:r w:rsidR="054DE294">
        <w:t>ho Požadavku</w:t>
      </w:r>
      <w:r w:rsidR="371B9A21">
        <w:t xml:space="preserve"> a případně další náležitosti stanovené touto </w:t>
      </w:r>
      <w:r w:rsidR="5535E460">
        <w:t>Servisní smlouvou</w:t>
      </w:r>
      <w:r w:rsidR="371B9A21">
        <w:t xml:space="preserve"> nebo </w:t>
      </w:r>
      <w:r w:rsidR="1AE85165">
        <w:t>Požadavkem</w:t>
      </w:r>
      <w:r w:rsidR="7AD1A124">
        <w:t xml:space="preserve"> („</w:t>
      </w:r>
      <w:r w:rsidR="7AD1A124" w:rsidRPr="14FE7864">
        <w:rPr>
          <w:b/>
        </w:rPr>
        <w:t>Faktura</w:t>
      </w:r>
      <w:r w:rsidR="7AD1A124">
        <w:t>“)</w:t>
      </w:r>
      <w:r w:rsidR="40C2044C">
        <w:t xml:space="preserve">. </w:t>
      </w:r>
      <w:r w:rsidR="5118C3FF">
        <w:t>Cena</w:t>
      </w:r>
      <w:r w:rsidR="40C2044C">
        <w:t xml:space="preserve"> bude hrazena přímo na bankovní účet Poskytovatele specifikovaný v</w:t>
      </w:r>
      <w:r w:rsidR="44B52D26">
        <w:t xml:space="preserve"> záhlaví této </w:t>
      </w:r>
      <w:r w:rsidR="5535E460">
        <w:t>Servisní smlouvy</w:t>
      </w:r>
      <w:r w:rsidR="371B9A21">
        <w:t>, nebo na jiný bankovní účet</w:t>
      </w:r>
      <w:r w:rsidR="099F534B">
        <w:t xml:space="preserve"> Poskytovatele</w:t>
      </w:r>
      <w:r w:rsidR="371B9A21">
        <w:t xml:space="preserve"> později písemně oznámený Objednateli</w:t>
      </w:r>
      <w:r w:rsidR="2E667D57">
        <w:t xml:space="preserve"> </w:t>
      </w:r>
      <w:r w:rsidR="39CD727D">
        <w:t>a</w:t>
      </w:r>
      <w:r w:rsidR="54A8E47B">
        <w:t> </w:t>
      </w:r>
      <w:r w:rsidR="39CD727D">
        <w:t>uvedený ve</w:t>
      </w:r>
      <w:r w:rsidR="3666B1C6">
        <w:t xml:space="preserve"> Faktuře</w:t>
      </w:r>
      <w:r w:rsidR="40C2044C">
        <w:t>.</w:t>
      </w:r>
      <w:bookmarkEnd w:id="95"/>
    </w:p>
    <w:p w14:paraId="79182389" w14:textId="12C7C623" w:rsidR="00C055C8" w:rsidRPr="00441AB3" w:rsidRDefault="603FFAB4" w:rsidP="003C732A">
      <w:pPr>
        <w:pStyle w:val="Clanek11"/>
        <w:numPr>
          <w:ilvl w:val="1"/>
          <w:numId w:val="11"/>
        </w:numPr>
        <w:ind w:left="567"/>
      </w:pPr>
      <w:bookmarkStart w:id="96" w:name="_Ref464465659"/>
      <w:r>
        <w:t>Poskytovatel je povinen společně s Fakturou předat Objednateli podklady k</w:t>
      </w:r>
      <w:r w:rsidR="4B6525A0">
        <w:t> </w:t>
      </w:r>
      <w:r>
        <w:t>fakturaci, a</w:t>
      </w:r>
      <w:r w:rsidR="3D53D375">
        <w:t> </w:t>
      </w:r>
      <w:r>
        <w:t>to</w:t>
      </w:r>
      <w:r w:rsidR="3D53D375">
        <w:t> </w:t>
      </w:r>
      <w:r>
        <w:t>Akceptační protokoly</w:t>
      </w:r>
      <w:r w:rsidR="67F80723">
        <w:t xml:space="preserve"> a</w:t>
      </w:r>
      <w:r w:rsidR="2A9C1CFD">
        <w:t xml:space="preserve"> </w:t>
      </w:r>
      <w:r w:rsidR="241C0FA7">
        <w:t>Měsíční výkaz</w:t>
      </w:r>
      <w:r>
        <w:t>.</w:t>
      </w:r>
      <w:bookmarkEnd w:id="96"/>
      <w:r w:rsidR="2A7D7C2A">
        <w:t xml:space="preserve"> </w:t>
      </w:r>
    </w:p>
    <w:p w14:paraId="191A08EA" w14:textId="11A73CCD" w:rsidR="00997F0D" w:rsidRPr="00997F0D" w:rsidRDefault="6662609D" w:rsidP="00776608">
      <w:pPr>
        <w:pStyle w:val="Clanek11"/>
        <w:numPr>
          <w:ilvl w:val="1"/>
          <w:numId w:val="11"/>
        </w:numPr>
        <w:ind w:left="567"/>
      </w:pPr>
      <w:r>
        <w:t>Poskytovatel je oprávněn fakturu včetně všech jejích příloh vystavit v</w:t>
      </w:r>
      <w:r w:rsidR="4B6525A0">
        <w:t> </w:t>
      </w:r>
      <w:r>
        <w:t>elektronické formě dle § 26 ZDPH, a to ve formátu ISDOC nebo ISDOCX verze 5.2 nebo vyšší. Poskytovatel je dále oprávněn vystavit fakturu ve formátu, který je v souladu s</w:t>
      </w:r>
      <w:r w:rsidR="3B9E1B7F">
        <w:t> </w:t>
      </w:r>
      <w:r>
        <w:t xml:space="preserve">evropským standardem elektronické faktury dle technické normy ČSN EN 16931-1:2017. Elektronickou fakturu je možné zaslat datovou schránkou (identifikace: trfaa33) nebo elektronickou poštou na adresu </w:t>
      </w:r>
      <w:hyperlink r:id="rId11">
        <w:r>
          <w:t>posta@vlada.cz</w:t>
        </w:r>
      </w:hyperlink>
      <w:r>
        <w:t>.</w:t>
      </w:r>
    </w:p>
    <w:p w14:paraId="7918238A" w14:textId="21B04E56" w:rsidR="00C055C8" w:rsidRPr="00441AB3" w:rsidRDefault="6662609D" w:rsidP="003C732A">
      <w:pPr>
        <w:pStyle w:val="Clanek11"/>
        <w:numPr>
          <w:ilvl w:val="1"/>
          <w:numId w:val="11"/>
        </w:numPr>
        <w:ind w:left="567"/>
      </w:pPr>
      <w:r>
        <w:t xml:space="preserve">Objednatel uhradí cenu na základě faktury </w:t>
      </w:r>
      <w:r w:rsidR="3607AF97">
        <w:t>P</w:t>
      </w:r>
      <w:r>
        <w:t xml:space="preserve">oskytovatele bezhotovostním převodem, přičemž splatnost faktury je 21 dnů ode dne jejího doručení </w:t>
      </w:r>
      <w:r w:rsidR="3607AF97">
        <w:t>O</w:t>
      </w:r>
      <w:r>
        <w:t xml:space="preserve">bjednateli. Povinnost </w:t>
      </w:r>
      <w:r w:rsidR="3607AF97">
        <w:t>O</w:t>
      </w:r>
      <w:r>
        <w:t xml:space="preserve">bjednatele zaplatit fakturovanou částku dle této </w:t>
      </w:r>
      <w:r w:rsidR="7F707543">
        <w:t>Servisní s</w:t>
      </w:r>
      <w:r>
        <w:t xml:space="preserve">mlouvy je splněna odepsáním příslušné částky z účtu </w:t>
      </w:r>
      <w:r w:rsidR="3607AF97">
        <w:t>O</w:t>
      </w:r>
      <w:r>
        <w:t>bjednatele.</w:t>
      </w:r>
      <w:r w:rsidR="40C2044C">
        <w:t xml:space="preserve"> </w:t>
      </w:r>
    </w:p>
    <w:p w14:paraId="41529821" w14:textId="0CD95D4D" w:rsidR="00307428" w:rsidRDefault="42ED1EA1" w:rsidP="005C6522">
      <w:pPr>
        <w:pStyle w:val="Clanek11"/>
        <w:numPr>
          <w:ilvl w:val="1"/>
          <w:numId w:val="11"/>
        </w:numPr>
        <w:ind w:left="567"/>
      </w:pPr>
      <w:r>
        <w:t xml:space="preserve">V peněžních částkách poukazovaných mezi Poskytovatelem a Objednatelem na základě této </w:t>
      </w:r>
      <w:r w:rsidR="6397EE00">
        <w:t>Servisní smlouvy</w:t>
      </w:r>
      <w:r>
        <w:t xml:space="preserve"> nejsou zahrnuty bankovní poplatky ani jiné náklady spojené s</w:t>
      </w:r>
      <w:r w:rsidR="637A4260">
        <w:t> </w:t>
      </w:r>
      <w:r>
        <w:t>převody peněžních částek. Strana poukazující hradí bankovní poplatky spojené s</w:t>
      </w:r>
      <w:r w:rsidR="637A4260">
        <w:t> </w:t>
      </w:r>
      <w:r>
        <w:t>odepsáním peněžní částky z účtu poukazující Strany a Strana poukázaná hradí bankovní poplatky spojené s</w:t>
      </w:r>
      <w:r w:rsidR="308F0F02">
        <w:t> </w:t>
      </w:r>
      <w:r>
        <w:t>připsáním peněžní částky na účet poukázané Strany.</w:t>
      </w:r>
      <w:r w:rsidR="090679B2">
        <w:t xml:space="preserve"> </w:t>
      </w:r>
    </w:p>
    <w:p w14:paraId="1054BCAF" w14:textId="6A908026" w:rsidR="00997F0D" w:rsidRPr="00D43C73" w:rsidRDefault="090679B2" w:rsidP="005C6522">
      <w:pPr>
        <w:pStyle w:val="Clanek11"/>
        <w:numPr>
          <w:ilvl w:val="1"/>
          <w:numId w:val="11"/>
        </w:numPr>
        <w:ind w:left="567"/>
      </w:pPr>
      <w:r>
        <w:t>V p</w:t>
      </w:r>
      <w:r w:rsidR="618EE3FA">
        <w:t xml:space="preserve">řípadě, že faktura nebude mít stanovené náležitosti nebo bude obsahovat chybné údaje, je </w:t>
      </w:r>
      <w:r>
        <w:t>O</w:t>
      </w:r>
      <w:r w:rsidR="618EE3FA">
        <w:t xml:space="preserve">bjednatel oprávněn tuto </w:t>
      </w:r>
      <w:r w:rsidR="00C1366C">
        <w:t>F</w:t>
      </w:r>
      <w:r w:rsidR="618EE3FA">
        <w:t xml:space="preserve">akturu ve lhůtě její splatnosti vrátit </w:t>
      </w:r>
      <w:r>
        <w:t>P</w:t>
      </w:r>
      <w:r w:rsidR="618EE3FA">
        <w:t xml:space="preserve">oskytovateli, aniž by se tím </w:t>
      </w:r>
      <w:r>
        <w:t>O</w:t>
      </w:r>
      <w:r w:rsidR="618EE3FA">
        <w:t xml:space="preserve">bjednatel dostal do prodlení s úhradou </w:t>
      </w:r>
      <w:r w:rsidR="00C1366C">
        <w:t>F</w:t>
      </w:r>
      <w:r w:rsidR="618EE3FA">
        <w:t xml:space="preserve">aktury. Nová lhůta splatnosti </w:t>
      </w:r>
      <w:r w:rsidR="618EE3FA">
        <w:lastRenderedPageBreak/>
        <w:t xml:space="preserve">počíná běžet dnem obdržení opravené nebo nově vystavené </w:t>
      </w:r>
      <w:r w:rsidR="00C1366C">
        <w:t>F</w:t>
      </w:r>
      <w:r w:rsidR="618EE3FA">
        <w:t xml:space="preserve">aktury. Důvod případného vrácení </w:t>
      </w:r>
      <w:r w:rsidR="00C1366C">
        <w:t>F</w:t>
      </w:r>
      <w:r w:rsidR="618EE3FA">
        <w:t xml:space="preserve">aktury musí být </w:t>
      </w:r>
      <w:r>
        <w:t>O</w:t>
      </w:r>
      <w:r w:rsidR="618EE3FA">
        <w:t>bjednatelem jednoznačně vymezen.</w:t>
      </w:r>
    </w:p>
    <w:p w14:paraId="7918238D" w14:textId="583CC681" w:rsidR="00C055C8" w:rsidRPr="00441AB3" w:rsidRDefault="40C2044C" w:rsidP="003C732A">
      <w:pPr>
        <w:pStyle w:val="Clanek11"/>
        <w:numPr>
          <w:ilvl w:val="1"/>
          <w:numId w:val="11"/>
        </w:numPr>
        <w:ind w:left="567"/>
      </w:pPr>
      <w:r>
        <w:t xml:space="preserve">V případě, že Poskytovatel získá v průběhu trvání smluvního vztahu založeného touto </w:t>
      </w:r>
      <w:r w:rsidR="5535E460">
        <w:t>Servisní smlouvou</w:t>
      </w:r>
      <w:r>
        <w:t xml:space="preserve"> </w:t>
      </w:r>
      <w:r w:rsidR="695C3694">
        <w:t>nebo</w:t>
      </w:r>
      <w:r>
        <w:t xml:space="preserve"> </w:t>
      </w:r>
      <w:r w:rsidR="0519D69F">
        <w:t>kterýmkoliv Požadavkem</w:t>
      </w:r>
      <w:r>
        <w:t xml:space="preserve"> rozhodnutím správce daně status nespolehlivého plátce v souladu s ustanovením § 106a Zákona </w:t>
      </w:r>
      <w:r w:rsidR="03551D7E">
        <w:t>o</w:t>
      </w:r>
      <w:r w:rsidR="10ABA956">
        <w:t> </w:t>
      </w:r>
      <w:r>
        <w:t>DPH, uhradí Objednatel daň z přidané hodnoty z</w:t>
      </w:r>
      <w:r w:rsidR="2C05456C">
        <w:t> </w:t>
      </w:r>
      <w:r>
        <w:t xml:space="preserve">poskytnutého plnění </w:t>
      </w:r>
      <w:r w:rsidR="1286A259">
        <w:t>–</w:t>
      </w:r>
      <w:r>
        <w:t xml:space="preserve"> dle § 109a </w:t>
      </w:r>
      <w:r w:rsidR="1286A259">
        <w:t xml:space="preserve">Zákona </w:t>
      </w:r>
      <w:r w:rsidR="03551D7E">
        <w:t xml:space="preserve">o </w:t>
      </w:r>
      <w:r w:rsidR="1286A259">
        <w:t xml:space="preserve">DPH </w:t>
      </w:r>
      <w:r>
        <w:t xml:space="preserve">– přímo příslušnému správci daně namísto Poskytovatele a následně uhradí Poskytovateli </w:t>
      </w:r>
      <w:r w:rsidR="7AD1A124">
        <w:t xml:space="preserve">Cenu </w:t>
      </w:r>
      <w:r>
        <w:t>poníženou o takto zaplacenou daň. Poskytovatel se zavazuje na Faktuře uvést účet zveřejněný správcem daně způsobem umožňujícím dálkový přístup. Je-li na Faktuře vystavené Poskytovatelem uveden jiný účet, než je účet stanovený v</w:t>
      </w:r>
      <w:r w:rsidR="2210CC46">
        <w:t> </w:t>
      </w:r>
      <w:r>
        <w:t>předchozí větě, je Objednatel oprávněn zaslat Fakturu zpět Poskytovateli k</w:t>
      </w:r>
      <w:r w:rsidR="1286A259">
        <w:t> </w:t>
      </w:r>
      <w:r>
        <w:t xml:space="preserve">opravě. V takovém případě se lhůta splatnosti přerušuje a nová lhůta splatnosti počíná běžet dnem doručení opravené Faktury s uvedením správného účtu Poskytovatele, tj. účtu zveřejněného správcem daně. </w:t>
      </w:r>
    </w:p>
    <w:p w14:paraId="7918238E" w14:textId="1B840032" w:rsidR="00C055C8" w:rsidRPr="00136B30" w:rsidRDefault="40C2044C" w:rsidP="003C732A">
      <w:pPr>
        <w:pStyle w:val="RLTextlnkuslovan"/>
        <w:numPr>
          <w:ilvl w:val="1"/>
          <w:numId w:val="11"/>
        </w:numPr>
        <w:spacing w:before="120" w:line="240" w:lineRule="auto"/>
        <w:ind w:left="567"/>
        <w:rPr>
          <w:rFonts w:ascii="Arial" w:hAnsi="Arial" w:cs="Arial"/>
          <w:lang w:val="cs-CZ"/>
        </w:rPr>
      </w:pPr>
      <w:r w:rsidRPr="00663D29">
        <w:rPr>
          <w:rFonts w:ascii="Arial" w:hAnsi="Arial" w:cs="Arial"/>
          <w:lang w:val="cs-CZ"/>
        </w:rPr>
        <w:t xml:space="preserve">Strany se dohodly, že </w:t>
      </w:r>
      <w:r w:rsidR="7AD1A124" w:rsidRPr="00663D29">
        <w:rPr>
          <w:rFonts w:ascii="Arial" w:hAnsi="Arial" w:cs="Arial"/>
          <w:lang w:val="cs-CZ"/>
        </w:rPr>
        <w:t>Cena plně zahrnuj</w:t>
      </w:r>
      <w:r w:rsidR="695C3694" w:rsidRPr="00663D29">
        <w:rPr>
          <w:rFonts w:ascii="Arial" w:hAnsi="Arial" w:cs="Arial"/>
          <w:lang w:val="cs-CZ"/>
        </w:rPr>
        <w:t>e</w:t>
      </w:r>
      <w:r w:rsidRPr="00663D29">
        <w:rPr>
          <w:rFonts w:ascii="Arial" w:hAnsi="Arial" w:cs="Arial"/>
          <w:lang w:val="cs-CZ"/>
        </w:rPr>
        <w:t xml:space="preserve"> veškeré činnosti, které jsou předmětem této </w:t>
      </w:r>
      <w:r w:rsidR="5535E460" w:rsidRPr="00663D29">
        <w:rPr>
          <w:rFonts w:ascii="Arial" w:hAnsi="Arial" w:cs="Arial"/>
          <w:lang w:val="cs-CZ"/>
        </w:rPr>
        <w:t>Servisní smlouvy</w:t>
      </w:r>
      <w:r w:rsidRPr="00663D29">
        <w:rPr>
          <w:rFonts w:ascii="Arial" w:hAnsi="Arial" w:cs="Arial"/>
          <w:lang w:val="cs-CZ"/>
        </w:rPr>
        <w:t xml:space="preserve">, odměnu za poskytnutí </w:t>
      </w:r>
      <w:r w:rsidR="07B0393C" w:rsidRPr="00663D29">
        <w:rPr>
          <w:rFonts w:ascii="Arial" w:hAnsi="Arial" w:cs="Arial"/>
          <w:lang w:val="cs-CZ"/>
        </w:rPr>
        <w:t xml:space="preserve">oprávnění dle </w:t>
      </w:r>
      <w:r w:rsidRPr="00663D29">
        <w:rPr>
          <w:rFonts w:ascii="Arial" w:hAnsi="Arial" w:cs="Arial"/>
          <w:lang w:val="cs-CZ"/>
        </w:rPr>
        <w:t xml:space="preserve">Článku </w:t>
      </w:r>
      <w:r w:rsidR="7F707543" w:rsidRPr="00663D29">
        <w:rPr>
          <w:rFonts w:ascii="Arial" w:hAnsi="Arial" w:cs="Arial"/>
          <w:lang w:val="cs-CZ"/>
        </w:rPr>
        <w:t>13</w:t>
      </w:r>
      <w:r w:rsidR="71E6CBB5" w:rsidRPr="008A193E">
        <w:rPr>
          <w:rFonts w:ascii="Arial" w:hAnsi="Arial" w:cs="Arial"/>
          <w:lang w:val="cs-CZ"/>
        </w:rPr>
        <w:t xml:space="preserve"> této Servisní smlouvy</w:t>
      </w:r>
      <w:r w:rsidR="07B0393C" w:rsidRPr="00136B30">
        <w:rPr>
          <w:rFonts w:ascii="Arial" w:hAnsi="Arial" w:cs="Arial"/>
          <w:lang w:val="cs-CZ"/>
        </w:rPr>
        <w:t xml:space="preserve"> </w:t>
      </w:r>
      <w:r w:rsidR="55BB35E6" w:rsidRPr="00136B30">
        <w:rPr>
          <w:rFonts w:ascii="Arial" w:hAnsi="Arial" w:cs="Arial"/>
          <w:lang w:val="cs-CZ"/>
        </w:rPr>
        <w:t>(</w:t>
      </w:r>
      <w:r w:rsidR="3F665074" w:rsidRPr="00136B30">
        <w:rPr>
          <w:rFonts w:ascii="Arial" w:hAnsi="Arial" w:cs="Arial"/>
          <w:i/>
          <w:iCs/>
          <w:lang w:val="cs-CZ"/>
        </w:rPr>
        <w:t>Práva duševního vlastnictví</w:t>
      </w:r>
      <w:r w:rsidR="55BB35E6" w:rsidRPr="00136B30">
        <w:rPr>
          <w:rFonts w:ascii="Arial" w:hAnsi="Arial" w:cs="Arial"/>
          <w:lang w:val="cs-CZ"/>
        </w:rPr>
        <w:t>)</w:t>
      </w:r>
      <w:r w:rsidRPr="00136B30">
        <w:rPr>
          <w:rFonts w:ascii="Arial" w:hAnsi="Arial" w:cs="Arial"/>
          <w:lang w:val="cs-CZ"/>
        </w:rPr>
        <w:t>, jakož i</w:t>
      </w:r>
      <w:r w:rsidR="6E191F9D" w:rsidRPr="00136B30">
        <w:rPr>
          <w:rFonts w:ascii="Arial" w:hAnsi="Arial" w:cs="Arial"/>
          <w:lang w:val="cs-CZ"/>
        </w:rPr>
        <w:t> </w:t>
      </w:r>
      <w:r w:rsidRPr="00136B30">
        <w:rPr>
          <w:rFonts w:ascii="Arial" w:hAnsi="Arial" w:cs="Arial"/>
          <w:lang w:val="cs-CZ"/>
        </w:rPr>
        <w:t>výdaje a náklady, které Poskytovateli v</w:t>
      </w:r>
      <w:r w:rsidR="1286A259" w:rsidRPr="00136B30">
        <w:rPr>
          <w:rFonts w:ascii="Arial" w:hAnsi="Arial" w:cs="Arial"/>
          <w:lang w:val="cs-CZ"/>
        </w:rPr>
        <w:t> </w:t>
      </w:r>
      <w:r w:rsidRPr="00136B30">
        <w:rPr>
          <w:rFonts w:ascii="Arial" w:hAnsi="Arial" w:cs="Arial"/>
          <w:lang w:val="cs-CZ"/>
        </w:rPr>
        <w:t>souvislosti s poskytováním Služeb vzniknou či mohou vzniknout. Strany se souhlasně dohodly na vyloučení aplikace ustanovení § 2436 Občanského zákoníku upravujícího úhradu hotových výdajů a povinnost poskytnout odpovídající zálohu.</w:t>
      </w:r>
    </w:p>
    <w:p w14:paraId="7918238F" w14:textId="792C3BBA" w:rsidR="00F165BE" w:rsidRPr="00441AB3" w:rsidRDefault="38D08934" w:rsidP="003C732A">
      <w:pPr>
        <w:pStyle w:val="RLTextlnkuslovan"/>
        <w:numPr>
          <w:ilvl w:val="1"/>
          <w:numId w:val="11"/>
        </w:numPr>
        <w:spacing w:before="120" w:line="240" w:lineRule="auto"/>
        <w:ind w:left="567"/>
        <w:rPr>
          <w:rFonts w:ascii="Arial" w:hAnsi="Arial" w:cs="Arial"/>
          <w:lang w:val="cs-CZ"/>
        </w:rPr>
      </w:pPr>
      <w:r w:rsidRPr="14FE7864">
        <w:rPr>
          <w:rFonts w:ascii="Arial" w:hAnsi="Arial" w:cs="Arial"/>
          <w:lang w:val="cs-CZ"/>
        </w:rPr>
        <w:t xml:space="preserve">Strany se dohodly a souhlasí, že Objednatel neposkytuje na žádné plnění dle této </w:t>
      </w:r>
      <w:r w:rsidR="5535E460" w:rsidRPr="14FE7864">
        <w:rPr>
          <w:rFonts w:ascii="Arial" w:hAnsi="Arial" w:cs="Arial"/>
          <w:lang w:val="cs-CZ"/>
        </w:rPr>
        <w:t>Servisní smlouvy</w:t>
      </w:r>
      <w:r w:rsidRPr="14FE7864">
        <w:rPr>
          <w:rFonts w:ascii="Arial" w:hAnsi="Arial" w:cs="Arial"/>
          <w:lang w:val="cs-CZ"/>
        </w:rPr>
        <w:t xml:space="preserve"> </w:t>
      </w:r>
      <w:r w:rsidR="695C3694" w:rsidRPr="14FE7864">
        <w:rPr>
          <w:rFonts w:ascii="Arial" w:hAnsi="Arial" w:cs="Arial"/>
          <w:lang w:val="cs-CZ"/>
        </w:rPr>
        <w:t>a </w:t>
      </w:r>
      <w:r w:rsidR="0BE3A06B" w:rsidRPr="14FE7864">
        <w:rPr>
          <w:rFonts w:ascii="Arial" w:hAnsi="Arial" w:cs="Arial"/>
          <w:lang w:val="cs-CZ"/>
        </w:rPr>
        <w:t xml:space="preserve">Požadavků </w:t>
      </w:r>
      <w:r w:rsidRPr="14FE7864">
        <w:rPr>
          <w:rFonts w:ascii="Arial" w:hAnsi="Arial" w:cs="Arial"/>
          <w:lang w:val="cs-CZ"/>
        </w:rPr>
        <w:t>žádné zálohy ani závdavek</w:t>
      </w:r>
      <w:r w:rsidR="3666B1C6" w:rsidRPr="14FE7864">
        <w:rPr>
          <w:rFonts w:ascii="Arial" w:hAnsi="Arial" w:cs="Arial"/>
          <w:lang w:val="cs-CZ"/>
        </w:rPr>
        <w:t xml:space="preserve"> a Strany uzavírají tuto S</w:t>
      </w:r>
      <w:r w:rsidR="6E8C3F88" w:rsidRPr="14FE7864">
        <w:rPr>
          <w:rFonts w:ascii="Arial" w:hAnsi="Arial" w:cs="Arial"/>
          <w:lang w:val="cs-CZ"/>
        </w:rPr>
        <w:t>ervisní s</w:t>
      </w:r>
      <w:r w:rsidR="3666B1C6" w:rsidRPr="14FE7864">
        <w:rPr>
          <w:rFonts w:ascii="Arial" w:hAnsi="Arial" w:cs="Arial"/>
          <w:lang w:val="cs-CZ"/>
        </w:rPr>
        <w:t>mlouvu s přihlédnutím k tomuto ustanovení.</w:t>
      </w:r>
      <w:r w:rsidRPr="14FE7864">
        <w:rPr>
          <w:rFonts w:ascii="Arial" w:hAnsi="Arial" w:cs="Arial"/>
          <w:lang w:val="cs-CZ"/>
        </w:rPr>
        <w:t xml:space="preserve"> </w:t>
      </w:r>
    </w:p>
    <w:p w14:paraId="79182390" w14:textId="69F5DF64" w:rsidR="00201A41" w:rsidRPr="00441AB3" w:rsidRDefault="2740A89A" w:rsidP="00836557">
      <w:pPr>
        <w:pStyle w:val="Nadpis1"/>
        <w:numPr>
          <w:ilvl w:val="0"/>
          <w:numId w:val="11"/>
        </w:numPr>
        <w:rPr>
          <w:rFonts w:ascii="Arial" w:hAnsi="Arial"/>
          <w:b w:val="0"/>
          <w:szCs w:val="22"/>
        </w:rPr>
      </w:pPr>
      <w:bookmarkStart w:id="97" w:name="_Toc464580701"/>
      <w:bookmarkStart w:id="98" w:name="_Toc466559748"/>
      <w:bookmarkStart w:id="99" w:name="_Toc473647777"/>
      <w:r w:rsidRPr="14FE7864">
        <w:rPr>
          <w:rFonts w:ascii="Arial" w:hAnsi="Arial"/>
        </w:rPr>
        <w:t>P</w:t>
      </w:r>
      <w:bookmarkEnd w:id="97"/>
      <w:bookmarkEnd w:id="98"/>
      <w:bookmarkEnd w:id="99"/>
      <w:r w:rsidR="382FA375" w:rsidRPr="14FE7864">
        <w:rPr>
          <w:rFonts w:ascii="Arial" w:hAnsi="Arial"/>
        </w:rPr>
        <w:t>ráva a povinnosti obou stran</w:t>
      </w:r>
    </w:p>
    <w:p w14:paraId="79182391" w14:textId="1887DCEB" w:rsidR="00201A41" w:rsidRPr="00441AB3" w:rsidRDefault="00201A41" w:rsidP="001C52B8">
      <w:pPr>
        <w:pStyle w:val="Clanek11"/>
        <w:keepNext/>
        <w:numPr>
          <w:ilvl w:val="1"/>
          <w:numId w:val="11"/>
        </w:numPr>
        <w:ind w:left="567"/>
      </w:pPr>
      <w:r w:rsidRPr="00441AB3">
        <w:t>Strany se zavazují, že budou plnit tuto S</w:t>
      </w:r>
      <w:r w:rsidR="00EC4EBE" w:rsidRPr="00441AB3">
        <w:t>ervisní s</w:t>
      </w:r>
      <w:r w:rsidRPr="00441AB3">
        <w:t>mlouvu v souladu s</w:t>
      </w:r>
      <w:r w:rsidR="000F629C">
        <w:t> </w:t>
      </w:r>
      <w:r w:rsidRPr="00441AB3">
        <w:t>dohodnutými podmínkami a</w:t>
      </w:r>
      <w:r w:rsidR="00F73EF0" w:rsidRPr="00441AB3">
        <w:t> </w:t>
      </w:r>
      <w:r w:rsidRPr="00441AB3">
        <w:t>v</w:t>
      </w:r>
      <w:r w:rsidR="00F73EF0" w:rsidRPr="00441AB3">
        <w:t> </w:t>
      </w:r>
      <w:r w:rsidRPr="00441AB3">
        <w:t xml:space="preserve">termínech plnění dle této </w:t>
      </w:r>
      <w:r w:rsidR="00276437" w:rsidRPr="00441AB3">
        <w:t>Servisní smlouvy</w:t>
      </w:r>
      <w:r w:rsidRPr="00441AB3">
        <w:t xml:space="preserve"> a zajistí, aby ustanovení tét</w:t>
      </w:r>
      <w:r w:rsidR="0067207A" w:rsidRPr="00441AB3">
        <w:t xml:space="preserve">o </w:t>
      </w:r>
      <w:r w:rsidR="00276437" w:rsidRPr="00441AB3">
        <w:t>Servisní smlouvy</w:t>
      </w:r>
      <w:r w:rsidR="0067207A" w:rsidRPr="00441AB3">
        <w:t xml:space="preserve"> byla řádně dodržována</w:t>
      </w:r>
      <w:r w:rsidR="00DC6DC5" w:rsidRPr="00441AB3">
        <w:t>,</w:t>
      </w:r>
      <w:r w:rsidR="0067207A" w:rsidRPr="00441AB3">
        <w:t xml:space="preserve"> a to vše k dosažení účelu této </w:t>
      </w:r>
      <w:r w:rsidR="00276437" w:rsidRPr="00441AB3">
        <w:t>Servisní smlouvy</w:t>
      </w:r>
      <w:r w:rsidR="0067207A" w:rsidRPr="00441AB3">
        <w:t xml:space="preserve">. </w:t>
      </w:r>
    </w:p>
    <w:p w14:paraId="79182392" w14:textId="7653D376" w:rsidR="002C39E8" w:rsidRPr="00441AB3" w:rsidRDefault="7AD1A124" w:rsidP="001C52B8">
      <w:pPr>
        <w:pStyle w:val="Clanek11"/>
        <w:keepNext/>
        <w:numPr>
          <w:ilvl w:val="1"/>
          <w:numId w:val="11"/>
        </w:numPr>
        <w:ind w:left="567"/>
      </w:pPr>
      <w:r>
        <w:t xml:space="preserve">Strany jsou povinny poskytovat si vzájemnou součinnost za účelem řádného plnění jejich povinností vyplývajících z této </w:t>
      </w:r>
      <w:r w:rsidR="5535E460">
        <w:t>Servisní smlouvy</w:t>
      </w:r>
      <w:r>
        <w:t xml:space="preserve"> anebo </w:t>
      </w:r>
      <w:r w:rsidR="3279602D">
        <w:t>Požadavků</w:t>
      </w:r>
      <w:r>
        <w:t xml:space="preserve">. </w:t>
      </w:r>
      <w:r w:rsidR="27DE8376">
        <w:t xml:space="preserve">Strany jsou povinny plnit své </w:t>
      </w:r>
      <w:r w:rsidR="55BB35E6">
        <w:t>povinnosti</w:t>
      </w:r>
      <w:r w:rsidR="27DE8376">
        <w:t xml:space="preserve"> vyplývající z této </w:t>
      </w:r>
      <w:r w:rsidR="5535E460">
        <w:t>Servisní smlouvy</w:t>
      </w:r>
      <w:r w:rsidR="27DE8376">
        <w:t xml:space="preserve"> tak, aby nedocházelo k</w:t>
      </w:r>
      <w:r w:rsidR="3BC863FF">
        <w:t> </w:t>
      </w:r>
      <w:r w:rsidR="27DE8376">
        <w:t>prodlení s</w:t>
      </w:r>
      <w:r w:rsidR="67800EF2">
        <w:t> </w:t>
      </w:r>
      <w:r w:rsidR="27DE8376">
        <w:t xml:space="preserve">plněním jednotlivých termínů a </w:t>
      </w:r>
      <w:r w:rsidR="2F95679A">
        <w:t>k</w:t>
      </w:r>
      <w:r w:rsidR="27DE8376">
        <w:t xml:space="preserve"> prodlení </w:t>
      </w:r>
      <w:r w:rsidR="42985552">
        <w:t xml:space="preserve">s plněním </w:t>
      </w:r>
      <w:r w:rsidR="27DE8376">
        <w:t>jednotlivých peněžních závazků.</w:t>
      </w:r>
    </w:p>
    <w:p w14:paraId="79182395" w14:textId="47404F95" w:rsidR="00C7645C" w:rsidRPr="00441AB3" w:rsidRDefault="112151E4" w:rsidP="00A56C07">
      <w:pPr>
        <w:pStyle w:val="Nadpis1"/>
        <w:numPr>
          <w:ilvl w:val="0"/>
          <w:numId w:val="11"/>
        </w:numPr>
        <w:rPr>
          <w:rFonts w:ascii="Arial" w:hAnsi="Arial"/>
          <w:szCs w:val="22"/>
        </w:rPr>
      </w:pPr>
      <w:bookmarkStart w:id="100" w:name="_Toc464580702"/>
      <w:bookmarkStart w:id="101" w:name="_Toc466559749"/>
      <w:bookmarkStart w:id="102" w:name="_Toc473647778"/>
      <w:bookmarkEnd w:id="87"/>
      <w:r w:rsidRPr="14FE7864">
        <w:rPr>
          <w:rFonts w:ascii="Arial" w:hAnsi="Arial"/>
        </w:rPr>
        <w:t>P</w:t>
      </w:r>
      <w:bookmarkEnd w:id="100"/>
      <w:bookmarkEnd w:id="101"/>
      <w:bookmarkEnd w:id="102"/>
      <w:r w:rsidR="0B7C3DB3" w:rsidRPr="14FE7864">
        <w:rPr>
          <w:rFonts w:ascii="Arial" w:hAnsi="Arial"/>
        </w:rPr>
        <w:t>ovinnosti objednatele</w:t>
      </w:r>
    </w:p>
    <w:p w14:paraId="79182396" w14:textId="5F443546" w:rsidR="00566E0A" w:rsidRPr="00441AB3" w:rsidRDefault="000532BF" w:rsidP="005C46DE">
      <w:pPr>
        <w:pStyle w:val="Clanek11"/>
        <w:keepNext/>
        <w:numPr>
          <w:ilvl w:val="1"/>
          <w:numId w:val="11"/>
        </w:numPr>
        <w:ind w:left="567"/>
      </w:pPr>
      <w:r w:rsidRPr="00441AB3">
        <w:t>Objednatel je povinen za řádné</w:t>
      </w:r>
      <w:r w:rsidR="00566E0A" w:rsidRPr="00441AB3">
        <w:t xml:space="preserve"> posky</w:t>
      </w:r>
      <w:r w:rsidRPr="00441AB3">
        <w:t xml:space="preserve">tování Služeb platit Poskytovateli Cenu dle Článku </w:t>
      </w:r>
      <w:r w:rsidR="00307428">
        <w:t>8</w:t>
      </w:r>
      <w:r w:rsidR="009C050E">
        <w:t xml:space="preserve"> </w:t>
      </w:r>
      <w:r w:rsidR="009C050E" w:rsidRPr="009C050E">
        <w:t>této Servisní smlouvy</w:t>
      </w:r>
      <w:r w:rsidR="00862B9C">
        <w:t xml:space="preserve"> (</w:t>
      </w:r>
      <w:r w:rsidR="00862B9C">
        <w:rPr>
          <w:i/>
          <w:iCs w:val="0"/>
        </w:rPr>
        <w:t>Cena</w:t>
      </w:r>
      <w:r w:rsidR="00ED45F4">
        <w:rPr>
          <w:sz w:val="24"/>
          <w:szCs w:val="30"/>
        </w:rPr>
        <w:t>)</w:t>
      </w:r>
      <w:r>
        <w:t>.</w:t>
      </w:r>
      <w:r w:rsidRPr="00441AB3">
        <w:t xml:space="preserve"> </w:t>
      </w:r>
    </w:p>
    <w:p w14:paraId="79182397" w14:textId="62345AA1" w:rsidR="00C7645C" w:rsidRPr="00441AB3" w:rsidRDefault="112151E4" w:rsidP="005C46DE">
      <w:pPr>
        <w:pStyle w:val="Clanek11"/>
        <w:keepNext/>
        <w:numPr>
          <w:ilvl w:val="1"/>
          <w:numId w:val="11"/>
        </w:numPr>
        <w:ind w:left="567"/>
      </w:pPr>
      <w:r>
        <w:t xml:space="preserve">Objednatel se zavazuje poskytnout ke splnění </w:t>
      </w:r>
      <w:r w:rsidR="2F95679A">
        <w:t>povinností</w:t>
      </w:r>
      <w:r>
        <w:t xml:space="preserve"> Poskytovatele nezbytně nutnou součinnost</w:t>
      </w:r>
      <w:r w:rsidR="452AA8E5">
        <w:t xml:space="preserve">. Objednatel se zavazuje </w:t>
      </w:r>
      <w:r>
        <w:t>Poskytovatele</w:t>
      </w:r>
      <w:r w:rsidR="67800EF2">
        <w:t xml:space="preserve"> </w:t>
      </w:r>
      <w:r>
        <w:t>včas informovat o</w:t>
      </w:r>
      <w:r w:rsidR="005976DE">
        <w:t> </w:t>
      </w:r>
      <w:r>
        <w:t>organizačních změnách</w:t>
      </w:r>
      <w:r w:rsidR="7AD1A124">
        <w:t>,</w:t>
      </w:r>
      <w:r>
        <w:t xml:space="preserve"> poznatcích z kontrolní činnosti</w:t>
      </w:r>
      <w:r w:rsidR="7AD1A124">
        <w:t>, či jiných událostech</w:t>
      </w:r>
      <w:r>
        <w:t xml:space="preserve"> významných pro plnění předmětu </w:t>
      </w:r>
      <w:r w:rsidR="79708409">
        <w:t xml:space="preserve">této </w:t>
      </w:r>
      <w:r w:rsidR="5535E460">
        <w:t>Servisní smlouvy</w:t>
      </w:r>
      <w:r>
        <w:t>.</w:t>
      </w:r>
      <w:r w:rsidR="67F90358">
        <w:t xml:space="preserve"> Objednatel však není povinen v</w:t>
      </w:r>
      <w:r w:rsidR="1929C553">
        <w:t> </w:t>
      </w:r>
      <w:r w:rsidR="67F90358">
        <w:t>rámci poskytování součinnosti vytvářet žádné nové dokumenty, není-li to výslovně stanoveno v této Servisní smlouvě.</w:t>
      </w:r>
    </w:p>
    <w:p w14:paraId="79182398" w14:textId="752AE63B" w:rsidR="00566C9B" w:rsidRPr="00441AB3" w:rsidRDefault="00566C9B" w:rsidP="005C46DE">
      <w:pPr>
        <w:pStyle w:val="Clanek11"/>
        <w:keepNext/>
        <w:numPr>
          <w:ilvl w:val="1"/>
          <w:numId w:val="11"/>
        </w:numPr>
        <w:ind w:left="567"/>
      </w:pPr>
      <w:r w:rsidRPr="00441AB3">
        <w:t>Objednatel je povinen zajistit součinnost třetích osob</w:t>
      </w:r>
      <w:r w:rsidR="00533DC5" w:rsidRPr="00441AB3">
        <w:t xml:space="preserve"> (jež nejsou </w:t>
      </w:r>
      <w:r w:rsidR="00E011FF" w:rsidRPr="00441AB3">
        <w:t>Pod</w:t>
      </w:r>
      <w:r w:rsidR="00533DC5" w:rsidRPr="00441AB3">
        <w:t>dodavateli)</w:t>
      </w:r>
      <w:r w:rsidRPr="00441AB3">
        <w:t xml:space="preserve"> provozujících či poskytujících služby údržby informační</w:t>
      </w:r>
      <w:r w:rsidR="005E4BFD">
        <w:t>ch</w:t>
      </w:r>
      <w:r w:rsidRPr="00441AB3">
        <w:t xml:space="preserve"> systémů napojený</w:t>
      </w:r>
      <w:r w:rsidR="005E4BFD">
        <w:t>ch</w:t>
      </w:r>
      <w:r w:rsidRPr="00441AB3">
        <w:t xml:space="preserve"> na</w:t>
      </w:r>
      <w:r w:rsidR="00577059">
        <w:t xml:space="preserve"> eSSL</w:t>
      </w:r>
      <w:r w:rsidRPr="00441AB3">
        <w:t xml:space="preserve"> anebo </w:t>
      </w:r>
      <w:r w:rsidR="00246D83" w:rsidRPr="00441AB3">
        <w:t>IT infrastruktur</w:t>
      </w:r>
      <w:r w:rsidR="00641091" w:rsidRPr="00441AB3">
        <w:t>u</w:t>
      </w:r>
      <w:r w:rsidR="00D76794" w:rsidRPr="00441AB3">
        <w:t xml:space="preserve">, na </w:t>
      </w:r>
      <w:r w:rsidR="007D7503" w:rsidRPr="00441AB3">
        <w:t>které je</w:t>
      </w:r>
      <w:r w:rsidR="00577059">
        <w:t xml:space="preserve"> eSSL</w:t>
      </w:r>
      <w:r w:rsidR="007D7503" w:rsidRPr="00441AB3">
        <w:t xml:space="preserve"> provozován</w:t>
      </w:r>
      <w:r w:rsidR="00D76794" w:rsidRPr="00441AB3">
        <w:t xml:space="preserve">, </w:t>
      </w:r>
      <w:r w:rsidR="00533DC5" w:rsidRPr="00441AB3">
        <w:t>a to</w:t>
      </w:r>
      <w:r w:rsidR="00E736D9" w:rsidRPr="00441AB3">
        <w:t xml:space="preserve"> v rozsahu nezbytně nutném pro poskytování Služeb Poskytovatelem v souladu s touto </w:t>
      </w:r>
      <w:r w:rsidR="00276437" w:rsidRPr="00441AB3">
        <w:t>Servisní smlouvou</w:t>
      </w:r>
      <w:r w:rsidR="00E736D9" w:rsidRPr="00441AB3">
        <w:t xml:space="preserve">. </w:t>
      </w:r>
    </w:p>
    <w:p w14:paraId="7918239B" w14:textId="310F73A4" w:rsidR="00D5225F" w:rsidRPr="00441AB3" w:rsidRDefault="47C708A6" w:rsidP="005C46DE">
      <w:pPr>
        <w:pStyle w:val="Clanek11"/>
        <w:keepNext/>
        <w:numPr>
          <w:ilvl w:val="1"/>
          <w:numId w:val="11"/>
        </w:numPr>
        <w:ind w:left="567"/>
      </w:pPr>
      <w:r>
        <w:t xml:space="preserve">Objednatel je povinen </w:t>
      </w:r>
      <w:r w:rsidR="5952AFF0">
        <w:t>v rámci své IT infrastruktury zajistit p</w:t>
      </w:r>
      <w:r w:rsidR="6E003382">
        <w:t>r</w:t>
      </w:r>
      <w:r w:rsidR="5952AFF0">
        <w:t>ostředky pro provoz</w:t>
      </w:r>
      <w:r>
        <w:t xml:space="preserve"> Testovací</w:t>
      </w:r>
      <w:r w:rsidR="5952AFF0">
        <w:t>ho</w:t>
      </w:r>
      <w:r>
        <w:t xml:space="preserve"> prostředí, na kterém bude</w:t>
      </w:r>
      <w:r w:rsidR="4333AD8A">
        <w:t xml:space="preserve"> eSSL</w:t>
      </w:r>
      <w:r>
        <w:t xml:space="preserve"> testován, </w:t>
      </w:r>
      <w:r w:rsidR="0BCA24E5">
        <w:t xml:space="preserve">a </w:t>
      </w:r>
      <w:r>
        <w:t>Produkční</w:t>
      </w:r>
      <w:r w:rsidR="0BCA24E5">
        <w:t>ho</w:t>
      </w:r>
      <w:r>
        <w:t xml:space="preserve"> prostředí, na kterém</w:t>
      </w:r>
      <w:r w:rsidR="4333AD8A">
        <w:t xml:space="preserve"> eSSL</w:t>
      </w:r>
      <w:r>
        <w:t xml:space="preserve"> poběží v </w:t>
      </w:r>
      <w:r w:rsidR="0450093D">
        <w:t xml:space="preserve">rutinním </w:t>
      </w:r>
      <w:r>
        <w:t>provozu</w:t>
      </w:r>
      <w:r w:rsidR="62C50E4F">
        <w:t>.</w:t>
      </w:r>
      <w:r w:rsidR="4AD48577">
        <w:t xml:space="preserve"> Zajištění prostředí zahrnuje zajištění </w:t>
      </w:r>
      <w:r w:rsidR="4AD48577">
        <w:lastRenderedPageBreak/>
        <w:t xml:space="preserve">vzdáleného přístupu </w:t>
      </w:r>
      <w:r w:rsidR="3E643E27">
        <w:t>zaměstna</w:t>
      </w:r>
      <w:r w:rsidR="4AD48577">
        <w:t xml:space="preserve"> Poskytovatele do IT infrastruktury v přiměřeném rozsahu odpovídajícím možnostem</w:t>
      </w:r>
      <w:r w:rsidR="616914A0">
        <w:t xml:space="preserve"> a</w:t>
      </w:r>
      <w:r w:rsidR="5EAC6F3B">
        <w:t> </w:t>
      </w:r>
      <w:r w:rsidR="616914A0">
        <w:t>interním pravidlům</w:t>
      </w:r>
      <w:r w:rsidR="4AD48577">
        <w:t xml:space="preserve"> Objednatele a Zadávací dokumentaci</w:t>
      </w:r>
      <w:r w:rsidR="445AC4FC">
        <w:t>,</w:t>
      </w:r>
      <w:r w:rsidR="4AD48577">
        <w:t xml:space="preserve"> a </w:t>
      </w:r>
      <w:r w:rsidR="445AC4FC">
        <w:t>to</w:t>
      </w:r>
      <w:r w:rsidR="4AD48577">
        <w:t xml:space="preserve"> při respektování bezpečnostních pravidel Objednatele</w:t>
      </w:r>
      <w:r w:rsidR="663E0037">
        <w:t xml:space="preserve"> dle </w:t>
      </w:r>
      <w:r w:rsidR="663E0037" w:rsidRPr="03F0439E">
        <w:rPr>
          <w:b/>
        </w:rPr>
        <w:t xml:space="preserve">Přílohy </w:t>
      </w:r>
      <w:r w:rsidR="058BE4AA" w:rsidRPr="03F0439E">
        <w:rPr>
          <w:b/>
        </w:rPr>
        <w:t xml:space="preserve">č. </w:t>
      </w:r>
      <w:r w:rsidR="343A219F" w:rsidRPr="03F0439E">
        <w:rPr>
          <w:b/>
        </w:rPr>
        <w:t>5</w:t>
      </w:r>
      <w:r w:rsidR="4AD48577">
        <w:t>.</w:t>
      </w:r>
    </w:p>
    <w:p w14:paraId="7918239D" w14:textId="00FD8113" w:rsidR="00201A41" w:rsidRPr="00441AB3" w:rsidRDefault="4AA32C7E" w:rsidP="42852EC0">
      <w:pPr>
        <w:pStyle w:val="Nadpis1"/>
        <w:keepNext w:val="0"/>
        <w:numPr>
          <w:ilvl w:val="0"/>
          <w:numId w:val="11"/>
        </w:numPr>
        <w:rPr>
          <w:rFonts w:ascii="Arial" w:hAnsi="Arial"/>
          <w:b w:val="0"/>
          <w:bCs w:val="0"/>
        </w:rPr>
      </w:pPr>
      <w:bookmarkStart w:id="103" w:name="_Toc464580703"/>
      <w:bookmarkStart w:id="104" w:name="_Toc466559750"/>
      <w:bookmarkStart w:id="105" w:name="_Toc473647779"/>
      <w:r w:rsidRPr="14FE7864">
        <w:rPr>
          <w:rFonts w:ascii="Arial" w:hAnsi="Arial"/>
        </w:rPr>
        <w:t>P</w:t>
      </w:r>
      <w:bookmarkEnd w:id="103"/>
      <w:bookmarkEnd w:id="104"/>
      <w:bookmarkEnd w:id="105"/>
      <w:r w:rsidR="321DC910" w:rsidRPr="14FE7864">
        <w:rPr>
          <w:rFonts w:ascii="Arial" w:hAnsi="Arial"/>
        </w:rPr>
        <w:t>ovinnosti poskytovatele</w:t>
      </w:r>
    </w:p>
    <w:p w14:paraId="7918239E" w14:textId="274625F7" w:rsidR="00C7645C" w:rsidRPr="00441AB3" w:rsidRDefault="000D0A9D" w:rsidP="00F06051">
      <w:pPr>
        <w:pStyle w:val="Clanek11"/>
        <w:keepNext/>
        <w:numPr>
          <w:ilvl w:val="1"/>
          <w:numId w:val="11"/>
        </w:numPr>
        <w:ind w:left="567"/>
      </w:pPr>
      <w:r>
        <w:t xml:space="preserve">Poskytovatel se zavazuje poskytovat Objednateli Služby osobně prostřednictvím </w:t>
      </w:r>
      <w:r w:rsidR="3A621C0F">
        <w:t>svých zaměstnanců</w:t>
      </w:r>
      <w:r w:rsidR="00CB7603">
        <w:t xml:space="preserve"> </w:t>
      </w:r>
      <w:r w:rsidR="008F38B2">
        <w:t>a</w:t>
      </w:r>
      <w:r w:rsidR="000C259F">
        <w:t xml:space="preserve"> Poddodavatelů.</w:t>
      </w:r>
      <w:r w:rsidR="00913EDC">
        <w:t xml:space="preserve"> </w:t>
      </w:r>
    </w:p>
    <w:p w14:paraId="7918239F" w14:textId="4C68912E" w:rsidR="002C5A09" w:rsidRPr="00441AB3" w:rsidRDefault="0F060E37" w:rsidP="00F06051">
      <w:pPr>
        <w:pStyle w:val="Clanek11"/>
        <w:keepNext/>
        <w:numPr>
          <w:ilvl w:val="1"/>
          <w:numId w:val="11"/>
        </w:numPr>
        <w:ind w:left="567"/>
      </w:pPr>
      <w:bookmarkStart w:id="106" w:name="_Toc381601759"/>
      <w:r>
        <w:t>Poskytovatel je povinen písemně seznámit Objednatele se zásadními bezpečnostními doporučeními souvisejícími s</w:t>
      </w:r>
      <w:r w:rsidR="08EDED66">
        <w:t> </w:t>
      </w:r>
      <w:r>
        <w:t>provozem</w:t>
      </w:r>
      <w:r w:rsidR="6B44FB7A">
        <w:t xml:space="preserve"> eSSL</w:t>
      </w:r>
      <w:r w:rsidR="3A779FFE">
        <w:t xml:space="preserve"> dle </w:t>
      </w:r>
      <w:r w:rsidR="3575A043" w:rsidRPr="14FE7864">
        <w:rPr>
          <w:b/>
        </w:rPr>
        <w:t>Přílohy č. 5</w:t>
      </w:r>
      <w:r w:rsidR="2D28FC67" w:rsidRPr="14FE7864">
        <w:rPr>
          <w:b/>
        </w:rPr>
        <w:t xml:space="preserve"> </w:t>
      </w:r>
      <w:r w:rsidR="2D28FC67">
        <w:t>této Servisní smlouvy</w:t>
      </w:r>
      <w:r>
        <w:t>. V</w:t>
      </w:r>
      <w:r w:rsidR="005976DE">
        <w:t> </w:t>
      </w:r>
      <w:r>
        <w:t>případě vědomosti o</w:t>
      </w:r>
      <w:r w:rsidR="558E8E12">
        <w:t> </w:t>
      </w:r>
      <w:r>
        <w:t xml:space="preserve">rizicích a hrozbách vyplývajících z jejich případného nedodržování Objednatelem, je Poskytovatel povinen na tuto skutečnost Objednatele </w:t>
      </w:r>
      <w:r w:rsidR="075B2C96">
        <w:t xml:space="preserve">bezodkladně písemně </w:t>
      </w:r>
      <w:r>
        <w:t>upozornit.</w:t>
      </w:r>
      <w:bookmarkEnd w:id="106"/>
    </w:p>
    <w:p w14:paraId="791823A0" w14:textId="77777777" w:rsidR="000D0A9D" w:rsidRPr="007558E6" w:rsidRDefault="007C0591" w:rsidP="00F06051">
      <w:pPr>
        <w:pStyle w:val="Clanek11"/>
        <w:keepNext/>
        <w:numPr>
          <w:ilvl w:val="1"/>
          <w:numId w:val="11"/>
        </w:numPr>
        <w:ind w:left="567"/>
      </w:pPr>
      <w:r>
        <w:t xml:space="preserve">Poskytovatel se zavazuje poskytovat v rámci Služeb </w:t>
      </w:r>
      <w:r w:rsidR="000D0A9D">
        <w:t>veškerou</w:t>
      </w:r>
      <w:r w:rsidR="00FC38D5">
        <w:t xml:space="preserve"> </w:t>
      </w:r>
      <w:r>
        <w:t>součinnost</w:t>
      </w:r>
      <w:r w:rsidR="000D0A9D">
        <w:t>, zejména, nikoliv však výlučně</w:t>
      </w:r>
      <w:r w:rsidR="00E40461">
        <w:t>:</w:t>
      </w:r>
    </w:p>
    <w:p w14:paraId="469B604E" w14:textId="16190ADB" w:rsidR="000D0A9D" w:rsidRPr="00441AB3" w:rsidRDefault="007C0591" w:rsidP="004E369C">
      <w:pPr>
        <w:pStyle w:val="RLTextlnkuslovan"/>
        <w:numPr>
          <w:ilvl w:val="2"/>
          <w:numId w:val="11"/>
        </w:numPr>
        <w:tabs>
          <w:tab w:val="clear" w:pos="1276"/>
        </w:tabs>
        <w:spacing w:before="120" w:line="240" w:lineRule="auto"/>
        <w:ind w:left="1134"/>
        <w:rPr>
          <w:rFonts w:ascii="Arial" w:hAnsi="Arial" w:cs="Arial"/>
          <w:lang w:val="cs-CZ"/>
        </w:rPr>
      </w:pPr>
      <w:r w:rsidRPr="7764E65A">
        <w:rPr>
          <w:rFonts w:ascii="Arial" w:hAnsi="Arial" w:cs="Arial"/>
          <w:lang w:val="cs-CZ"/>
        </w:rPr>
        <w:t xml:space="preserve">pro zajištění komunikace a vzájemné interoperability s dalšími </w:t>
      </w:r>
      <w:r w:rsidR="008708D6" w:rsidRPr="7764E65A">
        <w:rPr>
          <w:rFonts w:ascii="Arial" w:hAnsi="Arial" w:cs="Arial"/>
          <w:lang w:val="cs-CZ"/>
        </w:rPr>
        <w:t xml:space="preserve">informačními </w:t>
      </w:r>
      <w:r w:rsidRPr="7764E65A">
        <w:rPr>
          <w:rFonts w:ascii="Arial" w:hAnsi="Arial" w:cs="Arial"/>
          <w:lang w:val="cs-CZ"/>
        </w:rPr>
        <w:t>systémy nezbytnými pro plnohodnotné fungování</w:t>
      </w:r>
      <w:r w:rsidR="00577059" w:rsidRPr="7764E65A">
        <w:rPr>
          <w:rFonts w:ascii="Arial" w:hAnsi="Arial" w:cs="Arial"/>
          <w:lang w:val="cs-CZ"/>
        </w:rPr>
        <w:t xml:space="preserve"> eSSL</w:t>
      </w:r>
      <w:r w:rsidR="7E397AF5" w:rsidRPr="7764E65A">
        <w:rPr>
          <w:rFonts w:ascii="Arial" w:hAnsi="Arial" w:cs="Arial"/>
          <w:lang w:val="cs-CZ"/>
        </w:rPr>
        <w:t xml:space="preserve"> včetně</w:t>
      </w:r>
      <w:r w:rsidR="11139360" w:rsidRPr="7764E65A">
        <w:rPr>
          <w:rFonts w:ascii="Arial" w:hAnsi="Arial" w:cs="Arial"/>
          <w:lang w:val="cs-CZ"/>
        </w:rPr>
        <w:t xml:space="preserve"> komunik</w:t>
      </w:r>
      <w:r w:rsidR="0AF13E46" w:rsidRPr="7764E65A">
        <w:rPr>
          <w:rFonts w:ascii="Arial" w:hAnsi="Arial" w:cs="Arial"/>
          <w:lang w:val="cs-CZ"/>
        </w:rPr>
        <w:t>ace</w:t>
      </w:r>
      <w:r w:rsidR="11139360" w:rsidRPr="7764E65A">
        <w:rPr>
          <w:rFonts w:ascii="Arial" w:hAnsi="Arial" w:cs="Arial"/>
          <w:lang w:val="cs-CZ"/>
        </w:rPr>
        <w:t xml:space="preserve"> s</w:t>
      </w:r>
      <w:r w:rsidR="005976DE">
        <w:rPr>
          <w:rFonts w:ascii="Arial" w:hAnsi="Arial" w:cs="Arial"/>
          <w:lang w:val="cs-CZ"/>
        </w:rPr>
        <w:t> </w:t>
      </w:r>
      <w:r w:rsidR="11139360" w:rsidRPr="7764E65A">
        <w:rPr>
          <w:rFonts w:ascii="Arial" w:hAnsi="Arial" w:cs="Arial"/>
          <w:lang w:val="cs-CZ"/>
        </w:rPr>
        <w:t>třetími osobami provozujícími či poskytujícími služby údržby informačních systémů napojených na eSSL, které nejsou Poddodavateli</w:t>
      </w:r>
      <w:r w:rsidR="147364C2" w:rsidRPr="258A7441">
        <w:rPr>
          <w:rFonts w:ascii="Arial" w:hAnsi="Arial" w:cs="Arial"/>
          <w:lang w:val="cs-CZ"/>
        </w:rPr>
        <w:t>, a to</w:t>
      </w:r>
      <w:r w:rsidR="11139360" w:rsidRPr="7764E65A">
        <w:rPr>
          <w:rFonts w:ascii="Arial" w:hAnsi="Arial" w:cs="Arial"/>
          <w:lang w:val="cs-CZ"/>
        </w:rPr>
        <w:t xml:space="preserve"> </w:t>
      </w:r>
      <w:r w:rsidR="0E1D6CEB" w:rsidRPr="7764E65A">
        <w:rPr>
          <w:rFonts w:ascii="Arial" w:hAnsi="Arial" w:cs="Arial"/>
          <w:lang w:val="cs-CZ"/>
        </w:rPr>
        <w:t xml:space="preserve">se souhlasem Objednatele, </w:t>
      </w:r>
      <w:r w:rsidR="11139360" w:rsidRPr="7764E65A">
        <w:rPr>
          <w:rFonts w:ascii="Arial" w:hAnsi="Arial" w:cs="Arial"/>
          <w:lang w:val="cs-CZ"/>
        </w:rPr>
        <w:t>v rozsahu nezbytně nutném pro poskytování Služeb Poskytovatelem v souladu s touto Servisní smlouvou;</w:t>
      </w:r>
    </w:p>
    <w:p w14:paraId="791823A2" w14:textId="77AD6455" w:rsidR="00BF508E" w:rsidRPr="00441AB3" w:rsidRDefault="007C0591" w:rsidP="004E369C">
      <w:pPr>
        <w:pStyle w:val="RLTextlnkuslovan"/>
        <w:numPr>
          <w:ilvl w:val="2"/>
          <w:numId w:val="11"/>
        </w:numPr>
        <w:tabs>
          <w:tab w:val="clear" w:pos="1276"/>
        </w:tabs>
        <w:spacing w:before="120" w:line="240" w:lineRule="auto"/>
        <w:ind w:left="1134"/>
        <w:rPr>
          <w:rFonts w:ascii="Arial" w:hAnsi="Arial" w:cs="Arial"/>
          <w:lang w:val="cs-CZ"/>
        </w:rPr>
      </w:pPr>
      <w:r w:rsidRPr="330F7BCE">
        <w:rPr>
          <w:rFonts w:ascii="Arial" w:hAnsi="Arial" w:cs="Arial"/>
          <w:lang w:val="cs-CZ"/>
        </w:rPr>
        <w:t xml:space="preserve">při </w:t>
      </w:r>
      <w:r w:rsidR="00CE5CC6" w:rsidRPr="330F7BCE">
        <w:rPr>
          <w:rFonts w:ascii="Arial" w:hAnsi="Arial" w:cs="Arial"/>
          <w:lang w:val="cs-CZ"/>
        </w:rPr>
        <w:t xml:space="preserve">provádění </w:t>
      </w:r>
      <w:r w:rsidRPr="330F7BCE">
        <w:rPr>
          <w:rFonts w:ascii="Arial" w:hAnsi="Arial" w:cs="Arial"/>
          <w:lang w:val="cs-CZ"/>
        </w:rPr>
        <w:t>legisla</w:t>
      </w:r>
      <w:r w:rsidR="00BF508E" w:rsidRPr="330F7BCE">
        <w:rPr>
          <w:rFonts w:ascii="Arial" w:hAnsi="Arial" w:cs="Arial"/>
          <w:lang w:val="cs-CZ"/>
        </w:rPr>
        <w:t>tivních změn</w:t>
      </w:r>
      <w:r w:rsidR="00577059" w:rsidRPr="330F7BCE">
        <w:rPr>
          <w:rFonts w:ascii="Arial" w:hAnsi="Arial" w:cs="Arial"/>
          <w:lang w:val="cs-CZ"/>
        </w:rPr>
        <w:t xml:space="preserve"> eSSL</w:t>
      </w:r>
      <w:r w:rsidR="00BF508E" w:rsidRPr="330F7BCE">
        <w:rPr>
          <w:rFonts w:ascii="Arial" w:hAnsi="Arial" w:cs="Arial"/>
          <w:lang w:val="cs-CZ"/>
        </w:rPr>
        <w:t xml:space="preserve"> a</w:t>
      </w:r>
      <w:r w:rsidRPr="330F7BCE">
        <w:rPr>
          <w:rFonts w:ascii="Arial" w:hAnsi="Arial" w:cs="Arial"/>
          <w:lang w:val="cs-CZ"/>
        </w:rPr>
        <w:t>nebo provázaných systémů</w:t>
      </w:r>
      <w:r w:rsidR="00A77B75" w:rsidRPr="330F7BCE">
        <w:rPr>
          <w:rFonts w:ascii="Arial" w:hAnsi="Arial" w:cs="Arial"/>
          <w:lang w:val="cs-CZ"/>
        </w:rPr>
        <w:t>;</w:t>
      </w:r>
    </w:p>
    <w:p w14:paraId="791823A3" w14:textId="1EEE4F71" w:rsidR="007C0591" w:rsidRPr="00441AB3" w:rsidRDefault="1DF671B7" w:rsidP="14FE7864">
      <w:pPr>
        <w:pStyle w:val="RLTextlnkuslovan"/>
        <w:numPr>
          <w:ilvl w:val="2"/>
          <w:numId w:val="11"/>
        </w:numPr>
        <w:tabs>
          <w:tab w:val="clear" w:pos="1276"/>
        </w:tabs>
        <w:spacing w:before="120" w:line="240" w:lineRule="auto"/>
        <w:ind w:left="1134"/>
        <w:rPr>
          <w:rFonts w:ascii="Arial" w:hAnsi="Arial" w:cs="Arial"/>
          <w:lang w:val="cs-CZ"/>
        </w:rPr>
      </w:pPr>
      <w:r w:rsidRPr="5C8DD563">
        <w:rPr>
          <w:rFonts w:ascii="Arial" w:hAnsi="Arial" w:cs="Arial"/>
          <w:lang w:val="cs-CZ"/>
        </w:rPr>
        <w:t xml:space="preserve">orgánům dohledu a kontrolním orgánům provádějících dohled či kontrolu </w:t>
      </w:r>
      <w:r w:rsidR="1AE7CC97" w:rsidRPr="5C8DD563">
        <w:rPr>
          <w:rFonts w:ascii="Arial" w:hAnsi="Arial" w:cs="Arial"/>
          <w:lang w:val="cs-CZ"/>
        </w:rPr>
        <w:t xml:space="preserve">nad </w:t>
      </w:r>
      <w:r w:rsidRPr="5C8DD563">
        <w:rPr>
          <w:rFonts w:ascii="Arial" w:hAnsi="Arial" w:cs="Arial"/>
          <w:lang w:val="cs-CZ"/>
        </w:rPr>
        <w:t>hospodaření</w:t>
      </w:r>
      <w:r w:rsidR="1AE7CC97" w:rsidRPr="5C8DD563">
        <w:rPr>
          <w:rFonts w:ascii="Arial" w:hAnsi="Arial" w:cs="Arial"/>
          <w:lang w:val="cs-CZ"/>
        </w:rPr>
        <w:t>m</w:t>
      </w:r>
      <w:r w:rsidRPr="5C8DD563">
        <w:rPr>
          <w:rFonts w:ascii="Arial" w:hAnsi="Arial" w:cs="Arial"/>
          <w:lang w:val="cs-CZ"/>
        </w:rPr>
        <w:t xml:space="preserve"> či provádění</w:t>
      </w:r>
      <w:r w:rsidR="1AE7CC97" w:rsidRPr="5C8DD563">
        <w:rPr>
          <w:rFonts w:ascii="Arial" w:hAnsi="Arial" w:cs="Arial"/>
          <w:lang w:val="cs-CZ"/>
        </w:rPr>
        <w:t>m</w:t>
      </w:r>
      <w:r w:rsidRPr="5C8DD563">
        <w:rPr>
          <w:rFonts w:ascii="Arial" w:hAnsi="Arial" w:cs="Arial"/>
          <w:lang w:val="cs-CZ"/>
        </w:rPr>
        <w:t xml:space="preserve"> dalších činností Objednatelem</w:t>
      </w:r>
      <w:r w:rsidR="643623C3" w:rsidRPr="5C8DD563">
        <w:rPr>
          <w:rFonts w:ascii="Arial" w:hAnsi="Arial" w:cs="Arial"/>
          <w:lang w:val="cs-CZ"/>
        </w:rPr>
        <w:t xml:space="preserve"> </w:t>
      </w:r>
      <w:r w:rsidR="38EBC26C" w:rsidRPr="5C8DD563">
        <w:rPr>
          <w:rFonts w:ascii="Arial" w:hAnsi="Arial" w:cs="Arial"/>
          <w:lang w:val="cs-CZ"/>
        </w:rPr>
        <w:t>anebo kontrolu procesu a </w:t>
      </w:r>
      <w:r w:rsidR="643623C3" w:rsidRPr="5C8DD563">
        <w:rPr>
          <w:rFonts w:ascii="Arial" w:hAnsi="Arial" w:cs="Arial"/>
          <w:lang w:val="cs-CZ"/>
        </w:rPr>
        <w:t>životního cyklu Veřejné zakázky</w:t>
      </w:r>
      <w:r w:rsidR="2298D56A" w:rsidRPr="5C8DD563">
        <w:rPr>
          <w:rFonts w:ascii="Arial" w:hAnsi="Arial" w:cs="Arial"/>
          <w:lang w:val="cs-CZ"/>
        </w:rPr>
        <w:t>.</w:t>
      </w:r>
    </w:p>
    <w:p w14:paraId="791823A4" w14:textId="77777777" w:rsidR="00201A41" w:rsidRPr="00441AB3" w:rsidRDefault="00201A41" w:rsidP="007558E6">
      <w:pPr>
        <w:pStyle w:val="Clanek11"/>
        <w:keepNext/>
        <w:numPr>
          <w:ilvl w:val="1"/>
          <w:numId w:val="11"/>
        </w:numPr>
        <w:ind w:left="567"/>
      </w:pPr>
      <w:bookmarkStart w:id="107" w:name="_Ref306281286"/>
      <w:bookmarkStart w:id="108" w:name="_Ref370819641"/>
      <w:r>
        <w:t xml:space="preserve">Poskytovatel se </w:t>
      </w:r>
      <w:r w:rsidR="00BF508E">
        <w:t xml:space="preserve">dále </w:t>
      </w:r>
      <w:r>
        <w:t>zavazuje</w:t>
      </w:r>
      <w:r w:rsidR="00BF508E">
        <w:t xml:space="preserve"> zejména, nikoliv však výlučně</w:t>
      </w:r>
      <w:r>
        <w:t>:</w:t>
      </w:r>
      <w:bookmarkEnd w:id="107"/>
      <w:bookmarkEnd w:id="108"/>
    </w:p>
    <w:p w14:paraId="791823A5" w14:textId="7A19F25C" w:rsidR="00201A41" w:rsidRPr="00441AB3" w:rsidRDefault="2740A89A" w:rsidP="004E369C">
      <w:pPr>
        <w:pStyle w:val="RLTextlnkuslovan"/>
        <w:numPr>
          <w:ilvl w:val="2"/>
          <w:numId w:val="11"/>
        </w:numPr>
        <w:tabs>
          <w:tab w:val="clear" w:pos="1276"/>
        </w:tabs>
        <w:spacing w:before="120" w:line="240" w:lineRule="auto"/>
        <w:ind w:left="1134"/>
        <w:rPr>
          <w:rFonts w:ascii="Arial" w:hAnsi="Arial" w:cs="Arial"/>
          <w:lang w:val="cs-CZ"/>
        </w:rPr>
      </w:pPr>
      <w:r w:rsidRPr="14FE7864">
        <w:rPr>
          <w:rFonts w:ascii="Arial" w:hAnsi="Arial" w:cs="Arial"/>
          <w:lang w:val="cs-CZ"/>
        </w:rPr>
        <w:t>poskytovat Služby ve vysoké kvalitě s odbornou péčí odpovídající podmínkám sjednaným v této S</w:t>
      </w:r>
      <w:r w:rsidR="77C4DA31" w:rsidRPr="14FE7864">
        <w:rPr>
          <w:rFonts w:ascii="Arial" w:hAnsi="Arial" w:cs="Arial"/>
          <w:lang w:val="cs-CZ"/>
        </w:rPr>
        <w:t>ervisní s</w:t>
      </w:r>
      <w:r w:rsidRPr="14FE7864">
        <w:rPr>
          <w:rFonts w:ascii="Arial" w:hAnsi="Arial" w:cs="Arial"/>
          <w:lang w:val="cs-CZ"/>
        </w:rPr>
        <w:t>mlouvě</w:t>
      </w:r>
      <w:r w:rsidR="19EEEDA8">
        <w:t xml:space="preserve"> </w:t>
      </w:r>
      <w:r w:rsidR="19EEEDA8" w:rsidRPr="14FE7864">
        <w:rPr>
          <w:rFonts w:ascii="Arial" w:hAnsi="Arial" w:cs="Arial"/>
          <w:lang w:val="cs-CZ"/>
        </w:rPr>
        <w:t>a aplikovat postupy „best practice“</w:t>
      </w:r>
      <w:r w:rsidR="61127EB7" w:rsidRPr="14FE7864">
        <w:rPr>
          <w:rFonts w:ascii="Arial" w:hAnsi="Arial" w:cs="Arial"/>
          <w:lang w:val="cs-CZ"/>
        </w:rPr>
        <w:t>;</w:t>
      </w:r>
    </w:p>
    <w:p w14:paraId="791823A6" w14:textId="4F961ACE" w:rsidR="00201A41" w:rsidRPr="00441AB3" w:rsidRDefault="00201A41" w:rsidP="004E369C">
      <w:pPr>
        <w:pStyle w:val="RLTextlnkuslovan"/>
        <w:numPr>
          <w:ilvl w:val="2"/>
          <w:numId w:val="11"/>
        </w:numPr>
        <w:tabs>
          <w:tab w:val="clear" w:pos="1276"/>
        </w:tabs>
        <w:spacing w:before="120" w:line="240" w:lineRule="auto"/>
        <w:ind w:left="1134"/>
        <w:rPr>
          <w:rFonts w:ascii="Arial" w:hAnsi="Arial" w:cs="Arial"/>
          <w:lang w:val="cs-CZ"/>
        </w:rPr>
      </w:pPr>
      <w:r w:rsidRPr="00441AB3">
        <w:rPr>
          <w:rFonts w:ascii="Arial" w:hAnsi="Arial" w:cs="Arial"/>
          <w:lang w:val="cs-CZ"/>
        </w:rPr>
        <w:t>plnit tuto S</w:t>
      </w:r>
      <w:r w:rsidR="00B13D50" w:rsidRPr="00441AB3">
        <w:rPr>
          <w:rFonts w:ascii="Arial" w:hAnsi="Arial" w:cs="Arial"/>
          <w:lang w:val="cs-CZ"/>
        </w:rPr>
        <w:t>ervisní s</w:t>
      </w:r>
      <w:r w:rsidRPr="00441AB3">
        <w:rPr>
          <w:rFonts w:ascii="Arial" w:hAnsi="Arial" w:cs="Arial"/>
          <w:lang w:val="cs-CZ"/>
        </w:rPr>
        <w:t xml:space="preserve">mlouvu objektivním, nestranným a profesionálním způsobem, neovlivněným jakýmkoliv konkrétním jiným obchodním zájmem Poskytovatele či kohokoliv z jeho </w:t>
      </w:r>
      <w:r w:rsidR="71E368EB" w:rsidRPr="3844991E">
        <w:rPr>
          <w:rFonts w:ascii="Arial" w:hAnsi="Arial" w:cs="Arial"/>
          <w:lang w:val="cs-CZ"/>
        </w:rPr>
        <w:t>zaměstnanců</w:t>
      </w:r>
      <w:r w:rsidRPr="00441AB3">
        <w:rPr>
          <w:rFonts w:ascii="Arial" w:hAnsi="Arial" w:cs="Arial"/>
          <w:lang w:val="cs-CZ"/>
        </w:rPr>
        <w:t xml:space="preserve"> či </w:t>
      </w:r>
      <w:r w:rsidR="00E011FF" w:rsidRPr="00441AB3">
        <w:rPr>
          <w:rFonts w:ascii="Arial" w:hAnsi="Arial" w:cs="Arial"/>
          <w:lang w:val="cs-CZ"/>
        </w:rPr>
        <w:t>Pod</w:t>
      </w:r>
      <w:r w:rsidRPr="00441AB3">
        <w:rPr>
          <w:rFonts w:ascii="Arial" w:hAnsi="Arial" w:cs="Arial"/>
          <w:lang w:val="cs-CZ"/>
        </w:rPr>
        <w:t xml:space="preserve">dodavatelů, bez návaznosti na obdržení jakýchkoli odměn ve spojitosti s plněním této </w:t>
      </w:r>
      <w:r w:rsidR="00276437" w:rsidRPr="00441AB3">
        <w:rPr>
          <w:rFonts w:ascii="Arial" w:hAnsi="Arial" w:cs="Arial"/>
          <w:lang w:val="cs-CZ"/>
        </w:rPr>
        <w:t>Servisní smlouvy</w:t>
      </w:r>
      <w:r w:rsidRPr="00441AB3">
        <w:rPr>
          <w:rFonts w:ascii="Arial" w:hAnsi="Arial" w:cs="Arial"/>
          <w:lang w:val="cs-CZ"/>
        </w:rPr>
        <w:t xml:space="preserve"> od jiné osoby než je Objednatel;</w:t>
      </w:r>
    </w:p>
    <w:p w14:paraId="791823A8" w14:textId="77777777" w:rsidR="00201A41" w:rsidRPr="00441AB3" w:rsidRDefault="00201A41" w:rsidP="004E369C">
      <w:pPr>
        <w:pStyle w:val="RLTextlnkuslovan"/>
        <w:numPr>
          <w:ilvl w:val="2"/>
          <w:numId w:val="11"/>
        </w:numPr>
        <w:tabs>
          <w:tab w:val="clear" w:pos="1276"/>
        </w:tabs>
        <w:spacing w:before="120" w:line="240" w:lineRule="auto"/>
        <w:ind w:left="1134"/>
        <w:rPr>
          <w:rFonts w:ascii="Arial" w:hAnsi="Arial" w:cs="Arial"/>
          <w:lang w:val="cs-CZ"/>
        </w:rPr>
      </w:pPr>
      <w:r w:rsidRPr="00441AB3">
        <w:rPr>
          <w:rFonts w:ascii="Arial" w:hAnsi="Arial" w:cs="Arial"/>
          <w:lang w:val="cs-CZ"/>
        </w:rPr>
        <w:t xml:space="preserve">upozorňovat Objednatele včas na všechny hrozící </w:t>
      </w:r>
      <w:r w:rsidR="00BF508E" w:rsidRPr="00441AB3">
        <w:rPr>
          <w:rFonts w:ascii="Arial" w:hAnsi="Arial" w:cs="Arial"/>
          <w:lang w:val="cs-CZ"/>
        </w:rPr>
        <w:t>V</w:t>
      </w:r>
      <w:r w:rsidRPr="00441AB3">
        <w:rPr>
          <w:rFonts w:ascii="Arial" w:hAnsi="Arial" w:cs="Arial"/>
          <w:lang w:val="cs-CZ"/>
        </w:rPr>
        <w:t xml:space="preserve">ady svého plnění či potenciální </w:t>
      </w:r>
      <w:r w:rsidR="00BF508E" w:rsidRPr="00441AB3">
        <w:rPr>
          <w:rFonts w:ascii="Arial" w:hAnsi="Arial" w:cs="Arial"/>
          <w:lang w:val="cs-CZ"/>
        </w:rPr>
        <w:t xml:space="preserve">Výpadky či jiné </w:t>
      </w:r>
      <w:r w:rsidRPr="00441AB3">
        <w:rPr>
          <w:rFonts w:ascii="Arial" w:hAnsi="Arial" w:cs="Arial"/>
          <w:lang w:val="cs-CZ"/>
        </w:rPr>
        <w:t xml:space="preserve">výpadky plnění, jakož i poskytovat Objednateli veškeré informace, které jsou pro plnění </w:t>
      </w:r>
      <w:r w:rsidR="00276437" w:rsidRPr="00441AB3">
        <w:rPr>
          <w:rFonts w:ascii="Arial" w:hAnsi="Arial" w:cs="Arial"/>
          <w:lang w:val="cs-CZ"/>
        </w:rPr>
        <w:t>Servisní smlouvy</w:t>
      </w:r>
      <w:r w:rsidRPr="00441AB3">
        <w:rPr>
          <w:rFonts w:ascii="Arial" w:hAnsi="Arial" w:cs="Arial"/>
          <w:lang w:val="cs-CZ"/>
        </w:rPr>
        <w:t xml:space="preserve"> </w:t>
      </w:r>
      <w:r w:rsidR="00CF5CE5" w:rsidRPr="00441AB3">
        <w:rPr>
          <w:rFonts w:ascii="Arial" w:hAnsi="Arial" w:cs="Arial"/>
          <w:lang w:val="cs-CZ"/>
        </w:rPr>
        <w:t>pot</w:t>
      </w:r>
      <w:r w:rsidR="00BF508E" w:rsidRPr="00441AB3">
        <w:rPr>
          <w:rFonts w:ascii="Arial" w:hAnsi="Arial" w:cs="Arial"/>
          <w:lang w:val="cs-CZ"/>
        </w:rPr>
        <w:t>řebné</w:t>
      </w:r>
      <w:r w:rsidRPr="00441AB3">
        <w:rPr>
          <w:rFonts w:ascii="Arial" w:hAnsi="Arial" w:cs="Arial"/>
          <w:lang w:val="cs-CZ"/>
        </w:rPr>
        <w:t>;</w:t>
      </w:r>
    </w:p>
    <w:p w14:paraId="791823A9" w14:textId="6FAA7AD9" w:rsidR="00201A41" w:rsidRPr="00441AB3" w:rsidRDefault="00201A41" w:rsidP="004E369C">
      <w:pPr>
        <w:pStyle w:val="RLTextlnkuslovan"/>
        <w:numPr>
          <w:ilvl w:val="2"/>
          <w:numId w:val="11"/>
        </w:numPr>
        <w:tabs>
          <w:tab w:val="clear" w:pos="1276"/>
        </w:tabs>
        <w:spacing w:before="120" w:line="240" w:lineRule="auto"/>
        <w:ind w:left="1134"/>
        <w:rPr>
          <w:rFonts w:ascii="Arial" w:hAnsi="Arial" w:cs="Arial"/>
        </w:rPr>
      </w:pPr>
      <w:bookmarkStart w:id="109" w:name="_Ref466130413"/>
      <w:r w:rsidRPr="00441AB3">
        <w:rPr>
          <w:rFonts w:ascii="Arial" w:hAnsi="Arial" w:cs="Arial"/>
          <w:lang w:val="cs-CZ"/>
        </w:rPr>
        <w:t xml:space="preserve">zajistit v souladu s podmínkami dle této </w:t>
      </w:r>
      <w:r w:rsidR="00276437" w:rsidRPr="00441AB3">
        <w:rPr>
          <w:rFonts w:ascii="Arial" w:hAnsi="Arial" w:cs="Arial"/>
          <w:lang w:val="cs-CZ"/>
        </w:rPr>
        <w:t>Servisní smlouvy</w:t>
      </w:r>
      <w:r w:rsidRPr="00441AB3">
        <w:rPr>
          <w:rFonts w:ascii="Arial" w:hAnsi="Arial" w:cs="Arial"/>
          <w:lang w:val="cs-CZ"/>
        </w:rPr>
        <w:t xml:space="preserve"> aktualizaci </w:t>
      </w:r>
      <w:r w:rsidR="007F7F0E" w:rsidRPr="00441AB3">
        <w:rPr>
          <w:rFonts w:ascii="Arial" w:hAnsi="Arial" w:cs="Arial"/>
          <w:lang w:val="cs-CZ"/>
        </w:rPr>
        <w:t>Dokumentace</w:t>
      </w:r>
      <w:r w:rsidR="00E36A73" w:rsidRPr="00441AB3">
        <w:rPr>
          <w:rFonts w:ascii="Arial" w:hAnsi="Arial" w:cs="Arial"/>
          <w:lang w:val="cs-CZ"/>
        </w:rPr>
        <w:t>, a</w:t>
      </w:r>
      <w:r w:rsidR="00B13D50" w:rsidRPr="00441AB3">
        <w:rPr>
          <w:rFonts w:ascii="Arial" w:hAnsi="Arial" w:cs="Arial"/>
          <w:lang w:val="cs-CZ"/>
        </w:rPr>
        <w:t> </w:t>
      </w:r>
      <w:r w:rsidR="00E36A73" w:rsidRPr="00441AB3">
        <w:rPr>
          <w:rFonts w:ascii="Arial" w:hAnsi="Arial" w:cs="Arial"/>
          <w:lang w:val="cs-CZ"/>
        </w:rPr>
        <w:t>to vždy alespoň při každé Aktualizaci nebo jiné změně</w:t>
      </w:r>
      <w:r w:rsidR="00577059">
        <w:rPr>
          <w:rFonts w:ascii="Arial" w:hAnsi="Arial" w:cs="Arial"/>
          <w:lang w:val="cs-CZ"/>
        </w:rPr>
        <w:t xml:space="preserve"> eSSL</w:t>
      </w:r>
      <w:r w:rsidR="00FA7E36" w:rsidRPr="00441AB3">
        <w:rPr>
          <w:rFonts w:ascii="Arial" w:hAnsi="Arial" w:cs="Arial"/>
          <w:lang w:val="cs-CZ"/>
        </w:rPr>
        <w:t>,</w:t>
      </w:r>
      <w:r w:rsidR="00E36A73" w:rsidRPr="00441AB3">
        <w:rPr>
          <w:rFonts w:ascii="Arial" w:hAnsi="Arial" w:cs="Arial"/>
          <w:lang w:val="cs-CZ"/>
        </w:rPr>
        <w:t xml:space="preserve"> nestanoví-li Objednatel jinak</w:t>
      </w:r>
      <w:r w:rsidR="001D06EA" w:rsidRPr="00441AB3">
        <w:rPr>
          <w:rFonts w:ascii="Arial" w:hAnsi="Arial" w:cs="Arial"/>
          <w:lang w:val="cs-CZ"/>
        </w:rPr>
        <w:t xml:space="preserve">, přičemž aktualizovaná </w:t>
      </w:r>
      <w:r w:rsidR="00411795">
        <w:rPr>
          <w:rFonts w:ascii="Arial" w:hAnsi="Arial" w:cs="Arial"/>
          <w:lang w:val="cs-CZ"/>
        </w:rPr>
        <w:t>D</w:t>
      </w:r>
      <w:r w:rsidR="001D06EA" w:rsidRPr="00441AB3">
        <w:rPr>
          <w:rFonts w:ascii="Arial" w:hAnsi="Arial" w:cs="Arial"/>
          <w:lang w:val="cs-CZ"/>
        </w:rPr>
        <w:t>okumentace musí vždy splňovat podmínky na ni kladené ve Smlouvě o dílo, zejména být v souladu s</w:t>
      </w:r>
      <w:r w:rsidR="005976DE">
        <w:rPr>
          <w:rFonts w:ascii="Arial" w:hAnsi="Arial" w:cs="Arial"/>
          <w:lang w:val="cs-CZ"/>
        </w:rPr>
        <w:t> </w:t>
      </w:r>
      <w:r w:rsidR="001D06EA" w:rsidRPr="00441AB3">
        <w:rPr>
          <w:rFonts w:ascii="Arial" w:hAnsi="Arial" w:cs="Arial"/>
          <w:lang w:val="cs-CZ"/>
        </w:rPr>
        <w:t>vyhláškou č. 529/2006 Sb., o požadavcích na strukturu a obsah informační koncepce a provozní dokumentace a o</w:t>
      </w:r>
      <w:r w:rsidR="00E46E17" w:rsidRPr="00441AB3">
        <w:rPr>
          <w:rFonts w:ascii="Arial" w:hAnsi="Arial" w:cs="Arial"/>
          <w:lang w:val="cs-CZ"/>
        </w:rPr>
        <w:t> </w:t>
      </w:r>
      <w:r w:rsidR="001D06EA" w:rsidRPr="00441AB3">
        <w:rPr>
          <w:rFonts w:ascii="Arial" w:hAnsi="Arial" w:cs="Arial"/>
          <w:lang w:val="cs-CZ"/>
        </w:rPr>
        <w:t>požadavcích na řízení bezpečnosti a kvality informačních systémů veřejné správy (vyhláška o dlouhodobém řízení informačních systémů veřejné správy)</w:t>
      </w:r>
      <w:r w:rsidR="0012016E">
        <w:rPr>
          <w:rFonts w:ascii="Arial" w:hAnsi="Arial" w:cs="Arial"/>
          <w:lang w:val="cs-CZ"/>
        </w:rPr>
        <w:t>, ve znění pozdějších předpisů</w:t>
      </w:r>
      <w:r w:rsidR="001D06EA" w:rsidRPr="00441AB3">
        <w:rPr>
          <w:rFonts w:ascii="Arial" w:hAnsi="Arial" w:cs="Arial"/>
          <w:lang w:val="cs-CZ"/>
        </w:rPr>
        <w:t>;</w:t>
      </w:r>
      <w:bookmarkEnd w:id="109"/>
    </w:p>
    <w:p w14:paraId="791823AA" w14:textId="74FDCEDD" w:rsidR="005C6CC7" w:rsidRPr="00441AB3" w:rsidRDefault="01033DA0" w:rsidP="004E369C">
      <w:pPr>
        <w:pStyle w:val="RLTextlnkuslovan"/>
        <w:numPr>
          <w:ilvl w:val="2"/>
          <w:numId w:val="11"/>
        </w:numPr>
        <w:tabs>
          <w:tab w:val="clear" w:pos="1276"/>
        </w:tabs>
        <w:spacing w:before="120" w:line="240" w:lineRule="auto"/>
        <w:ind w:left="1134"/>
        <w:rPr>
          <w:rFonts w:ascii="Arial" w:hAnsi="Arial" w:cs="Arial"/>
          <w:lang w:val="cs-CZ"/>
        </w:rPr>
      </w:pPr>
      <w:r w:rsidRPr="25F52A34">
        <w:rPr>
          <w:rFonts w:ascii="Arial" w:hAnsi="Arial" w:cs="Arial"/>
          <w:lang w:val="cs-CZ"/>
        </w:rPr>
        <w:t>počínat si při poskytování Služeb tak, aby nedošlo k infikaci</w:t>
      </w:r>
      <w:r w:rsidR="00577059" w:rsidRPr="25F52A34">
        <w:rPr>
          <w:rFonts w:ascii="Arial" w:hAnsi="Arial" w:cs="Arial"/>
          <w:lang w:val="cs-CZ"/>
        </w:rPr>
        <w:t xml:space="preserve"> eSSL</w:t>
      </w:r>
      <w:r w:rsidR="6B211FD7" w:rsidRPr="25F52A34">
        <w:rPr>
          <w:rFonts w:ascii="Arial" w:hAnsi="Arial" w:cs="Arial"/>
        </w:rPr>
        <w:t xml:space="preserve"> </w:t>
      </w:r>
      <w:r w:rsidRPr="25F52A34">
        <w:rPr>
          <w:rFonts w:ascii="Arial" w:hAnsi="Arial" w:cs="Arial"/>
          <w:lang w:val="cs-CZ"/>
        </w:rPr>
        <w:t xml:space="preserve">nebo </w:t>
      </w:r>
      <w:r w:rsidR="46B8C965" w:rsidRPr="25F52A34">
        <w:rPr>
          <w:rFonts w:ascii="Arial" w:hAnsi="Arial" w:cs="Arial"/>
          <w:lang w:val="cs-CZ"/>
        </w:rPr>
        <w:t xml:space="preserve">IT infrastruktury </w:t>
      </w:r>
      <w:r w:rsidRPr="25F52A34">
        <w:rPr>
          <w:rFonts w:ascii="Arial" w:hAnsi="Arial" w:cs="Arial"/>
          <w:lang w:val="cs-CZ"/>
        </w:rPr>
        <w:t>virem či jiným škodlivým kódem (malware apod.) způsobujícím narušení zabezpečení</w:t>
      </w:r>
      <w:r w:rsidR="00577059" w:rsidRPr="25F52A34">
        <w:rPr>
          <w:rFonts w:ascii="Arial" w:hAnsi="Arial" w:cs="Arial"/>
          <w:lang w:val="cs-CZ"/>
        </w:rPr>
        <w:t xml:space="preserve"> eSSL</w:t>
      </w:r>
      <w:r w:rsidR="3CBEA7D5" w:rsidRPr="25F52A34">
        <w:rPr>
          <w:rFonts w:ascii="Arial" w:hAnsi="Arial" w:cs="Arial"/>
          <w:lang w:val="cs-CZ"/>
        </w:rPr>
        <w:t xml:space="preserve"> </w:t>
      </w:r>
      <w:r w:rsidRPr="25F52A34">
        <w:rPr>
          <w:rFonts w:ascii="Arial" w:hAnsi="Arial" w:cs="Arial"/>
          <w:lang w:val="cs-CZ"/>
        </w:rPr>
        <w:t>za účelem jeho pošk</w:t>
      </w:r>
      <w:r w:rsidR="46B8C965" w:rsidRPr="25F52A34">
        <w:rPr>
          <w:rFonts w:ascii="Arial" w:hAnsi="Arial" w:cs="Arial"/>
          <w:lang w:val="cs-CZ"/>
        </w:rPr>
        <w:t xml:space="preserve">ození či jiného narušení </w:t>
      </w:r>
      <w:r w:rsidRPr="25F52A34">
        <w:rPr>
          <w:rFonts w:ascii="Arial" w:hAnsi="Arial" w:cs="Arial"/>
          <w:lang w:val="cs-CZ"/>
        </w:rPr>
        <w:t>běhu;</w:t>
      </w:r>
    </w:p>
    <w:p w14:paraId="791823AC" w14:textId="5F55CCCF" w:rsidR="00201A41" w:rsidRPr="00441AB3" w:rsidRDefault="00201A41" w:rsidP="004E369C">
      <w:pPr>
        <w:pStyle w:val="RLTextlnkuslovan"/>
        <w:numPr>
          <w:ilvl w:val="2"/>
          <w:numId w:val="11"/>
        </w:numPr>
        <w:tabs>
          <w:tab w:val="clear" w:pos="1276"/>
        </w:tabs>
        <w:spacing w:before="120" w:line="240" w:lineRule="auto"/>
        <w:ind w:left="1134"/>
        <w:rPr>
          <w:rFonts w:ascii="Arial" w:hAnsi="Arial" w:cs="Arial"/>
          <w:lang w:val="cs-CZ"/>
        </w:rPr>
      </w:pPr>
      <w:r w:rsidRPr="00441AB3">
        <w:rPr>
          <w:rFonts w:ascii="Arial" w:hAnsi="Arial" w:cs="Arial"/>
          <w:lang w:val="cs-CZ"/>
        </w:rPr>
        <w:lastRenderedPageBreak/>
        <w:t xml:space="preserve">neprodleně oznámit </w:t>
      </w:r>
      <w:r w:rsidR="00022147">
        <w:rPr>
          <w:rFonts w:ascii="Arial" w:hAnsi="Arial" w:cs="Arial"/>
          <w:lang w:val="cs-CZ"/>
        </w:rPr>
        <w:t>písemnou</w:t>
      </w:r>
      <w:r w:rsidR="00022147" w:rsidRPr="00441AB3">
        <w:rPr>
          <w:rFonts w:ascii="Arial" w:hAnsi="Arial" w:cs="Arial"/>
          <w:lang w:val="cs-CZ"/>
        </w:rPr>
        <w:t xml:space="preserve"> </w:t>
      </w:r>
      <w:r w:rsidRPr="00441AB3">
        <w:rPr>
          <w:rFonts w:ascii="Arial" w:hAnsi="Arial" w:cs="Arial"/>
          <w:lang w:val="cs-CZ"/>
        </w:rPr>
        <w:t>formou Objednateli překážky, které mu brání v</w:t>
      </w:r>
      <w:r w:rsidR="00233539">
        <w:rPr>
          <w:rFonts w:ascii="Arial" w:hAnsi="Arial" w:cs="Arial"/>
          <w:lang w:val="cs-CZ"/>
        </w:rPr>
        <w:t> </w:t>
      </w:r>
      <w:r w:rsidRPr="00441AB3">
        <w:rPr>
          <w:rFonts w:ascii="Arial" w:hAnsi="Arial" w:cs="Arial"/>
          <w:lang w:val="cs-CZ"/>
        </w:rPr>
        <w:t xml:space="preserve">plnění předmětu </w:t>
      </w:r>
      <w:r w:rsidR="0014127B">
        <w:rPr>
          <w:rFonts w:ascii="Arial" w:hAnsi="Arial" w:cs="Arial"/>
          <w:lang w:val="cs-CZ"/>
        </w:rPr>
        <w:t xml:space="preserve">této </w:t>
      </w:r>
      <w:r w:rsidR="00276437" w:rsidRPr="00441AB3">
        <w:rPr>
          <w:rFonts w:ascii="Arial" w:hAnsi="Arial" w:cs="Arial"/>
          <w:lang w:val="cs-CZ"/>
        </w:rPr>
        <w:t>Servisní smlouvy</w:t>
      </w:r>
      <w:r w:rsidRPr="00441AB3">
        <w:rPr>
          <w:rFonts w:ascii="Arial" w:hAnsi="Arial" w:cs="Arial"/>
          <w:lang w:val="cs-CZ"/>
        </w:rPr>
        <w:t xml:space="preserve"> a výkonu dalších činností souvisejících s</w:t>
      </w:r>
      <w:r w:rsidR="00233539">
        <w:rPr>
          <w:rFonts w:ascii="Arial" w:hAnsi="Arial" w:cs="Arial"/>
          <w:lang w:val="cs-CZ"/>
        </w:rPr>
        <w:t> </w:t>
      </w:r>
      <w:r w:rsidRPr="00441AB3">
        <w:rPr>
          <w:rFonts w:ascii="Arial" w:hAnsi="Arial" w:cs="Arial"/>
          <w:lang w:val="cs-CZ"/>
        </w:rPr>
        <w:t xml:space="preserve">plněním předmětu </w:t>
      </w:r>
      <w:r w:rsidR="0014127B">
        <w:rPr>
          <w:rFonts w:ascii="Arial" w:hAnsi="Arial" w:cs="Arial"/>
          <w:lang w:val="cs-CZ"/>
        </w:rPr>
        <w:t xml:space="preserve">této </w:t>
      </w:r>
      <w:r w:rsidR="00276437" w:rsidRPr="00441AB3">
        <w:rPr>
          <w:rFonts w:ascii="Arial" w:hAnsi="Arial" w:cs="Arial"/>
          <w:lang w:val="cs-CZ"/>
        </w:rPr>
        <w:t>Servisní smlouvy</w:t>
      </w:r>
      <w:r w:rsidRPr="00441AB3">
        <w:rPr>
          <w:rFonts w:ascii="Arial" w:hAnsi="Arial" w:cs="Arial"/>
          <w:lang w:val="cs-CZ"/>
        </w:rPr>
        <w:t>;</w:t>
      </w:r>
    </w:p>
    <w:p w14:paraId="791823AD" w14:textId="2C3FEB34" w:rsidR="00201A41" w:rsidRPr="00441AB3" w:rsidRDefault="00201A41" w:rsidP="004E369C">
      <w:pPr>
        <w:pStyle w:val="RLTextlnkuslovan"/>
        <w:numPr>
          <w:ilvl w:val="2"/>
          <w:numId w:val="11"/>
        </w:numPr>
        <w:tabs>
          <w:tab w:val="clear" w:pos="1276"/>
        </w:tabs>
        <w:spacing w:before="120" w:line="240" w:lineRule="auto"/>
        <w:ind w:left="1134"/>
        <w:rPr>
          <w:rFonts w:ascii="Arial" w:hAnsi="Arial" w:cs="Arial"/>
          <w:lang w:val="cs-CZ"/>
        </w:rPr>
      </w:pPr>
      <w:r w:rsidRPr="00441AB3">
        <w:rPr>
          <w:rFonts w:ascii="Arial" w:hAnsi="Arial" w:cs="Arial"/>
          <w:lang w:val="cs-CZ"/>
        </w:rPr>
        <w:t>upozornit Objednatele na potenciální rizika vzniku újmy či příležitosti realizace úspor nebo jiných zlepšení a včas a řádně dle svých možností provést bezodkladně taková opatření, která riziko vzniku újmy zcela vyloučí nebo sníží</w:t>
      </w:r>
      <w:r w:rsidR="00D928A9" w:rsidRPr="00441AB3">
        <w:rPr>
          <w:rFonts w:ascii="Arial" w:hAnsi="Arial" w:cs="Arial"/>
          <w:lang w:val="cs-CZ"/>
        </w:rPr>
        <w:t>,</w:t>
      </w:r>
      <w:r w:rsidRPr="00441AB3">
        <w:rPr>
          <w:rFonts w:ascii="Arial" w:hAnsi="Arial" w:cs="Arial"/>
          <w:lang w:val="cs-CZ"/>
        </w:rPr>
        <w:t xml:space="preserve"> </w:t>
      </w:r>
      <w:r w:rsidR="00E9416D" w:rsidRPr="00441AB3">
        <w:rPr>
          <w:rFonts w:ascii="Arial" w:hAnsi="Arial" w:cs="Arial"/>
          <w:lang w:val="cs-CZ"/>
        </w:rPr>
        <w:t>případně provést opatření k realizaci úspor</w:t>
      </w:r>
      <w:r w:rsidR="00D928A9" w:rsidRPr="00441AB3">
        <w:rPr>
          <w:rFonts w:ascii="Arial" w:hAnsi="Arial" w:cs="Arial"/>
          <w:lang w:val="cs-CZ"/>
        </w:rPr>
        <w:t>,</w:t>
      </w:r>
      <w:r w:rsidR="00E9416D" w:rsidRPr="00441AB3">
        <w:rPr>
          <w:rFonts w:ascii="Arial" w:hAnsi="Arial" w:cs="Arial"/>
          <w:lang w:val="cs-CZ"/>
        </w:rPr>
        <w:t xml:space="preserve"> a to pouze na základě </w:t>
      </w:r>
      <w:r w:rsidR="00022147">
        <w:rPr>
          <w:rFonts w:ascii="Arial" w:hAnsi="Arial" w:cs="Arial"/>
          <w:lang w:val="cs-CZ"/>
        </w:rPr>
        <w:t>písemného</w:t>
      </w:r>
      <w:r w:rsidR="00022147" w:rsidRPr="00441AB3">
        <w:rPr>
          <w:rFonts w:ascii="Arial" w:hAnsi="Arial" w:cs="Arial"/>
          <w:lang w:val="cs-CZ"/>
        </w:rPr>
        <w:t xml:space="preserve"> </w:t>
      </w:r>
      <w:r w:rsidR="00E9416D" w:rsidRPr="00441AB3">
        <w:rPr>
          <w:rFonts w:ascii="Arial" w:hAnsi="Arial" w:cs="Arial"/>
          <w:lang w:val="cs-CZ"/>
        </w:rPr>
        <w:t>souhlasu Objednatele;</w:t>
      </w:r>
    </w:p>
    <w:p w14:paraId="791823AE" w14:textId="1AC3510B" w:rsidR="00EE4B94" w:rsidRPr="00441AB3" w:rsidRDefault="00EE4B94" w:rsidP="004E369C">
      <w:pPr>
        <w:pStyle w:val="RLTextlnkuslovan"/>
        <w:numPr>
          <w:ilvl w:val="2"/>
          <w:numId w:val="11"/>
        </w:numPr>
        <w:tabs>
          <w:tab w:val="clear" w:pos="1276"/>
        </w:tabs>
        <w:spacing w:before="120" w:line="240" w:lineRule="auto"/>
        <w:ind w:left="1134"/>
        <w:rPr>
          <w:rFonts w:ascii="Arial" w:hAnsi="Arial" w:cs="Arial"/>
          <w:lang w:val="cs-CZ"/>
        </w:rPr>
      </w:pPr>
      <w:r w:rsidRPr="00441AB3">
        <w:rPr>
          <w:rFonts w:ascii="Arial" w:hAnsi="Arial" w:cs="Arial"/>
          <w:lang w:val="cs-CZ"/>
        </w:rPr>
        <w:t xml:space="preserve">i bez pokynů Objednatele bezodkladně oznámit Objednateli nutné úkony, které, bez ohledu na to, zda jsou či nejsou předmětem této </w:t>
      </w:r>
      <w:r w:rsidR="00276437" w:rsidRPr="00441AB3">
        <w:rPr>
          <w:rFonts w:ascii="Arial" w:hAnsi="Arial" w:cs="Arial"/>
          <w:lang w:val="cs-CZ"/>
        </w:rPr>
        <w:t>Servisní smlouvy</w:t>
      </w:r>
      <w:r w:rsidRPr="00441AB3">
        <w:rPr>
          <w:rFonts w:ascii="Arial" w:hAnsi="Arial" w:cs="Arial"/>
          <w:lang w:val="cs-CZ"/>
        </w:rPr>
        <w:t>, budou s</w:t>
      </w:r>
      <w:r w:rsidR="00B0315E">
        <w:rPr>
          <w:rFonts w:ascii="Arial" w:hAnsi="Arial" w:cs="Arial"/>
          <w:lang w:val="cs-CZ"/>
        </w:rPr>
        <w:t> </w:t>
      </w:r>
      <w:r w:rsidRPr="00441AB3">
        <w:rPr>
          <w:rFonts w:ascii="Arial" w:hAnsi="Arial" w:cs="Arial"/>
          <w:lang w:val="cs-CZ"/>
        </w:rPr>
        <w:t xml:space="preserve">ohledem na nepředvídané okolnosti pro plnění </w:t>
      </w:r>
      <w:r w:rsidR="004957C6" w:rsidRPr="62D504AB">
        <w:rPr>
          <w:rFonts w:ascii="Arial" w:hAnsi="Arial" w:cs="Arial"/>
          <w:lang w:val="cs-CZ"/>
        </w:rPr>
        <w:t xml:space="preserve">této </w:t>
      </w:r>
      <w:r w:rsidR="00276437" w:rsidRPr="00441AB3">
        <w:rPr>
          <w:rFonts w:ascii="Arial" w:hAnsi="Arial" w:cs="Arial"/>
          <w:lang w:val="cs-CZ"/>
        </w:rPr>
        <w:t>Servisní smlouvy</w:t>
      </w:r>
      <w:r w:rsidRPr="00441AB3">
        <w:rPr>
          <w:rFonts w:ascii="Arial" w:hAnsi="Arial" w:cs="Arial"/>
          <w:lang w:val="cs-CZ"/>
        </w:rPr>
        <w:t xml:space="preserve"> nezbytné nebo jsou nezbytné pro zamezení vzniku újmy</w:t>
      </w:r>
      <w:r w:rsidR="00DC6DC5" w:rsidRPr="00441AB3">
        <w:rPr>
          <w:rFonts w:ascii="Arial" w:hAnsi="Arial" w:cs="Arial"/>
          <w:lang w:val="cs-CZ"/>
        </w:rPr>
        <w:t>,</w:t>
      </w:r>
      <w:r w:rsidRPr="00441AB3">
        <w:rPr>
          <w:rFonts w:ascii="Arial" w:hAnsi="Arial" w:cs="Arial"/>
          <w:lang w:val="cs-CZ"/>
        </w:rPr>
        <w:t xml:space="preserve"> a tyto úkony ihned po jejich zjištění provést</w:t>
      </w:r>
      <w:r w:rsidR="00C00A17" w:rsidRPr="00441AB3">
        <w:rPr>
          <w:rFonts w:ascii="Arial" w:hAnsi="Arial" w:cs="Arial"/>
          <w:lang w:val="cs-CZ"/>
        </w:rPr>
        <w:t>. J</w:t>
      </w:r>
      <w:r w:rsidRPr="00441AB3">
        <w:rPr>
          <w:rFonts w:ascii="Arial" w:hAnsi="Arial" w:cs="Arial"/>
          <w:lang w:val="cs-CZ"/>
        </w:rPr>
        <w:t>de-li o</w:t>
      </w:r>
      <w:r w:rsidR="00BD42ED" w:rsidRPr="00441AB3">
        <w:rPr>
          <w:rFonts w:ascii="Arial" w:hAnsi="Arial" w:cs="Arial"/>
          <w:lang w:val="cs-CZ"/>
        </w:rPr>
        <w:t> </w:t>
      </w:r>
      <w:r w:rsidRPr="00441AB3">
        <w:rPr>
          <w:rFonts w:ascii="Arial" w:hAnsi="Arial" w:cs="Arial"/>
          <w:lang w:val="cs-CZ"/>
        </w:rPr>
        <w:t>zamezení vzniku újmy nezapříčiněn</w:t>
      </w:r>
      <w:r w:rsidR="00DC6DC5" w:rsidRPr="00441AB3">
        <w:rPr>
          <w:rFonts w:ascii="Arial" w:hAnsi="Arial" w:cs="Arial"/>
          <w:lang w:val="cs-CZ"/>
        </w:rPr>
        <w:t>é</w:t>
      </w:r>
      <w:r w:rsidRPr="00441AB3">
        <w:rPr>
          <w:rFonts w:ascii="Arial" w:hAnsi="Arial" w:cs="Arial"/>
          <w:lang w:val="cs-CZ"/>
        </w:rPr>
        <w:t xml:space="preserve"> Poskytovatelem a</w:t>
      </w:r>
      <w:r w:rsidR="00B0315E">
        <w:rPr>
          <w:rFonts w:ascii="Arial" w:hAnsi="Arial" w:cs="Arial"/>
          <w:lang w:val="cs-CZ"/>
        </w:rPr>
        <w:t> </w:t>
      </w:r>
      <w:r w:rsidRPr="00441AB3">
        <w:rPr>
          <w:rFonts w:ascii="Arial" w:hAnsi="Arial" w:cs="Arial"/>
          <w:lang w:val="cs-CZ"/>
        </w:rPr>
        <w:t xml:space="preserve">nejsou-li tyto náklady součástí </w:t>
      </w:r>
      <w:r w:rsidR="0030427E" w:rsidRPr="00441AB3">
        <w:rPr>
          <w:rFonts w:ascii="Arial" w:hAnsi="Arial" w:cs="Arial"/>
          <w:lang w:val="cs-CZ"/>
        </w:rPr>
        <w:t xml:space="preserve">Ceny </w:t>
      </w:r>
      <w:r w:rsidR="00285191" w:rsidRPr="00441AB3">
        <w:rPr>
          <w:rFonts w:ascii="Arial" w:hAnsi="Arial" w:cs="Arial"/>
          <w:lang w:val="cs-CZ"/>
        </w:rPr>
        <w:t xml:space="preserve">Paušálních služeb </w:t>
      </w:r>
      <w:r w:rsidR="0030427E" w:rsidRPr="00441AB3">
        <w:rPr>
          <w:rFonts w:ascii="Arial" w:hAnsi="Arial" w:cs="Arial"/>
          <w:lang w:val="cs-CZ"/>
        </w:rPr>
        <w:t xml:space="preserve">či </w:t>
      </w:r>
      <w:r w:rsidR="00285191" w:rsidRPr="00441AB3">
        <w:rPr>
          <w:rFonts w:ascii="Arial" w:hAnsi="Arial" w:cs="Arial"/>
          <w:lang w:val="cs-CZ"/>
        </w:rPr>
        <w:t>Ceny Služeb na objednávku</w:t>
      </w:r>
      <w:r w:rsidRPr="00441AB3">
        <w:rPr>
          <w:rFonts w:ascii="Arial" w:hAnsi="Arial" w:cs="Arial"/>
          <w:lang w:val="cs-CZ"/>
        </w:rPr>
        <w:t>, má Poskytovatel právo na úhradu nezbytných a účelně vynaložených nákladů;</w:t>
      </w:r>
    </w:p>
    <w:p w14:paraId="791823B1" w14:textId="07299A9C" w:rsidR="00201A41" w:rsidRPr="00441AB3" w:rsidRDefault="2740A89A" w:rsidP="004E369C">
      <w:pPr>
        <w:pStyle w:val="RLTextlnkuslovan"/>
        <w:numPr>
          <w:ilvl w:val="2"/>
          <w:numId w:val="11"/>
        </w:numPr>
        <w:tabs>
          <w:tab w:val="clear" w:pos="1276"/>
        </w:tabs>
        <w:spacing w:before="120" w:line="240" w:lineRule="auto"/>
        <w:ind w:left="1134"/>
        <w:rPr>
          <w:rFonts w:ascii="Arial" w:hAnsi="Arial" w:cs="Arial"/>
          <w:lang w:val="cs-CZ"/>
        </w:rPr>
      </w:pPr>
      <w:r w:rsidRPr="14FE7864">
        <w:rPr>
          <w:rFonts w:ascii="Arial" w:hAnsi="Arial" w:cs="Arial"/>
          <w:lang w:val="cs-CZ"/>
        </w:rPr>
        <w:t>upozorňovat Objednatele na případnou nevhodnost pokynů Objednatele</w:t>
      </w:r>
      <w:r w:rsidR="2CA09DE9" w:rsidRPr="14FE7864">
        <w:rPr>
          <w:rFonts w:ascii="Arial" w:hAnsi="Arial" w:cs="Arial"/>
          <w:lang w:val="cs-CZ"/>
        </w:rPr>
        <w:t>, kterou Poskytovatel zjistil, či při vynaložení odborné péče měl a mohl zjistit</w:t>
      </w:r>
      <w:r w:rsidRPr="14FE7864">
        <w:rPr>
          <w:rFonts w:ascii="Arial" w:hAnsi="Arial" w:cs="Arial"/>
          <w:lang w:val="cs-CZ"/>
        </w:rPr>
        <w:t>;</w:t>
      </w:r>
    </w:p>
    <w:p w14:paraId="791823B2" w14:textId="177D3291" w:rsidR="00201A41" w:rsidRPr="006D5FDE" w:rsidRDefault="2740A89A" w:rsidP="004E369C">
      <w:pPr>
        <w:pStyle w:val="RLTextlnkuslovan"/>
        <w:numPr>
          <w:ilvl w:val="2"/>
          <w:numId w:val="11"/>
        </w:numPr>
        <w:tabs>
          <w:tab w:val="clear" w:pos="1276"/>
        </w:tabs>
        <w:spacing w:before="120" w:line="240" w:lineRule="auto"/>
        <w:ind w:left="1134"/>
        <w:rPr>
          <w:rFonts w:ascii="Arial" w:hAnsi="Arial" w:cs="Arial"/>
          <w:lang w:val="cs-CZ"/>
        </w:rPr>
      </w:pPr>
      <w:bookmarkStart w:id="110" w:name="_Ref469321420"/>
      <w:r w:rsidRPr="005976DE">
        <w:rPr>
          <w:rFonts w:ascii="Arial" w:hAnsi="Arial" w:cs="Arial"/>
          <w:lang w:val="cs-CZ"/>
        </w:rPr>
        <w:t xml:space="preserve">jakékoliv dokumenty zpracovávané dle této </w:t>
      </w:r>
      <w:r w:rsidR="5535E460" w:rsidRPr="005976DE">
        <w:rPr>
          <w:rFonts w:ascii="Arial" w:hAnsi="Arial" w:cs="Arial"/>
          <w:lang w:val="cs-CZ"/>
        </w:rPr>
        <w:t>Servisní smlouvy</w:t>
      </w:r>
      <w:r w:rsidRPr="005976DE">
        <w:rPr>
          <w:rFonts w:ascii="Arial" w:hAnsi="Arial" w:cs="Arial"/>
          <w:lang w:val="cs-CZ"/>
        </w:rPr>
        <w:t xml:space="preserve">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w:t>
      </w:r>
      <w:bookmarkEnd w:id="110"/>
    </w:p>
    <w:p w14:paraId="791823B3" w14:textId="6F0EAAE3" w:rsidR="009D78A1" w:rsidRPr="00441AB3" w:rsidRDefault="0D68E79B" w:rsidP="004E369C">
      <w:pPr>
        <w:pStyle w:val="RLTextlnkuslovan"/>
        <w:numPr>
          <w:ilvl w:val="2"/>
          <w:numId w:val="11"/>
        </w:numPr>
        <w:tabs>
          <w:tab w:val="clear" w:pos="1276"/>
        </w:tabs>
        <w:spacing w:before="120" w:line="240" w:lineRule="auto"/>
        <w:ind w:left="1134"/>
        <w:rPr>
          <w:rFonts w:ascii="Arial" w:hAnsi="Arial" w:cs="Arial"/>
          <w:lang w:val="cs-CZ"/>
        </w:rPr>
      </w:pPr>
      <w:r w:rsidRPr="14FE7864">
        <w:rPr>
          <w:rFonts w:ascii="Arial" w:hAnsi="Arial" w:cs="Arial"/>
          <w:lang w:val="cs-CZ"/>
        </w:rPr>
        <w:t>písemně anebo prostřednictvím Service Desku projednávat s Objednatelem postup prací a</w:t>
      </w:r>
      <w:r w:rsidR="16047A93" w:rsidRPr="14FE7864">
        <w:rPr>
          <w:rFonts w:ascii="Arial" w:hAnsi="Arial" w:cs="Arial"/>
          <w:lang w:val="cs-CZ"/>
        </w:rPr>
        <w:t> </w:t>
      </w:r>
      <w:r w:rsidRPr="14FE7864">
        <w:rPr>
          <w:rFonts w:ascii="Arial" w:hAnsi="Arial" w:cs="Arial"/>
          <w:lang w:val="cs-CZ"/>
        </w:rPr>
        <w:t>oznámit Objednateli vždy, jaká je požadovaná součinnost Objednatele a jaký je její požadovaný rozsah</w:t>
      </w:r>
      <w:r w:rsidR="5A16C04E" w:rsidRPr="14FE7864">
        <w:rPr>
          <w:rFonts w:ascii="Arial" w:hAnsi="Arial" w:cs="Arial"/>
          <w:lang w:val="cs-CZ"/>
        </w:rPr>
        <w:t>;</w:t>
      </w:r>
    </w:p>
    <w:p w14:paraId="791823B4" w14:textId="0FE9BD26" w:rsidR="003A422A" w:rsidRPr="00441AB3" w:rsidRDefault="2740A89A" w:rsidP="004E369C">
      <w:pPr>
        <w:pStyle w:val="RLTextlnkuslovan"/>
        <w:numPr>
          <w:ilvl w:val="2"/>
          <w:numId w:val="11"/>
        </w:numPr>
        <w:tabs>
          <w:tab w:val="clear" w:pos="1276"/>
        </w:tabs>
        <w:spacing w:before="120" w:line="240" w:lineRule="auto"/>
        <w:ind w:left="1134"/>
        <w:rPr>
          <w:rFonts w:ascii="Arial" w:hAnsi="Arial" w:cs="Arial"/>
          <w:lang w:val="cs-CZ"/>
        </w:rPr>
      </w:pPr>
      <w:r w:rsidRPr="14FE7864">
        <w:rPr>
          <w:rFonts w:ascii="Arial" w:hAnsi="Arial" w:cs="Arial"/>
          <w:lang w:val="cs-CZ"/>
        </w:rPr>
        <w:t>chránit data v</w:t>
      </w:r>
      <w:r w:rsidR="6B44FB7A" w:rsidRPr="14FE7864">
        <w:rPr>
          <w:rFonts w:ascii="Arial" w:hAnsi="Arial" w:cs="Arial"/>
          <w:lang w:val="cs-CZ"/>
        </w:rPr>
        <w:t xml:space="preserve"> eSSL</w:t>
      </w:r>
      <w:r w:rsidR="4C0A8FA3" w:rsidRPr="14FE7864">
        <w:rPr>
          <w:rFonts w:ascii="Arial" w:hAnsi="Arial" w:cs="Arial"/>
          <w:lang w:val="cs-CZ"/>
        </w:rPr>
        <w:t xml:space="preserve"> </w:t>
      </w:r>
      <w:r w:rsidRPr="14FE7864">
        <w:rPr>
          <w:rFonts w:ascii="Arial" w:hAnsi="Arial" w:cs="Arial"/>
          <w:lang w:val="cs-CZ"/>
        </w:rPr>
        <w:t>před ztrátou nebo poškozením a</w:t>
      </w:r>
      <w:r w:rsidR="256003A5" w:rsidRPr="14FE7864">
        <w:rPr>
          <w:rFonts w:ascii="Arial" w:hAnsi="Arial" w:cs="Arial"/>
          <w:lang w:val="cs-CZ"/>
        </w:rPr>
        <w:t> </w:t>
      </w:r>
      <w:r w:rsidRPr="14FE7864">
        <w:rPr>
          <w:rFonts w:ascii="Arial" w:hAnsi="Arial" w:cs="Arial"/>
          <w:lang w:val="cs-CZ"/>
        </w:rPr>
        <w:t>přistupovat k</w:t>
      </w:r>
      <w:r w:rsidR="2C05456C" w:rsidRPr="14FE7864">
        <w:rPr>
          <w:rFonts w:ascii="Arial" w:hAnsi="Arial" w:cs="Arial"/>
          <w:lang w:val="cs-CZ"/>
        </w:rPr>
        <w:t> </w:t>
      </w:r>
      <w:r w:rsidRPr="14FE7864">
        <w:rPr>
          <w:rFonts w:ascii="Arial" w:hAnsi="Arial" w:cs="Arial"/>
          <w:lang w:val="cs-CZ"/>
        </w:rPr>
        <w:t xml:space="preserve">nim a užívat je pouze v souladu s touto </w:t>
      </w:r>
      <w:r w:rsidR="5535E460" w:rsidRPr="14FE7864">
        <w:rPr>
          <w:rFonts w:ascii="Arial" w:hAnsi="Arial" w:cs="Arial"/>
          <w:lang w:val="cs-CZ"/>
        </w:rPr>
        <w:t>Servisní smlouvou</w:t>
      </w:r>
      <w:r w:rsidRPr="14FE7864">
        <w:rPr>
          <w:rFonts w:ascii="Arial" w:hAnsi="Arial" w:cs="Arial"/>
          <w:lang w:val="cs-CZ"/>
        </w:rPr>
        <w:t>, obecně závaznými právními předpisy a</w:t>
      </w:r>
      <w:r w:rsidR="77C4DA31" w:rsidRPr="14FE7864">
        <w:rPr>
          <w:rFonts w:ascii="Arial" w:hAnsi="Arial" w:cs="Arial"/>
          <w:lang w:val="cs-CZ"/>
        </w:rPr>
        <w:t> </w:t>
      </w:r>
      <w:r w:rsidRPr="14FE7864">
        <w:rPr>
          <w:rFonts w:ascii="Arial" w:hAnsi="Arial" w:cs="Arial"/>
          <w:lang w:val="cs-CZ"/>
        </w:rPr>
        <w:t>zájmy Objednatele</w:t>
      </w:r>
      <w:r w:rsidR="2746D024" w:rsidRPr="14FE7864">
        <w:rPr>
          <w:rFonts w:ascii="Arial" w:hAnsi="Arial" w:cs="Arial"/>
          <w:lang w:val="cs-CZ"/>
        </w:rPr>
        <w:t>, zejména pak dodržovat pravidla pro nakládání s </w:t>
      </w:r>
      <w:r w:rsidR="7501D06B" w:rsidRPr="14FE7864">
        <w:rPr>
          <w:rFonts w:ascii="Arial" w:hAnsi="Arial" w:cs="Arial"/>
          <w:lang w:val="cs-CZ"/>
        </w:rPr>
        <w:t xml:space="preserve">Osobními </w:t>
      </w:r>
      <w:r w:rsidR="2746D024" w:rsidRPr="14FE7864">
        <w:rPr>
          <w:rFonts w:ascii="Arial" w:hAnsi="Arial" w:cs="Arial"/>
          <w:lang w:val="cs-CZ"/>
        </w:rPr>
        <w:t>údaji;</w:t>
      </w:r>
    </w:p>
    <w:p w14:paraId="791823B5" w14:textId="7A753B19" w:rsidR="00CF5CE5" w:rsidRPr="00441AB3" w:rsidRDefault="362507AF" w:rsidP="004E369C">
      <w:pPr>
        <w:pStyle w:val="RLTextlnkuslovan"/>
        <w:numPr>
          <w:ilvl w:val="2"/>
          <w:numId w:val="11"/>
        </w:numPr>
        <w:tabs>
          <w:tab w:val="clear" w:pos="1276"/>
        </w:tabs>
        <w:spacing w:line="240" w:lineRule="auto"/>
        <w:ind w:left="1134"/>
        <w:rPr>
          <w:rFonts w:ascii="Arial" w:hAnsi="Arial" w:cs="Arial"/>
          <w:lang w:val="cs-CZ"/>
        </w:rPr>
      </w:pPr>
      <w:bookmarkStart w:id="111" w:name="_Ref464500970"/>
      <w:r w:rsidRPr="14FE7864">
        <w:rPr>
          <w:rFonts w:ascii="Arial" w:hAnsi="Arial" w:cs="Arial"/>
          <w:lang w:val="cs-CZ"/>
        </w:rPr>
        <w:t xml:space="preserve">v případě ukončení trvání </w:t>
      </w:r>
      <w:r w:rsidR="27C346BE" w:rsidRPr="14FE7864">
        <w:rPr>
          <w:rFonts w:ascii="Arial" w:hAnsi="Arial" w:cs="Arial"/>
          <w:lang w:val="cs-CZ"/>
        </w:rPr>
        <w:t xml:space="preserve">této </w:t>
      </w:r>
      <w:r w:rsidR="5535E460" w:rsidRPr="14FE7864">
        <w:rPr>
          <w:rFonts w:ascii="Arial" w:hAnsi="Arial" w:cs="Arial"/>
          <w:lang w:val="cs-CZ"/>
        </w:rPr>
        <w:t>Servisní smlouvy</w:t>
      </w:r>
      <w:r w:rsidRPr="14FE7864">
        <w:rPr>
          <w:rFonts w:ascii="Arial" w:hAnsi="Arial" w:cs="Arial"/>
          <w:lang w:val="cs-CZ"/>
        </w:rPr>
        <w:t xml:space="preserve"> </w:t>
      </w:r>
      <w:r w:rsidR="4C0A8FA3" w:rsidRPr="14FE7864">
        <w:rPr>
          <w:rFonts w:ascii="Arial" w:hAnsi="Arial" w:cs="Arial"/>
          <w:lang w:val="cs-CZ"/>
        </w:rPr>
        <w:t xml:space="preserve">jako celku </w:t>
      </w:r>
      <w:r w:rsidRPr="14FE7864">
        <w:rPr>
          <w:rFonts w:ascii="Arial" w:hAnsi="Arial" w:cs="Arial"/>
          <w:lang w:val="cs-CZ"/>
        </w:rPr>
        <w:t>předat Objednateli veškerá data</w:t>
      </w:r>
      <w:r w:rsidR="120C919C" w:rsidRPr="14FE7864">
        <w:rPr>
          <w:rFonts w:ascii="Arial" w:hAnsi="Arial" w:cs="Arial"/>
          <w:lang w:val="cs-CZ"/>
        </w:rPr>
        <w:t xml:space="preserve">, </w:t>
      </w:r>
      <w:r w:rsidRPr="14FE7864">
        <w:rPr>
          <w:rFonts w:ascii="Arial" w:hAnsi="Arial" w:cs="Arial"/>
          <w:lang w:val="cs-CZ"/>
        </w:rPr>
        <w:t>kter</w:t>
      </w:r>
      <w:r w:rsidR="002407D7">
        <w:rPr>
          <w:rFonts w:ascii="Arial" w:hAnsi="Arial" w:cs="Arial"/>
          <w:lang w:val="cs-CZ"/>
        </w:rPr>
        <w:t>á</w:t>
      </w:r>
      <w:r w:rsidRPr="14FE7864">
        <w:rPr>
          <w:rFonts w:ascii="Arial" w:hAnsi="Arial" w:cs="Arial"/>
          <w:lang w:val="cs-CZ"/>
        </w:rPr>
        <w:t xml:space="preserve"> v souladu s touto </w:t>
      </w:r>
      <w:r w:rsidR="5535E460" w:rsidRPr="14FE7864">
        <w:rPr>
          <w:rFonts w:ascii="Arial" w:hAnsi="Arial" w:cs="Arial"/>
          <w:lang w:val="cs-CZ"/>
        </w:rPr>
        <w:t>Servisní smlouvou</w:t>
      </w:r>
      <w:r w:rsidRPr="14FE7864">
        <w:rPr>
          <w:rFonts w:ascii="Arial" w:hAnsi="Arial" w:cs="Arial"/>
          <w:lang w:val="cs-CZ"/>
        </w:rPr>
        <w:t xml:space="preserve"> náležejí </w:t>
      </w:r>
      <w:r w:rsidR="3DD1B270" w:rsidRPr="14FE7864">
        <w:rPr>
          <w:rFonts w:ascii="Arial" w:hAnsi="Arial" w:cs="Arial"/>
          <w:lang w:val="cs-CZ"/>
        </w:rPr>
        <w:t xml:space="preserve">výhradně </w:t>
      </w:r>
      <w:r w:rsidRPr="14FE7864">
        <w:rPr>
          <w:rFonts w:ascii="Arial" w:hAnsi="Arial" w:cs="Arial"/>
          <w:lang w:val="cs-CZ"/>
        </w:rPr>
        <w:t>Objednateli</w:t>
      </w:r>
      <w:r w:rsidR="03551D7E" w:rsidRPr="14FE7864">
        <w:rPr>
          <w:rFonts w:ascii="Arial" w:hAnsi="Arial" w:cs="Arial"/>
          <w:lang w:val="cs-CZ"/>
        </w:rPr>
        <w:t>,</w:t>
      </w:r>
      <w:r w:rsidR="4C0A8FA3" w:rsidRPr="14FE7864">
        <w:rPr>
          <w:rFonts w:ascii="Arial" w:hAnsi="Arial" w:cs="Arial"/>
          <w:lang w:val="cs-CZ"/>
        </w:rPr>
        <w:t xml:space="preserve"> </w:t>
      </w:r>
      <w:r w:rsidRPr="14FE7864">
        <w:rPr>
          <w:rFonts w:ascii="Arial" w:hAnsi="Arial" w:cs="Arial"/>
          <w:lang w:val="cs-CZ"/>
        </w:rPr>
        <w:t>a po převzetí daných dat a dokumentů Objednatelem takov</w:t>
      </w:r>
      <w:r w:rsidR="7DD4E5AA" w:rsidRPr="14FE7864">
        <w:rPr>
          <w:rFonts w:ascii="Arial" w:hAnsi="Arial" w:cs="Arial"/>
          <w:lang w:val="cs-CZ"/>
        </w:rPr>
        <w:t>á</w:t>
      </w:r>
      <w:r w:rsidRPr="14FE7864">
        <w:rPr>
          <w:rFonts w:ascii="Arial" w:hAnsi="Arial" w:cs="Arial"/>
          <w:lang w:val="cs-CZ"/>
        </w:rPr>
        <w:t xml:space="preserve"> data a</w:t>
      </w:r>
      <w:r w:rsidR="005976DE">
        <w:rPr>
          <w:rFonts w:ascii="Arial" w:hAnsi="Arial" w:cs="Arial"/>
          <w:lang w:val="cs-CZ"/>
        </w:rPr>
        <w:t> </w:t>
      </w:r>
      <w:r w:rsidRPr="14FE7864">
        <w:rPr>
          <w:rFonts w:ascii="Arial" w:hAnsi="Arial" w:cs="Arial"/>
          <w:lang w:val="cs-CZ"/>
        </w:rPr>
        <w:t xml:space="preserve">dokumenty </w:t>
      </w:r>
      <w:r w:rsidR="3DD1B270" w:rsidRPr="14FE7864">
        <w:rPr>
          <w:rFonts w:ascii="Arial" w:hAnsi="Arial" w:cs="Arial"/>
          <w:lang w:val="cs-CZ"/>
        </w:rPr>
        <w:t xml:space="preserve">nejpozději do </w:t>
      </w:r>
      <w:r w:rsidR="5EE537D5" w:rsidRPr="14FE7864">
        <w:rPr>
          <w:rFonts w:ascii="Arial" w:hAnsi="Arial" w:cs="Arial"/>
          <w:lang w:val="cs-CZ"/>
        </w:rPr>
        <w:t xml:space="preserve">pěti (5) dnů po skončení trvání </w:t>
      </w:r>
      <w:r w:rsidR="004957C6" w:rsidRPr="62D504AB">
        <w:rPr>
          <w:rFonts w:ascii="Arial" w:hAnsi="Arial" w:cs="Arial"/>
          <w:lang w:val="cs-CZ"/>
        </w:rPr>
        <w:t xml:space="preserve">této </w:t>
      </w:r>
      <w:r w:rsidR="5EE537D5" w:rsidRPr="14FE7864">
        <w:rPr>
          <w:rFonts w:ascii="Arial" w:hAnsi="Arial" w:cs="Arial"/>
          <w:lang w:val="cs-CZ"/>
        </w:rPr>
        <w:t xml:space="preserve">Servisní smlouvy </w:t>
      </w:r>
      <w:r w:rsidRPr="14FE7864">
        <w:rPr>
          <w:rFonts w:ascii="Arial" w:hAnsi="Arial" w:cs="Arial"/>
          <w:lang w:val="cs-CZ"/>
        </w:rPr>
        <w:t>smazat, jsou-li uloženy kdekoliv v systému Poskytovatele;</w:t>
      </w:r>
      <w:bookmarkEnd w:id="111"/>
    </w:p>
    <w:p w14:paraId="791823B6" w14:textId="46E6561A" w:rsidR="002F61FD" w:rsidRPr="00441AB3" w:rsidRDefault="362507AF" w:rsidP="004E369C">
      <w:pPr>
        <w:pStyle w:val="RLTextlnkuslovan"/>
        <w:numPr>
          <w:ilvl w:val="2"/>
          <w:numId w:val="11"/>
        </w:numPr>
        <w:tabs>
          <w:tab w:val="clear" w:pos="1276"/>
        </w:tabs>
        <w:spacing w:line="240" w:lineRule="auto"/>
        <w:ind w:left="1134"/>
        <w:rPr>
          <w:rFonts w:ascii="Arial" w:hAnsi="Arial" w:cs="Arial"/>
          <w:lang w:val="cs-CZ"/>
        </w:rPr>
      </w:pPr>
      <w:bookmarkStart w:id="112" w:name="_Ref464500973"/>
      <w:r w:rsidRPr="14FE7864">
        <w:rPr>
          <w:rFonts w:ascii="Arial" w:hAnsi="Arial" w:cs="Arial"/>
          <w:lang w:val="cs-CZ"/>
        </w:rPr>
        <w:t>smazat přihlašovací údaje do</w:t>
      </w:r>
      <w:r w:rsidR="6B44FB7A" w:rsidRPr="14FE7864">
        <w:rPr>
          <w:rFonts w:ascii="Arial" w:hAnsi="Arial" w:cs="Arial"/>
          <w:lang w:val="cs-CZ"/>
        </w:rPr>
        <w:t xml:space="preserve"> eSSL</w:t>
      </w:r>
      <w:r w:rsidR="4C0A8FA3" w:rsidRPr="14FE7864">
        <w:rPr>
          <w:rFonts w:ascii="Arial" w:hAnsi="Arial" w:cs="Arial"/>
          <w:lang w:val="cs-CZ"/>
        </w:rPr>
        <w:t xml:space="preserve"> </w:t>
      </w:r>
      <w:r w:rsidR="3DD1B270" w:rsidRPr="14FE7864">
        <w:rPr>
          <w:rFonts w:ascii="Arial" w:hAnsi="Arial" w:cs="Arial"/>
          <w:lang w:val="cs-CZ"/>
        </w:rPr>
        <w:t>a</w:t>
      </w:r>
      <w:r w:rsidR="0CC1FDAA" w:rsidRPr="14FE7864">
        <w:rPr>
          <w:rFonts w:ascii="Arial" w:hAnsi="Arial" w:cs="Arial"/>
          <w:lang w:val="cs-CZ"/>
        </w:rPr>
        <w:t xml:space="preserve"> </w:t>
      </w:r>
      <w:r w:rsidR="0CC1FDAA" w:rsidRPr="62D504AB">
        <w:rPr>
          <w:rFonts w:ascii="Arial" w:hAnsi="Arial" w:cs="Arial"/>
          <w:lang w:val="cs-CZ"/>
        </w:rPr>
        <w:t>IT infrastruktury</w:t>
      </w:r>
      <w:r w:rsidR="0CC1FDAA" w:rsidRPr="14FE7864">
        <w:rPr>
          <w:rFonts w:ascii="Arial" w:hAnsi="Arial" w:cs="Arial"/>
          <w:lang w:val="cs-CZ"/>
        </w:rPr>
        <w:t xml:space="preserve"> po </w:t>
      </w:r>
      <w:r w:rsidR="068C8B1F" w:rsidRPr="14FE7864">
        <w:rPr>
          <w:rFonts w:ascii="Arial" w:hAnsi="Arial" w:cs="Arial"/>
          <w:lang w:val="cs-CZ"/>
        </w:rPr>
        <w:t xml:space="preserve">zániku smluvního vztahu založeného touto </w:t>
      </w:r>
      <w:r w:rsidR="5535E460" w:rsidRPr="14FE7864">
        <w:rPr>
          <w:rFonts w:ascii="Arial" w:hAnsi="Arial" w:cs="Arial"/>
          <w:lang w:val="cs-CZ"/>
        </w:rPr>
        <w:t>Servisní smlouvou</w:t>
      </w:r>
      <w:r w:rsidRPr="14FE7864">
        <w:rPr>
          <w:rFonts w:ascii="Arial" w:hAnsi="Arial" w:cs="Arial"/>
          <w:lang w:val="cs-CZ"/>
        </w:rPr>
        <w:t>;</w:t>
      </w:r>
    </w:p>
    <w:p w14:paraId="791823B8" w14:textId="02EEAEF2" w:rsidR="002F61FD" w:rsidRPr="00441AB3" w:rsidRDefault="488B030B" w:rsidP="14FE7864">
      <w:pPr>
        <w:pStyle w:val="RLTextlnkuslovan"/>
        <w:numPr>
          <w:ilvl w:val="2"/>
          <w:numId w:val="11"/>
        </w:numPr>
        <w:tabs>
          <w:tab w:val="clear" w:pos="1276"/>
        </w:tabs>
        <w:spacing w:line="240" w:lineRule="auto"/>
        <w:ind w:left="1134"/>
        <w:rPr>
          <w:rFonts w:ascii="Arial" w:hAnsi="Arial" w:cs="Arial"/>
          <w:lang w:val="cs-CZ"/>
        </w:rPr>
      </w:pPr>
      <w:bookmarkStart w:id="113" w:name="_Ref469512685"/>
      <w:r w:rsidRPr="14FE7864">
        <w:rPr>
          <w:rFonts w:ascii="Arial" w:hAnsi="Arial" w:cs="Arial"/>
        </w:rPr>
        <w:t xml:space="preserve">uchovávat veškeré dokumenty a záznamy související s touto </w:t>
      </w:r>
      <w:r w:rsidR="5535E460" w:rsidRPr="14FE7864">
        <w:rPr>
          <w:rFonts w:ascii="Arial" w:hAnsi="Arial" w:cs="Arial"/>
        </w:rPr>
        <w:t>Servisní smlouvou</w:t>
      </w:r>
      <w:r w:rsidRPr="14FE7864">
        <w:rPr>
          <w:rFonts w:ascii="Arial" w:hAnsi="Arial" w:cs="Arial"/>
        </w:rPr>
        <w:t xml:space="preserve"> po</w:t>
      </w:r>
      <w:r w:rsidR="256003A5" w:rsidRPr="14FE7864">
        <w:rPr>
          <w:rFonts w:ascii="Arial" w:hAnsi="Arial" w:cs="Arial"/>
          <w:lang w:val="cs-CZ"/>
        </w:rPr>
        <w:t> </w:t>
      </w:r>
      <w:r w:rsidRPr="14FE7864">
        <w:rPr>
          <w:rFonts w:ascii="Arial" w:hAnsi="Arial" w:cs="Arial"/>
        </w:rPr>
        <w:t xml:space="preserve">dobu </w:t>
      </w:r>
      <w:r w:rsidR="068C8B1F" w:rsidRPr="14FE7864">
        <w:rPr>
          <w:rFonts w:ascii="Arial" w:hAnsi="Arial" w:cs="Arial"/>
          <w:lang w:val="cs-CZ"/>
        </w:rPr>
        <w:t>deseti (</w:t>
      </w:r>
      <w:r w:rsidRPr="14FE7864">
        <w:rPr>
          <w:rFonts w:ascii="Arial" w:hAnsi="Arial" w:cs="Arial"/>
        </w:rPr>
        <w:t>10</w:t>
      </w:r>
      <w:r w:rsidR="068C8B1F" w:rsidRPr="14FE7864">
        <w:rPr>
          <w:rFonts w:ascii="Arial" w:hAnsi="Arial" w:cs="Arial"/>
          <w:lang w:val="cs-CZ"/>
        </w:rPr>
        <w:t>)</w:t>
      </w:r>
      <w:r w:rsidRPr="14FE7864">
        <w:rPr>
          <w:rFonts w:ascii="Arial" w:hAnsi="Arial" w:cs="Arial"/>
        </w:rPr>
        <w:t xml:space="preserve"> let od uhrazení poslední Faktury Objednatelem. Na žádost Objednatele je Poskytovatel povinen Objednateli nebo jím pověřeným osobám veškeré uchovávané dokumenty zpřístupnit a předat tyto dokumenty k prověření, kontrole a vyhotovení kopií</w:t>
      </w:r>
      <w:r w:rsidRPr="14FE7864">
        <w:rPr>
          <w:rFonts w:ascii="Arial" w:hAnsi="Arial" w:cs="Arial"/>
          <w:lang w:val="cs-CZ"/>
        </w:rPr>
        <w:t>;</w:t>
      </w:r>
      <w:bookmarkEnd w:id="113"/>
    </w:p>
    <w:p w14:paraId="791823B9" w14:textId="76BE2AAA" w:rsidR="00044428" w:rsidRPr="00441AB3" w:rsidRDefault="6F89E004" w:rsidP="004E369C">
      <w:pPr>
        <w:pStyle w:val="Odstavecseseznamem"/>
        <w:numPr>
          <w:ilvl w:val="2"/>
          <w:numId w:val="11"/>
        </w:numPr>
        <w:tabs>
          <w:tab w:val="clear" w:pos="1276"/>
        </w:tabs>
        <w:spacing w:after="120"/>
        <w:ind w:left="1134"/>
        <w:jc w:val="both"/>
        <w:rPr>
          <w:rFonts w:ascii="Arial" w:eastAsia="Times New Roman" w:hAnsi="Arial" w:cs="Arial"/>
          <w:lang w:val="cs-CZ"/>
        </w:rPr>
      </w:pPr>
      <w:r w:rsidRPr="14FE7864">
        <w:rPr>
          <w:rFonts w:ascii="Arial" w:eastAsia="Times New Roman" w:hAnsi="Arial" w:cs="Arial"/>
          <w:lang w:val="cs-CZ"/>
        </w:rPr>
        <w:t>seznámit se s licenčními podmínkami Software, který je součástí IT infrastruktury, včetně jakékoliv jejich aktualizace, na kterou bude ze strany Objednatele upozorněn, nebo o</w:t>
      </w:r>
      <w:r w:rsidR="5B58F691" w:rsidRPr="14FE7864">
        <w:rPr>
          <w:rFonts w:ascii="Arial" w:eastAsia="Times New Roman" w:hAnsi="Arial" w:cs="Arial"/>
          <w:lang w:val="cs-CZ"/>
        </w:rPr>
        <w:t> </w:t>
      </w:r>
      <w:r w:rsidRPr="14FE7864">
        <w:rPr>
          <w:rFonts w:ascii="Arial" w:eastAsia="Times New Roman" w:hAnsi="Arial" w:cs="Arial"/>
          <w:lang w:val="cs-CZ"/>
        </w:rPr>
        <w:t>které se jinak dozví, a bude při poskytování Služeb dle této Servisní smlouvy dbát na jejich dodržování</w:t>
      </w:r>
      <w:r w:rsidR="78F3A9F4" w:rsidRPr="14FE7864">
        <w:rPr>
          <w:rFonts w:ascii="Arial" w:eastAsia="Times New Roman" w:hAnsi="Arial" w:cs="Arial"/>
          <w:lang w:val="cs-CZ"/>
        </w:rPr>
        <w:t>;</w:t>
      </w:r>
    </w:p>
    <w:bookmarkEnd w:id="112"/>
    <w:p w14:paraId="791823BA" w14:textId="54EFDD9E" w:rsidR="00201A41" w:rsidRDefault="2746D024" w:rsidP="004E369C">
      <w:pPr>
        <w:pStyle w:val="RLTextlnkuslovan"/>
        <w:numPr>
          <w:ilvl w:val="2"/>
          <w:numId w:val="11"/>
        </w:numPr>
        <w:tabs>
          <w:tab w:val="clear" w:pos="1276"/>
        </w:tabs>
        <w:spacing w:line="240" w:lineRule="auto"/>
        <w:ind w:left="1134"/>
        <w:rPr>
          <w:rFonts w:ascii="Arial" w:hAnsi="Arial" w:cs="Arial"/>
          <w:lang w:val="cs-CZ"/>
        </w:rPr>
      </w:pPr>
      <w:r w:rsidRPr="14FE7864">
        <w:rPr>
          <w:rFonts w:ascii="Arial" w:hAnsi="Arial" w:cs="Arial"/>
          <w:lang w:val="cs-CZ"/>
        </w:rPr>
        <w:t xml:space="preserve">plnit další povinnosti stanovené touto </w:t>
      </w:r>
      <w:r w:rsidR="5535E460" w:rsidRPr="14FE7864">
        <w:rPr>
          <w:rFonts w:ascii="Arial" w:hAnsi="Arial" w:cs="Arial"/>
          <w:lang w:val="cs-CZ"/>
        </w:rPr>
        <w:t>Servisní smlouvou</w:t>
      </w:r>
      <w:r w:rsidRPr="14FE7864">
        <w:rPr>
          <w:rFonts w:ascii="Arial" w:hAnsi="Arial" w:cs="Arial"/>
          <w:lang w:val="cs-CZ"/>
        </w:rPr>
        <w:t xml:space="preserve"> anebo</w:t>
      </w:r>
      <w:r w:rsidR="00781475">
        <w:rPr>
          <w:rFonts w:ascii="Arial" w:hAnsi="Arial" w:cs="Arial"/>
          <w:lang w:val="cs-CZ"/>
        </w:rPr>
        <w:t xml:space="preserve"> Požadavky</w:t>
      </w:r>
      <w:r w:rsidR="78F3A9F4" w:rsidRPr="14FE7864">
        <w:rPr>
          <w:rFonts w:ascii="Arial" w:hAnsi="Arial" w:cs="Arial"/>
          <w:lang w:val="cs-CZ"/>
        </w:rPr>
        <w:t>;</w:t>
      </w:r>
    </w:p>
    <w:p w14:paraId="614C3004" w14:textId="058FA89B" w:rsidR="009D139B" w:rsidRDefault="7F707543" w:rsidP="004E369C">
      <w:pPr>
        <w:pStyle w:val="RLTextlnkuslovan"/>
        <w:numPr>
          <w:ilvl w:val="2"/>
          <w:numId w:val="11"/>
        </w:numPr>
        <w:tabs>
          <w:tab w:val="clear" w:pos="1276"/>
        </w:tabs>
        <w:spacing w:line="240" w:lineRule="auto"/>
        <w:ind w:left="1134"/>
        <w:rPr>
          <w:rFonts w:ascii="Arial" w:hAnsi="Arial" w:cs="Arial"/>
          <w:lang w:val="cs-CZ"/>
        </w:rPr>
      </w:pPr>
      <w:r w:rsidRPr="14FE7864">
        <w:rPr>
          <w:rFonts w:ascii="Arial" w:hAnsi="Arial" w:cs="Arial"/>
          <w:lang w:val="cs-CZ"/>
        </w:rPr>
        <w:t>p</w:t>
      </w:r>
      <w:r w:rsidR="2EB6788A" w:rsidRPr="14FE7864">
        <w:rPr>
          <w:rFonts w:ascii="Arial" w:hAnsi="Arial" w:cs="Arial"/>
          <w:lang w:val="cs-CZ"/>
        </w:rPr>
        <w:t xml:space="preserve">odle požadavků </w:t>
      </w:r>
      <w:r w:rsidR="6E592EFE" w:rsidRPr="14FE7864">
        <w:rPr>
          <w:rFonts w:ascii="Arial" w:hAnsi="Arial" w:cs="Arial"/>
          <w:lang w:val="cs-CZ"/>
        </w:rPr>
        <w:t>zákona č. 499/2004 Sb., o archivnictví a spisové službě, ve znění pozdějších předpisů</w:t>
      </w:r>
      <w:r w:rsidR="06BBA88E" w:rsidRPr="62C592DD">
        <w:rPr>
          <w:rFonts w:ascii="Arial" w:hAnsi="Arial" w:cs="Arial"/>
          <w:lang w:val="cs-CZ"/>
        </w:rPr>
        <w:t>,</w:t>
      </w:r>
      <w:r w:rsidR="6E592EFE" w:rsidRPr="14FE7864">
        <w:rPr>
          <w:rFonts w:ascii="Arial" w:hAnsi="Arial" w:cs="Arial"/>
          <w:lang w:val="cs-CZ"/>
        </w:rPr>
        <w:t xml:space="preserve"> </w:t>
      </w:r>
      <w:r w:rsidR="2EB6788A" w:rsidRPr="14FE7864">
        <w:rPr>
          <w:rFonts w:ascii="Arial" w:hAnsi="Arial" w:cs="Arial"/>
          <w:lang w:val="cs-CZ"/>
        </w:rPr>
        <w:t>žádat o průběžné atestace eSSL</w:t>
      </w:r>
      <w:r w:rsidR="75A9EFB9" w:rsidRPr="14FE7864">
        <w:rPr>
          <w:rFonts w:ascii="Arial" w:hAnsi="Arial" w:cs="Arial"/>
          <w:lang w:val="cs-CZ"/>
        </w:rPr>
        <w:t>;</w:t>
      </w:r>
    </w:p>
    <w:p w14:paraId="2433F368" w14:textId="6D9C3024" w:rsidR="005124D0" w:rsidRDefault="3C82FD5F" w:rsidP="00E27ACE">
      <w:pPr>
        <w:pStyle w:val="RLTextlnkuslovan"/>
        <w:numPr>
          <w:ilvl w:val="2"/>
          <w:numId w:val="11"/>
        </w:numPr>
        <w:tabs>
          <w:tab w:val="clear" w:pos="1276"/>
        </w:tabs>
        <w:spacing w:line="240" w:lineRule="auto"/>
        <w:ind w:left="1134"/>
        <w:rPr>
          <w:rFonts w:ascii="Arial" w:hAnsi="Arial" w:cs="Arial"/>
          <w:lang w:val="cs-CZ"/>
        </w:rPr>
      </w:pPr>
      <w:r w:rsidRPr="14FE7864">
        <w:rPr>
          <w:rFonts w:ascii="Arial" w:hAnsi="Arial" w:cs="Arial"/>
          <w:lang w:val="cs-CZ"/>
        </w:rPr>
        <w:lastRenderedPageBreak/>
        <w:t>provádět profylaktickou prohlídku</w:t>
      </w:r>
      <w:r w:rsidR="6B4B8672" w:rsidRPr="14FE7864">
        <w:rPr>
          <w:rFonts w:ascii="Arial" w:hAnsi="Arial" w:cs="Arial"/>
          <w:lang w:val="cs-CZ"/>
        </w:rPr>
        <w:t xml:space="preserve"> Testovacího i Produkčního prostředí</w:t>
      </w:r>
      <w:r w:rsidR="36E0AE15" w:rsidRPr="14FE7864">
        <w:rPr>
          <w:rFonts w:ascii="Arial" w:hAnsi="Arial" w:cs="Arial"/>
          <w:lang w:val="cs-CZ"/>
        </w:rPr>
        <w:t xml:space="preserve"> nejméně jednou ročně (včetně celkové kontroly komponent eSSL a všech HW a SW zařízení, volného místa, zatížení systému apod</w:t>
      </w:r>
      <w:r w:rsidR="090679B2" w:rsidRPr="14FE7864">
        <w:rPr>
          <w:rFonts w:ascii="Arial" w:hAnsi="Arial" w:cs="Arial"/>
          <w:lang w:val="cs-CZ"/>
        </w:rPr>
        <w:t>.</w:t>
      </w:r>
      <w:r w:rsidR="36E0AE15" w:rsidRPr="14FE7864">
        <w:rPr>
          <w:rFonts w:ascii="Arial" w:hAnsi="Arial" w:cs="Arial"/>
          <w:lang w:val="cs-CZ"/>
        </w:rPr>
        <w:t>)</w:t>
      </w:r>
      <w:r w:rsidR="00CC7349">
        <w:rPr>
          <w:rFonts w:ascii="Arial" w:hAnsi="Arial" w:cs="Arial"/>
          <w:lang w:val="cs-CZ"/>
        </w:rPr>
        <w:t>; a</w:t>
      </w:r>
    </w:p>
    <w:p w14:paraId="2345113E" w14:textId="5A1B4092" w:rsidR="00E4115B" w:rsidRDefault="00E4115B" w:rsidP="007D597D">
      <w:pPr>
        <w:pStyle w:val="RLTextlnkuslovan"/>
        <w:numPr>
          <w:ilvl w:val="2"/>
          <w:numId w:val="11"/>
        </w:numPr>
        <w:tabs>
          <w:tab w:val="clear" w:pos="1276"/>
        </w:tabs>
        <w:spacing w:line="240" w:lineRule="auto"/>
        <w:ind w:left="1134"/>
        <w:rPr>
          <w:rFonts w:ascii="Arial" w:hAnsi="Arial" w:cs="Arial"/>
          <w:lang w:val="cs-CZ"/>
        </w:rPr>
      </w:pPr>
      <w:r>
        <w:rPr>
          <w:rFonts w:ascii="Arial" w:hAnsi="Arial" w:cs="Arial"/>
          <w:lang w:val="cs-CZ"/>
        </w:rPr>
        <w:t xml:space="preserve">poskytnout součinnost při provádění </w:t>
      </w:r>
      <w:r w:rsidR="0045592B">
        <w:rPr>
          <w:rFonts w:ascii="Arial" w:hAnsi="Arial" w:cs="Arial"/>
          <w:lang w:val="cs-CZ"/>
        </w:rPr>
        <w:t>bezpečnostních testů (</w:t>
      </w:r>
      <w:r w:rsidR="00A15BE7">
        <w:rPr>
          <w:rFonts w:ascii="Arial" w:hAnsi="Arial" w:cs="Arial"/>
          <w:lang w:val="cs-CZ"/>
        </w:rPr>
        <w:t xml:space="preserve">auditu dle </w:t>
      </w:r>
      <w:r w:rsidR="00464DAB">
        <w:rPr>
          <w:rFonts w:ascii="Arial" w:hAnsi="Arial" w:cs="Arial"/>
          <w:lang w:val="cs-CZ"/>
        </w:rPr>
        <w:t>vyhlášky o</w:t>
      </w:r>
      <w:r w:rsidR="00481A6E">
        <w:rPr>
          <w:rFonts w:ascii="Arial" w:hAnsi="Arial" w:cs="Arial"/>
          <w:lang w:val="cs-CZ"/>
        </w:rPr>
        <w:t> </w:t>
      </w:r>
      <w:r w:rsidR="00464DAB">
        <w:rPr>
          <w:rFonts w:ascii="Arial" w:hAnsi="Arial" w:cs="Arial"/>
          <w:lang w:val="cs-CZ"/>
        </w:rPr>
        <w:t>kybernetické bezpečnosti</w:t>
      </w:r>
      <w:r w:rsidR="004957C6" w:rsidRPr="62D504AB">
        <w:rPr>
          <w:rFonts w:ascii="Arial" w:hAnsi="Arial" w:cs="Arial"/>
          <w:lang w:val="cs-CZ"/>
        </w:rPr>
        <w:t>)</w:t>
      </w:r>
      <w:r w:rsidR="00464DAB">
        <w:rPr>
          <w:rFonts w:ascii="Arial" w:hAnsi="Arial" w:cs="Arial"/>
          <w:lang w:val="cs-CZ"/>
        </w:rPr>
        <w:t xml:space="preserve"> </w:t>
      </w:r>
      <w:r w:rsidR="00BE307C">
        <w:rPr>
          <w:rFonts w:ascii="Arial" w:hAnsi="Arial" w:cs="Arial"/>
          <w:lang w:val="cs-CZ"/>
        </w:rPr>
        <w:t>podrobněji specifikované v</w:t>
      </w:r>
      <w:r w:rsidR="00F80B5D">
        <w:rPr>
          <w:rFonts w:ascii="Arial" w:hAnsi="Arial" w:cs="Arial"/>
          <w:lang w:val="cs-CZ"/>
        </w:rPr>
        <w:t> </w:t>
      </w:r>
      <w:r w:rsidR="004604D2">
        <w:rPr>
          <w:rFonts w:ascii="Arial" w:hAnsi="Arial" w:cs="Arial"/>
          <w:lang w:val="cs-CZ"/>
        </w:rPr>
        <w:t>Č</w:t>
      </w:r>
      <w:r w:rsidR="00F80B5D">
        <w:rPr>
          <w:rFonts w:ascii="Arial" w:hAnsi="Arial" w:cs="Arial"/>
          <w:lang w:val="cs-CZ"/>
        </w:rPr>
        <w:t>l</w:t>
      </w:r>
      <w:r w:rsidR="00785A0B">
        <w:rPr>
          <w:rFonts w:ascii="Arial" w:hAnsi="Arial" w:cs="Arial"/>
          <w:lang w:val="cs-CZ"/>
        </w:rPr>
        <w:t>ánku</w:t>
      </w:r>
      <w:r w:rsidR="00F80B5D">
        <w:rPr>
          <w:rFonts w:ascii="Arial" w:hAnsi="Arial" w:cs="Arial"/>
          <w:lang w:val="cs-CZ"/>
        </w:rPr>
        <w:t>. 4.13 písm. d) bod iii</w:t>
      </w:r>
      <w:r w:rsidR="004957C6" w:rsidRPr="62D504AB">
        <w:rPr>
          <w:rFonts w:ascii="Arial" w:hAnsi="Arial" w:cs="Arial"/>
          <w:lang w:val="cs-CZ"/>
        </w:rPr>
        <w:t>)</w:t>
      </w:r>
      <w:r w:rsidR="00BE307C">
        <w:rPr>
          <w:rFonts w:ascii="Arial" w:hAnsi="Arial" w:cs="Arial"/>
          <w:lang w:val="cs-CZ"/>
        </w:rPr>
        <w:t xml:space="preserve"> Smlouv</w:t>
      </w:r>
      <w:r w:rsidR="00F80B5D">
        <w:rPr>
          <w:rFonts w:ascii="Arial" w:hAnsi="Arial" w:cs="Arial"/>
          <w:lang w:val="cs-CZ"/>
        </w:rPr>
        <w:t>y</w:t>
      </w:r>
      <w:r w:rsidR="00BE307C">
        <w:rPr>
          <w:rFonts w:ascii="Arial" w:hAnsi="Arial" w:cs="Arial"/>
          <w:lang w:val="cs-CZ"/>
        </w:rPr>
        <w:t xml:space="preserve"> o dílo</w:t>
      </w:r>
      <w:r w:rsidR="123E9193" w:rsidRPr="62D504AB">
        <w:rPr>
          <w:rFonts w:ascii="Arial" w:hAnsi="Arial" w:cs="Arial"/>
          <w:lang w:val="cs-CZ"/>
        </w:rPr>
        <w:t>.</w:t>
      </w:r>
    </w:p>
    <w:p w14:paraId="27FBA167" w14:textId="47D64911" w:rsidR="00D47ABC" w:rsidRDefault="00D47ABC" w:rsidP="007D597D">
      <w:pPr>
        <w:pStyle w:val="Clanek11"/>
        <w:numPr>
          <w:ilvl w:val="1"/>
          <w:numId w:val="11"/>
        </w:numPr>
        <w:ind w:left="567"/>
      </w:pPr>
      <w:r w:rsidRPr="007D597D">
        <w:t xml:space="preserve">Poskytovatel je povinen být po celou dobu plnění této Servisní smlouvy držitelem certifikátu </w:t>
      </w:r>
      <w:r w:rsidR="213F5B5C" w:rsidRPr="007D597D">
        <w:t>ČSN ISO/IEC 27001 nebo ISO/IEC 27001</w:t>
      </w:r>
      <w:r w:rsidRPr="007D597D">
        <w:t>, který bude prokazovat zavedení příslušných systémů v organizaci Poskytovatele, a to pro dodávky a služby, které jsou předmětem plnění této Servisní smlouvy.</w:t>
      </w:r>
    </w:p>
    <w:p w14:paraId="7B6BA91B" w14:textId="57E36B7A" w:rsidR="00D47ABC" w:rsidRPr="002D77FE" w:rsidRDefault="00D47ABC" w:rsidP="007D597D">
      <w:pPr>
        <w:pStyle w:val="Clanek11"/>
        <w:numPr>
          <w:ilvl w:val="1"/>
          <w:numId w:val="11"/>
        </w:numPr>
        <w:ind w:left="567"/>
      </w:pPr>
      <w:r w:rsidRPr="007D597D">
        <w:t xml:space="preserve">Poskytovatel je kdykoliv v průběhu trvání této Servisní smlouvy povinen na požádání Objednatele </w:t>
      </w:r>
      <w:r w:rsidRPr="00D47ABC">
        <w:t>předložit platný certifikát dle předchozího odstavce, to vždy nejpozději do (14) dnů ode</w:t>
      </w:r>
      <w:r w:rsidRPr="007D597D">
        <w:t xml:space="preserve"> dne doručení žádosti Objednatele.</w:t>
      </w:r>
    </w:p>
    <w:p w14:paraId="791823BB" w14:textId="3FCEBF10" w:rsidR="00036293" w:rsidRPr="00441AB3" w:rsidRDefault="00036293" w:rsidP="007D597D">
      <w:pPr>
        <w:pStyle w:val="Clanek11"/>
        <w:numPr>
          <w:ilvl w:val="1"/>
          <w:numId w:val="11"/>
        </w:numPr>
        <w:ind w:left="567"/>
      </w:pPr>
      <w:bookmarkStart w:id="114" w:name="_Ref464231063"/>
      <w:r>
        <w:t xml:space="preserve">V případě, že dojde k jakémukoliv rozporu mezi Poskytovatelem a třetí osobou, která není jeho </w:t>
      </w:r>
      <w:r w:rsidR="00E011FF">
        <w:t>Pod</w:t>
      </w:r>
      <w:r>
        <w:t xml:space="preserve">dodavatelem a je dodavatelem </w:t>
      </w:r>
      <w:r w:rsidR="00AA23BD">
        <w:t>SW</w:t>
      </w:r>
      <w:r>
        <w:t xml:space="preserve"> nebo </w:t>
      </w:r>
      <w:r w:rsidR="00AA23BD">
        <w:t xml:space="preserve">HW </w:t>
      </w:r>
      <w:r>
        <w:t xml:space="preserve">dotčeného plněním povinností Poskytovatele dle této </w:t>
      </w:r>
      <w:r w:rsidR="00276437">
        <w:t>Servisní smlouvy</w:t>
      </w:r>
      <w:r>
        <w:t>, je Poskytovatel povinen tuto skutečnost bez zbytečného odkladu oznámit Objednateli. Poskytovatel je dále povinen poskytovat Objednateli nutnou součinnost pro jednání s těmito třetími osobami a sám se těchto jednání účastnit, nebo na</w:t>
      </w:r>
      <w:r w:rsidR="00E46E17">
        <w:t> </w:t>
      </w:r>
      <w:r>
        <w:t>základě žádosti Objednatele jednat s těmito třetími osobami napřímo.</w:t>
      </w:r>
    </w:p>
    <w:p w14:paraId="791823C5" w14:textId="39965408" w:rsidR="00201A41" w:rsidRPr="00441AB3" w:rsidRDefault="2740A89A" w:rsidP="00A56C07">
      <w:pPr>
        <w:pStyle w:val="Nadpis1"/>
        <w:numPr>
          <w:ilvl w:val="0"/>
          <w:numId w:val="11"/>
        </w:numPr>
        <w:rPr>
          <w:rFonts w:ascii="Arial" w:hAnsi="Arial"/>
          <w:b w:val="0"/>
        </w:rPr>
      </w:pPr>
      <w:bookmarkStart w:id="115" w:name="_Toc466127090"/>
      <w:bookmarkStart w:id="116" w:name="_Toc466127091"/>
      <w:bookmarkStart w:id="117" w:name="_Toc465778717"/>
      <w:bookmarkStart w:id="118" w:name="_Toc466127093"/>
      <w:bookmarkStart w:id="119" w:name="_Ref464474870"/>
      <w:bookmarkStart w:id="120" w:name="_Ref464477099"/>
      <w:bookmarkStart w:id="121" w:name="_Ref464481816"/>
      <w:bookmarkStart w:id="122" w:name="_Toc464580706"/>
      <w:bookmarkStart w:id="123" w:name="_Ref466051356"/>
      <w:bookmarkStart w:id="124" w:name="_Toc466559752"/>
      <w:bookmarkStart w:id="125" w:name="_Toc473647780"/>
      <w:bookmarkEnd w:id="114"/>
      <w:bookmarkEnd w:id="115"/>
      <w:bookmarkEnd w:id="116"/>
      <w:bookmarkEnd w:id="117"/>
      <w:bookmarkEnd w:id="118"/>
      <w:r w:rsidRPr="14FE7864">
        <w:rPr>
          <w:rFonts w:ascii="Arial" w:hAnsi="Arial"/>
        </w:rPr>
        <w:t>A</w:t>
      </w:r>
      <w:bookmarkEnd w:id="119"/>
      <w:bookmarkEnd w:id="120"/>
      <w:bookmarkEnd w:id="121"/>
      <w:bookmarkEnd w:id="122"/>
      <w:bookmarkEnd w:id="123"/>
      <w:bookmarkEnd w:id="124"/>
      <w:bookmarkEnd w:id="125"/>
      <w:r w:rsidR="2891B6AF" w:rsidRPr="14FE7864">
        <w:rPr>
          <w:rFonts w:ascii="Arial" w:hAnsi="Arial"/>
        </w:rPr>
        <w:t>kceptace a testy</w:t>
      </w:r>
    </w:p>
    <w:p w14:paraId="791823C6" w14:textId="118E2786" w:rsidR="00350D4E" w:rsidRPr="00441AB3" w:rsidRDefault="527C28DA" w:rsidP="006C59AF">
      <w:pPr>
        <w:pStyle w:val="Clanek11"/>
        <w:keepNext/>
        <w:numPr>
          <w:ilvl w:val="1"/>
          <w:numId w:val="11"/>
        </w:numPr>
        <w:ind w:left="567"/>
      </w:pPr>
      <w:bookmarkStart w:id="126" w:name="_Ref464227398"/>
      <w:r>
        <w:t>Předání a převzetí jakýchkoliv výstupů plnění Služeb a dokumentů souvisejících s</w:t>
      </w:r>
      <w:r w:rsidR="6A5FFCD4">
        <w:t> </w:t>
      </w:r>
      <w:r>
        <w:t xml:space="preserve">poskytnutými Službami, probíhá na základě akceptační procedury stanovené v tomto Článku </w:t>
      </w:r>
      <w:r w:rsidR="54F9C07D">
        <w:t xml:space="preserve">12 </w:t>
      </w:r>
      <w:r w:rsidR="71E6CBB5">
        <w:t xml:space="preserve">této Servisní smlouvy </w:t>
      </w:r>
      <w:r w:rsidR="69BD67AA">
        <w:t>(</w:t>
      </w:r>
      <w:r w:rsidR="2752A7E6" w:rsidRPr="14FE7864">
        <w:rPr>
          <w:i/>
        </w:rPr>
        <w:t>Akceptace a</w:t>
      </w:r>
      <w:r w:rsidR="52948E20" w:rsidRPr="14FE7864">
        <w:rPr>
          <w:i/>
        </w:rPr>
        <w:t> </w:t>
      </w:r>
      <w:r w:rsidR="2752A7E6" w:rsidRPr="14FE7864">
        <w:rPr>
          <w:i/>
        </w:rPr>
        <w:t>Testy</w:t>
      </w:r>
      <w:r w:rsidR="69BD67AA">
        <w:t>)</w:t>
      </w:r>
      <w:r w:rsidR="2752A7E6">
        <w:t xml:space="preserve"> </w:t>
      </w:r>
      <w:r>
        <w:t xml:space="preserve">a akceptace je v případě řádného poskytnutí </w:t>
      </w:r>
      <w:r w:rsidR="0B959FCD">
        <w:t xml:space="preserve">výstupů </w:t>
      </w:r>
      <w:r>
        <w:t xml:space="preserve">Služeb potvrzována Objednatelem podepsáním </w:t>
      </w:r>
      <w:r w:rsidR="54F9C07D">
        <w:t>A</w:t>
      </w:r>
      <w:r>
        <w:t xml:space="preserve">kceptačního protokolu, který vypracuje Poskytovatel, přičemž </w:t>
      </w:r>
      <w:r w:rsidR="54F9C07D">
        <w:t>A</w:t>
      </w:r>
      <w:r>
        <w:t>kceptační protokol obsahuje:</w:t>
      </w:r>
    </w:p>
    <w:p w14:paraId="791823C7" w14:textId="77777777" w:rsidR="00350D4E" w:rsidRPr="00441AB3" w:rsidRDefault="00C806BC" w:rsidP="004E369C">
      <w:pPr>
        <w:pStyle w:val="RLTextlnkuslovan"/>
        <w:numPr>
          <w:ilvl w:val="2"/>
          <w:numId w:val="11"/>
        </w:numPr>
        <w:tabs>
          <w:tab w:val="clear" w:pos="1276"/>
        </w:tabs>
        <w:spacing w:before="120" w:line="240" w:lineRule="auto"/>
        <w:ind w:left="1134"/>
        <w:rPr>
          <w:rFonts w:ascii="Arial" w:hAnsi="Arial" w:cs="Arial"/>
          <w:lang w:val="cs-CZ"/>
        </w:rPr>
      </w:pPr>
      <w:r w:rsidRPr="00441AB3">
        <w:rPr>
          <w:rFonts w:ascii="Arial" w:hAnsi="Arial" w:cs="Arial"/>
          <w:lang w:val="cs-CZ"/>
        </w:rPr>
        <w:t>specifikaci poskytnuté Služby;</w:t>
      </w:r>
    </w:p>
    <w:p w14:paraId="791823C8" w14:textId="77777777" w:rsidR="00350D4E" w:rsidRPr="00441AB3" w:rsidRDefault="00350D4E" w:rsidP="004E369C">
      <w:pPr>
        <w:pStyle w:val="RLTextlnkuslovan"/>
        <w:numPr>
          <w:ilvl w:val="2"/>
          <w:numId w:val="11"/>
        </w:numPr>
        <w:tabs>
          <w:tab w:val="clear" w:pos="1276"/>
        </w:tabs>
        <w:spacing w:before="120" w:line="240" w:lineRule="auto"/>
        <w:ind w:left="1134"/>
        <w:rPr>
          <w:rFonts w:ascii="Arial" w:hAnsi="Arial" w:cs="Arial"/>
          <w:lang w:val="cs-CZ"/>
        </w:rPr>
      </w:pPr>
      <w:r w:rsidRPr="00441AB3">
        <w:rPr>
          <w:rFonts w:ascii="Arial" w:hAnsi="Arial" w:cs="Arial"/>
          <w:lang w:val="cs-CZ"/>
        </w:rPr>
        <w:t>Akceptační kritéria,</w:t>
      </w:r>
      <w:r w:rsidR="00CC3B53" w:rsidRPr="00441AB3">
        <w:rPr>
          <w:rFonts w:ascii="Arial" w:hAnsi="Arial" w:cs="Arial"/>
          <w:lang w:val="cs-CZ"/>
        </w:rPr>
        <w:t xml:space="preserve"> jsou-li </w:t>
      </w:r>
      <w:r w:rsidR="00AF0782" w:rsidRPr="00441AB3">
        <w:rPr>
          <w:rFonts w:ascii="Arial" w:hAnsi="Arial" w:cs="Arial"/>
          <w:lang w:val="cs-CZ"/>
        </w:rPr>
        <w:t>sjednána</w:t>
      </w:r>
      <w:r w:rsidR="00C806BC" w:rsidRPr="00441AB3">
        <w:rPr>
          <w:rFonts w:ascii="Arial" w:hAnsi="Arial" w:cs="Arial"/>
          <w:lang w:val="cs-CZ"/>
        </w:rPr>
        <w:t>;</w:t>
      </w:r>
    </w:p>
    <w:p w14:paraId="791823C9" w14:textId="77777777" w:rsidR="004B252C" w:rsidRPr="00441AB3" w:rsidRDefault="004B252C" w:rsidP="004E369C">
      <w:pPr>
        <w:pStyle w:val="RLTextlnkuslovan"/>
        <w:numPr>
          <w:ilvl w:val="2"/>
          <w:numId w:val="11"/>
        </w:numPr>
        <w:tabs>
          <w:tab w:val="clear" w:pos="1276"/>
        </w:tabs>
        <w:spacing w:before="120" w:line="240" w:lineRule="auto"/>
        <w:ind w:left="1134"/>
        <w:rPr>
          <w:rFonts w:ascii="Arial" w:hAnsi="Arial" w:cs="Arial"/>
          <w:lang w:val="cs-CZ"/>
        </w:rPr>
      </w:pPr>
      <w:r w:rsidRPr="00441AB3">
        <w:rPr>
          <w:rFonts w:ascii="Arial" w:hAnsi="Arial" w:cs="Arial"/>
          <w:lang w:val="cs-CZ"/>
        </w:rPr>
        <w:t>informace o průběhu Testů, jsou-li prováděny;</w:t>
      </w:r>
    </w:p>
    <w:p w14:paraId="791823CA" w14:textId="1B00C01C" w:rsidR="00350D4E" w:rsidRPr="00441AB3" w:rsidRDefault="00350D4E" w:rsidP="00BC7338">
      <w:pPr>
        <w:pStyle w:val="RLTextlnkuslovan"/>
        <w:numPr>
          <w:ilvl w:val="2"/>
          <w:numId w:val="11"/>
        </w:numPr>
        <w:tabs>
          <w:tab w:val="clear" w:pos="1276"/>
        </w:tabs>
        <w:spacing w:before="120" w:line="240" w:lineRule="auto"/>
        <w:ind w:left="1134"/>
        <w:rPr>
          <w:rFonts w:ascii="Arial" w:hAnsi="Arial" w:cs="Arial"/>
          <w:lang w:val="cs-CZ"/>
        </w:rPr>
      </w:pPr>
      <w:r w:rsidRPr="00441AB3">
        <w:rPr>
          <w:rFonts w:ascii="Arial" w:hAnsi="Arial" w:cs="Arial"/>
          <w:lang w:val="cs-CZ"/>
        </w:rPr>
        <w:t xml:space="preserve">označení </w:t>
      </w:r>
      <w:r w:rsidR="3E9B52DC" w:rsidRPr="0BA6A113">
        <w:rPr>
          <w:rFonts w:ascii="Arial" w:hAnsi="Arial" w:cs="Arial"/>
          <w:lang w:val="cs-CZ"/>
        </w:rPr>
        <w:t>Požadavku</w:t>
      </w:r>
      <w:r w:rsidRPr="00441AB3">
        <w:rPr>
          <w:rFonts w:ascii="Arial" w:hAnsi="Arial" w:cs="Arial"/>
          <w:lang w:val="cs-CZ"/>
        </w:rPr>
        <w:t xml:space="preserve">, jedná-li se o </w:t>
      </w:r>
      <w:r w:rsidR="00912505" w:rsidRPr="00441AB3">
        <w:rPr>
          <w:rFonts w:ascii="Arial" w:hAnsi="Arial" w:cs="Arial"/>
          <w:lang w:val="cs-CZ"/>
        </w:rPr>
        <w:t>Služby na objednávku</w:t>
      </w:r>
      <w:r w:rsidR="00C806BC" w:rsidRPr="00441AB3">
        <w:rPr>
          <w:rFonts w:ascii="Arial" w:hAnsi="Arial" w:cs="Arial"/>
          <w:lang w:val="cs-CZ"/>
        </w:rPr>
        <w:t>;</w:t>
      </w:r>
    </w:p>
    <w:p w14:paraId="791823CB" w14:textId="77777777" w:rsidR="003A6929" w:rsidRPr="00441AB3" w:rsidRDefault="00150ECB" w:rsidP="004E369C">
      <w:pPr>
        <w:pStyle w:val="RLTextlnkuslovan"/>
        <w:numPr>
          <w:ilvl w:val="2"/>
          <w:numId w:val="11"/>
        </w:numPr>
        <w:tabs>
          <w:tab w:val="clear" w:pos="1276"/>
        </w:tabs>
        <w:spacing w:line="240" w:lineRule="auto"/>
        <w:ind w:left="1134"/>
        <w:rPr>
          <w:rFonts w:ascii="Arial" w:hAnsi="Arial" w:cs="Arial"/>
          <w:lang w:val="cs-CZ"/>
        </w:rPr>
      </w:pPr>
      <w:r w:rsidRPr="00441AB3">
        <w:rPr>
          <w:rFonts w:ascii="Arial" w:hAnsi="Arial" w:cs="Arial"/>
          <w:lang w:val="cs-CZ"/>
        </w:rPr>
        <w:t>další informace a dokumenty nezbytné pro provedení akceptace poskytnuté Služby</w:t>
      </w:r>
    </w:p>
    <w:p w14:paraId="791823CC" w14:textId="4C5A2AF4" w:rsidR="00350D4E" w:rsidRPr="00441AB3" w:rsidRDefault="004D5BB5" w:rsidP="003C732A">
      <w:pPr>
        <w:pStyle w:val="RLTextlnkuslovan"/>
        <w:numPr>
          <w:ilvl w:val="0"/>
          <w:numId w:val="0"/>
        </w:numPr>
        <w:spacing w:line="240" w:lineRule="auto"/>
        <w:ind w:left="567"/>
        <w:rPr>
          <w:rFonts w:ascii="Arial" w:hAnsi="Arial" w:cs="Arial"/>
          <w:lang w:val="cs-CZ"/>
        </w:rPr>
      </w:pPr>
      <w:r>
        <w:rPr>
          <w:rFonts w:ascii="Arial" w:hAnsi="Arial" w:cs="Arial"/>
          <w:lang w:val="cs-CZ"/>
        </w:rPr>
        <w:t>(</w:t>
      </w:r>
      <w:r w:rsidR="007D60F9">
        <w:rPr>
          <w:rFonts w:ascii="Arial" w:hAnsi="Arial" w:cs="Arial"/>
          <w:lang w:val="cs-CZ"/>
        </w:rPr>
        <w:t>dále j</w:t>
      </w:r>
      <w:r w:rsidR="00370334">
        <w:rPr>
          <w:rFonts w:ascii="Arial" w:hAnsi="Arial" w:cs="Arial"/>
          <w:lang w:val="cs-CZ"/>
        </w:rPr>
        <w:t xml:space="preserve">en </w:t>
      </w:r>
      <w:r w:rsidR="003A6929" w:rsidRPr="00441AB3">
        <w:rPr>
          <w:rFonts w:ascii="Arial" w:hAnsi="Arial" w:cs="Arial"/>
          <w:lang w:val="cs-CZ"/>
        </w:rPr>
        <w:t>„</w:t>
      </w:r>
      <w:r w:rsidR="003A6929" w:rsidRPr="00441AB3">
        <w:rPr>
          <w:rFonts w:ascii="Arial" w:hAnsi="Arial" w:cs="Arial"/>
          <w:b/>
          <w:lang w:val="cs-CZ"/>
        </w:rPr>
        <w:t>Akceptační protokol</w:t>
      </w:r>
      <w:r w:rsidR="003A6929" w:rsidRPr="00441AB3">
        <w:rPr>
          <w:rFonts w:ascii="Arial" w:hAnsi="Arial" w:cs="Arial"/>
          <w:lang w:val="cs-CZ"/>
        </w:rPr>
        <w:t>“</w:t>
      </w:r>
      <w:r>
        <w:rPr>
          <w:rFonts w:ascii="Arial" w:hAnsi="Arial" w:cs="Arial"/>
          <w:lang w:val="cs-CZ"/>
        </w:rPr>
        <w:t>)</w:t>
      </w:r>
      <w:r w:rsidR="00350D4E" w:rsidRPr="00441AB3">
        <w:rPr>
          <w:rFonts w:ascii="Arial" w:hAnsi="Arial" w:cs="Arial"/>
          <w:lang w:val="cs-CZ"/>
        </w:rPr>
        <w:t>.</w:t>
      </w:r>
    </w:p>
    <w:p w14:paraId="791823CD" w14:textId="4B6E8190" w:rsidR="00287DB6" w:rsidRPr="00441AB3" w:rsidRDefault="0761656E" w:rsidP="00C055CE">
      <w:pPr>
        <w:pStyle w:val="Clanek11"/>
        <w:keepNext/>
        <w:numPr>
          <w:ilvl w:val="1"/>
          <w:numId w:val="11"/>
        </w:numPr>
        <w:ind w:left="567"/>
      </w:pPr>
      <w:r w:rsidRPr="14FE7864">
        <w:t>Akceptačními procedurami se rozumí porovnání skutečných vlastností výstupů Služeb se</w:t>
      </w:r>
      <w:r w:rsidR="3D53D375" w:rsidRPr="14FE7864">
        <w:t> </w:t>
      </w:r>
      <w:r w:rsidR="26DDA281" w:rsidRPr="14FE7864">
        <w:t>s</w:t>
      </w:r>
      <w:r w:rsidRPr="14FE7864">
        <w:t xml:space="preserve">pecifikací Služeb </w:t>
      </w:r>
      <w:r w:rsidR="17063433" w:rsidRPr="14FE7864">
        <w:t xml:space="preserve">nebo s </w:t>
      </w:r>
      <w:r w:rsidRPr="14FE7864">
        <w:t>Akceptačními kritérii</w:t>
      </w:r>
      <w:r w:rsidR="69FE2294" w:rsidRPr="14FE7864">
        <w:t>, pokud jsou sjednána</w:t>
      </w:r>
      <w:r w:rsidRPr="14FE7864">
        <w:t>. Výstup příslušné Služby je způsobilý k</w:t>
      </w:r>
      <w:r w:rsidR="7F11D110" w:rsidRPr="14FE7864">
        <w:t> </w:t>
      </w:r>
      <w:r w:rsidR="0A9E1E28" w:rsidRPr="14FE7864">
        <w:t xml:space="preserve">akceptaci </w:t>
      </w:r>
      <w:r w:rsidRPr="14FE7864">
        <w:t xml:space="preserve">Objednatelem, pokud při akceptační proceduře v souhrnu nevykazuje více </w:t>
      </w:r>
      <w:r w:rsidR="07093E4E" w:rsidRPr="14FE7864">
        <w:t>V</w:t>
      </w:r>
      <w:r w:rsidRPr="14FE7864">
        <w:t>ad, než připouští Akceptační kritéria</w:t>
      </w:r>
      <w:r w:rsidR="6678F718" w:rsidRPr="14FE7864">
        <w:t xml:space="preserve"> </w:t>
      </w:r>
      <w:r w:rsidR="164BD1E9" w:rsidRPr="14FE7864">
        <w:t>(pokud jsou sjednána)</w:t>
      </w:r>
      <w:r w:rsidR="7EBA869D" w:rsidRPr="14FE7864">
        <w:t>,</w:t>
      </w:r>
      <w:r w:rsidRPr="14FE7864">
        <w:t xml:space="preserve"> a odpovídá specifikaci dle </w:t>
      </w:r>
      <w:r>
        <w:t>příslušné</w:t>
      </w:r>
      <w:r w:rsidR="79DEDE89">
        <w:t>ho Požadavku</w:t>
      </w:r>
      <w:r w:rsidR="01142B9D" w:rsidRPr="14FE7864">
        <w:t xml:space="preserve"> a </w:t>
      </w:r>
      <w:r w:rsidR="15B46F48" w:rsidRPr="14FE7864">
        <w:t xml:space="preserve">současně </w:t>
      </w:r>
      <w:r w:rsidR="01142B9D" w:rsidRPr="14FE7864">
        <w:t>je způsobilý sloužit svému účelu</w:t>
      </w:r>
      <w:r w:rsidRPr="14FE7864">
        <w:t>.</w:t>
      </w:r>
      <w:r w:rsidR="66A723AE" w:rsidRPr="14FE7864">
        <w:t xml:space="preserve"> </w:t>
      </w:r>
    </w:p>
    <w:p w14:paraId="791823CE" w14:textId="4BD86E8B" w:rsidR="00B05411" w:rsidRPr="00441AB3" w:rsidRDefault="2C425CD7" w:rsidP="00B05411">
      <w:pPr>
        <w:pStyle w:val="Clanek11"/>
        <w:numPr>
          <w:ilvl w:val="1"/>
          <w:numId w:val="11"/>
        </w:numPr>
        <w:ind w:left="567"/>
      </w:pPr>
      <w:r w:rsidRPr="33346FF2">
        <w:rPr>
          <w:u w:val="single"/>
        </w:rPr>
        <w:t>Zjednodušená akceptační procedura</w:t>
      </w:r>
      <w:r>
        <w:t xml:space="preserve">. Akceptační procedura dle tohoto Článku </w:t>
      </w:r>
      <w:r w:rsidR="4A33DA61">
        <w:t>12</w:t>
      </w:r>
      <w:r w:rsidR="009F6705" w:rsidRPr="009F6705">
        <w:t xml:space="preserve"> této Servisní smlouvy </w:t>
      </w:r>
      <w:r>
        <w:t>(</w:t>
      </w:r>
      <w:r w:rsidR="1DE112ED" w:rsidRPr="33346FF2">
        <w:rPr>
          <w:i/>
        </w:rPr>
        <w:t>Akceptace a </w:t>
      </w:r>
      <w:r w:rsidRPr="33346FF2">
        <w:rPr>
          <w:i/>
        </w:rPr>
        <w:t>Testy</w:t>
      </w:r>
      <w:r>
        <w:t xml:space="preserve">) se užije i na akceptaci a schválení Měsíčních výkazů </w:t>
      </w:r>
      <w:r w:rsidR="1DE112ED">
        <w:t xml:space="preserve">a akceptaci </w:t>
      </w:r>
      <w:r w:rsidR="34C89956">
        <w:t>Ř</w:t>
      </w:r>
      <w:r w:rsidR="1DE112ED">
        <w:t>ešení</w:t>
      </w:r>
      <w:r>
        <w:t>. Akceptační procedura však bude v takovém případě probíhat pouze následovně:</w:t>
      </w:r>
    </w:p>
    <w:p w14:paraId="791823CF" w14:textId="27B4D7FA" w:rsidR="00B05411" w:rsidRPr="00F03F00" w:rsidRDefault="000E6870" w:rsidP="00940FFB">
      <w:pPr>
        <w:pStyle w:val="RLTextlnkuslovan"/>
        <w:numPr>
          <w:ilvl w:val="2"/>
          <w:numId w:val="11"/>
        </w:numPr>
        <w:tabs>
          <w:tab w:val="clear" w:pos="1276"/>
        </w:tabs>
        <w:spacing w:before="120" w:line="240" w:lineRule="auto"/>
        <w:ind w:left="1134"/>
      </w:pPr>
      <w:bookmarkStart w:id="127" w:name="_Ref469499711"/>
      <w:r>
        <w:rPr>
          <w:rFonts w:ascii="Arial" w:hAnsi="Arial" w:cs="Arial"/>
          <w:lang w:val="cs-CZ"/>
        </w:rPr>
        <w:t>A</w:t>
      </w:r>
      <w:r w:rsidR="00B05411" w:rsidRPr="00940FFB">
        <w:rPr>
          <w:rFonts w:ascii="Arial" w:hAnsi="Arial" w:cs="Arial"/>
          <w:lang w:val="cs-CZ"/>
        </w:rPr>
        <w:t>kceptace Měsíčních výkazů:</w:t>
      </w:r>
      <w:bookmarkEnd w:id="127"/>
    </w:p>
    <w:p w14:paraId="791823D1" w14:textId="3E862080" w:rsidR="00B05411" w:rsidRDefault="3A1B573A" w:rsidP="00940FFB">
      <w:pPr>
        <w:pStyle w:val="Claneki"/>
      </w:pPr>
      <w:r w:rsidRPr="14FE7864">
        <w:lastRenderedPageBreak/>
        <w:t xml:space="preserve">Měsíční výkaz, včetně všech jeho součástí, se považuje za akceptovaný </w:t>
      </w:r>
      <w:r w:rsidR="11CC603F" w:rsidRPr="14FE7864">
        <w:t xml:space="preserve">písemným </w:t>
      </w:r>
      <w:r w:rsidRPr="14FE7864">
        <w:t>sdělení</w:t>
      </w:r>
      <w:r w:rsidR="3DCC81F8" w:rsidRPr="14FE7864">
        <w:t>m</w:t>
      </w:r>
      <w:r w:rsidRPr="14FE7864">
        <w:t xml:space="preserve"> Objednatele</w:t>
      </w:r>
      <w:r w:rsidR="3DCC81F8">
        <w:t xml:space="preserve"> </w:t>
      </w:r>
      <w:r w:rsidR="3DCC81F8" w:rsidRPr="14FE7864">
        <w:t>Poskytovateli</w:t>
      </w:r>
      <w:r w:rsidRPr="14FE7864">
        <w:t>, že jej považuje za</w:t>
      </w:r>
      <w:r w:rsidR="256003A5" w:rsidRPr="14FE7864">
        <w:t> </w:t>
      </w:r>
      <w:r w:rsidRPr="14FE7864">
        <w:t>úplný a</w:t>
      </w:r>
      <w:r w:rsidR="005976DE">
        <w:t> </w:t>
      </w:r>
      <w:r w:rsidRPr="14FE7864">
        <w:t>správný</w:t>
      </w:r>
      <w:r w:rsidR="651CEE65" w:rsidRPr="14FE7864">
        <w:t>.</w:t>
      </w:r>
    </w:p>
    <w:p w14:paraId="791823D2" w14:textId="73BBE83C" w:rsidR="00B05411" w:rsidRPr="00441AB3" w:rsidRDefault="00B05411" w:rsidP="00940FFB">
      <w:pPr>
        <w:pStyle w:val="Claneki"/>
      </w:pPr>
      <w:r w:rsidRPr="00441AB3">
        <w:t>Nedohodnou-li se Strany jinak, není při akceptaci Měsíčního výkazu včetně všech jeho částí vypracováván Akceptační protokol.</w:t>
      </w:r>
    </w:p>
    <w:p w14:paraId="791823D3" w14:textId="4AB929B2" w:rsidR="00B05411" w:rsidRPr="00F03F00" w:rsidRDefault="00AC07D0" w:rsidP="00940FFB">
      <w:pPr>
        <w:pStyle w:val="RLTextlnkuslovan"/>
        <w:numPr>
          <w:ilvl w:val="2"/>
          <w:numId w:val="11"/>
        </w:numPr>
        <w:tabs>
          <w:tab w:val="clear" w:pos="1276"/>
        </w:tabs>
        <w:spacing w:before="120" w:line="240" w:lineRule="auto"/>
        <w:ind w:left="1134"/>
      </w:pPr>
      <w:r>
        <w:rPr>
          <w:rFonts w:ascii="Arial" w:hAnsi="Arial" w:cs="Arial"/>
          <w:lang w:val="cs-CZ"/>
        </w:rPr>
        <w:t>A</w:t>
      </w:r>
      <w:r w:rsidR="2C425CD7" w:rsidRPr="00940FFB">
        <w:rPr>
          <w:rFonts w:ascii="Arial" w:hAnsi="Arial" w:cs="Arial"/>
          <w:lang w:val="cs-CZ"/>
        </w:rPr>
        <w:t xml:space="preserve">kceptace </w:t>
      </w:r>
      <w:r w:rsidR="141B0BEF" w:rsidRPr="00940FFB">
        <w:rPr>
          <w:rFonts w:ascii="Arial" w:hAnsi="Arial" w:cs="Arial"/>
          <w:lang w:val="cs-CZ"/>
        </w:rPr>
        <w:t>Ř</w:t>
      </w:r>
      <w:r w:rsidR="2C425CD7" w:rsidRPr="00940FFB">
        <w:rPr>
          <w:rFonts w:ascii="Arial" w:hAnsi="Arial" w:cs="Arial"/>
          <w:lang w:val="cs-CZ"/>
        </w:rPr>
        <w:t>ešení:</w:t>
      </w:r>
    </w:p>
    <w:p w14:paraId="791823D4" w14:textId="76F517A0" w:rsidR="00B05411" w:rsidRPr="00441AB3" w:rsidRDefault="00207FE3" w:rsidP="001831D0">
      <w:pPr>
        <w:pStyle w:val="Claneki"/>
        <w:numPr>
          <w:ilvl w:val="3"/>
          <w:numId w:val="231"/>
        </w:numPr>
        <w:tabs>
          <w:tab w:val="clear" w:pos="1418"/>
          <w:tab w:val="left" w:pos="1701"/>
        </w:tabs>
        <w:ind w:left="1701" w:hanging="567"/>
      </w:pPr>
      <w:r>
        <w:t>P</w:t>
      </w:r>
      <w:r w:rsidR="0060DD8A" w:rsidRPr="0012315C">
        <w:t>ostup</w:t>
      </w:r>
      <w:r w:rsidR="0060DD8A">
        <w:t xml:space="preserve"> pro akceptaci </w:t>
      </w:r>
      <w:r w:rsidR="560E09E3">
        <w:t>Ř</w:t>
      </w:r>
      <w:r w:rsidR="0060DD8A">
        <w:t xml:space="preserve">ešení je stanoven v bodu </w:t>
      </w:r>
      <w:r w:rsidR="68D15BBB">
        <w:t>3</w:t>
      </w:r>
      <w:r w:rsidR="0060DD8A">
        <w:t xml:space="preserve"> </w:t>
      </w:r>
      <w:r w:rsidR="0060DD8A" w:rsidRPr="00161336">
        <w:rPr>
          <w:b/>
          <w:bCs/>
        </w:rPr>
        <w:t>Přílohy č. 1</w:t>
      </w:r>
      <w:r w:rsidR="16B3A8E9" w:rsidRPr="00940FFB">
        <w:t xml:space="preserve"> </w:t>
      </w:r>
      <w:r w:rsidR="16B3A8E9">
        <w:t>této Servisní smlouvy</w:t>
      </w:r>
      <w:r w:rsidR="0060DD8A">
        <w:t xml:space="preserve">, přičemž akceptační procedura dle tohoto Článku </w:t>
      </w:r>
      <w:r w:rsidR="16B3A8E9">
        <w:t>12</w:t>
      </w:r>
      <w:r w:rsidR="71380140">
        <w:t xml:space="preserve"> této Servisní smlouvy</w:t>
      </w:r>
      <w:r w:rsidR="0060DD8A">
        <w:t xml:space="preserve"> (</w:t>
      </w:r>
      <w:r w:rsidR="0060DD8A" w:rsidRPr="00940FFB">
        <w:rPr>
          <w:i/>
          <w:iCs/>
        </w:rPr>
        <w:t>Akceptace a Testy</w:t>
      </w:r>
      <w:r w:rsidR="0060DD8A">
        <w:t>) se v takovém případě uplatní pouze přiměřeně</w:t>
      </w:r>
      <w:r w:rsidR="0060DD8A" w:rsidDel="0060DD8A">
        <w:t>;</w:t>
      </w:r>
    </w:p>
    <w:p w14:paraId="791823D5" w14:textId="5C85A671" w:rsidR="00B05411" w:rsidRDefault="49DC5E9D" w:rsidP="0012315C">
      <w:pPr>
        <w:pStyle w:val="Claneki"/>
      </w:pPr>
      <w:r>
        <w:t>A</w:t>
      </w:r>
      <w:r w:rsidR="0060DD8A">
        <w:t xml:space="preserve">kceptace </w:t>
      </w:r>
      <w:r>
        <w:t>Řešení</w:t>
      </w:r>
      <w:r w:rsidR="0060DD8A">
        <w:t xml:space="preserve"> probíhá prostřednictvím Service Desku, nestanoví-li Objednatel jinak, přičemž </w:t>
      </w:r>
      <w:r w:rsidR="57ABEAF7">
        <w:t>Ř</w:t>
      </w:r>
      <w:r w:rsidR="0060DD8A">
        <w:t>ešení se považuj</w:t>
      </w:r>
      <w:r w:rsidR="6505ABF2">
        <w:t>e</w:t>
      </w:r>
      <w:r w:rsidR="0060DD8A">
        <w:t xml:space="preserve"> za akceptované okamžikem Času dodání </w:t>
      </w:r>
      <w:r w:rsidR="281B6BAA">
        <w:t>Ř</w:t>
      </w:r>
      <w:r w:rsidR="0060DD8A">
        <w:t>ešení</w:t>
      </w:r>
      <w:r w:rsidR="7C2CCBDE">
        <w:t>.</w:t>
      </w:r>
    </w:p>
    <w:p w14:paraId="791823D6" w14:textId="2213ACCB" w:rsidR="00C8020C" w:rsidRPr="00441AB3" w:rsidRDefault="0149F3FC" w:rsidP="001831D0">
      <w:pPr>
        <w:pStyle w:val="Claneki"/>
      </w:pPr>
      <w:r>
        <w:t xml:space="preserve">Nedohodnou-li se Strany jinak, není při akceptaci </w:t>
      </w:r>
      <w:r w:rsidR="1DAB6067">
        <w:t>Ř</w:t>
      </w:r>
      <w:r>
        <w:t>ešení vypracováván Akceptační protokol</w:t>
      </w:r>
      <w:r w:rsidR="5D8A05DE">
        <w:t>.</w:t>
      </w:r>
    </w:p>
    <w:p w14:paraId="791823D7" w14:textId="726B5CBE" w:rsidR="00350D4E" w:rsidRPr="00441AB3" w:rsidRDefault="6A3331C5" w:rsidP="0045503E">
      <w:pPr>
        <w:pStyle w:val="Clanek11"/>
        <w:keepNext/>
        <w:numPr>
          <w:ilvl w:val="1"/>
          <w:numId w:val="11"/>
        </w:numPr>
        <w:ind w:left="567"/>
      </w:pPr>
      <w:r w:rsidRPr="00C5663B">
        <w:rPr>
          <w:u w:val="single"/>
        </w:rPr>
        <w:t>Obecná pravidla pro akceptační proceduru</w:t>
      </w:r>
      <w:r w:rsidR="0EFF99D0" w:rsidRPr="14FE7864">
        <w:t>.</w:t>
      </w:r>
      <w:r w:rsidR="0EFF99D0" w:rsidRPr="0045503E">
        <w:t xml:space="preserve"> </w:t>
      </w:r>
      <w:bookmarkStart w:id="128" w:name="_Ref465166879"/>
      <w:r w:rsidR="323040A8" w:rsidRPr="14FE7864">
        <w:t xml:space="preserve">Konkrétní </w:t>
      </w:r>
      <w:r w:rsidR="0CD3AC47" w:rsidRPr="14FE7864">
        <w:t>A</w:t>
      </w:r>
      <w:r w:rsidR="527C28DA" w:rsidRPr="14FE7864">
        <w:t xml:space="preserve">kceptační kritéria pro </w:t>
      </w:r>
      <w:r w:rsidR="0B959FCD" w:rsidRPr="14FE7864">
        <w:t xml:space="preserve">výstupy </w:t>
      </w:r>
      <w:r w:rsidR="04172A2A" w:rsidRPr="14FE7864">
        <w:t>Služ</w:t>
      </w:r>
      <w:r w:rsidR="0B959FCD" w:rsidRPr="14FE7864">
        <w:t>e</w:t>
      </w:r>
      <w:r w:rsidR="04172A2A" w:rsidRPr="14FE7864">
        <w:t>b na</w:t>
      </w:r>
      <w:r w:rsidR="256003A5" w:rsidRPr="14FE7864">
        <w:t> </w:t>
      </w:r>
      <w:r w:rsidR="04172A2A" w:rsidRPr="14FE7864">
        <w:t xml:space="preserve">objednávku </w:t>
      </w:r>
      <w:r w:rsidR="1D6BFF8B" w:rsidRPr="14FE7864">
        <w:t xml:space="preserve">včetně Testovacích scénářů, jsou-li dohodnuty, </w:t>
      </w:r>
      <w:r w:rsidR="527C28DA" w:rsidRPr="14FE7864">
        <w:t>budou sjednána v příslušné</w:t>
      </w:r>
      <w:r w:rsidR="7EB3403A" w:rsidRPr="14FE7864">
        <w:t>m</w:t>
      </w:r>
      <w:r w:rsidR="527C28DA" w:rsidRPr="14FE7864">
        <w:t xml:space="preserve"> </w:t>
      </w:r>
      <w:r w:rsidR="60E7C36E" w:rsidRPr="62D504AB">
        <w:t>Požadavku</w:t>
      </w:r>
      <w:r w:rsidR="527C28DA" w:rsidRPr="14FE7864">
        <w:t xml:space="preserve">, </w:t>
      </w:r>
      <w:r w:rsidR="323040A8" w:rsidRPr="14FE7864">
        <w:t xml:space="preserve">obecná </w:t>
      </w:r>
      <w:r w:rsidR="0CD3AC47" w:rsidRPr="14FE7864">
        <w:t>A</w:t>
      </w:r>
      <w:r w:rsidR="323040A8" w:rsidRPr="14FE7864">
        <w:t xml:space="preserve">kceptační </w:t>
      </w:r>
      <w:r w:rsidR="1D6BFF8B" w:rsidRPr="14FE7864">
        <w:t xml:space="preserve">kritéria pro </w:t>
      </w:r>
      <w:r w:rsidR="008A9926" w:rsidRPr="14FE7864">
        <w:t xml:space="preserve">výstupy Služeb </w:t>
      </w:r>
      <w:r w:rsidR="1D6BFF8B" w:rsidRPr="14FE7864">
        <w:t>jsou stanovena v této S</w:t>
      </w:r>
      <w:r w:rsidR="7C69CB7A" w:rsidRPr="14FE7864">
        <w:t>ervisní s</w:t>
      </w:r>
      <w:r w:rsidR="1D6BFF8B" w:rsidRPr="14FE7864">
        <w:t xml:space="preserve">mlouvě </w:t>
      </w:r>
      <w:r w:rsidR="52948E20" w:rsidRPr="14FE7864">
        <w:t>a </w:t>
      </w:r>
      <w:r w:rsidR="70244D7B" w:rsidRPr="00BC0438">
        <w:rPr>
          <w:b/>
          <w:bCs w:val="0"/>
        </w:rPr>
        <w:t>Příloze č. 1</w:t>
      </w:r>
      <w:r w:rsidR="70244D7B" w:rsidRPr="14FE7864">
        <w:t xml:space="preserve"> této Servisní smlouvy</w:t>
      </w:r>
      <w:r w:rsidR="0B959FCD" w:rsidRPr="14FE7864">
        <w:t xml:space="preserve"> </w:t>
      </w:r>
      <w:r w:rsidR="1D6BFF8B" w:rsidRPr="14FE7864">
        <w:t>(„</w:t>
      </w:r>
      <w:r w:rsidR="1D6BFF8B" w:rsidRPr="001A3026">
        <w:rPr>
          <w:b/>
          <w:bCs w:val="0"/>
        </w:rPr>
        <w:t>Akceptační kritéria</w:t>
      </w:r>
      <w:r w:rsidR="1D6BFF8B" w:rsidRPr="14FE7864">
        <w:t>“)</w:t>
      </w:r>
      <w:r w:rsidR="527C28DA" w:rsidRPr="14FE7864">
        <w:t>.</w:t>
      </w:r>
      <w:bookmarkEnd w:id="128"/>
      <w:r w:rsidR="3611E30C" w:rsidRPr="14FE7864">
        <w:t xml:space="preserve"> V případě, že nebyla stanovena Akceptační kritéria, platí, že Akceptačními kritérii budou jakékoliv podmínky a</w:t>
      </w:r>
      <w:r w:rsidR="52948E20" w:rsidRPr="14FE7864">
        <w:t> </w:t>
      </w:r>
      <w:r w:rsidR="3611E30C" w:rsidRPr="14FE7864">
        <w:t xml:space="preserve">kritéria, která musí </w:t>
      </w:r>
      <w:r w:rsidR="008A9926" w:rsidRPr="14FE7864">
        <w:t>výstupy poskytování Služeb</w:t>
      </w:r>
      <w:r w:rsidR="3611E30C" w:rsidRPr="14FE7864">
        <w:t xml:space="preserve"> splňovat, aby </w:t>
      </w:r>
      <w:r w:rsidR="0B959FCD" w:rsidRPr="14FE7864">
        <w:t xml:space="preserve">takové </w:t>
      </w:r>
      <w:r w:rsidR="3611E30C" w:rsidRPr="14FE7864">
        <w:t xml:space="preserve">výstupy takové Služby mohly </w:t>
      </w:r>
      <w:r w:rsidR="0EFF99D0" w:rsidRPr="14FE7864">
        <w:t xml:space="preserve">plně </w:t>
      </w:r>
      <w:r w:rsidR="3611E30C" w:rsidRPr="14FE7864">
        <w:t>sloužit svému účelu a aby</w:t>
      </w:r>
      <w:r w:rsidR="6B44FB7A" w:rsidRPr="14FE7864">
        <w:t xml:space="preserve"> eSSL</w:t>
      </w:r>
      <w:r w:rsidR="3611E30C" w:rsidRPr="14FE7864">
        <w:t xml:space="preserve"> </w:t>
      </w:r>
      <w:r w:rsidR="33A438AE" w:rsidRPr="14FE7864">
        <w:t>fungoval</w:t>
      </w:r>
      <w:r w:rsidR="3611E30C" w:rsidRPr="14FE7864">
        <w:t xml:space="preserve"> alespoň tak, jak </w:t>
      </w:r>
      <w:r w:rsidR="33A438AE" w:rsidRPr="14FE7864">
        <w:t>je</w:t>
      </w:r>
      <w:r w:rsidR="3611E30C" w:rsidRPr="14FE7864">
        <w:t xml:space="preserve"> specifikován</w:t>
      </w:r>
      <w:r w:rsidR="33A438AE" w:rsidRPr="14FE7864">
        <w:t xml:space="preserve"> </w:t>
      </w:r>
      <w:r w:rsidR="3611E30C" w:rsidRPr="0045503E">
        <w:t>v</w:t>
      </w:r>
      <w:r w:rsidR="323040A8" w:rsidRPr="0045503E">
        <w:t>e</w:t>
      </w:r>
      <w:r w:rsidR="256003A5" w:rsidRPr="0045503E">
        <w:t> </w:t>
      </w:r>
      <w:r w:rsidR="323040A8" w:rsidRPr="0045503E">
        <w:t>Specifikaci</w:t>
      </w:r>
      <w:r w:rsidR="6B44FB7A" w:rsidRPr="0045503E">
        <w:t xml:space="preserve"> </w:t>
      </w:r>
      <w:r w:rsidR="2F234400">
        <w:t>předmětu plnění</w:t>
      </w:r>
      <w:r w:rsidR="3611E30C">
        <w:t>.</w:t>
      </w:r>
    </w:p>
    <w:p w14:paraId="2303D113" w14:textId="44BCDAE1" w:rsidR="4A42B908" w:rsidRDefault="51F7F6B8" w:rsidP="0045503E">
      <w:pPr>
        <w:pStyle w:val="Clanek11"/>
        <w:keepNext/>
        <w:numPr>
          <w:ilvl w:val="1"/>
          <w:numId w:val="11"/>
        </w:numPr>
        <w:ind w:left="567"/>
      </w:pPr>
      <w:r w:rsidRPr="0045503E">
        <w:t xml:space="preserve">Poskytovatel je povinen předat objednateli výstupy Služeb ve formě dokumentu prostřednictvím </w:t>
      </w:r>
      <w:r w:rsidR="69FDDA92" w:rsidRPr="0045503E">
        <w:t xml:space="preserve">Service Desku, </w:t>
      </w:r>
      <w:r w:rsidRPr="0045503E">
        <w:t>datové zprávy nebo e-mailem Kontaktní osobě</w:t>
      </w:r>
      <w:r w:rsidR="6B559F31" w:rsidRPr="0045503E">
        <w:t xml:space="preserve"> </w:t>
      </w:r>
      <w:r w:rsidR="00B43B6D">
        <w:t xml:space="preserve">Objednatele </w:t>
      </w:r>
      <w:r w:rsidR="6B559F31" w:rsidRPr="0045503E">
        <w:t>pro věcné plnění této Servisní smlouvy</w:t>
      </w:r>
      <w:r w:rsidRPr="0045503E">
        <w:t xml:space="preserve"> uvedené v </w:t>
      </w:r>
      <w:r w:rsidR="001A3026">
        <w:rPr>
          <w:b/>
          <w:bCs w:val="0"/>
        </w:rPr>
        <w:t>P</w:t>
      </w:r>
      <w:r w:rsidRPr="0045503E">
        <w:rPr>
          <w:b/>
          <w:bCs w:val="0"/>
        </w:rPr>
        <w:t xml:space="preserve">říloze č. </w:t>
      </w:r>
      <w:r w:rsidR="7220F148" w:rsidRPr="0045503E">
        <w:rPr>
          <w:b/>
          <w:bCs w:val="0"/>
        </w:rPr>
        <w:t>3</w:t>
      </w:r>
      <w:r w:rsidRPr="0064291C">
        <w:t xml:space="preserve"> této</w:t>
      </w:r>
      <w:r w:rsidR="7026DADE" w:rsidRPr="0064291C">
        <w:t xml:space="preserve"> Servisní</w:t>
      </w:r>
      <w:r w:rsidRPr="0064291C">
        <w:t xml:space="preserve"> smlouvy. </w:t>
      </w:r>
      <w:r w:rsidR="64216025" w:rsidRPr="0064291C">
        <w:t xml:space="preserve">Předání </w:t>
      </w:r>
      <w:r w:rsidR="74ADBC3B" w:rsidRPr="0064291C">
        <w:t>o</w:t>
      </w:r>
      <w:r w:rsidRPr="0064291C">
        <w:t>statní</w:t>
      </w:r>
      <w:r w:rsidR="61814738" w:rsidRPr="0064291C">
        <w:t>ch</w:t>
      </w:r>
      <w:r w:rsidR="2964AAA6" w:rsidRPr="0064291C">
        <w:t xml:space="preserve"> výstup</w:t>
      </w:r>
      <w:r w:rsidR="6661AEAF" w:rsidRPr="0064291C">
        <w:t>ů</w:t>
      </w:r>
      <w:r w:rsidR="2964AAA6" w:rsidRPr="0064291C">
        <w:t xml:space="preserve"> Služeb může proběhnout</w:t>
      </w:r>
      <w:r w:rsidRPr="0064291C">
        <w:t xml:space="preserve"> </w:t>
      </w:r>
      <w:r w:rsidR="02D50DD9" w:rsidRPr="0064291C">
        <w:t xml:space="preserve">formou nasazení do Testovacího prostředí, nebo </w:t>
      </w:r>
      <w:r w:rsidRPr="0064291C">
        <w:t xml:space="preserve">osobně v sídle </w:t>
      </w:r>
      <w:r w:rsidR="27615D4C" w:rsidRPr="0064291C">
        <w:t>O</w:t>
      </w:r>
      <w:r w:rsidRPr="0064291C">
        <w:t>bjednatele.</w:t>
      </w:r>
      <w:r w:rsidR="346AD997" w:rsidRPr="0064291C">
        <w:t xml:space="preserve"> Den předání výstupu Služeb je dne</w:t>
      </w:r>
      <w:r w:rsidR="13240130" w:rsidRPr="0064291C">
        <w:t>m</w:t>
      </w:r>
      <w:r w:rsidR="346AD997" w:rsidRPr="0064291C">
        <w:t xml:space="preserve"> zahájení akceptační procedury.</w:t>
      </w:r>
    </w:p>
    <w:p w14:paraId="791823D8" w14:textId="54ECDD98" w:rsidR="00296F88" w:rsidRPr="00441AB3" w:rsidRDefault="24AD7226" w:rsidP="0045503E">
      <w:pPr>
        <w:pStyle w:val="Clanek11"/>
        <w:keepNext/>
        <w:numPr>
          <w:ilvl w:val="1"/>
          <w:numId w:val="11"/>
        </w:numPr>
        <w:ind w:left="567"/>
      </w:pPr>
      <w:r w:rsidRPr="14FE7864">
        <w:t xml:space="preserve">Objednatel je povinen nejpozději do deseti (10) pracovních </w:t>
      </w:r>
      <w:r w:rsidR="1608DC05" w:rsidRPr="14FE7864">
        <w:t xml:space="preserve">dnů </w:t>
      </w:r>
      <w:r w:rsidRPr="14FE7864">
        <w:t xml:space="preserve">ode dne </w:t>
      </w:r>
      <w:r w:rsidR="4483751A" w:rsidRPr="14FE7864">
        <w:t>předání výstupu</w:t>
      </w:r>
      <w:r w:rsidR="5E73F17C" w:rsidRPr="14FE7864">
        <w:t xml:space="preserve"> Služeb</w:t>
      </w:r>
      <w:r w:rsidR="4483751A" w:rsidRPr="14FE7864">
        <w:t xml:space="preserve"> do</w:t>
      </w:r>
      <w:r w:rsidRPr="14FE7864">
        <w:t xml:space="preserve"> akceptační procedury</w:t>
      </w:r>
      <w:r w:rsidR="00EEDFB4" w:rsidRPr="14FE7864">
        <w:t>, nedohodnou-li se Strany jinak,</w:t>
      </w:r>
      <w:r w:rsidRPr="14FE7864">
        <w:t xml:space="preserve"> </w:t>
      </w:r>
      <w:r w:rsidR="1EE134F4" w:rsidRPr="14FE7864">
        <w:t>Poskytovateli</w:t>
      </w:r>
      <w:r w:rsidRPr="14FE7864">
        <w:t xml:space="preserve"> podepsat </w:t>
      </w:r>
      <w:r w:rsidR="08CE3D0A" w:rsidRPr="14FE7864">
        <w:t xml:space="preserve">Akceptační </w:t>
      </w:r>
      <w:r w:rsidRPr="14FE7864">
        <w:t xml:space="preserve">protokol potvrzující provedení </w:t>
      </w:r>
      <w:r w:rsidR="08CE3D0A" w:rsidRPr="14FE7864">
        <w:t xml:space="preserve">akceptační procedury </w:t>
      </w:r>
      <w:r w:rsidRPr="14FE7864">
        <w:t xml:space="preserve">a </w:t>
      </w:r>
      <w:r w:rsidR="2B4B4662" w:rsidRPr="14FE7864">
        <w:t xml:space="preserve">tím </w:t>
      </w:r>
      <w:r w:rsidRPr="14FE7864">
        <w:t xml:space="preserve">schválit výstup Služeb, </w:t>
      </w:r>
      <w:r w:rsidR="3439DB4D" w:rsidRPr="14FE7864">
        <w:t>nebo</w:t>
      </w:r>
      <w:r w:rsidRPr="14FE7864">
        <w:t xml:space="preserve"> oznámit Poskytovateli </w:t>
      </w:r>
      <w:r w:rsidR="1EE134F4" w:rsidRPr="14FE7864">
        <w:t>V</w:t>
      </w:r>
      <w:r w:rsidRPr="14FE7864">
        <w:t xml:space="preserve">ady, které brání </w:t>
      </w:r>
      <w:r w:rsidR="0EFF99D0" w:rsidRPr="14FE7864">
        <w:t xml:space="preserve">jeho </w:t>
      </w:r>
      <w:r w:rsidR="4FBEB3D2" w:rsidRPr="14FE7864">
        <w:t>akceptaci</w:t>
      </w:r>
      <w:r w:rsidRPr="14FE7864">
        <w:t>. V</w:t>
      </w:r>
      <w:r w:rsidR="0337807D" w:rsidRPr="14FE7864">
        <w:t> </w:t>
      </w:r>
      <w:r w:rsidRPr="14FE7864">
        <w:t xml:space="preserve">případě splnění </w:t>
      </w:r>
      <w:r w:rsidR="08CE3D0A" w:rsidRPr="14FE7864">
        <w:t>A</w:t>
      </w:r>
      <w:r w:rsidRPr="14FE7864">
        <w:t>kceptačních kritérií</w:t>
      </w:r>
      <w:r w:rsidR="5FF82C85" w:rsidRPr="14FE7864">
        <w:t xml:space="preserve"> </w:t>
      </w:r>
      <w:r w:rsidRPr="14FE7864">
        <w:t>Objednatel vyznač</w:t>
      </w:r>
      <w:r w:rsidR="58715010" w:rsidRPr="14FE7864">
        <w:t>í</w:t>
      </w:r>
      <w:r w:rsidR="6C7462EA" w:rsidRPr="14FE7864">
        <w:t xml:space="preserve"> </w:t>
      </w:r>
      <w:r w:rsidRPr="14FE7864">
        <w:t>na Akceptačním protokolu výrok „</w:t>
      </w:r>
      <w:r w:rsidR="02314623" w:rsidRPr="0089078D">
        <w:rPr>
          <w:b/>
          <w:bCs w:val="0"/>
        </w:rPr>
        <w:t>akceptováno</w:t>
      </w:r>
      <w:r w:rsidRPr="14FE7864">
        <w:t xml:space="preserve">“. V případě výskytu </w:t>
      </w:r>
      <w:r w:rsidR="4B5227CC" w:rsidRPr="14FE7864">
        <w:t>Vad</w:t>
      </w:r>
      <w:r w:rsidRPr="14FE7864">
        <w:t xml:space="preserve">, které nebrání převzetí </w:t>
      </w:r>
      <w:r w:rsidR="1F2029EC" w:rsidRPr="14FE7864">
        <w:t xml:space="preserve">výstupu </w:t>
      </w:r>
      <w:r w:rsidRPr="14FE7864">
        <w:t>Služeb, Objednatel vyznač</w:t>
      </w:r>
      <w:r w:rsidR="4C27FA18" w:rsidRPr="14FE7864">
        <w:t>í</w:t>
      </w:r>
      <w:r w:rsidRPr="14FE7864">
        <w:t xml:space="preserve"> na Akceptačním protokolu výrok „</w:t>
      </w:r>
      <w:r w:rsidR="3D16CF3C" w:rsidRPr="0089078D">
        <w:rPr>
          <w:b/>
          <w:bCs w:val="0"/>
        </w:rPr>
        <w:t>akceptováno</w:t>
      </w:r>
      <w:r w:rsidRPr="0089078D">
        <w:rPr>
          <w:b/>
          <w:bCs w:val="0"/>
        </w:rPr>
        <w:t xml:space="preserve"> s výhradou</w:t>
      </w:r>
      <w:r w:rsidRPr="14FE7864">
        <w:t>“. V</w:t>
      </w:r>
      <w:r w:rsidR="002F4078">
        <w:t> </w:t>
      </w:r>
      <w:r w:rsidRPr="14FE7864">
        <w:t xml:space="preserve">případě nesplnění </w:t>
      </w:r>
      <w:r w:rsidR="08CE3D0A" w:rsidRPr="14FE7864">
        <w:t xml:space="preserve">Akceptačních kritérií </w:t>
      </w:r>
      <w:r w:rsidRPr="14FE7864">
        <w:t>Objednatel vyznač</w:t>
      </w:r>
      <w:r w:rsidR="42A65D21" w:rsidRPr="14FE7864">
        <w:t>í</w:t>
      </w:r>
      <w:r w:rsidRPr="14FE7864">
        <w:t xml:space="preserve"> na Akceptačním protokolu výrok „</w:t>
      </w:r>
      <w:r w:rsidRPr="0089078D">
        <w:rPr>
          <w:b/>
          <w:bCs w:val="0"/>
        </w:rPr>
        <w:t>ne</w:t>
      </w:r>
      <w:r w:rsidR="5D6E146F" w:rsidRPr="0089078D">
        <w:rPr>
          <w:b/>
          <w:bCs w:val="0"/>
        </w:rPr>
        <w:t>akceptováno</w:t>
      </w:r>
      <w:r w:rsidRPr="14FE7864">
        <w:t xml:space="preserve">“. </w:t>
      </w:r>
    </w:p>
    <w:p w14:paraId="791823D9" w14:textId="75CD4A5A" w:rsidR="00296F88" w:rsidRPr="00441AB3" w:rsidRDefault="24AD7226" w:rsidP="0045503E">
      <w:pPr>
        <w:pStyle w:val="Clanek11"/>
        <w:keepNext/>
        <w:numPr>
          <w:ilvl w:val="1"/>
          <w:numId w:val="11"/>
        </w:numPr>
        <w:ind w:left="567"/>
      </w:pPr>
      <w:r w:rsidRPr="00441AB3">
        <w:t>V případě vyhotovení Akceptačního protokolu s výrokem „</w:t>
      </w:r>
      <w:r w:rsidRPr="002F22C7">
        <w:rPr>
          <w:b/>
          <w:bCs w:val="0"/>
        </w:rPr>
        <w:t>ne</w:t>
      </w:r>
      <w:r w:rsidR="595D59DB" w:rsidRPr="002F22C7">
        <w:rPr>
          <w:b/>
          <w:bCs w:val="0"/>
        </w:rPr>
        <w:t>akceptováno</w:t>
      </w:r>
      <w:r w:rsidRPr="00441AB3">
        <w:t xml:space="preserve">“ poskytne Objednatel Poskytovateli přiměřenou lhůtu k odstranění </w:t>
      </w:r>
      <w:r w:rsidR="1EE134F4" w:rsidRPr="00441AB3">
        <w:t>V</w:t>
      </w:r>
      <w:r w:rsidRPr="00441AB3">
        <w:t xml:space="preserve">ad. Do odstranění </w:t>
      </w:r>
      <w:r w:rsidR="1EE134F4" w:rsidRPr="00441AB3">
        <w:t>V</w:t>
      </w:r>
      <w:r w:rsidRPr="00441AB3">
        <w:t xml:space="preserve">ad bránících </w:t>
      </w:r>
      <w:r w:rsidR="6F017F08" w:rsidRPr="00441AB3">
        <w:t>akceptaci</w:t>
      </w:r>
      <w:r w:rsidRPr="00441AB3">
        <w:t xml:space="preserve"> je</w:t>
      </w:r>
      <w:r w:rsidR="256003A5" w:rsidRPr="00441AB3">
        <w:t> </w:t>
      </w:r>
      <w:r w:rsidRPr="00441AB3">
        <w:t>výstup Služeb považován za ne</w:t>
      </w:r>
      <w:r w:rsidR="52EB4070" w:rsidRPr="00441AB3">
        <w:t>akceptovaný</w:t>
      </w:r>
      <w:r w:rsidRPr="00441AB3">
        <w:t xml:space="preserve">. Po odstranění </w:t>
      </w:r>
      <w:r w:rsidR="1EE134F4" w:rsidRPr="00441AB3">
        <w:t>V</w:t>
      </w:r>
      <w:r w:rsidRPr="00441AB3">
        <w:t xml:space="preserve">ad Poskytovatel předá znovu </w:t>
      </w:r>
      <w:r w:rsidR="1F2029EC" w:rsidRPr="00441AB3">
        <w:t xml:space="preserve">výstup </w:t>
      </w:r>
      <w:r w:rsidR="5FF82C85" w:rsidRPr="00441AB3">
        <w:t xml:space="preserve">poskytování </w:t>
      </w:r>
      <w:r w:rsidRPr="00441AB3">
        <w:t>Služ</w:t>
      </w:r>
      <w:r w:rsidR="1F2029EC" w:rsidRPr="00441AB3">
        <w:t>e</w:t>
      </w:r>
      <w:r w:rsidRPr="00441AB3">
        <w:t>b Objednateli a Objednatel postupuje obdobně podle předchozích odstavců tohoto Článku</w:t>
      </w:r>
      <w:r w:rsidR="0CD3AC47">
        <w:t xml:space="preserve"> 12 </w:t>
      </w:r>
      <w:r w:rsidR="71380140" w:rsidRPr="14FE7864">
        <w:t xml:space="preserve">této Servisní </w:t>
      </w:r>
      <w:r w:rsidR="71380140" w:rsidRPr="009F6705">
        <w:t>smlouvy</w:t>
      </w:r>
      <w:r w:rsidR="00781475">
        <w:t xml:space="preserve"> </w:t>
      </w:r>
      <w:r w:rsidR="79B84D99" w:rsidRPr="00441AB3">
        <w:t>(</w:t>
      </w:r>
      <w:r w:rsidR="1EE134F4" w:rsidRPr="00AC07D0">
        <w:rPr>
          <w:i/>
          <w:iCs w:val="0"/>
        </w:rPr>
        <w:t>Akceptace a</w:t>
      </w:r>
      <w:r w:rsidR="0337807D" w:rsidRPr="00AC07D0">
        <w:rPr>
          <w:i/>
          <w:iCs w:val="0"/>
        </w:rPr>
        <w:t> </w:t>
      </w:r>
      <w:r w:rsidR="1EE134F4" w:rsidRPr="00AC07D0">
        <w:rPr>
          <w:i/>
          <w:iCs w:val="0"/>
        </w:rPr>
        <w:t>Testy</w:t>
      </w:r>
      <w:r w:rsidR="79B84D99" w:rsidRPr="00441AB3">
        <w:t>)</w:t>
      </w:r>
      <w:r w:rsidRPr="00441AB3">
        <w:t>.</w:t>
      </w:r>
    </w:p>
    <w:p w14:paraId="791823DA" w14:textId="08A6A31E" w:rsidR="00296F88" w:rsidRPr="00441AB3" w:rsidRDefault="24AD7226" w:rsidP="0045503E">
      <w:pPr>
        <w:pStyle w:val="Clanek11"/>
        <w:keepNext/>
        <w:numPr>
          <w:ilvl w:val="1"/>
          <w:numId w:val="11"/>
        </w:numPr>
        <w:ind w:left="567"/>
      </w:pPr>
      <w:bookmarkStart w:id="129" w:name="_Ref464505399"/>
      <w:r w:rsidRPr="14FE7864">
        <w:t>V případě, že Poskytovatel předá Objednateli výstup Služeb, přestože věděl nebo s</w:t>
      </w:r>
      <w:r w:rsidR="5AC55F8F" w:rsidRPr="14FE7864">
        <w:t> </w:t>
      </w:r>
      <w:r w:rsidRPr="14FE7864">
        <w:t xml:space="preserve">odbornou péčí mohl vědět, že tento výstup zcela zjevně </w:t>
      </w:r>
      <w:r w:rsidR="2E3EC3A6">
        <w:t>a</w:t>
      </w:r>
      <w:r w:rsidRPr="14FE7864">
        <w:t xml:space="preserve"> objektivně nesplňuje </w:t>
      </w:r>
      <w:r w:rsidR="08CE3D0A" w:rsidRPr="14FE7864">
        <w:t>A</w:t>
      </w:r>
      <w:r w:rsidRPr="14FE7864">
        <w:t>kceptační kritéria a Objednatel daný výstup Služeb ne</w:t>
      </w:r>
      <w:r w:rsidR="36A6A1A8" w:rsidRPr="14FE7864">
        <w:t>akceptuje</w:t>
      </w:r>
      <w:r w:rsidRPr="14FE7864">
        <w:t xml:space="preserve">, je Objednatel oprávněn požadovat </w:t>
      </w:r>
      <w:r w:rsidR="261E6D58" w:rsidRPr="14FE7864">
        <w:t xml:space="preserve">zaplacení smluvní pokuty ve výši dle </w:t>
      </w:r>
      <w:r w:rsidR="0023567D">
        <w:t>Článku</w:t>
      </w:r>
      <w:r w:rsidR="261E6D58" w:rsidRPr="14FE7864">
        <w:t>. 1</w:t>
      </w:r>
      <w:r w:rsidR="0023567D">
        <w:t>7</w:t>
      </w:r>
      <w:r w:rsidR="261E6D58" w:rsidRPr="14FE7864">
        <w:t>.2 písm.</w:t>
      </w:r>
      <w:r w:rsidR="00013DC8">
        <w:t> </w:t>
      </w:r>
      <w:r w:rsidR="261E6D58" w:rsidRPr="14FE7864">
        <w:t>c)</w:t>
      </w:r>
      <w:r w:rsidR="0CD3AC47" w:rsidRPr="14FE7864">
        <w:t xml:space="preserve"> této Servisní smlouvy</w:t>
      </w:r>
      <w:r w:rsidR="261E6D58" w:rsidRPr="14FE7864">
        <w:t>.</w:t>
      </w:r>
      <w:bookmarkEnd w:id="129"/>
    </w:p>
    <w:p w14:paraId="791823DB" w14:textId="29B90963" w:rsidR="00296F88" w:rsidRPr="00441AB3" w:rsidRDefault="24AD7226" w:rsidP="00575CDC">
      <w:pPr>
        <w:pStyle w:val="Clanek11"/>
        <w:keepNext/>
        <w:numPr>
          <w:ilvl w:val="1"/>
          <w:numId w:val="11"/>
        </w:numPr>
        <w:ind w:left="567"/>
      </w:pPr>
      <w:r w:rsidRPr="14FE7864">
        <w:t xml:space="preserve">Pokud Objednatel schválí </w:t>
      </w:r>
      <w:r w:rsidR="1F2029EC" w:rsidRPr="14FE7864">
        <w:t xml:space="preserve">výstup </w:t>
      </w:r>
      <w:r w:rsidRPr="14FE7864">
        <w:t>Služ</w:t>
      </w:r>
      <w:r w:rsidR="1F2029EC" w:rsidRPr="14FE7864">
        <w:t>e</w:t>
      </w:r>
      <w:r w:rsidRPr="14FE7864">
        <w:t xml:space="preserve">b svým podpisem na Akceptačním protokolu </w:t>
      </w:r>
      <w:r w:rsidRPr="14FE7864">
        <w:lastRenderedPageBreak/>
        <w:t>s</w:t>
      </w:r>
      <w:r w:rsidR="534C679E" w:rsidRPr="14FE7864">
        <w:t> </w:t>
      </w:r>
      <w:r w:rsidRPr="14FE7864">
        <w:t>výrokem „</w:t>
      </w:r>
      <w:r w:rsidR="4EA06174" w:rsidRPr="00376A75">
        <w:rPr>
          <w:b/>
          <w:bCs w:val="0"/>
        </w:rPr>
        <w:t>akceptováno</w:t>
      </w:r>
      <w:r w:rsidRPr="0089078D">
        <w:rPr>
          <w:b/>
          <w:bCs w:val="0"/>
        </w:rPr>
        <w:t xml:space="preserve"> s výhradou</w:t>
      </w:r>
      <w:r w:rsidRPr="14FE7864">
        <w:t xml:space="preserve">“ a s uvedením </w:t>
      </w:r>
      <w:r w:rsidR="4F52B353" w:rsidRPr="14FE7864">
        <w:t>V</w:t>
      </w:r>
      <w:r w:rsidRPr="14FE7864">
        <w:t>ad, které nebrání převzetí, zavazuje se Poskytovatel k</w:t>
      </w:r>
      <w:r w:rsidR="52948E20" w:rsidRPr="14FE7864">
        <w:t> </w:t>
      </w:r>
      <w:r w:rsidRPr="14FE7864">
        <w:t xml:space="preserve">odstranění/vyřešení těchto </w:t>
      </w:r>
      <w:r w:rsidR="08CE3D0A" w:rsidRPr="14FE7864">
        <w:t>V</w:t>
      </w:r>
      <w:r w:rsidRPr="14FE7864">
        <w:t xml:space="preserve">ad v přiměřených lhůtách stanovených Objednatelem. Za den řádného dokončení Služeb se v takovém případě považuje den odstranění/vyřešení </w:t>
      </w:r>
      <w:r w:rsidR="08CE3D0A" w:rsidRPr="14FE7864">
        <w:t>V</w:t>
      </w:r>
      <w:r w:rsidRPr="14FE7864">
        <w:t xml:space="preserve">ad uvedených v Akceptačním protokolu. </w:t>
      </w:r>
    </w:p>
    <w:p w14:paraId="791823DC" w14:textId="61DF4C29" w:rsidR="000905E6" w:rsidRPr="00441AB3" w:rsidRDefault="24AD7226" w:rsidP="00575CDC">
      <w:pPr>
        <w:pStyle w:val="Clanek11"/>
        <w:keepNext/>
        <w:numPr>
          <w:ilvl w:val="1"/>
          <w:numId w:val="11"/>
        </w:numPr>
        <w:ind w:left="567"/>
      </w:pPr>
      <w:r w:rsidRPr="14FE7864">
        <w:t>Podpisem Akceptačního protokolu s výrokem „</w:t>
      </w:r>
      <w:r w:rsidR="53563C1D" w:rsidRPr="00575CDC">
        <w:rPr>
          <w:b/>
          <w:bCs w:val="0"/>
        </w:rPr>
        <w:t>akceptován</w:t>
      </w:r>
      <w:r w:rsidRPr="0045209C">
        <w:rPr>
          <w:b/>
          <w:bCs w:val="0"/>
        </w:rPr>
        <w:t>o</w:t>
      </w:r>
      <w:r w:rsidRPr="14FE7864">
        <w:t xml:space="preserve">“ nebo odstraněním </w:t>
      </w:r>
      <w:r w:rsidR="08CE3D0A" w:rsidRPr="14FE7864">
        <w:t>V</w:t>
      </w:r>
      <w:r w:rsidRPr="14FE7864">
        <w:t>ad v</w:t>
      </w:r>
      <w:r w:rsidR="534C679E" w:rsidRPr="14FE7864">
        <w:t> </w:t>
      </w:r>
      <w:r w:rsidRPr="14FE7864">
        <w:t>případě Akceptačního protokolu s výrokem „</w:t>
      </w:r>
      <w:r w:rsidR="75CA39EF" w:rsidRPr="00575CDC">
        <w:rPr>
          <w:b/>
          <w:bCs w:val="0"/>
        </w:rPr>
        <w:t>akceptováno</w:t>
      </w:r>
      <w:r w:rsidRPr="0045209C">
        <w:rPr>
          <w:b/>
          <w:bCs w:val="0"/>
        </w:rPr>
        <w:t xml:space="preserve"> s výhradou</w:t>
      </w:r>
      <w:r w:rsidRPr="14FE7864">
        <w:t xml:space="preserve">“, je ukončena </w:t>
      </w:r>
      <w:r w:rsidR="08CE3D0A" w:rsidRPr="14FE7864">
        <w:t>a</w:t>
      </w:r>
      <w:r w:rsidRPr="14FE7864">
        <w:t>kceptační procedura</w:t>
      </w:r>
      <w:r w:rsidR="293F9044" w:rsidRPr="14FE7864">
        <w:t xml:space="preserve"> a příslušný výstup je akceptován Objednatelem</w:t>
      </w:r>
      <w:r w:rsidR="08CE3D0A" w:rsidRPr="14FE7864">
        <w:t xml:space="preserve">. </w:t>
      </w:r>
    </w:p>
    <w:p w14:paraId="791823DD" w14:textId="62250D67" w:rsidR="00296F88" w:rsidRPr="00441AB3" w:rsidRDefault="24AD7226" w:rsidP="00575CDC">
      <w:pPr>
        <w:pStyle w:val="Clanek11"/>
        <w:keepNext/>
        <w:numPr>
          <w:ilvl w:val="1"/>
          <w:numId w:val="11"/>
        </w:numPr>
        <w:ind w:left="567"/>
      </w:pPr>
      <w:r w:rsidRPr="00441AB3">
        <w:t xml:space="preserve">Podpisem Akceptačního protokolu a ukončením </w:t>
      </w:r>
      <w:r w:rsidR="08CE3D0A" w:rsidRPr="00441AB3">
        <w:t>a</w:t>
      </w:r>
      <w:r w:rsidRPr="00441AB3">
        <w:t xml:space="preserve">kceptační procedury není dotčeno právo Objednatele domáhat se práv z jakýchkoliv následně zjištěných </w:t>
      </w:r>
      <w:r w:rsidR="08CE3D0A" w:rsidRPr="00441AB3">
        <w:t>V</w:t>
      </w:r>
      <w:r w:rsidRPr="00441AB3">
        <w:t xml:space="preserve">ad </w:t>
      </w:r>
      <w:r w:rsidR="1F2029EC" w:rsidRPr="00441AB3">
        <w:t xml:space="preserve">výstupů </w:t>
      </w:r>
      <w:r w:rsidRPr="00441AB3">
        <w:t xml:space="preserve">Služeb (včetně odstranění zjištěných </w:t>
      </w:r>
      <w:r w:rsidR="1EE134F4" w:rsidRPr="00441AB3">
        <w:t>V</w:t>
      </w:r>
      <w:r w:rsidRPr="00441AB3">
        <w:t>ad</w:t>
      </w:r>
      <w:r w:rsidR="1EE134F4" w:rsidRPr="00441AB3">
        <w:t xml:space="preserve"> v souladu s Článkem </w:t>
      </w:r>
      <w:r w:rsidR="0CD3AC47">
        <w:t>1</w:t>
      </w:r>
      <w:r w:rsidR="00893538">
        <w:t>8</w:t>
      </w:r>
      <w:r w:rsidR="1EE134F4" w:rsidRPr="00441AB3">
        <w:t xml:space="preserve"> </w:t>
      </w:r>
      <w:r w:rsidR="79B84D99" w:rsidRPr="00441AB3">
        <w:t>(</w:t>
      </w:r>
      <w:r w:rsidR="1EE134F4" w:rsidRPr="00376A75">
        <w:rPr>
          <w:i/>
          <w:iCs w:val="0"/>
        </w:rPr>
        <w:t>Záruka a</w:t>
      </w:r>
      <w:r w:rsidR="2247559A" w:rsidRPr="00376A75">
        <w:rPr>
          <w:i/>
          <w:iCs w:val="0"/>
        </w:rPr>
        <w:t> </w:t>
      </w:r>
      <w:r w:rsidR="0669454C" w:rsidRPr="00376A75">
        <w:rPr>
          <w:i/>
          <w:iCs w:val="0"/>
        </w:rPr>
        <w:t>práva z vadného plnění</w:t>
      </w:r>
      <w:r w:rsidR="52948E20" w:rsidRPr="00441AB3">
        <w:t>)</w:t>
      </w:r>
      <w:r w:rsidRPr="00441AB3">
        <w:t>.</w:t>
      </w:r>
    </w:p>
    <w:p w14:paraId="41BEF889" w14:textId="5CB4A815" w:rsidR="00D8560A" w:rsidRPr="00812EE4" w:rsidRDefault="24AD7226" w:rsidP="00575CDC">
      <w:pPr>
        <w:pStyle w:val="Clanek11"/>
        <w:keepNext/>
        <w:numPr>
          <w:ilvl w:val="1"/>
          <w:numId w:val="11"/>
        </w:numPr>
        <w:ind w:left="567"/>
      </w:pPr>
      <w:bookmarkStart w:id="130" w:name="_Ref464499344"/>
      <w:r w:rsidRPr="14FE7864">
        <w:t>Povinnost Poskytovatele provést Služby je splněna řádným a včasným provedením Služeb a</w:t>
      </w:r>
      <w:r w:rsidR="2C05456C" w:rsidRPr="14FE7864">
        <w:t> </w:t>
      </w:r>
      <w:r w:rsidRPr="14FE7864">
        <w:t xml:space="preserve">převzetím </w:t>
      </w:r>
      <w:r w:rsidR="0A9B325E" w:rsidRPr="14FE7864">
        <w:t xml:space="preserve">výstupů </w:t>
      </w:r>
      <w:r w:rsidRPr="14FE7864">
        <w:t>Služeb Objednatelem podpisem na Akceptačním protokolu s výrokem „</w:t>
      </w:r>
      <w:r w:rsidR="0F4028E5" w:rsidRPr="0045209C">
        <w:rPr>
          <w:b/>
          <w:bCs w:val="0"/>
        </w:rPr>
        <w:t>akceptováno</w:t>
      </w:r>
      <w:r w:rsidRPr="14FE7864">
        <w:t xml:space="preserve">“ či odstraněním </w:t>
      </w:r>
      <w:r w:rsidR="01D5DDCC" w:rsidRPr="14FE7864">
        <w:t>V</w:t>
      </w:r>
      <w:r w:rsidRPr="14FE7864">
        <w:t>ad uvedených v Akceptačním protokolu s</w:t>
      </w:r>
      <w:r w:rsidR="534C679E" w:rsidRPr="14FE7864">
        <w:t> </w:t>
      </w:r>
      <w:r w:rsidRPr="14FE7864">
        <w:t>výrokem „</w:t>
      </w:r>
      <w:r w:rsidR="1AEEED59" w:rsidRPr="0045209C">
        <w:rPr>
          <w:b/>
          <w:bCs w:val="0"/>
        </w:rPr>
        <w:t>akceptováno</w:t>
      </w:r>
      <w:r w:rsidRPr="00575CDC">
        <w:t xml:space="preserve"> </w:t>
      </w:r>
      <w:r w:rsidRPr="0045209C">
        <w:rPr>
          <w:b/>
          <w:bCs w:val="0"/>
        </w:rPr>
        <w:t>s</w:t>
      </w:r>
      <w:r w:rsidR="21E9F506" w:rsidRPr="0045209C">
        <w:rPr>
          <w:b/>
          <w:bCs w:val="0"/>
        </w:rPr>
        <w:t> </w:t>
      </w:r>
      <w:r w:rsidRPr="0045209C">
        <w:rPr>
          <w:b/>
          <w:bCs w:val="0"/>
        </w:rPr>
        <w:t>výhradou</w:t>
      </w:r>
      <w:r w:rsidRPr="14FE7864">
        <w:t>“. Podepsaný Akceptační protokol s výrokem „</w:t>
      </w:r>
      <w:r w:rsidR="586D00C1" w:rsidRPr="0045209C">
        <w:rPr>
          <w:b/>
          <w:bCs w:val="0"/>
        </w:rPr>
        <w:t>akceptováno</w:t>
      </w:r>
      <w:r w:rsidRPr="14FE7864">
        <w:t>“ je zároveň souhlasem Objednatele s</w:t>
      </w:r>
      <w:r w:rsidR="43DEDDDC" w:rsidRPr="14FE7864">
        <w:t>e zahrnutím dokončených Služeb do Měsíčního výkazu</w:t>
      </w:r>
      <w:r w:rsidR="4B5227CC" w:rsidRPr="14FE7864">
        <w:t> </w:t>
      </w:r>
      <w:r w:rsidR="43DEDDDC" w:rsidRPr="14FE7864">
        <w:t xml:space="preserve">a následně </w:t>
      </w:r>
      <w:r w:rsidR="4B5227CC" w:rsidRPr="14FE7864">
        <w:t xml:space="preserve">vystavením Faktury </w:t>
      </w:r>
      <w:r w:rsidRPr="14FE7864">
        <w:t xml:space="preserve">za </w:t>
      </w:r>
      <w:r w:rsidR="43DEDDDC" w:rsidRPr="14FE7864">
        <w:t xml:space="preserve">poskytnuté </w:t>
      </w:r>
      <w:r w:rsidRPr="14FE7864">
        <w:t>Služby. V případě podepsaného Akceptačního protokolu s</w:t>
      </w:r>
      <w:r w:rsidR="23C9462B" w:rsidRPr="14FE7864">
        <w:t> </w:t>
      </w:r>
      <w:r w:rsidRPr="14FE7864">
        <w:t>výrokem „</w:t>
      </w:r>
      <w:r w:rsidR="01EEDC31" w:rsidRPr="0045209C">
        <w:rPr>
          <w:b/>
          <w:bCs w:val="0"/>
        </w:rPr>
        <w:t>akceptováno</w:t>
      </w:r>
      <w:r w:rsidRPr="0045209C">
        <w:rPr>
          <w:b/>
          <w:bCs w:val="0"/>
        </w:rPr>
        <w:t xml:space="preserve"> s výhradou</w:t>
      </w:r>
      <w:r w:rsidRPr="14FE7864">
        <w:t xml:space="preserve">“ vzniká Poskytovateli právo </w:t>
      </w:r>
      <w:r w:rsidR="4B5227CC" w:rsidRPr="14FE7864">
        <w:t>vystavit Fakturu</w:t>
      </w:r>
      <w:r w:rsidR="0CD3AC47" w:rsidRPr="14FE7864">
        <w:t xml:space="preserve"> </w:t>
      </w:r>
      <w:r w:rsidR="01D5DDCC" w:rsidRPr="14FE7864">
        <w:t>po odstranění V</w:t>
      </w:r>
      <w:r w:rsidRPr="14FE7864">
        <w:t>ad uvedených v Akceptačním protokolu</w:t>
      </w:r>
      <w:r w:rsidR="261E6D58" w:rsidRPr="14FE7864">
        <w:t>.</w:t>
      </w:r>
    </w:p>
    <w:bookmarkEnd w:id="130"/>
    <w:p w14:paraId="791823DF" w14:textId="528D0EE6" w:rsidR="00296F88" w:rsidRPr="00441AB3" w:rsidRDefault="7C2CCBDE" w:rsidP="00A06EBF">
      <w:pPr>
        <w:pStyle w:val="Clanek11"/>
        <w:keepNext/>
        <w:numPr>
          <w:ilvl w:val="1"/>
          <w:numId w:val="11"/>
        </w:numPr>
        <w:ind w:left="567"/>
      </w:pPr>
      <w:r w:rsidRPr="14FE7864">
        <w:t xml:space="preserve">Okamžikem předání výstupů Služeb k akceptační proceduře dochází k předání výstupů Služeb Objednateli. K nabytí vlastnického práva </w:t>
      </w:r>
      <w:r w:rsidR="7F4FDDF4" w:rsidRPr="14FE7864">
        <w:t xml:space="preserve">Objednatelem k výstupům Služeb, jsou-li jejich součástí movité věci, </w:t>
      </w:r>
      <w:r w:rsidRPr="14FE7864">
        <w:t>dochází podpisem Akceptačního protokolu s vyznačením „</w:t>
      </w:r>
      <w:r w:rsidR="22C9084D" w:rsidRPr="0045209C">
        <w:rPr>
          <w:b/>
        </w:rPr>
        <w:t>akceptováno</w:t>
      </w:r>
      <w:r w:rsidRPr="14FE7864">
        <w:t xml:space="preserve">“ </w:t>
      </w:r>
      <w:r w:rsidR="15A28350" w:rsidRPr="14FE7864">
        <w:t xml:space="preserve">a vznikem práva Poskytovatele vystavit Fakturu v případě Akceptačního protokolu s vyznačením </w:t>
      </w:r>
      <w:r w:rsidRPr="14FE7864">
        <w:t>„</w:t>
      </w:r>
      <w:r w:rsidR="07ED3725" w:rsidRPr="0045209C">
        <w:rPr>
          <w:b/>
        </w:rPr>
        <w:t>akceptováno</w:t>
      </w:r>
      <w:r w:rsidRPr="0045209C">
        <w:rPr>
          <w:b/>
        </w:rPr>
        <w:t xml:space="preserve"> s výhradou</w:t>
      </w:r>
      <w:r w:rsidRPr="14FE7864">
        <w:t>“. Nebezpečí škody na předaných věcech přechází na</w:t>
      </w:r>
      <w:r w:rsidR="694162A4" w:rsidRPr="14FE7864">
        <w:t> </w:t>
      </w:r>
      <w:r w:rsidRPr="14FE7864">
        <w:t>Objednatele okamžikem jejich faktického předání do dispozice Objednatele, přičemž o</w:t>
      </w:r>
      <w:r w:rsidR="694162A4" w:rsidRPr="14FE7864">
        <w:t> </w:t>
      </w:r>
      <w:r w:rsidRPr="14FE7864">
        <w:t>předání hmotných věcí musí být sepsán písemný záznam podepsaný Kontaktními osobami Stran pro věcné plnění. Do nabytí vlastnického práva, případně do odstranění Vad výstupu Služeb uděluje Poskytovatel Objednateli právo tyto věci užívat v rozsahu a způsobem, který vyplývá z</w:t>
      </w:r>
      <w:r w:rsidR="694162A4" w:rsidRPr="14FE7864">
        <w:t> </w:t>
      </w:r>
      <w:r w:rsidRPr="14FE7864">
        <w:t xml:space="preserve">účelu této </w:t>
      </w:r>
      <w:r w:rsidR="4680B14F" w:rsidRPr="14FE7864">
        <w:t>Servisní smlouvy</w:t>
      </w:r>
      <w:r w:rsidRPr="14FE7864">
        <w:t>.</w:t>
      </w:r>
      <w:r w:rsidR="61CE2B75" w:rsidRPr="14FE7864">
        <w:t xml:space="preserve"> </w:t>
      </w:r>
    </w:p>
    <w:p w14:paraId="791823E0" w14:textId="7B866477" w:rsidR="00350D4E" w:rsidRPr="00441AB3" w:rsidRDefault="6A3331C5" w:rsidP="00376A75">
      <w:pPr>
        <w:pStyle w:val="Clanek11"/>
        <w:keepNext/>
        <w:numPr>
          <w:ilvl w:val="1"/>
          <w:numId w:val="11"/>
        </w:numPr>
        <w:ind w:left="567"/>
      </w:pPr>
      <w:r w:rsidRPr="0045209C">
        <w:rPr>
          <w:u w:val="single"/>
        </w:rPr>
        <w:t>Speciální pravidla pro a</w:t>
      </w:r>
      <w:r w:rsidR="527C28DA" w:rsidRPr="0045209C">
        <w:rPr>
          <w:u w:val="single"/>
        </w:rPr>
        <w:t>kce</w:t>
      </w:r>
      <w:r w:rsidRPr="0045209C">
        <w:rPr>
          <w:u w:val="single"/>
        </w:rPr>
        <w:t xml:space="preserve">ptační proceduru pro </w:t>
      </w:r>
      <w:r w:rsidR="527C28DA" w:rsidRPr="0045209C">
        <w:rPr>
          <w:u w:val="single"/>
        </w:rPr>
        <w:t>výstup</w:t>
      </w:r>
      <w:r w:rsidRPr="0045209C">
        <w:rPr>
          <w:u w:val="single"/>
        </w:rPr>
        <w:t>y</w:t>
      </w:r>
      <w:r w:rsidR="527C28DA" w:rsidRPr="0045209C">
        <w:rPr>
          <w:u w:val="single"/>
        </w:rPr>
        <w:t xml:space="preserve"> Služeb, kter</w:t>
      </w:r>
      <w:r w:rsidRPr="0045209C">
        <w:rPr>
          <w:u w:val="single"/>
        </w:rPr>
        <w:t>ými</w:t>
      </w:r>
      <w:r w:rsidR="527C28DA" w:rsidRPr="0045209C">
        <w:rPr>
          <w:u w:val="single"/>
        </w:rPr>
        <w:t xml:space="preserve"> j</w:t>
      </w:r>
      <w:r w:rsidRPr="0045209C">
        <w:rPr>
          <w:u w:val="single"/>
        </w:rPr>
        <w:t>e</w:t>
      </w:r>
      <w:r w:rsidR="527C28DA" w:rsidRPr="0045209C">
        <w:rPr>
          <w:u w:val="single"/>
        </w:rPr>
        <w:t xml:space="preserve"> Software</w:t>
      </w:r>
      <w:r w:rsidR="527C28DA" w:rsidRPr="14FE7864">
        <w:t xml:space="preserve">. </w:t>
      </w:r>
      <w:bookmarkEnd w:id="126"/>
      <w:r w:rsidR="1D6BFF8B" w:rsidRPr="14FE7864">
        <w:t>Je-li výstupem poskytovaných Služeb Software či jeho část, zavazují se Strany zpravidla postupovat následovně:</w:t>
      </w:r>
    </w:p>
    <w:p w14:paraId="791823E1" w14:textId="725F69CB" w:rsidR="00150ECB" w:rsidRPr="00F03F00" w:rsidRDefault="48233F24" w:rsidP="00376A75">
      <w:pPr>
        <w:pStyle w:val="RLTextlnkuslovan"/>
        <w:numPr>
          <w:ilvl w:val="2"/>
          <w:numId w:val="11"/>
        </w:numPr>
        <w:tabs>
          <w:tab w:val="clear" w:pos="1276"/>
        </w:tabs>
        <w:spacing w:before="120" w:line="240" w:lineRule="auto"/>
        <w:ind w:left="1134"/>
      </w:pPr>
      <w:r w:rsidRPr="00376A75">
        <w:rPr>
          <w:rFonts w:ascii="Arial" w:hAnsi="Arial" w:cs="Arial"/>
          <w:lang w:val="cs-CZ"/>
        </w:rPr>
        <w:t xml:space="preserve">příslušný výstup poskytování Služeb bude nasazen do Testovacího prostředí v termínu určeném </w:t>
      </w:r>
      <w:r w:rsidR="64E94AFB" w:rsidRPr="00376A75">
        <w:rPr>
          <w:rFonts w:ascii="Arial" w:hAnsi="Arial" w:cs="Arial"/>
          <w:lang w:val="cs-CZ"/>
        </w:rPr>
        <w:t>Požadavkem</w:t>
      </w:r>
      <w:r w:rsidR="23BB7BCE" w:rsidRPr="00376A75">
        <w:rPr>
          <w:rFonts w:ascii="Arial" w:hAnsi="Arial" w:cs="Arial"/>
          <w:lang w:val="cs-CZ"/>
        </w:rPr>
        <w:t xml:space="preserve">, touto </w:t>
      </w:r>
      <w:r w:rsidR="4680B14F" w:rsidRPr="00376A75">
        <w:rPr>
          <w:rFonts w:ascii="Arial" w:hAnsi="Arial" w:cs="Arial"/>
          <w:lang w:val="cs-CZ"/>
        </w:rPr>
        <w:t>Servisní smlouvou</w:t>
      </w:r>
      <w:r w:rsidR="23BB7BCE" w:rsidRPr="00376A75">
        <w:rPr>
          <w:rFonts w:ascii="Arial" w:hAnsi="Arial" w:cs="Arial"/>
          <w:lang w:val="cs-CZ"/>
        </w:rPr>
        <w:t xml:space="preserve"> (bezodkladně po dokončení výstupu na straně Poskytovatele)</w:t>
      </w:r>
      <w:r w:rsidR="6801EBA2" w:rsidRPr="00376A75">
        <w:rPr>
          <w:rFonts w:ascii="Arial" w:hAnsi="Arial" w:cs="Arial"/>
          <w:lang w:val="cs-CZ"/>
        </w:rPr>
        <w:t xml:space="preserve"> či dohodou Stran</w:t>
      </w:r>
      <w:r w:rsidR="6608468F" w:rsidRPr="00376A75">
        <w:rPr>
          <w:rFonts w:ascii="Arial" w:hAnsi="Arial" w:cs="Arial"/>
          <w:lang w:val="cs-CZ"/>
        </w:rPr>
        <w:t>;</w:t>
      </w:r>
      <w:r w:rsidRPr="00376A75">
        <w:rPr>
          <w:rFonts w:ascii="Arial" w:hAnsi="Arial" w:cs="Arial"/>
          <w:lang w:val="cs-CZ"/>
        </w:rPr>
        <w:t xml:space="preserve"> </w:t>
      </w:r>
    </w:p>
    <w:p w14:paraId="791823E2" w14:textId="4CB7E51B" w:rsidR="00150ECB" w:rsidRPr="00441AB3" w:rsidRDefault="4FBCDD0A" w:rsidP="00376A75">
      <w:pPr>
        <w:pStyle w:val="RLTextlnkuslovan"/>
        <w:numPr>
          <w:ilvl w:val="2"/>
          <w:numId w:val="11"/>
        </w:numPr>
        <w:tabs>
          <w:tab w:val="clear" w:pos="1276"/>
        </w:tabs>
        <w:spacing w:before="120" w:line="240" w:lineRule="auto"/>
        <w:ind w:left="1134"/>
        <w:rPr>
          <w:rFonts w:ascii="Arial" w:hAnsi="Arial" w:cs="Arial"/>
          <w:lang w:val="cs-CZ"/>
        </w:rPr>
      </w:pPr>
      <w:r w:rsidRPr="14FE7864">
        <w:rPr>
          <w:rFonts w:ascii="Arial" w:hAnsi="Arial" w:cs="Arial"/>
          <w:lang w:val="cs-CZ"/>
        </w:rPr>
        <w:t>t</w:t>
      </w:r>
      <w:r w:rsidR="48233F24" w:rsidRPr="14FE7864">
        <w:rPr>
          <w:rFonts w:ascii="Arial" w:hAnsi="Arial" w:cs="Arial"/>
          <w:lang w:val="cs-CZ"/>
        </w:rPr>
        <w:t xml:space="preserve">estování v Testovacím prostředí </w:t>
      </w:r>
      <w:r w:rsidR="5AC5A269" w:rsidRPr="62D504AB">
        <w:rPr>
          <w:rFonts w:ascii="Arial" w:hAnsi="Arial" w:cs="Arial"/>
          <w:lang w:val="cs-CZ"/>
        </w:rPr>
        <w:t>provádí</w:t>
      </w:r>
      <w:r w:rsidR="5AC5A269" w:rsidRPr="14FE7864">
        <w:rPr>
          <w:rFonts w:ascii="Arial" w:hAnsi="Arial" w:cs="Arial"/>
          <w:lang w:val="cs-CZ"/>
        </w:rPr>
        <w:t xml:space="preserve"> </w:t>
      </w:r>
      <w:r w:rsidR="00B53779">
        <w:rPr>
          <w:rFonts w:ascii="Arial" w:hAnsi="Arial" w:cs="Arial"/>
          <w:lang w:val="cs-CZ"/>
        </w:rPr>
        <w:t>Poskytovatel</w:t>
      </w:r>
      <w:r w:rsidR="48233F24" w:rsidRPr="14FE7864">
        <w:rPr>
          <w:rFonts w:ascii="Arial" w:hAnsi="Arial" w:cs="Arial"/>
          <w:lang w:val="cs-CZ"/>
        </w:rPr>
        <w:t xml:space="preserve"> od nasazení výstupu do Testovacího prostředí až do odstranění </w:t>
      </w:r>
      <w:r w:rsidR="7BF2B6D8" w:rsidRPr="14FE7864">
        <w:rPr>
          <w:rFonts w:ascii="Arial" w:hAnsi="Arial" w:cs="Arial"/>
          <w:lang w:val="cs-CZ"/>
        </w:rPr>
        <w:t>V</w:t>
      </w:r>
      <w:r w:rsidR="48233F24" w:rsidRPr="14FE7864">
        <w:rPr>
          <w:rFonts w:ascii="Arial" w:hAnsi="Arial" w:cs="Arial"/>
          <w:lang w:val="cs-CZ"/>
        </w:rPr>
        <w:t>ad výstupu do té míry, že bude způsobilý k</w:t>
      </w:r>
      <w:r w:rsidR="009C4CC3">
        <w:rPr>
          <w:rFonts w:ascii="Arial" w:hAnsi="Arial" w:cs="Arial"/>
          <w:lang w:val="cs-CZ"/>
        </w:rPr>
        <w:t> </w:t>
      </w:r>
      <w:r w:rsidR="48233F24" w:rsidRPr="14FE7864">
        <w:rPr>
          <w:rFonts w:ascii="Arial" w:hAnsi="Arial" w:cs="Arial"/>
          <w:lang w:val="cs-CZ"/>
        </w:rPr>
        <w:t>akceptaci a</w:t>
      </w:r>
      <w:r w:rsidR="6608468F" w:rsidRPr="14FE7864">
        <w:rPr>
          <w:rFonts w:ascii="Arial" w:hAnsi="Arial" w:cs="Arial"/>
          <w:lang w:val="cs-CZ"/>
        </w:rPr>
        <w:t> </w:t>
      </w:r>
      <w:r w:rsidR="272D3F4A" w:rsidRPr="14FE7864">
        <w:rPr>
          <w:rFonts w:ascii="Arial" w:hAnsi="Arial" w:cs="Arial"/>
          <w:lang w:val="cs-CZ"/>
        </w:rPr>
        <w:t>převzetí</w:t>
      </w:r>
      <w:r w:rsidR="48233F24" w:rsidRPr="14FE7864">
        <w:rPr>
          <w:rFonts w:ascii="Arial" w:hAnsi="Arial" w:cs="Arial"/>
          <w:lang w:val="cs-CZ"/>
        </w:rPr>
        <w:t>, přičemž je-li v</w:t>
      </w:r>
      <w:r w:rsidR="009C4CC3">
        <w:rPr>
          <w:rFonts w:ascii="Arial" w:hAnsi="Arial" w:cs="Arial"/>
          <w:lang w:val="cs-CZ"/>
        </w:rPr>
        <w:t> </w:t>
      </w:r>
      <w:r w:rsidR="5CA2C8A3" w:rsidRPr="00376A75">
        <w:rPr>
          <w:rFonts w:ascii="Arial" w:hAnsi="Arial" w:cs="Arial"/>
          <w:lang w:val="cs-CZ"/>
        </w:rPr>
        <w:t>Požadavku</w:t>
      </w:r>
      <w:r w:rsidR="48233F24" w:rsidRPr="14FE7864">
        <w:rPr>
          <w:rFonts w:ascii="Arial" w:hAnsi="Arial" w:cs="Arial"/>
          <w:lang w:val="cs-CZ"/>
        </w:rPr>
        <w:t xml:space="preserve">, této </w:t>
      </w:r>
      <w:r w:rsidR="13B78B00" w:rsidRPr="14FE7864">
        <w:rPr>
          <w:rFonts w:ascii="Arial" w:hAnsi="Arial" w:cs="Arial"/>
          <w:lang w:val="cs-CZ"/>
        </w:rPr>
        <w:t>Servisní s</w:t>
      </w:r>
      <w:r w:rsidR="48233F24" w:rsidRPr="14FE7864">
        <w:rPr>
          <w:rFonts w:ascii="Arial" w:hAnsi="Arial" w:cs="Arial"/>
          <w:lang w:val="cs-CZ"/>
        </w:rPr>
        <w:t xml:space="preserve">mlouvě nebo </w:t>
      </w:r>
      <w:r w:rsidR="23BB7BCE" w:rsidRPr="14FE7864">
        <w:rPr>
          <w:rFonts w:ascii="Arial" w:hAnsi="Arial" w:cs="Arial"/>
          <w:lang w:val="cs-CZ"/>
        </w:rPr>
        <w:t>dohodou Stran</w:t>
      </w:r>
      <w:r w:rsidR="48233F24" w:rsidRPr="14FE7864">
        <w:rPr>
          <w:rFonts w:ascii="Arial" w:hAnsi="Arial" w:cs="Arial"/>
          <w:lang w:val="cs-CZ"/>
        </w:rPr>
        <w:t xml:space="preserve"> stanoven termín nasazení výstupu</w:t>
      </w:r>
      <w:r w:rsidR="1D390D0B" w:rsidRPr="14FE7864">
        <w:rPr>
          <w:rFonts w:ascii="Arial" w:hAnsi="Arial" w:cs="Arial"/>
          <w:lang w:val="cs-CZ"/>
        </w:rPr>
        <w:t>,</w:t>
      </w:r>
      <w:r w:rsidR="48233F24" w:rsidRPr="14FE7864">
        <w:rPr>
          <w:rFonts w:ascii="Arial" w:hAnsi="Arial" w:cs="Arial"/>
          <w:lang w:val="cs-CZ"/>
        </w:rPr>
        <w:t xml:space="preserve"> rozumí se jím termín, ve kterém mají být ukončeny Testy a</w:t>
      </w:r>
      <w:r w:rsidR="6608468F" w:rsidRPr="14FE7864">
        <w:rPr>
          <w:rFonts w:ascii="Arial" w:hAnsi="Arial" w:cs="Arial"/>
          <w:lang w:val="cs-CZ"/>
        </w:rPr>
        <w:t> </w:t>
      </w:r>
      <w:r w:rsidR="48233F24" w:rsidRPr="14FE7864">
        <w:rPr>
          <w:rFonts w:ascii="Arial" w:hAnsi="Arial" w:cs="Arial"/>
          <w:lang w:val="cs-CZ"/>
        </w:rPr>
        <w:t>výstup nasazen do Produkčního prostředí</w:t>
      </w:r>
      <w:r w:rsidR="6608468F" w:rsidRPr="14FE7864">
        <w:rPr>
          <w:rFonts w:ascii="Arial" w:hAnsi="Arial" w:cs="Arial"/>
          <w:lang w:val="cs-CZ"/>
        </w:rPr>
        <w:t>;</w:t>
      </w:r>
    </w:p>
    <w:p w14:paraId="791823E4" w14:textId="29BD8BAE" w:rsidR="006F7C53" w:rsidRPr="00441AB3" w:rsidRDefault="3C599572" w:rsidP="00376A75">
      <w:pPr>
        <w:pStyle w:val="RLTextlnkuslovan"/>
        <w:numPr>
          <w:ilvl w:val="2"/>
          <w:numId w:val="11"/>
        </w:numPr>
        <w:tabs>
          <w:tab w:val="clear" w:pos="1276"/>
        </w:tabs>
        <w:spacing w:before="120" w:line="240" w:lineRule="auto"/>
        <w:ind w:left="1134"/>
        <w:rPr>
          <w:rFonts w:ascii="Arial" w:hAnsi="Arial" w:cs="Arial"/>
          <w:lang w:val="cs-CZ"/>
        </w:rPr>
      </w:pPr>
      <w:r w:rsidRPr="14FE7864">
        <w:rPr>
          <w:rFonts w:ascii="Arial" w:hAnsi="Arial" w:cs="Arial"/>
          <w:lang w:val="cs-CZ"/>
        </w:rPr>
        <w:t>Testy může na základě písemného požadavku zaslaného Poskytovateli alespoň čtyři (4) dny před termínem zahájení Testů provést i Objednatel</w:t>
      </w:r>
      <w:r w:rsidR="009C4CC3">
        <w:rPr>
          <w:rFonts w:ascii="Arial" w:hAnsi="Arial" w:cs="Arial"/>
          <w:lang w:val="cs-CZ"/>
        </w:rPr>
        <w:t>,</w:t>
      </w:r>
      <w:r w:rsidRPr="14FE7864">
        <w:rPr>
          <w:rFonts w:ascii="Arial" w:hAnsi="Arial" w:cs="Arial"/>
          <w:lang w:val="cs-CZ"/>
        </w:rPr>
        <w:t xml:space="preserve"> anebo jiné osoby určené Objednatelem,</w:t>
      </w:r>
    </w:p>
    <w:p w14:paraId="791823E5" w14:textId="69A12AF5" w:rsidR="00F81BF5" w:rsidRPr="00441AB3" w:rsidRDefault="58DED91E" w:rsidP="00376A75">
      <w:pPr>
        <w:pStyle w:val="RLTextlnkuslovan"/>
        <w:numPr>
          <w:ilvl w:val="2"/>
          <w:numId w:val="11"/>
        </w:numPr>
        <w:tabs>
          <w:tab w:val="clear" w:pos="1276"/>
        </w:tabs>
        <w:spacing w:before="120" w:line="240" w:lineRule="auto"/>
        <w:ind w:left="1134"/>
        <w:rPr>
          <w:rFonts w:ascii="Arial" w:hAnsi="Arial" w:cs="Arial"/>
          <w:lang w:val="cs-CZ"/>
        </w:rPr>
      </w:pPr>
      <w:r w:rsidRPr="14FE7864">
        <w:rPr>
          <w:rFonts w:ascii="Arial" w:hAnsi="Arial" w:cs="Arial"/>
          <w:lang w:val="cs-CZ"/>
        </w:rPr>
        <w:t>Testy probíhají dle Testovacích scénářů stanovených v </w:t>
      </w:r>
      <w:r w:rsidR="461B9C90" w:rsidRPr="00376A75">
        <w:rPr>
          <w:rFonts w:ascii="Arial" w:hAnsi="Arial" w:cs="Arial"/>
          <w:lang w:val="cs-CZ"/>
        </w:rPr>
        <w:t>Požadavku</w:t>
      </w:r>
      <w:r w:rsidRPr="14FE7864">
        <w:rPr>
          <w:rFonts w:ascii="Arial" w:hAnsi="Arial" w:cs="Arial"/>
          <w:lang w:val="cs-CZ"/>
        </w:rPr>
        <w:t xml:space="preserve">, </w:t>
      </w:r>
      <w:r w:rsidR="1E6507C2" w:rsidRPr="14FE7864">
        <w:rPr>
          <w:rFonts w:ascii="Arial" w:hAnsi="Arial" w:cs="Arial"/>
          <w:lang w:val="cs-CZ"/>
        </w:rPr>
        <w:t xml:space="preserve">nebo </w:t>
      </w:r>
      <w:r w:rsidR="272D3F4A" w:rsidRPr="14FE7864">
        <w:rPr>
          <w:rFonts w:ascii="Arial" w:hAnsi="Arial" w:cs="Arial"/>
          <w:lang w:val="cs-CZ"/>
        </w:rPr>
        <w:t>stanovených Objednatelem na základě informace Poskytovatele o plánovaném zahájení Testů</w:t>
      </w:r>
      <w:r w:rsidR="6608468F" w:rsidRPr="14FE7864">
        <w:rPr>
          <w:rFonts w:ascii="Arial" w:hAnsi="Arial" w:cs="Arial"/>
          <w:lang w:val="cs-CZ"/>
        </w:rPr>
        <w:t>;</w:t>
      </w:r>
    </w:p>
    <w:p w14:paraId="791823E7" w14:textId="7E1877C9" w:rsidR="00F81BF5" w:rsidRPr="00441AB3" w:rsidRDefault="58DED91E" w:rsidP="00376A75">
      <w:pPr>
        <w:pStyle w:val="RLTextlnkuslovan"/>
        <w:numPr>
          <w:ilvl w:val="2"/>
          <w:numId w:val="11"/>
        </w:numPr>
        <w:tabs>
          <w:tab w:val="clear" w:pos="1276"/>
        </w:tabs>
        <w:spacing w:before="120" w:line="240" w:lineRule="auto"/>
        <w:ind w:left="1134"/>
        <w:rPr>
          <w:rFonts w:ascii="Arial" w:hAnsi="Arial" w:cs="Arial"/>
          <w:lang w:val="cs-CZ"/>
        </w:rPr>
      </w:pPr>
      <w:r w:rsidRPr="14FE7864">
        <w:rPr>
          <w:rFonts w:ascii="Arial" w:hAnsi="Arial" w:cs="Arial"/>
          <w:lang w:val="cs-CZ"/>
        </w:rPr>
        <w:t xml:space="preserve">Testy </w:t>
      </w:r>
      <w:r w:rsidR="324E7E3F" w:rsidRPr="14FE7864">
        <w:rPr>
          <w:rFonts w:ascii="Arial" w:hAnsi="Arial" w:cs="Arial"/>
          <w:lang w:val="cs-CZ"/>
        </w:rPr>
        <w:t xml:space="preserve">se v </w:t>
      </w:r>
      <w:r w:rsidRPr="14FE7864">
        <w:rPr>
          <w:rFonts w:ascii="Arial" w:hAnsi="Arial" w:cs="Arial"/>
          <w:lang w:val="cs-CZ"/>
        </w:rPr>
        <w:t>případě negativního výsledku Testů (Akceptační protokol s uvedením výroku „</w:t>
      </w:r>
      <w:r w:rsidR="00E9117B" w:rsidRPr="00E9117B">
        <w:rPr>
          <w:rFonts w:ascii="Arial" w:hAnsi="Arial" w:cs="Arial"/>
          <w:b/>
          <w:bCs/>
          <w:lang w:val="cs-CZ"/>
        </w:rPr>
        <w:t>ne</w:t>
      </w:r>
      <w:r w:rsidR="57F50A44" w:rsidRPr="002F4078">
        <w:rPr>
          <w:rFonts w:ascii="Arial" w:hAnsi="Arial" w:cs="Arial"/>
          <w:b/>
          <w:bCs/>
          <w:lang w:val="cs-CZ"/>
        </w:rPr>
        <w:t>akceptováno</w:t>
      </w:r>
      <w:r w:rsidRPr="14FE7864">
        <w:rPr>
          <w:rFonts w:ascii="Arial" w:hAnsi="Arial" w:cs="Arial"/>
          <w:lang w:val="cs-CZ"/>
        </w:rPr>
        <w:t>“ nebo „</w:t>
      </w:r>
      <w:r w:rsidR="3E6FA15D" w:rsidRPr="002F4078">
        <w:rPr>
          <w:rFonts w:ascii="Arial" w:hAnsi="Arial" w:cs="Arial"/>
          <w:b/>
          <w:bCs/>
          <w:lang w:val="cs-CZ"/>
        </w:rPr>
        <w:t>akceptováno</w:t>
      </w:r>
      <w:r w:rsidR="4F8E81A0" w:rsidRPr="002F4078">
        <w:rPr>
          <w:rFonts w:ascii="Arial" w:hAnsi="Arial" w:cs="Arial"/>
          <w:b/>
          <w:bCs/>
          <w:lang w:val="cs-CZ"/>
        </w:rPr>
        <w:t xml:space="preserve"> s výhradou</w:t>
      </w:r>
      <w:r w:rsidRPr="14FE7864">
        <w:rPr>
          <w:rFonts w:ascii="Arial" w:hAnsi="Arial" w:cs="Arial"/>
          <w:lang w:val="cs-CZ"/>
        </w:rPr>
        <w:t>“</w:t>
      </w:r>
      <w:r w:rsidR="4F8E81A0" w:rsidRPr="14FE7864">
        <w:rPr>
          <w:rFonts w:ascii="Arial" w:hAnsi="Arial" w:cs="Arial"/>
          <w:lang w:val="cs-CZ"/>
        </w:rPr>
        <w:t>)</w:t>
      </w:r>
      <w:r w:rsidRPr="14FE7864">
        <w:rPr>
          <w:rFonts w:ascii="Arial" w:hAnsi="Arial" w:cs="Arial"/>
          <w:lang w:val="cs-CZ"/>
        </w:rPr>
        <w:t xml:space="preserve"> opak</w:t>
      </w:r>
      <w:r w:rsidR="324E7E3F" w:rsidRPr="14FE7864">
        <w:rPr>
          <w:rFonts w:ascii="Arial" w:hAnsi="Arial" w:cs="Arial"/>
          <w:lang w:val="cs-CZ"/>
        </w:rPr>
        <w:t>ují</w:t>
      </w:r>
      <w:r w:rsidRPr="14FE7864">
        <w:rPr>
          <w:rFonts w:ascii="Arial" w:hAnsi="Arial" w:cs="Arial"/>
          <w:lang w:val="cs-CZ"/>
        </w:rPr>
        <w:t>, dokud nebudou splněna Akceptační kritéria</w:t>
      </w:r>
      <w:r w:rsidR="267F238E" w:rsidRPr="14FE7864">
        <w:rPr>
          <w:rFonts w:ascii="Arial" w:hAnsi="Arial" w:cs="Arial"/>
          <w:lang w:val="cs-CZ"/>
        </w:rPr>
        <w:t xml:space="preserve"> a Objednatel nepotvrdí na Akceptačním </w:t>
      </w:r>
      <w:r w:rsidR="267F238E" w:rsidRPr="14FE7864">
        <w:rPr>
          <w:rFonts w:ascii="Arial" w:hAnsi="Arial" w:cs="Arial"/>
          <w:lang w:val="cs-CZ"/>
        </w:rPr>
        <w:lastRenderedPageBreak/>
        <w:t xml:space="preserve">protokolu </w:t>
      </w:r>
      <w:r w:rsidR="60F02AE2" w:rsidRPr="14FE7864">
        <w:rPr>
          <w:rFonts w:ascii="Arial" w:hAnsi="Arial" w:cs="Arial"/>
          <w:lang w:val="cs-CZ"/>
        </w:rPr>
        <w:t xml:space="preserve">řádné dokončení výstupu </w:t>
      </w:r>
      <w:r w:rsidR="267F238E" w:rsidRPr="14FE7864">
        <w:rPr>
          <w:rFonts w:ascii="Arial" w:hAnsi="Arial" w:cs="Arial"/>
          <w:lang w:val="cs-CZ"/>
        </w:rPr>
        <w:t>vyznačením „</w:t>
      </w:r>
      <w:r w:rsidR="555CFA27" w:rsidRPr="002F4078">
        <w:rPr>
          <w:rFonts w:ascii="Arial" w:hAnsi="Arial" w:cs="Arial"/>
          <w:b/>
          <w:bCs/>
          <w:lang w:val="cs-CZ"/>
        </w:rPr>
        <w:t>akceptováno</w:t>
      </w:r>
      <w:r w:rsidR="267F238E" w:rsidRPr="14FE7864">
        <w:rPr>
          <w:rFonts w:ascii="Arial" w:hAnsi="Arial" w:cs="Arial"/>
          <w:lang w:val="cs-CZ"/>
        </w:rPr>
        <w:t>“</w:t>
      </w:r>
      <w:r w:rsidR="4F8E81A0" w:rsidRPr="14FE7864">
        <w:rPr>
          <w:rFonts w:ascii="Arial" w:hAnsi="Arial" w:cs="Arial"/>
          <w:lang w:val="cs-CZ"/>
        </w:rPr>
        <w:t>,</w:t>
      </w:r>
      <w:r w:rsidR="324E7E3F" w:rsidRPr="14FE7864">
        <w:rPr>
          <w:rFonts w:ascii="Arial" w:hAnsi="Arial" w:cs="Arial"/>
          <w:lang w:val="cs-CZ"/>
        </w:rPr>
        <w:t xml:space="preserve"> ledaže se Strany dohodnou jinak</w:t>
      </w:r>
      <w:r w:rsidR="4931272B" w:rsidRPr="14FE7864">
        <w:rPr>
          <w:rFonts w:ascii="Arial" w:hAnsi="Arial" w:cs="Arial"/>
          <w:lang w:val="cs-CZ"/>
        </w:rPr>
        <w:t xml:space="preserve">; </w:t>
      </w:r>
      <w:r w:rsidR="7BF2B6D8" w:rsidRPr="14FE7864">
        <w:rPr>
          <w:rFonts w:ascii="Arial" w:hAnsi="Arial" w:cs="Arial"/>
          <w:lang w:val="cs-CZ"/>
        </w:rPr>
        <w:t>a</w:t>
      </w:r>
    </w:p>
    <w:p w14:paraId="791823E8" w14:textId="53848BD9" w:rsidR="00202F60" w:rsidRPr="00441AB3" w:rsidRDefault="674258C9" w:rsidP="00376A75">
      <w:pPr>
        <w:pStyle w:val="RLTextlnkuslovan"/>
        <w:numPr>
          <w:ilvl w:val="2"/>
          <w:numId w:val="11"/>
        </w:numPr>
        <w:tabs>
          <w:tab w:val="clear" w:pos="1276"/>
        </w:tabs>
        <w:spacing w:before="120" w:line="240" w:lineRule="auto"/>
        <w:ind w:left="1134"/>
        <w:rPr>
          <w:rFonts w:ascii="Arial" w:hAnsi="Arial" w:cs="Arial"/>
          <w:lang w:val="cs-CZ"/>
        </w:rPr>
      </w:pPr>
      <w:r w:rsidRPr="14FE7864">
        <w:rPr>
          <w:rFonts w:ascii="Arial" w:hAnsi="Arial" w:cs="Arial"/>
          <w:lang w:val="cs-CZ"/>
        </w:rPr>
        <w:t xml:space="preserve">je-li výstup </w:t>
      </w:r>
      <w:r w:rsidR="2A3E0512" w:rsidRPr="14FE7864">
        <w:rPr>
          <w:rFonts w:ascii="Arial" w:hAnsi="Arial" w:cs="Arial"/>
          <w:lang w:val="cs-CZ"/>
        </w:rPr>
        <w:t>řádně dokončen</w:t>
      </w:r>
      <w:r w:rsidRPr="14FE7864">
        <w:rPr>
          <w:rFonts w:ascii="Arial" w:hAnsi="Arial" w:cs="Arial"/>
          <w:lang w:val="cs-CZ"/>
        </w:rPr>
        <w:t xml:space="preserve">, </w:t>
      </w:r>
      <w:r w:rsidR="64A9CE7A" w:rsidRPr="14FE7864">
        <w:rPr>
          <w:rFonts w:ascii="Arial" w:hAnsi="Arial" w:cs="Arial"/>
          <w:lang w:val="cs-CZ"/>
        </w:rPr>
        <w:t>což je potvrzeno vyznačením výroku „</w:t>
      </w:r>
      <w:r w:rsidR="7EC77F44" w:rsidRPr="002F4078">
        <w:rPr>
          <w:rFonts w:ascii="Arial" w:hAnsi="Arial" w:cs="Arial"/>
          <w:b/>
          <w:bCs/>
          <w:lang w:val="cs-CZ"/>
        </w:rPr>
        <w:t>akceptováno</w:t>
      </w:r>
      <w:r w:rsidR="64A9CE7A" w:rsidRPr="14FE7864">
        <w:rPr>
          <w:rFonts w:ascii="Arial" w:hAnsi="Arial" w:cs="Arial"/>
          <w:lang w:val="cs-CZ"/>
        </w:rPr>
        <w:t xml:space="preserve">“ v Akceptačním protokolu, </w:t>
      </w:r>
      <w:r w:rsidRPr="14FE7864">
        <w:rPr>
          <w:rFonts w:ascii="Arial" w:hAnsi="Arial" w:cs="Arial"/>
          <w:lang w:val="cs-CZ"/>
        </w:rPr>
        <w:t>nasad</w:t>
      </w:r>
      <w:r w:rsidR="39A4CE44" w:rsidRPr="14FE7864">
        <w:rPr>
          <w:rFonts w:ascii="Arial" w:hAnsi="Arial" w:cs="Arial"/>
          <w:lang w:val="cs-CZ"/>
        </w:rPr>
        <w:t>í jej Poskytovatel do P</w:t>
      </w:r>
      <w:r w:rsidRPr="14FE7864">
        <w:rPr>
          <w:rFonts w:ascii="Arial" w:hAnsi="Arial" w:cs="Arial"/>
          <w:lang w:val="cs-CZ"/>
        </w:rPr>
        <w:t>rodukčního prostředí bezodkladně poté, co se dozví o převzetí daného výstupu.</w:t>
      </w:r>
    </w:p>
    <w:p w14:paraId="791823E9" w14:textId="777B048D" w:rsidR="00201A41" w:rsidRPr="00441AB3" w:rsidRDefault="3F665074" w:rsidP="00A56C07">
      <w:pPr>
        <w:pStyle w:val="Nadpis1"/>
        <w:numPr>
          <w:ilvl w:val="0"/>
          <w:numId w:val="11"/>
        </w:numPr>
        <w:rPr>
          <w:rFonts w:ascii="Arial" w:hAnsi="Arial"/>
          <w:b w:val="0"/>
        </w:rPr>
      </w:pPr>
      <w:bookmarkStart w:id="131" w:name="_Toc469487594"/>
      <w:bookmarkStart w:id="132" w:name="_Toc469490983"/>
      <w:bookmarkStart w:id="133" w:name="_Toc469514912"/>
      <w:bookmarkStart w:id="134" w:name="_Ref472594847"/>
      <w:bookmarkStart w:id="135" w:name="_Ref472594855"/>
      <w:bookmarkStart w:id="136" w:name="_Ref472594864"/>
      <w:bookmarkStart w:id="137" w:name="_Ref472594871"/>
      <w:bookmarkStart w:id="138" w:name="_Ref472595055"/>
      <w:bookmarkStart w:id="139" w:name="_Ref472595079"/>
      <w:bookmarkStart w:id="140" w:name="_Ref472595438"/>
      <w:bookmarkStart w:id="141" w:name="_Ref472595448"/>
      <w:bookmarkStart w:id="142" w:name="_Ref472595458"/>
      <w:bookmarkStart w:id="143" w:name="_Ref472595465"/>
      <w:bookmarkStart w:id="144" w:name="_Ref472601049"/>
      <w:bookmarkStart w:id="145" w:name="_Toc473647781"/>
      <w:bookmarkEnd w:id="131"/>
      <w:bookmarkEnd w:id="132"/>
      <w:bookmarkEnd w:id="133"/>
      <w:r w:rsidRPr="14FE7864">
        <w:rPr>
          <w:rFonts w:ascii="Arial" w:hAnsi="Arial"/>
        </w:rPr>
        <w:t>Práva duševního vlastnictví</w:t>
      </w:r>
      <w:bookmarkEnd w:id="134"/>
      <w:bookmarkEnd w:id="135"/>
      <w:bookmarkEnd w:id="136"/>
      <w:bookmarkEnd w:id="137"/>
      <w:bookmarkEnd w:id="138"/>
      <w:bookmarkEnd w:id="139"/>
      <w:bookmarkEnd w:id="140"/>
      <w:bookmarkEnd w:id="141"/>
      <w:bookmarkEnd w:id="142"/>
      <w:bookmarkEnd w:id="143"/>
      <w:bookmarkEnd w:id="144"/>
      <w:bookmarkEnd w:id="145"/>
    </w:p>
    <w:p w14:paraId="791823EA" w14:textId="13EDEBAC" w:rsidR="001003AA" w:rsidRPr="00441AB3" w:rsidRDefault="4C92943A" w:rsidP="14FE7864">
      <w:pPr>
        <w:pStyle w:val="Clanek11"/>
        <w:numPr>
          <w:ilvl w:val="1"/>
          <w:numId w:val="11"/>
        </w:numPr>
        <w:ind w:left="567"/>
        <w:rPr>
          <w:b/>
        </w:rPr>
      </w:pPr>
      <w:bookmarkStart w:id="146" w:name="_Ref471718669"/>
      <w:bookmarkStart w:id="147" w:name="_Ref378754868"/>
      <w:bookmarkStart w:id="148" w:name="_Ref339528588"/>
      <w:bookmarkStart w:id="149" w:name="_Ref464231011"/>
      <w:r>
        <w:t>Předáním jednotlivých výstupů Služeb Objednateli</w:t>
      </w:r>
      <w:r w:rsidR="4DA06719">
        <w:t>, obsahují-li nebo jsou-li</w:t>
      </w:r>
      <w:r w:rsidR="75CDC38B">
        <w:t xml:space="preserve"> tvořeny takové výstupy Služeb A</w:t>
      </w:r>
      <w:r w:rsidR="4DA06719">
        <w:t>utorskými díly anebo Databázemi,</w:t>
      </w:r>
      <w:r>
        <w:t xml:space="preserve"> uděluje Poskytovatel </w:t>
      </w:r>
      <w:bookmarkStart w:id="150" w:name="_Ref308714005"/>
      <w:bookmarkStart w:id="151" w:name="_Ref471214307"/>
      <w:bookmarkStart w:id="152" w:name="_Ref288750751"/>
      <w:r w:rsidR="4DA06719">
        <w:t xml:space="preserve">Objednateli oprávnění užívat taková Autorská díla a Databáze, a to v rozsahu dle tohoto Článku </w:t>
      </w:r>
      <w:r w:rsidR="0CD3AC47">
        <w:t>13</w:t>
      </w:r>
      <w:r w:rsidR="71380140">
        <w:t xml:space="preserve"> této Servisní smlouvy </w:t>
      </w:r>
      <w:r w:rsidR="4DA06719">
        <w:t>(</w:t>
      </w:r>
      <w:r w:rsidR="3F665074" w:rsidRPr="14FE7864">
        <w:rPr>
          <w:i/>
        </w:rPr>
        <w:t>Práva duševního vlastnictví</w:t>
      </w:r>
      <w:r w:rsidR="4DA06719">
        <w:t>) („</w:t>
      </w:r>
      <w:r w:rsidR="4DA06719" w:rsidRPr="14FE7864">
        <w:rPr>
          <w:b/>
        </w:rPr>
        <w:t>Licence</w:t>
      </w:r>
      <w:r w:rsidR="4DA06719">
        <w:t>“), přičemž</w:t>
      </w:r>
      <w:bookmarkEnd w:id="150"/>
      <w:r w:rsidR="4DA06719">
        <w:t>:</w:t>
      </w:r>
      <w:bookmarkEnd w:id="146"/>
      <w:bookmarkEnd w:id="151"/>
    </w:p>
    <w:p w14:paraId="791823EB" w14:textId="4A13A5D9" w:rsidR="001003AA" w:rsidRPr="00F03F00" w:rsidRDefault="00896FF6" w:rsidP="00271E5A">
      <w:pPr>
        <w:pStyle w:val="RLTextlnkuslovan"/>
        <w:numPr>
          <w:ilvl w:val="2"/>
          <w:numId w:val="11"/>
        </w:numPr>
        <w:tabs>
          <w:tab w:val="clear" w:pos="1276"/>
        </w:tabs>
        <w:spacing w:before="120" w:line="240" w:lineRule="auto"/>
        <w:ind w:left="1134"/>
      </w:pPr>
      <w:bookmarkStart w:id="153" w:name="_Ref327805280"/>
      <w:bookmarkStart w:id="154" w:name="_Ref334101701"/>
      <w:r>
        <w:rPr>
          <w:rFonts w:ascii="Arial" w:hAnsi="Arial" w:cs="Arial"/>
          <w:lang w:val="cs-CZ"/>
        </w:rPr>
        <w:t>P</w:t>
      </w:r>
      <w:r w:rsidR="4DA06719" w:rsidRPr="00271E5A">
        <w:rPr>
          <w:rFonts w:ascii="Arial" w:hAnsi="Arial" w:cs="Arial"/>
          <w:lang w:val="cs-CZ"/>
        </w:rPr>
        <w:t>okud se jedná o Autorské dílo</w:t>
      </w:r>
      <w:r w:rsidR="3F665074" w:rsidRPr="00271E5A">
        <w:rPr>
          <w:rFonts w:ascii="Arial" w:hAnsi="Arial" w:cs="Arial"/>
          <w:lang w:val="cs-CZ"/>
        </w:rPr>
        <w:t xml:space="preserve"> nebo Databázi </w:t>
      </w:r>
      <w:r w:rsidR="4DA06719" w:rsidRPr="00271E5A">
        <w:rPr>
          <w:rFonts w:ascii="Arial" w:hAnsi="Arial" w:cs="Arial"/>
          <w:lang w:val="cs-CZ"/>
        </w:rPr>
        <w:t xml:space="preserve">ve vztahu k němuž je Poskytovatel oprávněn sám udělit Objednateli oprávnění k jejich užití, představuje tato Licence nevýhradní oprávnění k výkonu práva užít (licenci, resp. podlicenci) veškerá taková Autorská díla a k výkonu práva vytěžovat a zužitkovat Databáze, a to v územně neomezeném rozsahu a všemi způsoby odpovídajícími účelu, pro který je takové Autorské dílo, určeno, a to na celou dobu trvání majetkových práv autora, a v potřebném množstevním rozsahu pro užití alespoň </w:t>
      </w:r>
      <w:r w:rsidR="4C281E7C" w:rsidRPr="00271E5A">
        <w:rPr>
          <w:rFonts w:ascii="Arial" w:hAnsi="Arial" w:cs="Arial"/>
          <w:lang w:val="cs-CZ"/>
        </w:rPr>
        <w:t>700</w:t>
      </w:r>
      <w:r w:rsidR="0CD3AC47" w:rsidRPr="00271E5A">
        <w:rPr>
          <w:rFonts w:ascii="Arial" w:hAnsi="Arial" w:cs="Arial"/>
          <w:lang w:val="cs-CZ"/>
        </w:rPr>
        <w:t xml:space="preserve"> </w:t>
      </w:r>
      <w:r w:rsidR="4DA06719" w:rsidRPr="00271E5A">
        <w:rPr>
          <w:rFonts w:ascii="Arial" w:hAnsi="Arial" w:cs="Arial"/>
          <w:lang w:val="cs-CZ"/>
        </w:rPr>
        <w:t>uživateli, přičemž Licence je poskytována jako neomezená</w:t>
      </w:r>
      <w:bookmarkEnd w:id="153"/>
      <w:bookmarkEnd w:id="154"/>
      <w:r w:rsidR="4DA06719" w:rsidRPr="00271E5A">
        <w:rPr>
          <w:rFonts w:ascii="Arial" w:hAnsi="Arial" w:cs="Arial"/>
          <w:lang w:val="cs-CZ"/>
        </w:rPr>
        <w:t xml:space="preserve">. </w:t>
      </w:r>
    </w:p>
    <w:p w14:paraId="791823EC" w14:textId="007C9DF8" w:rsidR="001003AA" w:rsidRPr="00F03F00" w:rsidRDefault="00896FF6" w:rsidP="00271E5A">
      <w:pPr>
        <w:pStyle w:val="RLTextlnkuslovan"/>
        <w:numPr>
          <w:ilvl w:val="2"/>
          <w:numId w:val="11"/>
        </w:numPr>
        <w:tabs>
          <w:tab w:val="clear" w:pos="1276"/>
        </w:tabs>
        <w:spacing w:before="120" w:line="240" w:lineRule="auto"/>
        <w:ind w:left="1134"/>
      </w:pPr>
      <w:bookmarkStart w:id="155" w:name="_Ref196731861"/>
      <w:r>
        <w:rPr>
          <w:rFonts w:ascii="Arial" w:hAnsi="Arial" w:cs="Arial"/>
          <w:lang w:val="cs-CZ"/>
        </w:rPr>
        <w:t>P</w:t>
      </w:r>
      <w:r w:rsidR="4DA06719" w:rsidRPr="00271E5A">
        <w:rPr>
          <w:rFonts w:ascii="Arial" w:hAnsi="Arial" w:cs="Arial"/>
          <w:lang w:val="cs-CZ"/>
        </w:rPr>
        <w:t>okud se jedná o Autorské dílo</w:t>
      </w:r>
      <w:r w:rsidR="3F665074" w:rsidRPr="00271E5A">
        <w:rPr>
          <w:rFonts w:ascii="Arial" w:hAnsi="Arial" w:cs="Arial"/>
          <w:lang w:val="cs-CZ"/>
        </w:rPr>
        <w:t xml:space="preserve"> nebo Databázi</w:t>
      </w:r>
      <w:r w:rsidR="291818AF" w:rsidRPr="00271E5A">
        <w:rPr>
          <w:rFonts w:ascii="Arial" w:hAnsi="Arial" w:cs="Arial"/>
          <w:lang w:val="cs-CZ"/>
        </w:rPr>
        <w:t>,</w:t>
      </w:r>
      <w:r w:rsidR="3F665074" w:rsidRPr="00271E5A">
        <w:rPr>
          <w:rFonts w:ascii="Arial" w:hAnsi="Arial" w:cs="Arial"/>
          <w:lang w:val="cs-CZ"/>
        </w:rPr>
        <w:t xml:space="preserve"> </w:t>
      </w:r>
      <w:r w:rsidR="4DA06719" w:rsidRPr="00271E5A">
        <w:rPr>
          <w:rFonts w:ascii="Arial" w:hAnsi="Arial" w:cs="Arial"/>
          <w:lang w:val="cs-CZ"/>
        </w:rPr>
        <w:t>ve vztahu k němuž je nositelem autorských práv osoba odlišná od Poskytovatele nebo s Poskytovatelem propojených osob a</w:t>
      </w:r>
      <w:r w:rsidR="5B58F691" w:rsidRPr="00271E5A">
        <w:rPr>
          <w:rFonts w:ascii="Arial" w:hAnsi="Arial" w:cs="Arial"/>
          <w:lang w:val="cs-CZ"/>
        </w:rPr>
        <w:t> </w:t>
      </w:r>
      <w:r w:rsidR="4DA06719" w:rsidRPr="00271E5A">
        <w:rPr>
          <w:rFonts w:ascii="Arial" w:hAnsi="Arial" w:cs="Arial"/>
          <w:lang w:val="cs-CZ"/>
        </w:rPr>
        <w:t xml:space="preserve">Poskytovatel nemůže z objektivních důvodů sám udělit Objednateli oprávnění k užití Autorských děl a Databází, </w:t>
      </w:r>
      <w:r w:rsidR="3F665074" w:rsidRPr="00271E5A">
        <w:rPr>
          <w:rFonts w:ascii="Arial" w:hAnsi="Arial" w:cs="Arial"/>
          <w:lang w:val="cs-CZ"/>
        </w:rPr>
        <w:t xml:space="preserve">splní Poskytovatel svou povinnost udělit Objednateli Licenci tím, že Objednateli bude udělena Licence ze strany takové třetí osoby a bude se </w:t>
      </w:r>
      <w:r w:rsidR="4DA06719" w:rsidRPr="00271E5A">
        <w:rPr>
          <w:rFonts w:ascii="Arial" w:hAnsi="Arial" w:cs="Arial"/>
          <w:lang w:val="cs-CZ"/>
        </w:rPr>
        <w:t>říd</w:t>
      </w:r>
      <w:r w:rsidR="3F665074" w:rsidRPr="00271E5A">
        <w:rPr>
          <w:rFonts w:ascii="Arial" w:hAnsi="Arial" w:cs="Arial"/>
          <w:lang w:val="cs-CZ"/>
        </w:rPr>
        <w:t>it</w:t>
      </w:r>
      <w:r w:rsidR="4DA06719" w:rsidRPr="00271E5A">
        <w:rPr>
          <w:rFonts w:ascii="Arial" w:hAnsi="Arial" w:cs="Arial"/>
          <w:lang w:val="cs-CZ"/>
        </w:rPr>
        <w:t xml:space="preserve"> licenčními podmínkami takové třetí osoby, ovšem musí vždy umožňovat užití v rozsahu nezbytném pro splnění účelu této Servisní smlouvy. Poskytovatel </w:t>
      </w:r>
      <w:r w:rsidR="3F665074" w:rsidRPr="00271E5A">
        <w:rPr>
          <w:rFonts w:ascii="Arial" w:hAnsi="Arial" w:cs="Arial"/>
          <w:lang w:val="cs-CZ"/>
        </w:rPr>
        <w:t xml:space="preserve">je povinen </w:t>
      </w:r>
      <w:r w:rsidR="70C042D3" w:rsidRPr="00271E5A">
        <w:rPr>
          <w:rFonts w:ascii="Arial" w:hAnsi="Arial" w:cs="Arial"/>
          <w:lang w:val="cs-CZ"/>
        </w:rPr>
        <w:t>zajistit</w:t>
      </w:r>
      <w:r w:rsidR="3F665074" w:rsidRPr="00271E5A">
        <w:rPr>
          <w:rFonts w:ascii="Arial" w:hAnsi="Arial" w:cs="Arial"/>
          <w:lang w:val="cs-CZ"/>
        </w:rPr>
        <w:t xml:space="preserve">, že taková </w:t>
      </w:r>
      <w:r w:rsidR="4DA06719" w:rsidRPr="00271E5A">
        <w:rPr>
          <w:rFonts w:ascii="Arial" w:hAnsi="Arial" w:cs="Arial"/>
          <w:lang w:val="cs-CZ"/>
        </w:rPr>
        <w:t>Autorská díla</w:t>
      </w:r>
      <w:r w:rsidR="3F665074" w:rsidRPr="00271E5A">
        <w:rPr>
          <w:rFonts w:ascii="Arial" w:hAnsi="Arial" w:cs="Arial"/>
          <w:lang w:val="cs-CZ"/>
        </w:rPr>
        <w:t xml:space="preserve"> nebo Databáze</w:t>
      </w:r>
      <w:r w:rsidR="4DA06719" w:rsidRPr="00271E5A">
        <w:rPr>
          <w:rFonts w:ascii="Arial" w:hAnsi="Arial" w:cs="Arial"/>
          <w:lang w:val="cs-CZ"/>
        </w:rPr>
        <w:t xml:space="preserve"> jsou třetí osobou nejpozději v den předání příslušného Autorského díla </w:t>
      </w:r>
      <w:r w:rsidR="3F665074" w:rsidRPr="00271E5A">
        <w:rPr>
          <w:rFonts w:ascii="Arial" w:hAnsi="Arial" w:cs="Arial"/>
          <w:lang w:val="cs-CZ"/>
        </w:rPr>
        <w:t xml:space="preserve">nebo Databáze </w:t>
      </w:r>
      <w:r w:rsidR="4DA06719" w:rsidRPr="00271E5A">
        <w:rPr>
          <w:rFonts w:ascii="Arial" w:hAnsi="Arial" w:cs="Arial"/>
          <w:lang w:val="cs-CZ"/>
        </w:rPr>
        <w:t xml:space="preserve">Objednateli poskytnuty Objednateli v souladu a v rozsahu licenčních podmínek uvedených v tomto Článku </w:t>
      </w:r>
      <w:r w:rsidR="001003AA" w:rsidRPr="00271E5A">
        <w:rPr>
          <w:rFonts w:ascii="Arial" w:hAnsi="Arial" w:cs="Arial"/>
          <w:lang w:val="cs-CZ"/>
        </w:rPr>
        <w:fldChar w:fldCharType="begin"/>
      </w:r>
      <w:r w:rsidR="001003AA" w:rsidRPr="00271E5A">
        <w:rPr>
          <w:rFonts w:ascii="Arial" w:hAnsi="Arial" w:cs="Arial"/>
          <w:lang w:val="cs-CZ"/>
        </w:rPr>
        <w:instrText xml:space="preserve"> REF _Ref472595448 \r \h  \* MERGEFORMAT </w:instrText>
      </w:r>
      <w:r w:rsidR="001003AA" w:rsidRPr="00271E5A">
        <w:rPr>
          <w:rFonts w:ascii="Arial" w:hAnsi="Arial" w:cs="Arial"/>
          <w:lang w:val="cs-CZ"/>
        </w:rPr>
      </w:r>
      <w:r w:rsidR="001003AA" w:rsidRPr="00271E5A">
        <w:rPr>
          <w:rFonts w:ascii="Arial" w:hAnsi="Arial" w:cs="Arial"/>
          <w:lang w:val="cs-CZ"/>
        </w:rPr>
        <w:fldChar w:fldCharType="separate"/>
      </w:r>
      <w:r w:rsidR="001037AF">
        <w:rPr>
          <w:rFonts w:ascii="Arial" w:hAnsi="Arial" w:cs="Arial"/>
          <w:lang w:val="cs-CZ"/>
        </w:rPr>
        <w:t>13</w:t>
      </w:r>
      <w:r w:rsidR="001003AA" w:rsidRPr="00271E5A">
        <w:rPr>
          <w:rFonts w:ascii="Arial" w:hAnsi="Arial" w:cs="Arial"/>
          <w:lang w:val="cs-CZ"/>
        </w:rPr>
        <w:fldChar w:fldCharType="end"/>
      </w:r>
      <w:r w:rsidR="4DA06719" w:rsidRPr="00271E5A">
        <w:rPr>
          <w:rFonts w:ascii="Arial" w:hAnsi="Arial" w:cs="Arial"/>
          <w:lang w:val="cs-CZ"/>
        </w:rPr>
        <w:t xml:space="preserve"> </w:t>
      </w:r>
      <w:r w:rsidR="3F24655D" w:rsidRPr="00271E5A">
        <w:rPr>
          <w:rFonts w:ascii="Arial" w:hAnsi="Arial" w:cs="Arial"/>
          <w:lang w:val="cs-CZ"/>
        </w:rPr>
        <w:t xml:space="preserve">této Servisní smlouvy </w:t>
      </w:r>
      <w:r w:rsidR="4DA06719" w:rsidRPr="00271E5A">
        <w:rPr>
          <w:rFonts w:ascii="Arial" w:hAnsi="Arial" w:cs="Arial"/>
          <w:lang w:val="cs-CZ"/>
        </w:rPr>
        <w:t>(</w:t>
      </w:r>
      <w:r w:rsidR="3F665074" w:rsidRPr="00271E5A">
        <w:rPr>
          <w:rFonts w:ascii="Arial" w:hAnsi="Arial" w:cs="Arial"/>
          <w:i/>
          <w:iCs/>
          <w:lang w:val="cs-CZ"/>
        </w:rPr>
        <w:t>Práva duševního vlastnictví</w:t>
      </w:r>
      <w:r w:rsidR="4DA06719" w:rsidRPr="00271E5A">
        <w:rPr>
          <w:rFonts w:ascii="Arial" w:hAnsi="Arial" w:cs="Arial"/>
          <w:lang w:val="cs-CZ"/>
        </w:rPr>
        <w:t>).</w:t>
      </w:r>
      <w:bookmarkEnd w:id="155"/>
    </w:p>
    <w:p w14:paraId="791823EE" w14:textId="290720A1" w:rsidR="001003AA" w:rsidRPr="00441AB3" w:rsidRDefault="4DA06719" w:rsidP="007E3E89">
      <w:pPr>
        <w:pStyle w:val="Clanek11"/>
        <w:numPr>
          <w:ilvl w:val="1"/>
          <w:numId w:val="11"/>
        </w:numPr>
        <w:ind w:left="567"/>
      </w:pPr>
      <w:bookmarkStart w:id="156" w:name="_Ref465695724"/>
      <w:bookmarkStart w:id="157" w:name="_Ref465956356"/>
      <w:bookmarkEnd w:id="152"/>
      <w:r>
        <w:t xml:space="preserve">Je-li Autorským dílem jakákoliv Dokumentace, uděluje Poskytovatel k takové dokumentaci Licenci v širším rozsahu, a to včetně oprávnění </w:t>
      </w:r>
      <w:bookmarkStart w:id="158" w:name="_Ref378754859"/>
      <w:bookmarkEnd w:id="156"/>
      <w:r>
        <w:t xml:space="preserve">Dokumentaci upravovat, měnit, spojit s jiným dílem či zařadit do díla souborného, zpracovávat včetně překladu, a to vše i prostřednictvím třetí osoby, s čímž Poskytovatel souhlasí. Poskytovatel zajistí případný nezbytný souhlas třetích osob, které užil k plnění jeho povinností při plnění </w:t>
      </w:r>
      <w:r w:rsidR="23E506CF">
        <w:t xml:space="preserve">této </w:t>
      </w:r>
      <w:r w:rsidR="61088ABC">
        <w:t>Servisní smlouvy</w:t>
      </w:r>
      <w:r>
        <w:t>, s výše uvedeným a</w:t>
      </w:r>
      <w:r w:rsidR="719E6C1A">
        <w:t> </w:t>
      </w:r>
      <w:r>
        <w:t>s</w:t>
      </w:r>
      <w:r w:rsidR="719E6C1A">
        <w:t> </w:t>
      </w:r>
      <w:r>
        <w:t xml:space="preserve">postupováním tohoto oprávnění na třetí osoby v rámci postoupení. </w:t>
      </w:r>
    </w:p>
    <w:bookmarkEnd w:id="158"/>
    <w:p w14:paraId="791823F0" w14:textId="069A7D24" w:rsidR="001003AA" w:rsidRPr="00441AB3" w:rsidRDefault="4DA06719" w:rsidP="00E833BC">
      <w:pPr>
        <w:pStyle w:val="Clanek11"/>
        <w:numPr>
          <w:ilvl w:val="1"/>
          <w:numId w:val="11"/>
        </w:numPr>
        <w:ind w:left="567"/>
      </w:pPr>
      <w:r>
        <w:t xml:space="preserve">K žádosti Objednatele zajistí Poskytovatel i po zániku smluvního vztahu založeného touto </w:t>
      </w:r>
      <w:r w:rsidR="61088ABC">
        <w:t>Servisní smlouvou</w:t>
      </w:r>
      <w:r>
        <w:t xml:space="preserve"> vyhotovení/podepsání jakýchkoliv dokumentů, které by mohly být potřebné k přiznání právních účinků tohoto Článku </w:t>
      </w:r>
      <w:r w:rsidR="0CD3AC47">
        <w:t>13</w:t>
      </w:r>
      <w:r w:rsidR="3F24655D">
        <w:t xml:space="preserve"> této Servisní smlouvy</w:t>
      </w:r>
      <w:r>
        <w:t xml:space="preserve"> (</w:t>
      </w:r>
      <w:r w:rsidR="3F665074" w:rsidRPr="14FE7864">
        <w:rPr>
          <w:i/>
        </w:rPr>
        <w:t>Práva duševního vlastnictví</w:t>
      </w:r>
      <w:r>
        <w:t>) a</w:t>
      </w:r>
      <w:r w:rsidR="719E6C1A">
        <w:t> </w:t>
      </w:r>
      <w:r>
        <w:t xml:space="preserve">dosažení účelu tohoto </w:t>
      </w:r>
      <w:r w:rsidR="61088ABC">
        <w:t xml:space="preserve">Článku </w:t>
      </w:r>
      <w:r w:rsidR="0CD3AC47">
        <w:t>13</w:t>
      </w:r>
      <w:r w:rsidR="3F24655D">
        <w:t xml:space="preserve"> této Servisní smlouvy</w:t>
      </w:r>
      <w:r w:rsidR="61088ABC">
        <w:t xml:space="preserve"> (</w:t>
      </w:r>
      <w:r w:rsidR="3F665074" w:rsidRPr="14FE7864">
        <w:rPr>
          <w:i/>
        </w:rPr>
        <w:t>Práva duševního vlastnictví</w:t>
      </w:r>
      <w:r w:rsidR="61088ABC">
        <w:t>)</w:t>
      </w:r>
      <w:r>
        <w:t xml:space="preserve">, kterým je poskytnutí Poskytovatelem oprávnění k užití Autorského díla </w:t>
      </w:r>
      <w:r w:rsidR="3F665074">
        <w:t>a</w:t>
      </w:r>
      <w:r w:rsidR="36CD67F4">
        <w:t> </w:t>
      </w:r>
      <w:r w:rsidR="3F665074">
        <w:t xml:space="preserve">Databáze </w:t>
      </w:r>
      <w:r>
        <w:t>Objednateli</w:t>
      </w:r>
      <w:bookmarkEnd w:id="157"/>
      <w:r w:rsidR="61088ABC">
        <w:t>.</w:t>
      </w:r>
    </w:p>
    <w:p w14:paraId="791823F1" w14:textId="4E14F596" w:rsidR="001003AA" w:rsidRPr="00441AB3" w:rsidRDefault="4DA06719" w:rsidP="00E833BC">
      <w:pPr>
        <w:pStyle w:val="Clanek11"/>
        <w:numPr>
          <w:ilvl w:val="1"/>
          <w:numId w:val="11"/>
        </w:numPr>
        <w:ind w:left="567"/>
      </w:pPr>
      <w:r>
        <w:t>Objednatel smí vytvářet záložní kopie</w:t>
      </w:r>
      <w:r w:rsidR="6B44FB7A">
        <w:t xml:space="preserve"> eSSL</w:t>
      </w:r>
      <w:r>
        <w:t xml:space="preserve"> pro své vnitřní potřeby bez množstevního omezení. Objednatel je oprávněn přenášet elektronicky kopie</w:t>
      </w:r>
      <w:r w:rsidR="6B44FB7A">
        <w:t xml:space="preserve"> eSSL</w:t>
      </w:r>
      <w:r>
        <w:t xml:space="preserve"> prostřednictvím počítačové sítě či jinak z jednoho počítače do jiného v rámci Objednatele.</w:t>
      </w:r>
    </w:p>
    <w:p w14:paraId="791823F3" w14:textId="163CAE27" w:rsidR="001003AA" w:rsidRPr="00441AB3" w:rsidRDefault="4DA06719" w:rsidP="00E833BC">
      <w:pPr>
        <w:pStyle w:val="Clanek11"/>
        <w:numPr>
          <w:ilvl w:val="1"/>
          <w:numId w:val="11"/>
        </w:numPr>
        <w:ind w:left="567"/>
        <w:rPr>
          <w:szCs w:val="22"/>
        </w:rPr>
      </w:pPr>
      <w:r>
        <w:t>Objednatel nabývá dnem předání vlastnické</w:t>
      </w:r>
      <w:r w:rsidR="00335984">
        <w:t>ho</w:t>
      </w:r>
      <w:r>
        <w:t xml:space="preserve"> práv</w:t>
      </w:r>
      <w:r w:rsidR="00335984">
        <w:t>a</w:t>
      </w:r>
      <w:r>
        <w:t xml:space="preserve"> také k hmotnému nosiči dat, na kterém jsou zaznamenána Autorská díla a Databáze.</w:t>
      </w:r>
    </w:p>
    <w:p w14:paraId="791823F4" w14:textId="77777777" w:rsidR="001003AA" w:rsidRPr="00441AB3" w:rsidRDefault="4DA06719" w:rsidP="00E833BC">
      <w:pPr>
        <w:pStyle w:val="Clanek11"/>
        <w:numPr>
          <w:ilvl w:val="1"/>
          <w:numId w:val="11"/>
        </w:numPr>
        <w:ind w:left="567"/>
        <w:rPr>
          <w:szCs w:val="22"/>
        </w:rPr>
      </w:pPr>
      <w:r>
        <w:t>Licenci není Objednatel povinen využít.</w:t>
      </w:r>
    </w:p>
    <w:p w14:paraId="791823F5" w14:textId="77777777" w:rsidR="001003AA" w:rsidRPr="00441AB3" w:rsidRDefault="4DA06719" w:rsidP="00E833BC">
      <w:pPr>
        <w:pStyle w:val="Clanek11"/>
        <w:numPr>
          <w:ilvl w:val="1"/>
          <w:numId w:val="11"/>
        </w:numPr>
        <w:ind w:left="567"/>
        <w:rPr>
          <w:szCs w:val="22"/>
        </w:rPr>
      </w:pPr>
      <w:r>
        <w:lastRenderedPageBreak/>
        <w:t>Poskytovatel prohlašuje, že s ohledem na povahu výnosů z Licence nemohou vzniknout podmínky pro uplatnění ustanovení § 2374 Občanského zákoníku, tedy že odměna za udělení Licence k jednotlivým Autorským dílům nemůže být ve zřejmém nepoměru k zisku z využití Licence a významu příslušného Autorského díla pro dosažení takového zisku.</w:t>
      </w:r>
    </w:p>
    <w:p w14:paraId="791823F6" w14:textId="46603AEB" w:rsidR="001003AA" w:rsidRPr="00441AB3" w:rsidRDefault="4DA06719" w:rsidP="00E833BC">
      <w:pPr>
        <w:pStyle w:val="Clanek11"/>
        <w:numPr>
          <w:ilvl w:val="1"/>
          <w:numId w:val="11"/>
        </w:numPr>
        <w:ind w:left="567"/>
        <w:rPr>
          <w:szCs w:val="22"/>
        </w:rPr>
      </w:pPr>
      <w:r>
        <w:t xml:space="preserve">Ve vztahu k Licenci Poskytovatel prohlašuje, že oprávněné zájmy autora nemohou být značně nepříznivě dotčeny tím, že Objednatel nebude Licenci vůbec či zčásti užívat. </w:t>
      </w:r>
    </w:p>
    <w:p w14:paraId="791823F7" w14:textId="686C5999" w:rsidR="001003AA" w:rsidRPr="00441AB3" w:rsidRDefault="06F13113" w:rsidP="00E833BC">
      <w:pPr>
        <w:pStyle w:val="Clanek11"/>
        <w:numPr>
          <w:ilvl w:val="1"/>
          <w:numId w:val="11"/>
        </w:numPr>
        <w:ind w:left="567"/>
      </w:pPr>
      <w:bookmarkStart w:id="159" w:name="_Toc341225421"/>
      <w:bookmarkStart w:id="160" w:name="_Toc326681452"/>
      <w:bookmarkStart w:id="161" w:name="_Toc326681453"/>
      <w:bookmarkStart w:id="162" w:name="_Ref288751271"/>
      <w:bookmarkEnd w:id="159"/>
      <w:bookmarkEnd w:id="160"/>
      <w:bookmarkEnd w:id="161"/>
      <w:r>
        <w:t xml:space="preserve">Poskytovatel ve všech případech odpovídá za případné porušení práv duševního vlastnictví třetích osob Objednatelem v důsledku řádného užívání Autorského díla nebo Databáze, k němuž udělil nebo zajistil Objednateli Licenci na základě </w:t>
      </w:r>
      <w:r w:rsidR="682A75D3">
        <w:t xml:space="preserve">Článku </w:t>
      </w:r>
      <w:r w:rsidR="0B1995CE">
        <w:fldChar w:fldCharType="begin"/>
      </w:r>
      <w:r w:rsidR="0B1995CE">
        <w:instrText xml:space="preserve"> REF _Ref472594855 \r \h  \* MERGEFORMAT </w:instrText>
      </w:r>
      <w:r w:rsidR="0B1995CE">
        <w:fldChar w:fldCharType="separate"/>
      </w:r>
      <w:r w:rsidR="001037AF">
        <w:t>13</w:t>
      </w:r>
      <w:r w:rsidR="0B1995CE">
        <w:fldChar w:fldCharType="end"/>
      </w:r>
      <w:r w:rsidR="682A75D3">
        <w:t>(</w:t>
      </w:r>
      <w:r w:rsidR="6E4DE152" w:rsidRPr="14FE7864">
        <w:rPr>
          <w:i/>
        </w:rPr>
        <w:t>Práva duševního vlastnictví</w:t>
      </w:r>
      <w:r w:rsidR="682A75D3">
        <w:t>)</w:t>
      </w:r>
      <w:r>
        <w:t>.</w:t>
      </w:r>
      <w:bookmarkEnd w:id="162"/>
    </w:p>
    <w:p w14:paraId="791823F8" w14:textId="69AAE724" w:rsidR="001003AA" w:rsidRPr="00441AB3" w:rsidRDefault="4DA06719" w:rsidP="00E833BC">
      <w:pPr>
        <w:pStyle w:val="Clanek11"/>
        <w:numPr>
          <w:ilvl w:val="1"/>
          <w:numId w:val="11"/>
        </w:numPr>
        <w:ind w:left="567"/>
      </w:pPr>
      <w:bookmarkStart w:id="163" w:name="_Ref288783448"/>
      <w:r>
        <w:t>Poskytovatel se tímto zavazuje poskytnout Objednateli na</w:t>
      </w:r>
      <w:r w:rsidR="719E6C1A">
        <w:t> </w:t>
      </w:r>
      <w:r>
        <w:t xml:space="preserve">svůj náklad veškerou součinnost nutnou pro úspěšnou obranu </w:t>
      </w:r>
      <w:r w:rsidR="58B44133">
        <w:t xml:space="preserve">jeho </w:t>
      </w:r>
      <w:r>
        <w:t>práv ve</w:t>
      </w:r>
      <w:r w:rsidR="719E6C1A">
        <w:t> </w:t>
      </w:r>
      <w:r>
        <w:t>vztahu k porušení práv duševního vlastnictví třetích osob v důsledku řádného užívání Autorského díla nebo Databáze, k němuž Poskytovatel udělil nebo zajistil Licenci, resp. tak měl učinit na</w:t>
      </w:r>
      <w:r w:rsidR="66BA5AD2">
        <w:t> </w:t>
      </w:r>
      <w:r>
        <w:t xml:space="preserve">základě </w:t>
      </w:r>
      <w:r w:rsidR="61088ABC">
        <w:t xml:space="preserve">Článku </w:t>
      </w:r>
      <w:r w:rsidR="0CD3AC47">
        <w:t>13</w:t>
      </w:r>
      <w:r w:rsidR="3F24655D">
        <w:t xml:space="preserve"> této Servisní smlouvy </w:t>
      </w:r>
      <w:r w:rsidR="61088ABC">
        <w:t>(</w:t>
      </w:r>
      <w:r w:rsidR="3F665074" w:rsidRPr="4C41A99B">
        <w:rPr>
          <w:i/>
        </w:rPr>
        <w:t>Práva duševního vlastnictví</w:t>
      </w:r>
      <w:r w:rsidR="61088ABC">
        <w:t>)</w:t>
      </w:r>
      <w:r>
        <w:t>.</w:t>
      </w:r>
      <w:bookmarkEnd w:id="163"/>
    </w:p>
    <w:p w14:paraId="791823F9" w14:textId="10B16239" w:rsidR="001003AA" w:rsidRPr="00441AB3" w:rsidRDefault="4DA06719" w:rsidP="00E833BC">
      <w:pPr>
        <w:pStyle w:val="Clanek11"/>
        <w:numPr>
          <w:ilvl w:val="1"/>
          <w:numId w:val="11"/>
        </w:numPr>
        <w:ind w:left="567"/>
      </w:pPr>
      <w:r>
        <w:t xml:space="preserve">Objednatel se zavazuje bez zbytečného odkladu oznámit Poskytovateli uplatnění nároku pro porušování práv duševního vlastnictví třetích osob v souvislosti s touto </w:t>
      </w:r>
      <w:r w:rsidR="61088ABC">
        <w:t>Servisní smlouvou</w:t>
      </w:r>
      <w:r>
        <w:t>. Případné řízení před soudními, správními či jinými orgány povede vždy Objednatel.</w:t>
      </w:r>
    </w:p>
    <w:p w14:paraId="791823FA" w14:textId="4C0E8869" w:rsidR="001003AA" w:rsidRPr="00441AB3" w:rsidRDefault="4DA06719" w:rsidP="00E833BC">
      <w:pPr>
        <w:pStyle w:val="Clanek11"/>
        <w:numPr>
          <w:ilvl w:val="1"/>
          <w:numId w:val="11"/>
        </w:numPr>
        <w:ind w:left="567"/>
      </w:pPr>
      <w:bookmarkStart w:id="164" w:name="_Ref288751278"/>
      <w:r>
        <w:t xml:space="preserve">V případě, že Objednateli bude v důsledku </w:t>
      </w:r>
      <w:r w:rsidR="043A3553">
        <w:t xml:space="preserve">jeho </w:t>
      </w:r>
      <w:r>
        <w:t xml:space="preserve">užívání Autorských děl či Databází kvůli porušení práv duševního vlastnictví těchto třetích osob v souladu s touto </w:t>
      </w:r>
      <w:r w:rsidR="61088ABC">
        <w:t>Servisní smlouvou</w:t>
      </w:r>
      <w:r>
        <w:t xml:space="preserve"> na základě pravomocného soudního rozhodnutí uložena povinnost plnění, uhradí </w:t>
      </w:r>
      <w:r w:rsidR="6A3583C0">
        <w:t>j</w:t>
      </w:r>
      <w:r w:rsidR="53DA7C76">
        <w:t>emu</w:t>
      </w:r>
      <w:r w:rsidR="76428690">
        <w:t xml:space="preserve"> </w:t>
      </w:r>
      <w:r>
        <w:t xml:space="preserve">Poskytovatel náklady soudního řízení, včetně nákladů právního zastupování, jakož i škodu </w:t>
      </w:r>
      <w:r w:rsidR="6A3583C0">
        <w:t>j</w:t>
      </w:r>
      <w:r w:rsidR="35B1A133">
        <w:t>emu</w:t>
      </w:r>
      <w:r w:rsidR="76428690">
        <w:t xml:space="preserve"> </w:t>
      </w:r>
      <w:r>
        <w:t>vzniklou v důsledku uložení uvedené povinnosti za předpokladu, že Objednatel uplatnil proti žalobci veškeré rozumné námitky, které mohl uplatnit ve svém zájmu a v rámci řízení řádně hájil svá práva.</w:t>
      </w:r>
      <w:bookmarkEnd w:id="164"/>
    </w:p>
    <w:p w14:paraId="791823FB" w14:textId="01D0394B" w:rsidR="00044D07" w:rsidRPr="00441AB3" w:rsidRDefault="13605EAB" w:rsidP="00044D07">
      <w:pPr>
        <w:pStyle w:val="Clanek11"/>
        <w:numPr>
          <w:ilvl w:val="1"/>
          <w:numId w:val="11"/>
        </w:numPr>
        <w:ind w:left="567"/>
      </w:pPr>
      <w:bookmarkStart w:id="165" w:name="_Ref464480547"/>
      <w:r>
        <w:t xml:space="preserve">Licence dle této </w:t>
      </w:r>
      <w:r w:rsidR="5535E460">
        <w:t>Servisní smlouvy</w:t>
      </w:r>
      <w:r>
        <w:t xml:space="preserve"> se použije v maximální možné míře připuštěné práv</w:t>
      </w:r>
      <w:r w:rsidR="00C577E1">
        <w:t>ními předpisy České republiky</w:t>
      </w:r>
      <w:r>
        <w:t xml:space="preserve"> nejen na Autorsk</w:t>
      </w:r>
      <w:r w:rsidR="07AF765B">
        <w:t>á</w:t>
      </w:r>
      <w:r>
        <w:t xml:space="preserve"> díl</w:t>
      </w:r>
      <w:r w:rsidR="5C47304B">
        <w:t>a</w:t>
      </w:r>
      <w:r>
        <w:t xml:space="preserve">, ale také na jakékoliv </w:t>
      </w:r>
      <w:r w:rsidR="524BA19A">
        <w:t xml:space="preserve">jiné </w:t>
      </w:r>
      <w:r>
        <w:t>výsledky</w:t>
      </w:r>
      <w:r w:rsidR="0B2789DE">
        <w:t xml:space="preserve"> Služeb</w:t>
      </w:r>
      <w:r w:rsidR="3CF0C491">
        <w:t xml:space="preserve">, které jsou </w:t>
      </w:r>
      <w:r>
        <w:t>předmět</w:t>
      </w:r>
      <w:r w:rsidR="524BA19A">
        <w:t>em</w:t>
      </w:r>
      <w:r>
        <w:t xml:space="preserve"> </w:t>
      </w:r>
      <w:r w:rsidR="0B2789DE">
        <w:t xml:space="preserve">právní ochrany </w:t>
      </w:r>
      <w:r>
        <w:t>nehmotný</w:t>
      </w:r>
      <w:r w:rsidR="07AF765B">
        <w:t>ch</w:t>
      </w:r>
      <w:r>
        <w:t xml:space="preserve"> statkům</w:t>
      </w:r>
      <w:r w:rsidR="524BA19A">
        <w:t>, zejména</w:t>
      </w:r>
      <w:r>
        <w:t xml:space="preserve"> </w:t>
      </w:r>
      <w:r w:rsidR="5C47304B">
        <w:t xml:space="preserve">na </w:t>
      </w:r>
      <w:r>
        <w:t xml:space="preserve">know-how, které Poskytovatel vytvoří v rámci nebo v souvislosti s plněním </w:t>
      </w:r>
      <w:r w:rsidR="00D619DB">
        <w:t xml:space="preserve">této </w:t>
      </w:r>
      <w:r w:rsidR="5535E460">
        <w:t>Servisní smlouvy</w:t>
      </w:r>
      <w:r>
        <w:t xml:space="preserve"> („</w:t>
      </w:r>
      <w:r w:rsidRPr="14FE7864">
        <w:rPr>
          <w:b/>
        </w:rPr>
        <w:t>Předměty práv k nehmotným statkům</w:t>
      </w:r>
      <w:r>
        <w:t>“). Poskytovatel tak tímto uděluje Licenci rovněž k</w:t>
      </w:r>
      <w:r w:rsidR="00766AC0">
        <w:t> </w:t>
      </w:r>
      <w:r>
        <w:t>Předmětům práv k nehmotným statkům.</w:t>
      </w:r>
      <w:bookmarkEnd w:id="165"/>
      <w:r w:rsidR="524BA19A">
        <w:t xml:space="preserve"> Strany přitom pro </w:t>
      </w:r>
      <w:r w:rsidR="0B2789DE">
        <w:t>zamezení</w:t>
      </w:r>
      <w:r w:rsidR="524BA19A">
        <w:t xml:space="preserve"> pochybnostem prohlašují, že veškerá data </w:t>
      </w:r>
      <w:r w:rsidR="0B2789DE">
        <w:t>předaná či zpřístupněná Objednatelem a </w:t>
      </w:r>
      <w:r w:rsidR="524BA19A">
        <w:t xml:space="preserve">zpracovávaná </w:t>
      </w:r>
      <w:r w:rsidR="0B2789DE">
        <w:t xml:space="preserve">Poskytovatelem </w:t>
      </w:r>
      <w:r w:rsidR="524BA19A">
        <w:t xml:space="preserve">při plnění této </w:t>
      </w:r>
      <w:r w:rsidR="5535E460">
        <w:t>Servisní smlouvy</w:t>
      </w:r>
      <w:r w:rsidR="524BA19A">
        <w:t xml:space="preserve"> </w:t>
      </w:r>
      <w:r w:rsidR="0B2789DE">
        <w:t>nadále</w:t>
      </w:r>
      <w:r w:rsidR="524BA19A">
        <w:t xml:space="preserve"> náleží Objednateli. </w:t>
      </w:r>
    </w:p>
    <w:p w14:paraId="791823FC" w14:textId="2F549385" w:rsidR="00A66286" w:rsidRPr="00441AB3" w:rsidRDefault="1CF104B3" w:rsidP="003C732A">
      <w:pPr>
        <w:pStyle w:val="Clanek11"/>
        <w:numPr>
          <w:ilvl w:val="1"/>
          <w:numId w:val="11"/>
        </w:numPr>
        <w:ind w:left="567"/>
      </w:pPr>
      <w:r>
        <w:t xml:space="preserve">V případě, že v rámci poskytování Služeb Poskytovatelem Objednateli podle této </w:t>
      </w:r>
      <w:r w:rsidR="5535E460">
        <w:t>Servisní smlouvy</w:t>
      </w:r>
      <w:r>
        <w:t xml:space="preserve"> či </w:t>
      </w:r>
      <w:r w:rsidR="005062F6">
        <w:t xml:space="preserve">Požadavku </w:t>
      </w:r>
      <w:r>
        <w:t>dojde k vytvoření Databáze, tj. databáze ve smyslu §</w:t>
      </w:r>
      <w:r w:rsidR="00766AC0">
        <w:t> </w:t>
      </w:r>
      <w:r>
        <w:t>88 Autorského zákona, přísluší zvláštní práva pořizov</w:t>
      </w:r>
      <w:r w:rsidR="7A41C5E8">
        <w:t xml:space="preserve">atele </w:t>
      </w:r>
      <w:r>
        <w:t>Databáze Objednateli.</w:t>
      </w:r>
    </w:p>
    <w:p w14:paraId="791823FD" w14:textId="65C421C9" w:rsidR="002C1EF6" w:rsidRPr="00441AB3" w:rsidRDefault="3C75CF20" w:rsidP="00706B0A">
      <w:pPr>
        <w:pStyle w:val="Clanek11"/>
        <w:numPr>
          <w:ilvl w:val="1"/>
          <w:numId w:val="11"/>
        </w:numPr>
        <w:ind w:left="567"/>
      </w:pPr>
      <w:bookmarkStart w:id="166" w:name="_Ref378790162"/>
      <w:bookmarkEnd w:id="147"/>
      <w:bookmarkEnd w:id="148"/>
      <w:r>
        <w:t xml:space="preserve">Odměna za poskytnutí oprávnění </w:t>
      </w:r>
      <w:r w:rsidR="39498C68">
        <w:t xml:space="preserve">k výstupům Služeb </w:t>
      </w:r>
      <w:r>
        <w:t xml:space="preserve">dle tohoto </w:t>
      </w:r>
      <w:r w:rsidR="42B5B0BA">
        <w:t>Č</w:t>
      </w:r>
      <w:r>
        <w:t xml:space="preserve">lánku </w:t>
      </w:r>
      <w:r w:rsidR="16B3A8E9">
        <w:t>13</w:t>
      </w:r>
      <w:r w:rsidR="3F24655D">
        <w:t xml:space="preserve"> této Servisní smlouvy </w:t>
      </w:r>
      <w:r w:rsidR="49FFB773">
        <w:t>(</w:t>
      </w:r>
      <w:r w:rsidR="6E4DE152" w:rsidRPr="4C41A99B">
        <w:rPr>
          <w:i/>
        </w:rPr>
        <w:t>Práva duševního vlastnictví</w:t>
      </w:r>
      <w:r w:rsidR="49FFB773">
        <w:t>)</w:t>
      </w:r>
      <w:r>
        <w:t xml:space="preserve"> je součástí </w:t>
      </w:r>
      <w:r w:rsidR="42B5B0BA">
        <w:t>C</w:t>
      </w:r>
      <w:r>
        <w:t>eny</w:t>
      </w:r>
      <w:r w:rsidR="055CA19A">
        <w:t xml:space="preserve"> Paušálních služeb </w:t>
      </w:r>
      <w:r w:rsidR="6060C911">
        <w:t>a</w:t>
      </w:r>
      <w:r w:rsidR="055CA19A">
        <w:t xml:space="preserve"> Ceny Služeb na objednávku</w:t>
      </w:r>
      <w:r>
        <w:t xml:space="preserve"> stanovené ve</w:t>
      </w:r>
      <w:r w:rsidR="00C65F21">
        <w:t xml:space="preserve"> této </w:t>
      </w:r>
      <w:r>
        <w:t>S</w:t>
      </w:r>
      <w:r w:rsidR="00C65F21">
        <w:t>ervisní s</w:t>
      </w:r>
      <w:r>
        <w:t>mlouvě</w:t>
      </w:r>
      <w:r w:rsidR="4A739BA1">
        <w:t xml:space="preserve"> a </w:t>
      </w:r>
      <w:r w:rsidR="586403F0">
        <w:t>Požadavcích</w:t>
      </w:r>
      <w:r w:rsidR="00C65F21">
        <w:t>.</w:t>
      </w:r>
      <w:r>
        <w:t xml:space="preserve"> Strany se dohodly, že bude-li z jakéhokoliv důvodu nezbytné nebo účelné určit výši odměny za poskytnutí oprávnění dle tohoto </w:t>
      </w:r>
      <w:r w:rsidR="42B5B0BA">
        <w:t xml:space="preserve">Článku </w:t>
      </w:r>
      <w:r w:rsidR="16B3A8E9">
        <w:t>13</w:t>
      </w:r>
      <w:r w:rsidR="3F24655D">
        <w:t xml:space="preserve"> této Servisní smlouvy </w:t>
      </w:r>
      <w:r w:rsidR="49FFB773">
        <w:t>(</w:t>
      </w:r>
      <w:r w:rsidR="6E4DE152" w:rsidRPr="4C41A99B">
        <w:rPr>
          <w:i/>
        </w:rPr>
        <w:t>Práva duševního vlastnictví</w:t>
      </w:r>
      <w:r w:rsidR="49FFB773">
        <w:t>)</w:t>
      </w:r>
      <w:r>
        <w:t>, pak Strany prohlašují, že taková odměna činí 10 % (deset procent) z</w:t>
      </w:r>
      <w:r w:rsidR="0AECE011">
        <w:t> </w:t>
      </w:r>
      <w:r w:rsidR="42B5B0BA">
        <w:t>C</w:t>
      </w:r>
      <w:r>
        <w:t>eny</w:t>
      </w:r>
      <w:r w:rsidR="0AECE011">
        <w:t xml:space="preserve"> zaplacené za plnění této </w:t>
      </w:r>
      <w:r w:rsidR="4680B14F">
        <w:t>Servisní smlouvy</w:t>
      </w:r>
      <w:r w:rsidR="5BCE61C0">
        <w:t xml:space="preserve"> </w:t>
      </w:r>
      <w:r w:rsidR="2E0FD67C">
        <w:t>a</w:t>
      </w:r>
      <w:r w:rsidR="13B78B00">
        <w:t> </w:t>
      </w:r>
      <w:r w:rsidR="00777125">
        <w:t>Požadavků</w:t>
      </w:r>
      <w:r w:rsidR="2E0FD67C">
        <w:t xml:space="preserve"> </w:t>
      </w:r>
      <w:r w:rsidR="1295CA63">
        <w:t>do</w:t>
      </w:r>
      <w:r w:rsidR="5BCE61C0">
        <w:t> okamžiku potřeby určení výše takové odměny</w:t>
      </w:r>
      <w:r>
        <w:t>.</w:t>
      </w:r>
      <w:bookmarkEnd w:id="149"/>
      <w:bookmarkEnd w:id="166"/>
    </w:p>
    <w:p w14:paraId="791823FE" w14:textId="7332B634" w:rsidR="00D17C4A" w:rsidRDefault="7026B1F9" w:rsidP="00FD453F">
      <w:pPr>
        <w:pStyle w:val="Nadpis1"/>
        <w:numPr>
          <w:ilvl w:val="0"/>
          <w:numId w:val="11"/>
        </w:numPr>
        <w:rPr>
          <w:rFonts w:ascii="Arial" w:hAnsi="Arial"/>
        </w:rPr>
      </w:pPr>
      <w:bookmarkStart w:id="167" w:name="_Ref471221122"/>
      <w:bookmarkStart w:id="168" w:name="_Toc471239303"/>
      <w:bookmarkStart w:id="169" w:name="_Toc473647782"/>
      <w:bookmarkStart w:id="170" w:name="_Toc464580710"/>
      <w:bookmarkStart w:id="171" w:name="_Toc466559756"/>
      <w:bookmarkStart w:id="172" w:name="_Ref469693572"/>
      <w:r w:rsidRPr="14FE7864">
        <w:rPr>
          <w:rFonts w:ascii="Arial" w:hAnsi="Arial"/>
        </w:rPr>
        <w:lastRenderedPageBreak/>
        <w:t>Účast Poddodavatelů</w:t>
      </w:r>
      <w:bookmarkEnd w:id="167"/>
      <w:bookmarkEnd w:id="168"/>
      <w:bookmarkEnd w:id="169"/>
    </w:p>
    <w:p w14:paraId="49597F8A" w14:textId="4B24A4D3" w:rsidR="00A743B3" w:rsidRPr="009F28DC" w:rsidRDefault="00A743B3" w:rsidP="009F28DC">
      <w:pPr>
        <w:rPr>
          <w:rFonts w:ascii="Arial" w:hAnsi="Arial" w:cs="Arial"/>
          <w:bCs/>
        </w:rPr>
      </w:pPr>
      <w:r w:rsidRPr="009F28DC">
        <w:rPr>
          <w:rFonts w:ascii="Arial" w:hAnsi="Arial" w:cs="Arial"/>
          <w:bCs/>
        </w:rPr>
        <w:t>Zhotovitel v nabídce uvedl, že poskytnutí plnění zajistí bez poddodavatele, tudíž se</w:t>
      </w:r>
      <w:r w:rsidR="009F28DC" w:rsidRPr="009F28DC">
        <w:rPr>
          <w:rFonts w:ascii="Arial" w:hAnsi="Arial" w:cs="Arial"/>
          <w:bCs/>
        </w:rPr>
        <w:t xml:space="preserve"> jejich využití nepředpokládá.</w:t>
      </w:r>
    </w:p>
    <w:p w14:paraId="4D31E36C" w14:textId="2FBC476D" w:rsidR="001037AF" w:rsidRPr="001037AF" w:rsidRDefault="001037AF" w:rsidP="001037AF">
      <w:pPr>
        <w:pStyle w:val="Nadpis1"/>
        <w:numPr>
          <w:ilvl w:val="0"/>
          <w:numId w:val="11"/>
        </w:numPr>
        <w:rPr>
          <w:rFonts w:ascii="Arial" w:hAnsi="Arial"/>
        </w:rPr>
      </w:pPr>
      <w:bookmarkStart w:id="173" w:name="_Ref464229686"/>
      <w:bookmarkStart w:id="174" w:name="_Ref470718930"/>
      <w:r>
        <w:rPr>
          <w:rFonts w:ascii="Arial" w:hAnsi="Arial"/>
        </w:rPr>
        <w:t>Ochrana důvěrných informací</w:t>
      </w:r>
    </w:p>
    <w:p w14:paraId="7918240C" w14:textId="2774F6EE" w:rsidR="00D17C4A" w:rsidRPr="00441AB3" w:rsidRDefault="7026B1F9" w:rsidP="00FD453F">
      <w:pPr>
        <w:pStyle w:val="Clanek11"/>
        <w:numPr>
          <w:ilvl w:val="1"/>
          <w:numId w:val="11"/>
        </w:numPr>
        <w:ind w:left="567"/>
      </w:pPr>
      <w:r>
        <w:t>Strany se dohodly, že veškeré informace, které se dozvěděl</w:t>
      </w:r>
      <w:r w:rsidR="693FAF48">
        <w:t>y</w:t>
      </w:r>
      <w:r>
        <w:t xml:space="preserve"> v rámci uzavírání a plnění této </w:t>
      </w:r>
      <w:r w:rsidR="064EAF72">
        <w:t>Servisní smlouvy</w:t>
      </w:r>
      <w:r>
        <w:t xml:space="preserve"> a informace, které </w:t>
      </w:r>
      <w:r w:rsidR="693FAF48">
        <w:t xml:space="preserve">si </w:t>
      </w:r>
      <w:r>
        <w:t xml:space="preserve">sdělí nebo jinak vyplynou z plnění </w:t>
      </w:r>
      <w:r w:rsidR="3CAE2B67">
        <w:t xml:space="preserve">této </w:t>
      </w:r>
      <w:r w:rsidR="064EAF72">
        <w:t>Servisní smlouvy</w:t>
      </w:r>
      <w:r>
        <w:t>, zejména informace, které se dozvěděl</w:t>
      </w:r>
      <w:r w:rsidR="693FAF48">
        <w:t>y</w:t>
      </w:r>
      <w:r>
        <w:t xml:space="preserve"> při plnění dle této </w:t>
      </w:r>
      <w:r w:rsidR="064EAF72">
        <w:t xml:space="preserve">Servisní smlouvy </w:t>
      </w:r>
      <w:r>
        <w:t>bez ohledu na formu informace či způsob jejího získání, a které se dozví v</w:t>
      </w:r>
      <w:r w:rsidR="1CB245C6">
        <w:t> </w:t>
      </w:r>
      <w:r>
        <w:t>souvislosti se zpracováním dat, se</w:t>
      </w:r>
      <w:r w:rsidR="2DD6C55D">
        <w:t> </w:t>
      </w:r>
      <w:r>
        <w:t>považují za důvěrné („</w:t>
      </w:r>
      <w:r w:rsidRPr="14FE7864">
        <w:rPr>
          <w:b/>
        </w:rPr>
        <w:t>Důvěrné informace</w:t>
      </w:r>
      <w:r>
        <w:t>“).</w:t>
      </w:r>
      <w:bookmarkEnd w:id="173"/>
      <w:r>
        <w:t xml:space="preserve"> Pro zamezení pochybnostem Strany uvádějí, že</w:t>
      </w:r>
      <w:r w:rsidR="2DD6C55D">
        <w:t> </w:t>
      </w:r>
      <w:r>
        <w:t xml:space="preserve">jakákoliv data, která jsou součástí IT infrastruktury </w:t>
      </w:r>
      <w:r w:rsidR="693FAF48">
        <w:t>nebo jsou uložena v</w:t>
      </w:r>
      <w:r w:rsidR="6B44FB7A">
        <w:t xml:space="preserve"> eSSL</w:t>
      </w:r>
      <w:r w:rsidR="693FAF48">
        <w:t xml:space="preserve"> </w:t>
      </w:r>
      <w:r>
        <w:t>a současně nejsou veřejně přístupná, jsou Důvěrnými informacemi.</w:t>
      </w:r>
      <w:bookmarkEnd w:id="174"/>
    </w:p>
    <w:p w14:paraId="7918240D" w14:textId="133E65F1" w:rsidR="00D17C4A" w:rsidRPr="00441AB3" w:rsidRDefault="7026B1F9" w:rsidP="00FD453F">
      <w:pPr>
        <w:pStyle w:val="Clanek11"/>
        <w:numPr>
          <w:ilvl w:val="1"/>
          <w:numId w:val="11"/>
        </w:numPr>
        <w:ind w:left="567"/>
      </w:pPr>
      <w:bookmarkStart w:id="175" w:name="_Ref470716244"/>
      <w:r>
        <w:t xml:space="preserve">Strany se dohodly, že nesdělí Důvěrné informace třetí osobě, </w:t>
      </w:r>
      <w:r w:rsidR="693FAF48">
        <w:t xml:space="preserve">budou </w:t>
      </w:r>
      <w:r>
        <w:t>s nimi nakládat jako s</w:t>
      </w:r>
      <w:r w:rsidR="2DD6C55D">
        <w:t> </w:t>
      </w:r>
      <w:r>
        <w:t xml:space="preserve">obchodním tajemstvím, zejména uchovávat je v tajnosti, a </w:t>
      </w:r>
      <w:r w:rsidR="24AB4746">
        <w:t>činit</w:t>
      </w:r>
      <w:r>
        <w:t xml:space="preserve"> veškerá smluvní a technická opatření zabraňující jejich zneužití či prozrazení třetím osobám. Ustanovení předchozí věty se nevztahuje na případy, kdy:</w:t>
      </w:r>
      <w:bookmarkEnd w:id="175"/>
    </w:p>
    <w:p w14:paraId="7918240E" w14:textId="651CF2A8" w:rsidR="00D17C4A" w:rsidRPr="00441AB3" w:rsidRDefault="693FAF48" w:rsidP="14FE7864">
      <w:pPr>
        <w:pStyle w:val="Claneka"/>
        <w:numPr>
          <w:ilvl w:val="2"/>
          <w:numId w:val="213"/>
        </w:numPr>
      </w:pPr>
      <w:r>
        <w:t xml:space="preserve">Důvěrné informace </w:t>
      </w:r>
      <w:r w:rsidR="7026B1F9">
        <w:t>mají být zpřístupněny na základě zákona</w:t>
      </w:r>
      <w:r w:rsidR="55BDACBA">
        <w:t>, například zákona č. 106/1999 Sb., o svobodném přístupu k informacím, ve znění pozdějších předpisů,</w:t>
      </w:r>
      <w:r w:rsidR="7026B1F9">
        <w:t xml:space="preserve"> či jiného právního předpisu včetně práva EU nebo závazného rozhodnutí oprávněného orgánu veřejné moci, a Strany si v takovém případě poskytnou nezbytnou součinnost ke splnění takové zákonné povinnosti;</w:t>
      </w:r>
    </w:p>
    <w:p w14:paraId="7918240F" w14:textId="6A17BA5E" w:rsidR="00D17C4A" w:rsidRPr="00441AB3" w:rsidRDefault="7026B1F9" w:rsidP="14FE7864">
      <w:pPr>
        <w:pStyle w:val="Claneka"/>
        <w:numPr>
          <w:ilvl w:val="2"/>
          <w:numId w:val="213"/>
        </w:numPr>
      </w:pPr>
      <w:r>
        <w:t xml:space="preserve">Důvěrné informace </w:t>
      </w:r>
      <w:r w:rsidR="693FAF48">
        <w:t xml:space="preserve">druhé Strany </w:t>
      </w:r>
      <w:r>
        <w:t xml:space="preserve">sdělí osobám, které mají ze zákona stanovenou povinnost mlčenlivosti, za předpokladu, že </w:t>
      </w:r>
      <w:r w:rsidR="693FAF48">
        <w:t xml:space="preserve">druhé Straně </w:t>
      </w:r>
      <w:r>
        <w:t xml:space="preserve">písemně oznámí, které třetí osobě byla Důvěrná informace zpřístupněna, a </w:t>
      </w:r>
      <w:r w:rsidR="693FAF48">
        <w:t xml:space="preserve">zaváží </w:t>
      </w:r>
      <w:r>
        <w:t>tuto třetí osobou stejnou povinností mlčenlivosti</w:t>
      </w:r>
      <w:r w:rsidR="693FAF48">
        <w:t>,</w:t>
      </w:r>
      <w:r>
        <w:t xml:space="preserve"> jako </w:t>
      </w:r>
      <w:r w:rsidR="693FAF48">
        <w:t xml:space="preserve">mají </w:t>
      </w:r>
      <w:r>
        <w:t>s</w:t>
      </w:r>
      <w:r w:rsidR="693FAF48">
        <w:t>a</w:t>
      </w:r>
      <w:r>
        <w:t>m</w:t>
      </w:r>
      <w:r w:rsidR="693FAF48">
        <w:t>y</w:t>
      </w:r>
      <w:r>
        <w:t xml:space="preserve">; </w:t>
      </w:r>
    </w:p>
    <w:p w14:paraId="79182410" w14:textId="3103BF35" w:rsidR="00D17C4A" w:rsidRPr="00441AB3" w:rsidRDefault="693FAF48" w:rsidP="14FE7864">
      <w:pPr>
        <w:pStyle w:val="Claneka"/>
        <w:numPr>
          <w:ilvl w:val="2"/>
          <w:numId w:val="213"/>
        </w:numPr>
      </w:pPr>
      <w:r>
        <w:t xml:space="preserve">Důvěrné informace druhé Strany </w:t>
      </w:r>
      <w:r w:rsidR="7026B1F9">
        <w:t xml:space="preserve">sdělí </w:t>
      </w:r>
      <w:r w:rsidR="31352C1F">
        <w:t xml:space="preserve">kontaktním osobám dle </w:t>
      </w:r>
      <w:r w:rsidR="31352C1F" w:rsidRPr="0084583C">
        <w:rPr>
          <w:b/>
          <w:bCs/>
        </w:rPr>
        <w:t>P</w:t>
      </w:r>
      <w:r w:rsidR="31352C1F" w:rsidRPr="674A1CB5">
        <w:rPr>
          <w:b/>
          <w:bCs/>
        </w:rPr>
        <w:t>řílohy</w:t>
      </w:r>
      <w:r w:rsidR="31352C1F" w:rsidRPr="674A1CB5">
        <w:rPr>
          <w:b/>
        </w:rPr>
        <w:t xml:space="preserve"> č. 3</w:t>
      </w:r>
      <w:r w:rsidR="31352C1F">
        <w:t xml:space="preserve"> této Servisní smlouvy</w:t>
      </w:r>
      <w:r w:rsidR="7026B1F9">
        <w:t xml:space="preserve"> a Poddodavatelům, je-li to nezbytné k plnění této </w:t>
      </w:r>
      <w:r w:rsidR="064EAF72">
        <w:t xml:space="preserve">Servisní smlouvy </w:t>
      </w:r>
      <w:r w:rsidR="7026B1F9">
        <w:t xml:space="preserve">a zavážou-li se takové osoby mlčenlivostí ve stejném rozsahu jako </w:t>
      </w:r>
      <w:r>
        <w:t>Strany</w:t>
      </w:r>
      <w:r w:rsidR="7026B1F9">
        <w:t>;</w:t>
      </w:r>
    </w:p>
    <w:p w14:paraId="79182411" w14:textId="3C8DA0BF" w:rsidR="00D17C4A" w:rsidRPr="00657552" w:rsidRDefault="7026B1F9" w:rsidP="62D504AB">
      <w:pPr>
        <w:pStyle w:val="Claneka"/>
        <w:numPr>
          <w:ilvl w:val="2"/>
          <w:numId w:val="213"/>
        </w:numPr>
        <w:rPr>
          <w:i/>
          <w:iCs/>
        </w:rPr>
      </w:pPr>
      <w:r>
        <w:t xml:space="preserve">se takové Důvěrné informace stanou veřejně známými či dostupnými jinak než porušením povinností vyplývajících z tohoto Článku </w:t>
      </w:r>
      <w:r w:rsidR="548FF956">
        <w:t>1</w:t>
      </w:r>
      <w:r w:rsidR="0062103A">
        <w:t>5</w:t>
      </w:r>
      <w:r w:rsidR="752A11A1">
        <w:t xml:space="preserve"> této Servisní smlouvy</w:t>
      </w:r>
      <w:r w:rsidR="007E3E89">
        <w:t xml:space="preserve"> </w:t>
      </w:r>
      <w:r>
        <w:t>(</w:t>
      </w:r>
      <w:r w:rsidRPr="14FE7864">
        <w:rPr>
          <w:i/>
          <w:iCs/>
        </w:rPr>
        <w:t>Ochrana Důvěrných informací</w:t>
      </w:r>
      <w:r>
        <w:t>); nebo</w:t>
      </w:r>
    </w:p>
    <w:p w14:paraId="79182412" w14:textId="63A4611D" w:rsidR="00D17C4A" w:rsidRPr="00441AB3" w:rsidRDefault="693FAF48" w:rsidP="14FE7864">
      <w:pPr>
        <w:pStyle w:val="Claneka"/>
        <w:numPr>
          <w:ilvl w:val="2"/>
          <w:numId w:val="213"/>
        </w:numPr>
      </w:pPr>
      <w:r>
        <w:t xml:space="preserve">Strana </w:t>
      </w:r>
      <w:r w:rsidR="7026B1F9">
        <w:t xml:space="preserve">dá ke zpřístupnění konkrétní </w:t>
      </w:r>
      <w:r>
        <w:t xml:space="preserve">vlastní </w:t>
      </w:r>
      <w:r w:rsidR="7026B1F9">
        <w:t xml:space="preserve">Důvěrné informace </w:t>
      </w:r>
      <w:r w:rsidR="03F18DF3">
        <w:t xml:space="preserve">písemný </w:t>
      </w:r>
      <w:r w:rsidR="7026B1F9">
        <w:t>souhlas.</w:t>
      </w:r>
    </w:p>
    <w:p w14:paraId="79182413" w14:textId="3D1A42B7" w:rsidR="00D17C4A" w:rsidRPr="00441AB3" w:rsidRDefault="693FAF48" w:rsidP="00FD453F">
      <w:pPr>
        <w:pStyle w:val="Clanek11"/>
        <w:numPr>
          <w:ilvl w:val="1"/>
          <w:numId w:val="11"/>
        </w:numPr>
        <w:ind w:left="567"/>
      </w:pPr>
      <w:r>
        <w:t xml:space="preserve">Strany </w:t>
      </w:r>
      <w:r w:rsidR="7026B1F9">
        <w:t>vyvin</w:t>
      </w:r>
      <w:r>
        <w:t>ou</w:t>
      </w:r>
      <w:r w:rsidR="7026B1F9">
        <w:t xml:space="preserve"> pro zachování důvěrnosti Důvěrných informací </w:t>
      </w:r>
      <w:r>
        <w:t xml:space="preserve">druhé Strany </w:t>
      </w:r>
      <w:r w:rsidR="7026B1F9">
        <w:t>a</w:t>
      </w:r>
      <w:r w:rsidR="36CD67F4">
        <w:t> </w:t>
      </w:r>
      <w:r w:rsidR="7026B1F9">
        <w:t>pro jejich ochranu stejné úsilí, jako by se jednalo o </w:t>
      </w:r>
      <w:r w:rsidR="1119EA26">
        <w:t xml:space="preserve">jejich </w:t>
      </w:r>
      <w:r w:rsidR="7026B1F9">
        <w:t xml:space="preserve">vlastní důvěrné informace. S výjimkou rozsahu, který je nezbytný pro plnění této </w:t>
      </w:r>
      <w:r w:rsidR="064EAF72">
        <w:t>Servisní smlouvy</w:t>
      </w:r>
      <w:r w:rsidR="7026B1F9">
        <w:t xml:space="preserve">, se </w:t>
      </w:r>
      <w:r>
        <w:t xml:space="preserve">Strany zavazují </w:t>
      </w:r>
      <w:r w:rsidR="7026B1F9">
        <w:t>neduplikovat žádným způsobem Důvěrné informace</w:t>
      </w:r>
      <w:r>
        <w:t xml:space="preserve"> druhé Strany</w:t>
      </w:r>
      <w:r w:rsidR="7026B1F9">
        <w:t>, nepředat je třetí straně ani svým vlastním zaměstnancům a</w:t>
      </w:r>
      <w:r w:rsidR="6E191F9D">
        <w:t> </w:t>
      </w:r>
      <w:r w:rsidR="7026B1F9">
        <w:t xml:space="preserve">zástupcům s výjimkou těch, kteří s nimi potřebují být seznámeni, aby mohli plnit tuto </w:t>
      </w:r>
      <w:r w:rsidR="064EAF72">
        <w:t>Servisní smlouvu</w:t>
      </w:r>
      <w:r w:rsidR="7026B1F9">
        <w:t xml:space="preserve">. </w:t>
      </w:r>
      <w:r>
        <w:t xml:space="preserve">Strany se zároveň zavazují </w:t>
      </w:r>
      <w:r w:rsidR="7026B1F9">
        <w:t xml:space="preserve">nepoužít Důvěrné informace </w:t>
      </w:r>
      <w:r>
        <w:t xml:space="preserve">druhé Strany </w:t>
      </w:r>
      <w:r w:rsidR="7026B1F9">
        <w:t xml:space="preserve">jinak, než za účelem plnění této </w:t>
      </w:r>
      <w:r w:rsidR="064EAF72">
        <w:t>Servisní smlouvy</w:t>
      </w:r>
      <w:r w:rsidR="7026B1F9">
        <w:t xml:space="preserve"> a k prospěchu </w:t>
      </w:r>
      <w:r>
        <w:t>druhé Strany</w:t>
      </w:r>
      <w:r w:rsidR="7026B1F9">
        <w:t xml:space="preserve">. </w:t>
      </w:r>
    </w:p>
    <w:p w14:paraId="79182415" w14:textId="2F7F6C6A" w:rsidR="00D17C4A" w:rsidRPr="00441AB3" w:rsidRDefault="7026B1F9" w:rsidP="00271E5A">
      <w:pPr>
        <w:pStyle w:val="Clanek11"/>
        <w:numPr>
          <w:ilvl w:val="1"/>
          <w:numId w:val="11"/>
        </w:numPr>
        <w:ind w:left="567"/>
      </w:pPr>
      <w:bookmarkStart w:id="176" w:name="_Ref465717599"/>
      <w:r>
        <w:t xml:space="preserve">Objednatel </w:t>
      </w:r>
      <w:r w:rsidRPr="000A3D4D">
        <w:t>je oprávněn zpřístupnit třetím osobám Dokumentaci vytvořenou Poskytovatelem v</w:t>
      </w:r>
      <w:r w:rsidR="1CB245C6" w:rsidRPr="000A3D4D">
        <w:t> </w:t>
      </w:r>
      <w:r w:rsidRPr="000A3D4D">
        <w:t xml:space="preserve">rámci plnění této </w:t>
      </w:r>
      <w:r w:rsidR="064EAF72" w:rsidRPr="000A3D4D">
        <w:t xml:space="preserve">Servisní smlouvy anebo </w:t>
      </w:r>
      <w:r w:rsidRPr="000A3D4D">
        <w:t xml:space="preserve">Smlouvy o dílo </w:t>
      </w:r>
      <w:r w:rsidR="33F5FD44" w:rsidRPr="000A3D4D">
        <w:t xml:space="preserve">a jinou dokumentaci vytvořenou v rámci plnění této Servisní smlouvy a </w:t>
      </w:r>
      <w:r w:rsidR="0080795E">
        <w:t>Požadavků</w:t>
      </w:r>
      <w:r w:rsidR="33F5FD44" w:rsidRPr="000A3D4D">
        <w:t xml:space="preserve"> </w:t>
      </w:r>
      <w:r w:rsidRPr="000A3D4D">
        <w:t>a</w:t>
      </w:r>
      <w:r w:rsidR="393BF325" w:rsidRPr="000A3D4D">
        <w:t> </w:t>
      </w:r>
      <w:r w:rsidRPr="000A3D4D">
        <w:t>poskytovat</w:t>
      </w:r>
      <w:r w:rsidR="6B44FB7A" w:rsidRPr="000A3D4D">
        <w:t xml:space="preserve"> eSSL</w:t>
      </w:r>
      <w:r w:rsidRPr="000A3D4D">
        <w:t xml:space="preserve"> i třetím osobám za</w:t>
      </w:r>
      <w:r w:rsidR="66BA5AD2" w:rsidRPr="000A3D4D">
        <w:t> </w:t>
      </w:r>
      <w:r w:rsidRPr="000A3D4D">
        <w:t xml:space="preserve">účelem uplatnění a využití Licence. Takové zpřístupnění ze strany Objednatele není považováno za porušení jakýchkoli povinností Objednatele </w:t>
      </w:r>
      <w:r w:rsidR="693FAF48" w:rsidRPr="000A3D4D">
        <w:t xml:space="preserve">týkajících se Důvěrných informací </w:t>
      </w:r>
      <w:r w:rsidRPr="000A3D4D">
        <w:t>či poruš</w:t>
      </w:r>
      <w:r>
        <w:t>ení obchodního tajemství Poskytovatele.</w:t>
      </w:r>
      <w:bookmarkEnd w:id="176"/>
    </w:p>
    <w:p w14:paraId="79182416" w14:textId="7FD8157E" w:rsidR="00BF532A" w:rsidRPr="00441AB3" w:rsidRDefault="0056A6A0" w:rsidP="00FD453F">
      <w:pPr>
        <w:pStyle w:val="Nadpis1"/>
        <w:numPr>
          <w:ilvl w:val="0"/>
          <w:numId w:val="11"/>
        </w:numPr>
        <w:rPr>
          <w:rFonts w:ascii="Arial" w:hAnsi="Arial"/>
        </w:rPr>
      </w:pPr>
      <w:bookmarkStart w:id="177" w:name="_Ref471220646"/>
      <w:bookmarkStart w:id="178" w:name="_Toc471239307"/>
      <w:bookmarkStart w:id="179" w:name="_Toc473647785"/>
      <w:r w:rsidRPr="14FE7864">
        <w:rPr>
          <w:rFonts w:ascii="Arial" w:hAnsi="Arial"/>
        </w:rPr>
        <w:lastRenderedPageBreak/>
        <w:t>N</w:t>
      </w:r>
      <w:r w:rsidR="5D0C26BB" w:rsidRPr="14FE7864">
        <w:rPr>
          <w:rFonts w:ascii="Arial" w:hAnsi="Arial"/>
        </w:rPr>
        <w:t>árok na náhradu újmy</w:t>
      </w:r>
      <w:bookmarkEnd w:id="177"/>
      <w:bookmarkEnd w:id="178"/>
      <w:bookmarkEnd w:id="179"/>
    </w:p>
    <w:p w14:paraId="79182417" w14:textId="232B55B5" w:rsidR="00BF532A" w:rsidRPr="00441AB3" w:rsidRDefault="5D0C26BB" w:rsidP="00FD453F">
      <w:pPr>
        <w:pStyle w:val="Clanek11"/>
        <w:numPr>
          <w:ilvl w:val="1"/>
          <w:numId w:val="11"/>
        </w:numPr>
        <w:ind w:left="567"/>
      </w:pPr>
      <w:r>
        <w:t>Každá ze Stran je povinna nahradit druhé Straně újmu způsobenou porušením této Servisní smlouvy</w:t>
      </w:r>
      <w:r w:rsidR="28B8D82E">
        <w:t>,</w:t>
      </w:r>
      <w:r>
        <w:t xml:space="preserve"> a </w:t>
      </w:r>
      <w:r w:rsidR="70F3AC2B">
        <w:t xml:space="preserve">to </w:t>
      </w:r>
      <w:r>
        <w:t>v souladu s obecně závaznými právními předpisy a</w:t>
      </w:r>
      <w:r w:rsidR="36CD67F4">
        <w:t> </w:t>
      </w:r>
      <w:r>
        <w:t xml:space="preserve">touto Servisní smlouvou. Případná újma bude nahrazena v penězích. </w:t>
      </w:r>
    </w:p>
    <w:p w14:paraId="79182418" w14:textId="02443ED4" w:rsidR="00BF532A" w:rsidRPr="00441AB3" w:rsidRDefault="5D0C26BB" w:rsidP="00FD453F">
      <w:pPr>
        <w:pStyle w:val="Clanek11"/>
        <w:numPr>
          <w:ilvl w:val="1"/>
          <w:numId w:val="11"/>
        </w:numPr>
        <w:ind w:left="567"/>
      </w:pPr>
      <w:r>
        <w:t>Obě Strany jsou povinny vyvinout maximální úsilí k zabránění vzniku újmy a</w:t>
      </w:r>
      <w:r w:rsidR="12E6CBC9">
        <w:t> </w:t>
      </w:r>
      <w:r>
        <w:t>k</w:t>
      </w:r>
      <w:r w:rsidR="12E6CBC9">
        <w:t> </w:t>
      </w:r>
      <w:r>
        <w:t>minimalizaci případně vzniklé újmy.</w:t>
      </w:r>
    </w:p>
    <w:p w14:paraId="79182419" w14:textId="60089271" w:rsidR="00BF532A" w:rsidRPr="00441AB3" w:rsidRDefault="5D0C26BB" w:rsidP="00FD453F">
      <w:pPr>
        <w:pStyle w:val="Clanek11"/>
        <w:numPr>
          <w:ilvl w:val="1"/>
          <w:numId w:val="11"/>
        </w:numPr>
        <w:ind w:left="567"/>
      </w:pPr>
      <w:r>
        <w:t>Poskytovatel bere na vědomí, že pokud neuvědomí Objednatele o jakékoli hrozící či vzniklé újmě a neumožní tak Objednateli, aby učinil kroky k zabránění vzniku újmy či k</w:t>
      </w:r>
      <w:r w:rsidR="595EA05F">
        <w:t> </w:t>
      </w:r>
      <w:r>
        <w:t xml:space="preserve">jejímu zmírnění, má Objednatel proti Poskytovateli nárok na náhradu újmy, která tím Objednateli vznikla. </w:t>
      </w:r>
    </w:p>
    <w:p w14:paraId="3D946CC5" w14:textId="25A90C05" w:rsidR="00C51FB5" w:rsidRPr="00E11082" w:rsidRDefault="1119EA26" w:rsidP="0009332D">
      <w:pPr>
        <w:pStyle w:val="Clanek11"/>
        <w:numPr>
          <w:ilvl w:val="1"/>
          <w:numId w:val="11"/>
        </w:numPr>
        <w:ind w:left="567"/>
      </w:pPr>
      <w:bookmarkStart w:id="180" w:name="_Ref334108526"/>
      <w:bookmarkStart w:id="181" w:name="_Ref472510610"/>
      <w:r>
        <w:t>Vznikne-li jedné ze Stran nárok na náhradu újmy v souvislosti s porušením této Servisní smlouvy, dohodly se Strany na tom, že případná výše náhrad újmy, kter</w:t>
      </w:r>
      <w:r w:rsidR="366C9AD1">
        <w:t>á</w:t>
      </w:r>
      <w:r>
        <w:t xml:space="preserve"> bud</w:t>
      </w:r>
      <w:r w:rsidR="7F75634D">
        <w:t>e</w:t>
      </w:r>
      <w:r>
        <w:t xml:space="preserve"> uhrazen</w:t>
      </w:r>
      <w:r w:rsidR="7F75634D">
        <w:t>a</w:t>
      </w:r>
      <w:r>
        <w:t xml:space="preserve"> jednou Stranou druhé Straně, v souhrnu nepřevýší částku 30.000.000 Kč (slovy: třicet milionů korun českých).</w:t>
      </w:r>
      <w:bookmarkEnd w:id="180"/>
      <w:bookmarkEnd w:id="181"/>
    </w:p>
    <w:p w14:paraId="021D9A96" w14:textId="48267418" w:rsidR="00C51FB5" w:rsidRPr="00441AB3" w:rsidRDefault="4791254C" w:rsidP="0009332D">
      <w:pPr>
        <w:pStyle w:val="Clanek11"/>
        <w:numPr>
          <w:ilvl w:val="1"/>
          <w:numId w:val="11"/>
        </w:numPr>
        <w:ind w:left="567"/>
      </w:pPr>
      <w:r>
        <w:t xml:space="preserve">Limitace výše náhrady újmy sjednaná v Článku </w:t>
      </w:r>
      <w:r w:rsidR="548FF956">
        <w:t>1</w:t>
      </w:r>
      <w:r w:rsidR="00F649D6">
        <w:t>6</w:t>
      </w:r>
      <w:r w:rsidR="548FF956">
        <w:t>.4</w:t>
      </w:r>
      <w:r w:rsidR="752A11A1">
        <w:t xml:space="preserve"> této Servisní smlouvy </w:t>
      </w:r>
      <w:r>
        <w:t>se nevztahuje na újmu způsobenou úmyslně či hrubou nedbalostí a dále na újmu způsobenou člověku na jeho přirozených právech. Újmu dle předchozí věty jsou Strany povinny nahradit v plné výši</w:t>
      </w:r>
      <w:r w:rsidR="1119EA26">
        <w:t>.</w:t>
      </w:r>
    </w:p>
    <w:p w14:paraId="7918241A" w14:textId="5B0D32E7" w:rsidR="00BF532A" w:rsidRPr="00441AB3" w:rsidRDefault="5D0C26BB" w:rsidP="00FD453F">
      <w:pPr>
        <w:pStyle w:val="Clanek11"/>
        <w:numPr>
          <w:ilvl w:val="1"/>
          <w:numId w:val="11"/>
        </w:numPr>
        <w:ind w:left="567"/>
      </w:pPr>
      <w:r>
        <w:t>Poskytovatel nahradí Objednateli prokazatelnou újmu případně vzniklou na základě ztráty či</w:t>
      </w:r>
      <w:r w:rsidR="66BA5AD2">
        <w:t> </w:t>
      </w:r>
      <w:r>
        <w:t>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7918241B" w14:textId="0EE85574" w:rsidR="00BF532A" w:rsidRPr="00441AB3" w:rsidRDefault="5D0C26BB" w:rsidP="00FD453F">
      <w:pPr>
        <w:pStyle w:val="Clanek11"/>
        <w:numPr>
          <w:ilvl w:val="1"/>
          <w:numId w:val="11"/>
        </w:numPr>
        <w:ind w:left="567"/>
      </w:pPr>
      <w:r>
        <w:t>Žádná ze Stran není povinna k náhradě případné újmy, která vznikne druhé Straně v</w:t>
      </w:r>
      <w:r w:rsidR="595EA05F">
        <w:t> </w:t>
      </w:r>
      <w:r>
        <w:t xml:space="preserve">souvislosti s plněním této Servisní smlouvy, </w:t>
      </w:r>
      <w:r w:rsidRPr="00781475">
        <w:t>pokud tato bude způsobena okolnostmi vylučujícími odpovědnost ve smyslu § 2913 odst. 2 Občanského zákoníku. Je</w:t>
      </w:r>
      <w:r>
        <w:t>-li některé ze Stran zabráněno plnit své povinnosti z důvodu existence okolnosti vylučující odpovědnost, je tato Strana povinna oznámit bez zbytečného odkladu druhé Straně tuto skutečnost.</w:t>
      </w:r>
    </w:p>
    <w:p w14:paraId="7918241C" w14:textId="2466C174" w:rsidR="00BF532A" w:rsidRPr="00C83B8A" w:rsidRDefault="7C76C6F5" w:rsidP="00FD453F">
      <w:pPr>
        <w:pStyle w:val="Clanek11"/>
        <w:numPr>
          <w:ilvl w:val="1"/>
          <w:numId w:val="11"/>
        </w:numPr>
        <w:ind w:left="567"/>
      </w:pPr>
      <w:r>
        <w:t>Za okolnosti vylučující povinnost k náhradě újmy se však nepokládají okolnosti, jež vyplývají z osobních nebo hospodářských poměrů povinné Strany, a dále překážky plnění, které byla příslušná Strana povinna překonat nebo odstranit podle této Servisní smlouvy, obchodních zvyklostí nebo obecně závazných právních předpisů, jakož i okolnosti, které se projevily až</w:t>
      </w:r>
      <w:r w:rsidR="59062016">
        <w:t> </w:t>
      </w:r>
      <w:r>
        <w:t>v</w:t>
      </w:r>
      <w:r w:rsidR="19FFC972">
        <w:t> </w:t>
      </w:r>
      <w:r>
        <w:t xml:space="preserve">době, kdy povinná Strana již byla v prodlení. </w:t>
      </w:r>
    </w:p>
    <w:p w14:paraId="3BDA9BF8" w14:textId="229F5E5E" w:rsidR="00704510" w:rsidRPr="00441AB3" w:rsidRDefault="2EC8AAE6" w:rsidP="00FD453F">
      <w:pPr>
        <w:pStyle w:val="Clanek11"/>
        <w:numPr>
          <w:ilvl w:val="1"/>
          <w:numId w:val="11"/>
        </w:numPr>
        <w:ind w:left="567"/>
      </w:pPr>
      <w:r>
        <w:t xml:space="preserve">Pro zamezení pochybnostem Strany uvádějí, že ustanovení Článku </w:t>
      </w:r>
      <w:r w:rsidR="548FF956">
        <w:t>1</w:t>
      </w:r>
      <w:r w:rsidR="007B0818">
        <w:t>6</w:t>
      </w:r>
      <w:r w:rsidR="548FF956">
        <w:t>.4</w:t>
      </w:r>
      <w:r w:rsidR="752A11A1">
        <w:t xml:space="preserve"> této Servisní smlouvy </w:t>
      </w:r>
      <w:r>
        <w:t>není ustanovením o limitaci výše smluvní pokuty a ani tak nemůže být vykládáno.</w:t>
      </w:r>
    </w:p>
    <w:bookmarkEnd w:id="170"/>
    <w:bookmarkEnd w:id="171"/>
    <w:bookmarkEnd w:id="172"/>
    <w:p w14:paraId="7918241E" w14:textId="2C68FC48" w:rsidR="00201A41" w:rsidRPr="00441AB3" w:rsidRDefault="2E9580D5" w:rsidP="00A56C07">
      <w:pPr>
        <w:pStyle w:val="Nadpis1"/>
        <w:numPr>
          <w:ilvl w:val="0"/>
          <w:numId w:val="11"/>
        </w:numPr>
        <w:rPr>
          <w:rFonts w:ascii="Arial" w:hAnsi="Arial"/>
          <w:b w:val="0"/>
        </w:rPr>
      </w:pPr>
      <w:r w:rsidRPr="14FE7864">
        <w:rPr>
          <w:rFonts w:ascii="Arial" w:hAnsi="Arial"/>
        </w:rPr>
        <w:t>Smluvní pokuty a úroky z prodlení</w:t>
      </w:r>
    </w:p>
    <w:p w14:paraId="7918241F" w14:textId="00295604" w:rsidR="00201A41" w:rsidRPr="00441AB3" w:rsidRDefault="2740A89A" w:rsidP="003C732A">
      <w:pPr>
        <w:pStyle w:val="Clanek11"/>
        <w:numPr>
          <w:ilvl w:val="1"/>
          <w:numId w:val="11"/>
        </w:numPr>
        <w:ind w:left="567"/>
      </w:pPr>
      <w:bookmarkStart w:id="182" w:name="_Ref464487741"/>
      <w:r>
        <w:t xml:space="preserve">Poruší-li Poskytovatel </w:t>
      </w:r>
      <w:r w:rsidR="73D2E132">
        <w:t>některou ze svých povinností stanovených v </w:t>
      </w:r>
      <w:r w:rsidR="73D2E132" w:rsidRPr="14FE7864">
        <w:rPr>
          <w:b/>
        </w:rPr>
        <w:t>Příloze č. 1</w:t>
      </w:r>
      <w:r w:rsidR="73D2E132">
        <w:t xml:space="preserve"> </w:t>
      </w:r>
      <w:r w:rsidR="5F0B48F2">
        <w:t xml:space="preserve">této </w:t>
      </w:r>
      <w:r w:rsidR="548FF956">
        <w:t>Servisní smlouvy</w:t>
      </w:r>
      <w:r w:rsidR="7627D1A4">
        <w:t>,</w:t>
      </w:r>
      <w:r w:rsidR="2C7E893E">
        <w:t xml:space="preserve"> </w:t>
      </w:r>
      <w:r w:rsidR="73D2E132">
        <w:t>je Objednatel oprávněn požadovat zaplacení smluvní pokuty ve výši stanovené v </w:t>
      </w:r>
      <w:r w:rsidR="73D2E132" w:rsidRPr="14FE7864">
        <w:rPr>
          <w:b/>
        </w:rPr>
        <w:t>Příloze č. 1</w:t>
      </w:r>
      <w:r w:rsidR="548FF956" w:rsidRPr="14FE7864">
        <w:rPr>
          <w:b/>
        </w:rPr>
        <w:t xml:space="preserve"> </w:t>
      </w:r>
      <w:r w:rsidR="6C887829">
        <w:t>této</w:t>
      </w:r>
      <w:r w:rsidR="6C887829" w:rsidRPr="14FE7864">
        <w:rPr>
          <w:b/>
        </w:rPr>
        <w:t xml:space="preserve"> </w:t>
      </w:r>
      <w:r w:rsidR="548FF956">
        <w:t>Servisní smlouvy</w:t>
      </w:r>
      <w:r w:rsidR="73D2E132">
        <w:t>.</w:t>
      </w:r>
      <w:bookmarkEnd w:id="182"/>
      <w:r w:rsidR="73D2E132">
        <w:t xml:space="preserve"> </w:t>
      </w:r>
    </w:p>
    <w:p w14:paraId="79182420" w14:textId="77777777" w:rsidR="00201A41" w:rsidRPr="00441AB3" w:rsidRDefault="2740A89A" w:rsidP="003C732A">
      <w:pPr>
        <w:pStyle w:val="Clanek11"/>
        <w:numPr>
          <w:ilvl w:val="1"/>
          <w:numId w:val="11"/>
        </w:numPr>
        <w:ind w:left="567"/>
      </w:pPr>
      <w:bookmarkStart w:id="183" w:name="_Ref464505522"/>
      <w:r>
        <w:t>Objednatel je dále oprávněn požadovat</w:t>
      </w:r>
      <w:r w:rsidR="54E94E7C">
        <w:t xml:space="preserve"> </w:t>
      </w:r>
      <w:r w:rsidR="753FE50D">
        <w:t xml:space="preserve">na Poskytovateli </w:t>
      </w:r>
      <w:r w:rsidR="54E94E7C">
        <w:t>zaplacení smluvní pokuty</w:t>
      </w:r>
      <w:r>
        <w:t>:</w:t>
      </w:r>
      <w:bookmarkEnd w:id="183"/>
    </w:p>
    <w:p w14:paraId="79182421" w14:textId="2CE4B747" w:rsidR="005F0065" w:rsidRPr="00677EA9" w:rsidRDefault="753FE50D" w:rsidP="006243A5">
      <w:pPr>
        <w:pStyle w:val="Claneka"/>
        <w:numPr>
          <w:ilvl w:val="2"/>
          <w:numId w:val="249"/>
        </w:numPr>
      </w:pPr>
      <w:r>
        <w:t xml:space="preserve">ve výši </w:t>
      </w:r>
      <w:r w:rsidR="1119EA26">
        <w:t>5.</w:t>
      </w:r>
      <w:r w:rsidR="047C8586">
        <w:t>000</w:t>
      </w:r>
      <w:r w:rsidR="366B6E71">
        <w:t xml:space="preserve"> </w:t>
      </w:r>
      <w:r>
        <w:t xml:space="preserve">Kč (slovy: </w:t>
      </w:r>
      <w:r w:rsidR="047C8586">
        <w:t>pět</w:t>
      </w:r>
      <w:r w:rsidR="1CB245C6">
        <w:t xml:space="preserve"> </w:t>
      </w:r>
      <w:r w:rsidR="047C8586">
        <w:t>tisíc</w:t>
      </w:r>
      <w:r w:rsidR="366B6E71">
        <w:t xml:space="preserve"> </w:t>
      </w:r>
      <w:r>
        <w:t xml:space="preserve">korun českých) za každý den prodlení </w:t>
      </w:r>
      <w:r w:rsidR="6D149546">
        <w:t>spočívající</w:t>
      </w:r>
      <w:r w:rsidR="27DA1260">
        <w:t>m</w:t>
      </w:r>
      <w:r w:rsidR="6D149546">
        <w:t xml:space="preserve"> v</w:t>
      </w:r>
      <w:r w:rsidR="0F5F0847">
        <w:t> nezajištění dostupnosti</w:t>
      </w:r>
      <w:r>
        <w:t xml:space="preserve"> Service Desku v souladu Článk</w:t>
      </w:r>
      <w:r w:rsidR="27DA1260">
        <w:t>em</w:t>
      </w:r>
      <w:r>
        <w:t xml:space="preserve"> </w:t>
      </w:r>
      <w:r w:rsidR="005F0065">
        <w:fldChar w:fldCharType="begin"/>
      </w:r>
      <w:r w:rsidR="005F0065">
        <w:instrText xml:space="preserve"> REF _Ref465772956 \r \h  \* MERGEFORMAT </w:instrText>
      </w:r>
      <w:r w:rsidR="005F0065">
        <w:fldChar w:fldCharType="separate"/>
      </w:r>
      <w:r w:rsidR="001037AF">
        <w:t>5.1</w:t>
      </w:r>
      <w:r w:rsidR="005F0065">
        <w:fldChar w:fldCharType="end"/>
      </w:r>
      <w:r w:rsidR="752A11A1">
        <w:t xml:space="preserve"> této Servisní smlouvy</w:t>
      </w:r>
      <w:r>
        <w:t>;</w:t>
      </w:r>
    </w:p>
    <w:p w14:paraId="79182422" w14:textId="12C7A52F" w:rsidR="005F0065" w:rsidRPr="00677EA9" w:rsidRDefault="753FE50D" w:rsidP="006243A5">
      <w:pPr>
        <w:pStyle w:val="Claneka"/>
        <w:numPr>
          <w:ilvl w:val="2"/>
          <w:numId w:val="213"/>
        </w:numPr>
      </w:pPr>
      <w:r>
        <w:t xml:space="preserve">ve výši </w:t>
      </w:r>
      <w:r w:rsidR="1119EA26">
        <w:t>1.</w:t>
      </w:r>
      <w:r w:rsidR="047C8586">
        <w:t>000</w:t>
      </w:r>
      <w:r w:rsidR="366B6E71">
        <w:t xml:space="preserve"> </w:t>
      </w:r>
      <w:r>
        <w:t xml:space="preserve">Kč (slovy: </w:t>
      </w:r>
      <w:r w:rsidR="047C8586">
        <w:t>jeden</w:t>
      </w:r>
      <w:r w:rsidR="1CB245C6">
        <w:t xml:space="preserve"> </w:t>
      </w:r>
      <w:r w:rsidR="047C8586">
        <w:t>tisíc</w:t>
      </w:r>
      <w:r w:rsidR="366B6E71">
        <w:t xml:space="preserve"> </w:t>
      </w:r>
      <w:r>
        <w:t>korun českých) za každý den prodlení s doručením Nabídky v souladu s Článkem</w:t>
      </w:r>
      <w:r w:rsidR="548FF956">
        <w:t xml:space="preserve"> 7.5 písm. b)</w:t>
      </w:r>
      <w:r w:rsidR="752A11A1">
        <w:t xml:space="preserve"> této Servisní smlouvy</w:t>
      </w:r>
      <w:r>
        <w:t>;</w:t>
      </w:r>
    </w:p>
    <w:p w14:paraId="79182424" w14:textId="0DCF8DF6" w:rsidR="002C48F2" w:rsidRPr="00677EA9" w:rsidRDefault="1038C85D" w:rsidP="006243A5">
      <w:pPr>
        <w:pStyle w:val="Claneka"/>
        <w:numPr>
          <w:ilvl w:val="2"/>
          <w:numId w:val="213"/>
        </w:numPr>
      </w:pPr>
      <w:r>
        <w:lastRenderedPageBreak/>
        <w:t xml:space="preserve">ve výši </w:t>
      </w:r>
      <w:r w:rsidR="1119EA26">
        <w:t>5.</w:t>
      </w:r>
      <w:r w:rsidR="047C8586">
        <w:t>000</w:t>
      </w:r>
      <w:r>
        <w:t xml:space="preserve"> Kč (slovy: </w:t>
      </w:r>
      <w:r w:rsidR="1CB245C6">
        <w:t>pět tisíc</w:t>
      </w:r>
      <w:r w:rsidR="366B6E71">
        <w:t xml:space="preserve"> </w:t>
      </w:r>
      <w:r>
        <w:t xml:space="preserve">korun českých) za každý jednotlivý případ porušení povinnosti nepředávat Objednateli k akceptační proceduře výstup zjevně nesplňující Akceptační kritéria ve smyslu Článku </w:t>
      </w:r>
      <w:r w:rsidR="548FF956">
        <w:t>12.</w:t>
      </w:r>
      <w:r w:rsidR="001B43CD">
        <w:t>8</w:t>
      </w:r>
      <w:r w:rsidR="752A11A1">
        <w:t xml:space="preserve"> této Servisní smlouvy</w:t>
      </w:r>
      <w:r w:rsidR="548FF956">
        <w:t>;</w:t>
      </w:r>
    </w:p>
    <w:p w14:paraId="79182425" w14:textId="6021C907" w:rsidR="00201A41" w:rsidRPr="00677EA9" w:rsidRDefault="69E89AB0" w:rsidP="006243A5">
      <w:pPr>
        <w:pStyle w:val="Claneka"/>
        <w:numPr>
          <w:ilvl w:val="2"/>
          <w:numId w:val="213"/>
        </w:numPr>
      </w:pPr>
      <w:r>
        <w:t xml:space="preserve">ve výši </w:t>
      </w:r>
      <w:r w:rsidR="674C99D5">
        <w:t>100</w:t>
      </w:r>
      <w:r w:rsidR="1056A6B5">
        <w:t>.</w:t>
      </w:r>
      <w:r w:rsidR="5DD06357">
        <w:t>000</w:t>
      </w:r>
      <w:r w:rsidR="2997FB32">
        <w:t xml:space="preserve"> </w:t>
      </w:r>
      <w:r>
        <w:t xml:space="preserve">Kč (slovy: </w:t>
      </w:r>
      <w:r w:rsidR="20EF50EF">
        <w:t xml:space="preserve">sto </w:t>
      </w:r>
      <w:r w:rsidR="66719727">
        <w:t>tisíc</w:t>
      </w:r>
      <w:r w:rsidR="2997FB32">
        <w:t xml:space="preserve"> </w:t>
      </w:r>
      <w:r>
        <w:t xml:space="preserve">korun českých) za každé jednotlivé porušení, poruší-li povinnost udělit Objednateli </w:t>
      </w:r>
      <w:r w:rsidR="6815A89D">
        <w:t xml:space="preserve">oprávnění </w:t>
      </w:r>
      <w:r>
        <w:t xml:space="preserve">v rozsahu dle Článku </w:t>
      </w:r>
      <w:r w:rsidR="495BB272">
        <w:t>13</w:t>
      </w:r>
      <w:r w:rsidR="15AA4221">
        <w:t xml:space="preserve"> této Servisní smlouvy</w:t>
      </w:r>
      <w:r w:rsidR="6815A89D">
        <w:t xml:space="preserve"> </w:t>
      </w:r>
      <w:r w:rsidR="030AA750">
        <w:t>(</w:t>
      </w:r>
      <w:r w:rsidR="7E3EC245" w:rsidRPr="003306D3">
        <w:rPr>
          <w:i/>
          <w:iCs/>
        </w:rPr>
        <w:t>Práva duševního vlastnictví</w:t>
      </w:r>
      <w:r w:rsidR="030AA750">
        <w:t>)</w:t>
      </w:r>
      <w:r>
        <w:t>;</w:t>
      </w:r>
    </w:p>
    <w:p w14:paraId="79182426" w14:textId="5B02E76B" w:rsidR="00B115BE" w:rsidRPr="00677EA9" w:rsidRDefault="6C3B4A57" w:rsidP="006243A5">
      <w:pPr>
        <w:pStyle w:val="Claneka"/>
        <w:numPr>
          <w:ilvl w:val="2"/>
          <w:numId w:val="213"/>
        </w:numPr>
      </w:pPr>
      <w:r>
        <w:t xml:space="preserve">ve výši </w:t>
      </w:r>
      <w:r w:rsidR="50712B67">
        <w:t>50.</w:t>
      </w:r>
      <w:r w:rsidR="57B4C523">
        <w:t>000</w:t>
      </w:r>
      <w:r>
        <w:t xml:space="preserve"> Kč (slovy: padesát tisíc korun českých) za každou jed</w:t>
      </w:r>
      <w:r w:rsidR="31FDF794">
        <w:t>notlivou</w:t>
      </w:r>
      <w:r>
        <w:t xml:space="preserve"> změnu </w:t>
      </w:r>
      <w:r w:rsidR="76B01858">
        <w:t>Pod</w:t>
      </w:r>
      <w:r w:rsidR="31FDF794">
        <w:t>dodavate</w:t>
      </w:r>
      <w:r w:rsidR="44BDE653">
        <w:t>l</w:t>
      </w:r>
      <w:r w:rsidR="19265954">
        <w:t>e</w:t>
      </w:r>
      <w:r w:rsidR="44BDE653">
        <w:t>, která proběhla v rozporu s </w:t>
      </w:r>
      <w:r w:rsidR="249873A9">
        <w:t>Č</w:t>
      </w:r>
      <w:r w:rsidR="44BDE653">
        <w:t xml:space="preserve">lánkem </w:t>
      </w:r>
      <w:r w:rsidR="738C6AA4">
        <w:t>14</w:t>
      </w:r>
      <w:r w:rsidR="15AA4221">
        <w:t xml:space="preserve"> této Servisní smlouvy </w:t>
      </w:r>
      <w:r w:rsidR="44BDE653">
        <w:t>(</w:t>
      </w:r>
      <w:r w:rsidR="44BDE653" w:rsidRPr="003306D3">
        <w:rPr>
          <w:i/>
          <w:iCs/>
        </w:rPr>
        <w:t>Účast Poddodavatelů</w:t>
      </w:r>
      <w:r w:rsidR="44BDE653">
        <w:t>)</w:t>
      </w:r>
      <w:r>
        <w:t>;</w:t>
      </w:r>
    </w:p>
    <w:p w14:paraId="79182427" w14:textId="65CC6C69" w:rsidR="00201A41" w:rsidRPr="000F7AA3" w:rsidRDefault="50712B67" w:rsidP="006243A5">
      <w:pPr>
        <w:pStyle w:val="Claneka"/>
        <w:numPr>
          <w:ilvl w:val="2"/>
          <w:numId w:val="213"/>
        </w:numPr>
      </w:pPr>
      <w:r>
        <w:t xml:space="preserve">poruší-li Poskytovatel povinnost udržovat v platnosti pojištění dle Článku </w:t>
      </w:r>
      <w:r w:rsidR="738C6AA4">
        <w:t>2</w:t>
      </w:r>
      <w:r w:rsidR="00B701AF">
        <w:t>2</w:t>
      </w:r>
      <w:r w:rsidR="15AA4221">
        <w:t xml:space="preserve"> této Servisní smlouvy </w:t>
      </w:r>
      <w:r>
        <w:t>(</w:t>
      </w:r>
      <w:r w:rsidRPr="00C56DB6">
        <w:rPr>
          <w:i/>
          <w:iCs/>
        </w:rPr>
        <w:t>Pojištění</w:t>
      </w:r>
      <w:r>
        <w:t xml:space="preserve">) je povinen uhradit Objednateli za toto porušení smluvní pokutu </w:t>
      </w:r>
      <w:r w:rsidR="30B39A73">
        <w:t xml:space="preserve">ve výši </w:t>
      </w:r>
      <w:r w:rsidR="4D707A8F">
        <w:t>10</w:t>
      </w:r>
      <w:r>
        <w:t>0.</w:t>
      </w:r>
      <w:r w:rsidR="57B4C523">
        <w:t>000</w:t>
      </w:r>
      <w:r w:rsidR="30B39A73">
        <w:t xml:space="preserve"> Kč (slovy: </w:t>
      </w:r>
      <w:r w:rsidR="4D707A8F">
        <w:t xml:space="preserve">sto </w:t>
      </w:r>
      <w:r w:rsidR="7366652C">
        <w:t>tisíc</w:t>
      </w:r>
      <w:r w:rsidR="30B39A73">
        <w:t xml:space="preserve"> korun českých)</w:t>
      </w:r>
      <w:r>
        <w:t xml:space="preserve"> za </w:t>
      </w:r>
      <w:r w:rsidR="4D707A8F">
        <w:t>každé zjištěné porušení této povinnosti</w:t>
      </w:r>
      <w:r w:rsidR="30B39A73">
        <w:t>;</w:t>
      </w:r>
    </w:p>
    <w:p w14:paraId="79182428" w14:textId="308AC485" w:rsidR="005F0065" w:rsidRDefault="57768813" w:rsidP="006243A5">
      <w:pPr>
        <w:pStyle w:val="Claneka"/>
        <w:numPr>
          <w:ilvl w:val="2"/>
          <w:numId w:val="213"/>
        </w:numPr>
      </w:pPr>
      <w:r>
        <w:t xml:space="preserve">ve výši </w:t>
      </w:r>
      <w:r w:rsidR="5E8D9837">
        <w:t>0,5</w:t>
      </w:r>
      <w:r>
        <w:t xml:space="preserve"> % (</w:t>
      </w:r>
      <w:r w:rsidR="2FFFB552">
        <w:t>půl</w:t>
      </w:r>
      <w:r>
        <w:t xml:space="preserve"> procenta) z</w:t>
      </w:r>
      <w:r w:rsidR="00FC751C">
        <w:t> </w:t>
      </w:r>
      <w:r w:rsidR="2DBD3286">
        <w:t>Ceny Služeb na objednávku</w:t>
      </w:r>
      <w:r>
        <w:t>, která má být vyplacena na</w:t>
      </w:r>
      <w:r w:rsidR="76384A71">
        <w:t> </w:t>
      </w:r>
      <w:r>
        <w:t xml:space="preserve">základě </w:t>
      </w:r>
      <w:r w:rsidR="599EA300">
        <w:t>Požadavku</w:t>
      </w:r>
      <w:r>
        <w:t xml:space="preserve">, za každý den prodlení se splněním </w:t>
      </w:r>
      <w:r w:rsidR="72838076">
        <w:t>Požadavku</w:t>
      </w:r>
      <w:r>
        <w:t xml:space="preserve">, ledaže </w:t>
      </w:r>
      <w:r w:rsidR="4DAE3F44">
        <w:t>Požadavek</w:t>
      </w:r>
      <w:r>
        <w:t xml:space="preserve"> obsahuje odlišnou výši smluvní pokuty pro prodlení s</w:t>
      </w:r>
      <w:r w:rsidR="00FC751C">
        <w:t> </w:t>
      </w:r>
      <w:r>
        <w:t xml:space="preserve">jejím splněním, pak má smluvní </w:t>
      </w:r>
      <w:r w:rsidR="2997FB32">
        <w:t>pokuta v</w:t>
      </w:r>
      <w:r w:rsidR="00FC751C">
        <w:t> </w:t>
      </w:r>
      <w:r w:rsidR="24E1A6CB">
        <w:t>Požadavku</w:t>
      </w:r>
      <w:r w:rsidR="66854A25">
        <w:t xml:space="preserve"> </w:t>
      </w:r>
      <w:r w:rsidR="2997FB32">
        <w:t>přednost</w:t>
      </w:r>
      <w:r w:rsidR="3A81DBED">
        <w:t xml:space="preserve">; </w:t>
      </w:r>
    </w:p>
    <w:p w14:paraId="7A79137D" w14:textId="4E9470E6" w:rsidR="00781475" w:rsidRPr="00781475" w:rsidRDefault="40EE1DDC" w:rsidP="006243A5">
      <w:pPr>
        <w:pStyle w:val="Claneka"/>
        <w:numPr>
          <w:ilvl w:val="2"/>
          <w:numId w:val="213"/>
        </w:numPr>
      </w:pPr>
      <w:r>
        <w:t>ve výši</w:t>
      </w:r>
      <w:r w:rsidR="00901442" w:rsidRPr="004863C4">
        <w:t xml:space="preserve"> 50.</w:t>
      </w:r>
      <w:r w:rsidR="162B8B0D">
        <w:t>000</w:t>
      </w:r>
      <w:r w:rsidR="5A405B30">
        <w:t xml:space="preserve"> </w:t>
      </w:r>
      <w:r w:rsidR="5C2ED7EA">
        <w:t>Kč</w:t>
      </w:r>
      <w:r>
        <w:t xml:space="preserve"> </w:t>
      </w:r>
      <w:r w:rsidR="3CEA37DE">
        <w:t xml:space="preserve">(slovy: padesát tisíc korun českých) </w:t>
      </w:r>
      <w:r>
        <w:t xml:space="preserve">za každý jednotlivý případ neposkytnutí součinnosti Poskytovatele dle </w:t>
      </w:r>
      <w:r w:rsidR="3ED46790">
        <w:t>Článku</w:t>
      </w:r>
      <w:r w:rsidRPr="00A006A9">
        <w:t xml:space="preserve"> 11.3</w:t>
      </w:r>
      <w:r>
        <w:t xml:space="preserve"> této </w:t>
      </w:r>
      <w:r w:rsidR="7BBD0F80">
        <w:t>Servisní smlouvy;</w:t>
      </w:r>
      <w:r>
        <w:t xml:space="preserve"> </w:t>
      </w:r>
    </w:p>
    <w:p w14:paraId="13ADF23D" w14:textId="53B31E23" w:rsidR="00FC6A93" w:rsidRPr="003F3A7B" w:rsidRDefault="26DA553B" w:rsidP="006243A5">
      <w:pPr>
        <w:pStyle w:val="Claneka"/>
        <w:numPr>
          <w:ilvl w:val="2"/>
          <w:numId w:val="213"/>
        </w:numPr>
      </w:pPr>
      <w:r>
        <w:t xml:space="preserve">ve výši </w:t>
      </w:r>
      <w:r w:rsidR="54B2E3D8">
        <w:t>1</w:t>
      </w:r>
      <w:r w:rsidR="4C89C970">
        <w:t>0</w:t>
      </w:r>
      <w:r w:rsidR="54B2E3D8">
        <w:t>.0</w:t>
      </w:r>
      <w:r>
        <w:t xml:space="preserve">00 Kč (slovy: </w:t>
      </w:r>
      <w:r w:rsidR="40EE1DDC">
        <w:t>deset</w:t>
      </w:r>
      <w:r>
        <w:t xml:space="preserve"> tisíc korun českých) za každ</w:t>
      </w:r>
      <w:r w:rsidR="5E275414">
        <w:t xml:space="preserve">é </w:t>
      </w:r>
      <w:r w:rsidR="3A81DBED">
        <w:t>poru</w:t>
      </w:r>
      <w:r w:rsidR="5E275414">
        <w:t>š</w:t>
      </w:r>
      <w:r w:rsidR="3A81DBED">
        <w:t>ení povinnost</w:t>
      </w:r>
      <w:r w:rsidR="40EE1DDC">
        <w:t>i</w:t>
      </w:r>
      <w:r w:rsidR="3A81DBED">
        <w:t xml:space="preserve"> Poskytova</w:t>
      </w:r>
      <w:r w:rsidR="2CC90AAB">
        <w:t>tele stanoven</w:t>
      </w:r>
      <w:r w:rsidR="40EE1DDC">
        <w:t>é</w:t>
      </w:r>
      <w:r w:rsidR="2CC90AAB">
        <w:t xml:space="preserve"> v</w:t>
      </w:r>
      <w:r w:rsidR="00FC751C">
        <w:t> </w:t>
      </w:r>
      <w:r w:rsidR="3ED46790">
        <w:t>Článku</w:t>
      </w:r>
      <w:r w:rsidR="2CC90AAB">
        <w:t xml:space="preserve"> </w:t>
      </w:r>
      <w:r w:rsidR="5AB5B9EA">
        <w:t>11</w:t>
      </w:r>
      <w:r w:rsidR="00FC751C">
        <w:t>.4</w:t>
      </w:r>
      <w:r w:rsidR="2BE97EA8">
        <w:t xml:space="preserve"> </w:t>
      </w:r>
      <w:r w:rsidR="40EE1DDC">
        <w:t xml:space="preserve">písm. </w:t>
      </w:r>
      <w:r w:rsidR="40EE1DDC" w:rsidRPr="00E95BE9">
        <w:t>d), k), n), q)</w:t>
      </w:r>
      <w:r w:rsidR="004A1312">
        <w:t>, s)</w:t>
      </w:r>
      <w:r w:rsidR="40EE1DDC" w:rsidRPr="00E95BE9">
        <w:t xml:space="preserve"> a t)</w:t>
      </w:r>
      <w:r w:rsidR="40EE1DDC">
        <w:t xml:space="preserve"> </w:t>
      </w:r>
      <w:r w:rsidR="2BE97EA8">
        <w:t xml:space="preserve">této </w:t>
      </w:r>
      <w:r>
        <w:t xml:space="preserve">Servisní </w:t>
      </w:r>
      <w:r w:rsidR="2BE97EA8">
        <w:t>smlouvy</w:t>
      </w:r>
      <w:r w:rsidR="7BBD0F80">
        <w:t>;</w:t>
      </w:r>
    </w:p>
    <w:p w14:paraId="453BFC97" w14:textId="164BFCA8" w:rsidR="00781475" w:rsidRDefault="40EE1DDC" w:rsidP="006243A5">
      <w:pPr>
        <w:pStyle w:val="Claneka"/>
        <w:numPr>
          <w:ilvl w:val="2"/>
          <w:numId w:val="213"/>
        </w:numPr>
      </w:pPr>
      <w:r>
        <w:t>ve výši 250.000 Kč (slovy: dvě stě padesát tisíc korun českých) za každé porušení povinnos</w:t>
      </w:r>
      <w:r w:rsidR="3ED46790">
        <w:t>ti Poskytovatele stanovené v Článku</w:t>
      </w:r>
      <w:r>
        <w:t xml:space="preserve"> 11</w:t>
      </w:r>
      <w:r w:rsidR="00194CCC">
        <w:t>.4</w:t>
      </w:r>
      <w:r>
        <w:t xml:space="preserve"> </w:t>
      </w:r>
      <w:r w:rsidRPr="00B22188">
        <w:t xml:space="preserve">písm. </w:t>
      </w:r>
      <w:r w:rsidR="493C7635" w:rsidRPr="00B22188">
        <w:t>e) a m)</w:t>
      </w:r>
      <w:r w:rsidR="493C7635">
        <w:t xml:space="preserve"> </w:t>
      </w:r>
      <w:r>
        <w:t>této Servisní smlouvy</w:t>
      </w:r>
      <w:r w:rsidR="7BBD0F80">
        <w:t>;</w:t>
      </w:r>
    </w:p>
    <w:p w14:paraId="5D2A2B7E" w14:textId="23B77180" w:rsidR="0071589E" w:rsidRPr="00B22188" w:rsidRDefault="30DB2567" w:rsidP="006243A5">
      <w:pPr>
        <w:pStyle w:val="Claneka"/>
        <w:numPr>
          <w:ilvl w:val="2"/>
          <w:numId w:val="213"/>
        </w:numPr>
      </w:pPr>
      <w:r>
        <w:t>poruší</w:t>
      </w:r>
      <w:r w:rsidRPr="00B22188">
        <w:t xml:space="preserve">-li </w:t>
      </w:r>
      <w:r w:rsidR="4BFCC9F4" w:rsidRPr="00B22188">
        <w:t>Po</w:t>
      </w:r>
      <w:r w:rsidRPr="00B22188">
        <w:t>skytovatel</w:t>
      </w:r>
      <w:r w:rsidR="4BFCC9F4" w:rsidRPr="00B22188">
        <w:t xml:space="preserve"> povinnost stanovenou v</w:t>
      </w:r>
      <w:r w:rsidR="3ED46790" w:rsidRPr="00B22188">
        <w:t xml:space="preserve"> Článku </w:t>
      </w:r>
      <w:r w:rsidR="4BFCC9F4" w:rsidRPr="00B22188">
        <w:t xml:space="preserve">11.5 </w:t>
      </w:r>
      <w:r w:rsidRPr="00B22188">
        <w:t>této Servisní smlouvy, tj. být po celou dobu plnění této Servisní smlouvy držitelem certifikátu</w:t>
      </w:r>
      <w:r w:rsidRPr="16454CB3">
        <w:rPr>
          <w:rFonts w:eastAsia="Arial" w:cs="Arial"/>
          <w:color w:val="000000" w:themeColor="text1"/>
        </w:rPr>
        <w:t xml:space="preserve"> </w:t>
      </w:r>
      <w:r w:rsidR="4F077FF9" w:rsidRPr="16454CB3">
        <w:rPr>
          <w:rFonts w:eastAsia="Arial" w:cs="Arial"/>
          <w:color w:val="000000" w:themeColor="text1"/>
        </w:rPr>
        <w:t>ČSN ISO/IEC 27001 nebo ISO/IEC 27001</w:t>
      </w:r>
      <w:r w:rsidR="1AD8C4F8" w:rsidRPr="00B22188">
        <w:t xml:space="preserve"> </w:t>
      </w:r>
      <w:r w:rsidRPr="00B22188">
        <w:t xml:space="preserve">je povinen uhradit Objednateli za toto porušení smluvní pokutu ve výši 250.000 Kč </w:t>
      </w:r>
      <w:r w:rsidR="39F82583">
        <w:t>(slovy: dvě stě padesát tisíc korun českých)</w:t>
      </w:r>
      <w:r>
        <w:t xml:space="preserve"> </w:t>
      </w:r>
      <w:r w:rsidRPr="00B22188">
        <w:t>za každé zjištěné porušení této povinnosti.</w:t>
      </w:r>
    </w:p>
    <w:p w14:paraId="79182429" w14:textId="706CBFA5" w:rsidR="00C276C8" w:rsidRPr="00232F3B" w:rsidRDefault="004E4F4C" w:rsidP="005645B9">
      <w:pPr>
        <w:pStyle w:val="Clanek11"/>
        <w:numPr>
          <w:ilvl w:val="1"/>
          <w:numId w:val="11"/>
        </w:numPr>
        <w:ind w:left="567"/>
      </w:pPr>
      <w:r w:rsidRPr="005645B9">
        <w:t>Za každé jednotlivé porušení povinnosti chránit Důvěrné informace dle Článku 15 této Servisní smlouvy (Ochrana důvěrných informací), je porušující smluvní strana povinna zaplatit druhé smluvní straně smluvní pokutu ve výši 1.000.000 Kč</w:t>
      </w:r>
      <w:r w:rsidR="00995E1B" w:rsidRPr="005645B9">
        <w:t xml:space="preserve"> (slovy: jeden milion korun českých)</w:t>
      </w:r>
      <w:r w:rsidRPr="005645B9">
        <w:t>, přičemž toto ujednání o smluvní pokutě je účinné do uplynutí pěti (5) let ode dne ukončení této smlouvy</w:t>
      </w:r>
      <w:r w:rsidR="6C3B4A57" w:rsidRPr="00232F3B">
        <w:t>.</w:t>
      </w:r>
    </w:p>
    <w:p w14:paraId="7918242A" w14:textId="4A185E8D" w:rsidR="00201A41" w:rsidRPr="00441AB3" w:rsidRDefault="69E89AB0" w:rsidP="003C732A">
      <w:pPr>
        <w:pStyle w:val="Clanek11"/>
        <w:numPr>
          <w:ilvl w:val="1"/>
          <w:numId w:val="11"/>
        </w:numPr>
        <w:ind w:left="567"/>
      </w:pPr>
      <w:bookmarkStart w:id="184" w:name="_Ref469510754"/>
      <w:r>
        <w:t xml:space="preserve">Smluvní pokuta je splatná </w:t>
      </w:r>
      <w:r w:rsidR="66A41C98">
        <w:t xml:space="preserve">automaticky (nárok na zaplacení smluvní pokuty vzniká porušením povinnosti bez nutnosti výzvy) spolu s Fakturou vystavenou za </w:t>
      </w:r>
      <w:r w:rsidR="2DC5EE9A">
        <w:t xml:space="preserve">kalendářní </w:t>
      </w:r>
      <w:r w:rsidR="66A41C98">
        <w:t>měsíc, v němž nárok na zaplacení smluvní pokuty vznikl. Poskytovatel uvede na Faktuře výši smluvní pokuty za</w:t>
      </w:r>
      <w:r w:rsidR="19570225">
        <w:t> </w:t>
      </w:r>
      <w:r w:rsidR="66A41C98">
        <w:t xml:space="preserve">příslušný </w:t>
      </w:r>
      <w:r w:rsidR="2DC5EE9A">
        <w:t xml:space="preserve">kalendářní </w:t>
      </w:r>
      <w:r w:rsidR="66A41C98">
        <w:t xml:space="preserve">měsíc, přičemž nárok na zaplacení smluvní pokuty bude bez dalšího započten vůči nároku na zaplacení Ceny za daný </w:t>
      </w:r>
      <w:r w:rsidR="765C300B">
        <w:t xml:space="preserve">kalendářní </w:t>
      </w:r>
      <w:r w:rsidR="66A41C98">
        <w:t>měsíc a Objednatel je tudíž povinen na základě Faktury uhradit pouze část Ceny</w:t>
      </w:r>
      <w:r w:rsidR="3698FF62">
        <w:t xml:space="preserve"> </w:t>
      </w:r>
      <w:r w:rsidR="66A41C98">
        <w:t xml:space="preserve">za </w:t>
      </w:r>
      <w:r w:rsidR="765C300B">
        <w:t xml:space="preserve">daný kalendářní </w:t>
      </w:r>
      <w:r w:rsidR="66A41C98">
        <w:t>měsíc sníženou o výši smluvní pokuty</w:t>
      </w:r>
      <w:r w:rsidR="42E62C25">
        <w:t>.</w:t>
      </w:r>
      <w:r w:rsidR="6A69FE2A">
        <w:t xml:space="preserve"> </w:t>
      </w:r>
      <w:r w:rsidR="42E62C25">
        <w:t>J</w:t>
      </w:r>
      <w:r w:rsidR="6A69FE2A">
        <w:t>e-li smluvní pokuta</w:t>
      </w:r>
      <w:r w:rsidR="5221731E">
        <w:t>, na kterou v příslušném kalendářním měsíci vzniklo Objednateli právo,</w:t>
      </w:r>
      <w:r w:rsidR="6A69FE2A">
        <w:t xml:space="preserve"> vyšší než Cena </w:t>
      </w:r>
      <w:r w:rsidR="3698FF62">
        <w:t xml:space="preserve">Paušálních služeb </w:t>
      </w:r>
      <w:r w:rsidR="6A69FE2A">
        <w:t xml:space="preserve">a </w:t>
      </w:r>
      <w:r w:rsidR="3698FF62">
        <w:t>Cena Služeb na objednávku</w:t>
      </w:r>
      <w:r w:rsidR="6A69FE2A">
        <w:t xml:space="preserve"> za daný </w:t>
      </w:r>
      <w:r w:rsidR="2DC5EE9A">
        <w:t xml:space="preserve">kalendářní </w:t>
      </w:r>
      <w:r w:rsidR="6A69FE2A">
        <w:t xml:space="preserve">měsíc, převádí se </w:t>
      </w:r>
      <w:r w:rsidR="4261B8B7">
        <w:t xml:space="preserve">přebytek </w:t>
      </w:r>
      <w:r w:rsidR="6A69FE2A">
        <w:t>smluvní pokut</w:t>
      </w:r>
      <w:r w:rsidR="4261B8B7">
        <w:t>y</w:t>
      </w:r>
      <w:r w:rsidR="6A69FE2A">
        <w:t xml:space="preserve"> na další </w:t>
      </w:r>
      <w:r w:rsidR="2DC5EE9A">
        <w:t xml:space="preserve">kalendářní </w:t>
      </w:r>
      <w:r w:rsidR="6A69FE2A">
        <w:t xml:space="preserve">měsíc a </w:t>
      </w:r>
      <w:r w:rsidR="3671E1D5">
        <w:t>započte se vůči nároku na zaplacen</w:t>
      </w:r>
      <w:r w:rsidR="3A587617">
        <w:t>í</w:t>
      </w:r>
      <w:r w:rsidR="3671E1D5">
        <w:t xml:space="preserve"> Ceny</w:t>
      </w:r>
      <w:r w:rsidR="53236800">
        <w:t xml:space="preserve"> za Služby</w:t>
      </w:r>
      <w:r w:rsidR="3671E1D5">
        <w:t xml:space="preserve"> za daný kalendářní měsíc.</w:t>
      </w:r>
      <w:r w:rsidR="4AA32C7E" w:rsidDel="7587BD7D">
        <w:t xml:space="preserve"> </w:t>
      </w:r>
      <w:r w:rsidR="42E62C25">
        <w:t xml:space="preserve">Ustanovení předchozí části tohoto Článku </w:t>
      </w:r>
      <w:r w:rsidR="495BB272">
        <w:t>1</w:t>
      </w:r>
      <w:r w:rsidR="00D04311">
        <w:t>7</w:t>
      </w:r>
      <w:r w:rsidR="495BB272">
        <w:t>.4</w:t>
      </w:r>
      <w:r w:rsidR="15AA4221">
        <w:t xml:space="preserve"> této Servisní smlouvy </w:t>
      </w:r>
      <w:r w:rsidR="42E62C25">
        <w:t>se nepoužije, pokud</w:t>
      </w:r>
      <w:r w:rsidR="765C300B">
        <w:t xml:space="preserve"> Objednatel výslovně písemně vyzve</w:t>
      </w:r>
      <w:r w:rsidR="4BFCC9F4">
        <w:t xml:space="preserve"> </w:t>
      </w:r>
      <w:r w:rsidR="765C300B">
        <w:t xml:space="preserve">Poskytovatele k úhradě </w:t>
      </w:r>
      <w:r w:rsidR="42E62C25">
        <w:t xml:space="preserve">smluvní pokuty </w:t>
      </w:r>
      <w:r w:rsidR="765C300B">
        <w:t xml:space="preserve">ve lhůtě splatnosti třicet (30) </w:t>
      </w:r>
      <w:r w:rsidR="5221731E">
        <w:t xml:space="preserve">dnů </w:t>
      </w:r>
      <w:r w:rsidR="765C300B">
        <w:t>bez ohledu na fakturaci za poskytování Služeb</w:t>
      </w:r>
      <w:r w:rsidR="66A41C98">
        <w:t>.</w:t>
      </w:r>
      <w:bookmarkEnd w:id="184"/>
      <w:r w:rsidR="66A41C98">
        <w:t xml:space="preserve"> </w:t>
      </w:r>
    </w:p>
    <w:p w14:paraId="7918242B" w14:textId="08B7298D" w:rsidR="004F5452" w:rsidRPr="00441AB3" w:rsidRDefault="1C855D2A" w:rsidP="00521728">
      <w:pPr>
        <w:pStyle w:val="Clanek11"/>
        <w:numPr>
          <w:ilvl w:val="1"/>
          <w:numId w:val="11"/>
        </w:numPr>
        <w:ind w:left="567"/>
      </w:pPr>
      <w:r>
        <w:lastRenderedPageBreak/>
        <w:t>Pro zamezení pochybnostem Strany uvádějí, že jednotlivé smluvní pokuty stanovené v této S</w:t>
      </w:r>
      <w:r w:rsidR="738C6AA4">
        <w:t>ervisní s</w:t>
      </w:r>
      <w:r>
        <w:t xml:space="preserve">mlouvě a v </w:t>
      </w:r>
      <w:r w:rsidRPr="3FC6E8D8">
        <w:rPr>
          <w:b/>
        </w:rPr>
        <w:t>Příloze č. 1</w:t>
      </w:r>
      <w:r w:rsidR="738C6AA4" w:rsidRPr="3FC6E8D8">
        <w:rPr>
          <w:b/>
        </w:rPr>
        <w:t xml:space="preserve"> </w:t>
      </w:r>
      <w:r w:rsidR="738C6AA4">
        <w:t>této Servisní smlouvy</w:t>
      </w:r>
      <w:r>
        <w:t xml:space="preserve"> se sčítají. </w:t>
      </w:r>
    </w:p>
    <w:p w14:paraId="7918242C" w14:textId="0E6070F4" w:rsidR="00201A41" w:rsidRPr="00441AB3" w:rsidRDefault="6C3B4A57" w:rsidP="003C732A">
      <w:pPr>
        <w:pStyle w:val="Clanek11"/>
        <w:numPr>
          <w:ilvl w:val="1"/>
          <w:numId w:val="11"/>
        </w:numPr>
        <w:ind w:left="567"/>
      </w:pPr>
      <w:r>
        <w:t xml:space="preserve">Právo na zaplacení smluvních pokut dle </w:t>
      </w:r>
      <w:r w:rsidR="43BCE658">
        <w:t xml:space="preserve">této </w:t>
      </w:r>
      <w:r w:rsidR="44161273">
        <w:t>Servisní smlouvy</w:t>
      </w:r>
      <w:r w:rsidR="43BCE658">
        <w:t xml:space="preserve"> </w:t>
      </w:r>
      <w:r>
        <w:t>nevzniká v</w:t>
      </w:r>
      <w:r w:rsidR="03EACCBA">
        <w:t> </w:t>
      </w:r>
      <w:r>
        <w:t xml:space="preserve">případě, že je </w:t>
      </w:r>
      <w:r w:rsidR="2D66E2C7">
        <w:t xml:space="preserve">porušení povinnosti Poskytovatele či </w:t>
      </w:r>
      <w:r>
        <w:t>prodlení s</w:t>
      </w:r>
      <w:r w:rsidR="43BCE658">
        <w:t> </w:t>
      </w:r>
      <w:r>
        <w:t>plněním povinnost</w:t>
      </w:r>
      <w:r w:rsidR="2D66E2C7">
        <w:t>i</w:t>
      </w:r>
      <w:r>
        <w:t xml:space="preserve"> Poskytovatele způsobené:</w:t>
      </w:r>
    </w:p>
    <w:p w14:paraId="7918242D" w14:textId="0311ABD9" w:rsidR="00201A41" w:rsidRPr="00441AB3" w:rsidRDefault="6C3B4A57" w:rsidP="003306D3">
      <w:pPr>
        <w:pStyle w:val="Claneka"/>
        <w:numPr>
          <w:ilvl w:val="2"/>
          <w:numId w:val="238"/>
        </w:numPr>
        <w:tabs>
          <w:tab w:val="clear" w:pos="992"/>
          <w:tab w:val="clear" w:pos="1276"/>
          <w:tab w:val="left" w:pos="1134"/>
        </w:tabs>
        <w:ind w:left="1134" w:hanging="567"/>
      </w:pPr>
      <w:r>
        <w:t xml:space="preserve">neposkytnutím součinnosti </w:t>
      </w:r>
      <w:r w:rsidR="31FDF794">
        <w:t xml:space="preserve">Objednatelem v souladu s touto </w:t>
      </w:r>
      <w:r w:rsidR="44161273">
        <w:t>Servisní smlouvou</w:t>
      </w:r>
      <w:r w:rsidR="31FDF794">
        <w:t xml:space="preserve"> nebo </w:t>
      </w:r>
      <w:r w:rsidR="30DA6FE8">
        <w:t xml:space="preserve">Požadavkem </w:t>
      </w:r>
      <w:r w:rsidR="5D4B13BB">
        <w:t xml:space="preserve">anebo </w:t>
      </w:r>
      <w:r w:rsidR="43BCE658">
        <w:t xml:space="preserve">jiným </w:t>
      </w:r>
      <w:r w:rsidR="5D4B13BB">
        <w:t>prodlením Objednatele</w:t>
      </w:r>
      <w:r>
        <w:t xml:space="preserve">; </w:t>
      </w:r>
    </w:p>
    <w:p w14:paraId="7918242E" w14:textId="77777777" w:rsidR="00201A41" w:rsidRPr="00441AB3" w:rsidRDefault="6C3B4A57" w:rsidP="003306D3">
      <w:pPr>
        <w:pStyle w:val="Claneka"/>
        <w:numPr>
          <w:ilvl w:val="2"/>
          <w:numId w:val="213"/>
        </w:numPr>
        <w:tabs>
          <w:tab w:val="clear" w:pos="992"/>
          <w:tab w:val="clear" w:pos="1276"/>
          <w:tab w:val="left" w:pos="1134"/>
        </w:tabs>
        <w:ind w:left="1134" w:hanging="567"/>
      </w:pPr>
      <w:r>
        <w:t xml:space="preserve">okolnostmi vylučujícími odpovědnost dle § 2913 odst. 2 Občanského zákoníku; </w:t>
      </w:r>
    </w:p>
    <w:p w14:paraId="7918242F" w14:textId="77777777" w:rsidR="0083767B" w:rsidRPr="00441AB3" w:rsidRDefault="6C3B4A57" w:rsidP="003306D3">
      <w:pPr>
        <w:pStyle w:val="Claneka"/>
        <w:numPr>
          <w:ilvl w:val="2"/>
          <w:numId w:val="213"/>
        </w:numPr>
        <w:tabs>
          <w:tab w:val="clear" w:pos="992"/>
          <w:tab w:val="clear" w:pos="1276"/>
          <w:tab w:val="left" w:pos="1134"/>
        </w:tabs>
        <w:ind w:left="1134" w:hanging="567"/>
      </w:pPr>
      <w:r>
        <w:t>porušením povinností Objednatele</w:t>
      </w:r>
      <w:r w:rsidR="2A264EE8">
        <w:t>; nebo</w:t>
      </w:r>
    </w:p>
    <w:p w14:paraId="79182430" w14:textId="77777777" w:rsidR="00201A41" w:rsidRPr="00441AB3" w:rsidRDefault="2A264EE8" w:rsidP="003306D3">
      <w:pPr>
        <w:pStyle w:val="Claneka"/>
        <w:numPr>
          <w:ilvl w:val="2"/>
          <w:numId w:val="213"/>
        </w:numPr>
        <w:tabs>
          <w:tab w:val="clear" w:pos="992"/>
          <w:tab w:val="clear" w:pos="1276"/>
          <w:tab w:val="left" w:pos="1134"/>
        </w:tabs>
        <w:ind w:left="1134" w:hanging="567"/>
      </w:pPr>
      <w:r>
        <w:t xml:space="preserve">stanoví-li tak tato </w:t>
      </w:r>
      <w:r w:rsidR="44161273">
        <w:t>Servisní smlouva</w:t>
      </w:r>
      <w:r w:rsidR="6C3B4A57">
        <w:t>.</w:t>
      </w:r>
    </w:p>
    <w:p w14:paraId="79182432" w14:textId="77777777" w:rsidR="003212F6" w:rsidRPr="00441AB3" w:rsidRDefault="43BCE658" w:rsidP="003212F6">
      <w:pPr>
        <w:pStyle w:val="Clanek11"/>
        <w:numPr>
          <w:ilvl w:val="1"/>
          <w:numId w:val="11"/>
        </w:numPr>
        <w:ind w:left="567"/>
      </w:pPr>
      <w:r>
        <w:t>Za každý den prodlení s úhradou jakékoli peněžité částky je Strana, která je vůči dané pohledávce věřitelem, oprávněna požadovat po Straně, která je v prodlení, úhradu úroků z prodlení ve výši stanovené obecně závaznými právními předpisy.</w:t>
      </w:r>
    </w:p>
    <w:p w14:paraId="79182433" w14:textId="4DB11CA0" w:rsidR="00201A41" w:rsidRPr="00441AB3" w:rsidRDefault="6696923E" w:rsidP="00A56C07">
      <w:pPr>
        <w:pStyle w:val="Nadpis1"/>
        <w:numPr>
          <w:ilvl w:val="0"/>
          <w:numId w:val="11"/>
        </w:numPr>
        <w:rPr>
          <w:rFonts w:ascii="Arial" w:hAnsi="Arial"/>
        </w:rPr>
      </w:pPr>
      <w:bookmarkStart w:id="185" w:name="_Ref464499156"/>
      <w:bookmarkStart w:id="186" w:name="_Toc464580711"/>
      <w:bookmarkStart w:id="187" w:name="_Toc466559757"/>
      <w:bookmarkStart w:id="188" w:name="_Toc473647787"/>
      <w:r w:rsidRPr="3FC6E8D8">
        <w:rPr>
          <w:rFonts w:ascii="Arial" w:hAnsi="Arial"/>
        </w:rPr>
        <w:t xml:space="preserve">Záruka </w:t>
      </w:r>
      <w:bookmarkEnd w:id="185"/>
      <w:bookmarkEnd w:id="186"/>
      <w:bookmarkEnd w:id="187"/>
      <w:r w:rsidRPr="3FC6E8D8">
        <w:rPr>
          <w:rFonts w:ascii="Arial" w:hAnsi="Arial"/>
        </w:rPr>
        <w:t xml:space="preserve">a </w:t>
      </w:r>
      <w:r w:rsidR="6C5D4EA8" w:rsidRPr="3FC6E8D8">
        <w:rPr>
          <w:rFonts w:ascii="Arial" w:hAnsi="Arial"/>
        </w:rPr>
        <w:t>práva z vadného plnění</w:t>
      </w:r>
      <w:bookmarkEnd w:id="188"/>
    </w:p>
    <w:p w14:paraId="79182434" w14:textId="7330D1F2" w:rsidR="00170DE4" w:rsidRPr="00441AB3" w:rsidRDefault="49E2B9BE" w:rsidP="003C732A">
      <w:pPr>
        <w:pStyle w:val="Clanek11"/>
        <w:numPr>
          <w:ilvl w:val="1"/>
          <w:numId w:val="11"/>
        </w:numPr>
        <w:ind w:left="567"/>
      </w:pPr>
      <w:r>
        <w:t>U činností prováděných Poskytovatelem v rámci Služeb poskytuje P</w:t>
      </w:r>
      <w:r w:rsidR="47A2EBFC">
        <w:t>oskytovatel Objednateli záruku z</w:t>
      </w:r>
      <w:r>
        <w:t xml:space="preserve">a jakost výstupů Služeb v délce dvacet čtyři (24) měsíců ode dne </w:t>
      </w:r>
      <w:r w:rsidR="6777243D">
        <w:t xml:space="preserve">jejich </w:t>
      </w:r>
      <w:r>
        <w:t>akceptace</w:t>
      </w:r>
      <w:r w:rsidR="1C955528">
        <w:t xml:space="preserve">, tj. od okamžiku </w:t>
      </w:r>
      <w:r w:rsidR="27699B38">
        <w:t>akceptace Měsíčního výkazu u Paušálních služeb a</w:t>
      </w:r>
      <w:r w:rsidR="047D750C">
        <w:t> </w:t>
      </w:r>
      <w:r w:rsidR="1C955528">
        <w:t>vyznačení výroku „</w:t>
      </w:r>
      <w:r w:rsidR="1A7785C4" w:rsidRPr="3FC6E8D8">
        <w:rPr>
          <w:b/>
        </w:rPr>
        <w:t>akceptováno</w:t>
      </w:r>
      <w:r w:rsidR="1C955528">
        <w:t>“ na</w:t>
      </w:r>
      <w:r w:rsidR="5219CD1B">
        <w:t> </w:t>
      </w:r>
      <w:r w:rsidR="1C955528">
        <w:t>Akceptačním protokolu nebo od okamžiku odstranění vytčených Vad v případě vyznačení výroku „</w:t>
      </w:r>
      <w:r w:rsidR="1A7785C4" w:rsidRPr="3FC6E8D8">
        <w:rPr>
          <w:b/>
        </w:rPr>
        <w:t>akceptováno</w:t>
      </w:r>
      <w:r w:rsidR="5DE5E836" w:rsidRPr="3FC6E8D8">
        <w:rPr>
          <w:b/>
        </w:rPr>
        <w:t xml:space="preserve"> </w:t>
      </w:r>
      <w:r w:rsidR="1C955528" w:rsidRPr="3FC6E8D8">
        <w:rPr>
          <w:b/>
        </w:rPr>
        <w:t>s výhradou</w:t>
      </w:r>
      <w:r w:rsidR="1C955528">
        <w:t>“ na Akceptačním protokolu</w:t>
      </w:r>
      <w:r w:rsidR="27699B38">
        <w:t xml:space="preserve"> u Služeb na objednávku</w:t>
      </w:r>
      <w:r>
        <w:t>. Poskytovatel však neodpovídá za Vady výstupů Služeb, pokud byly způsobeny zásahem do takových výstupů Služeb ze strany Objednatele nebo jím pověřené osoby</w:t>
      </w:r>
      <w:r w:rsidR="73A6227B">
        <w:t xml:space="preserve">, případně </w:t>
      </w:r>
      <w:r w:rsidR="75904CA0">
        <w:t xml:space="preserve">jiných </w:t>
      </w:r>
      <w:r w:rsidR="73A6227B">
        <w:t>dodavatelů</w:t>
      </w:r>
      <w:r w:rsidR="6D26077F">
        <w:t xml:space="preserve"> Objednatele</w:t>
      </w:r>
      <w:r>
        <w:t>.</w:t>
      </w:r>
    </w:p>
    <w:p w14:paraId="79182435" w14:textId="48C16E98" w:rsidR="00170DE4" w:rsidRPr="00441AB3" w:rsidRDefault="49E2B9BE" w:rsidP="003C732A">
      <w:pPr>
        <w:pStyle w:val="Clanek11"/>
        <w:numPr>
          <w:ilvl w:val="1"/>
          <w:numId w:val="11"/>
        </w:numPr>
        <w:ind w:left="567"/>
      </w:pPr>
      <w:bookmarkStart w:id="189" w:name="_Ref464482438"/>
      <w:r>
        <w:t xml:space="preserve">Objednatel je oprávněn </w:t>
      </w:r>
      <w:r w:rsidR="7FE12D8C">
        <w:t>V</w:t>
      </w:r>
      <w:r>
        <w:t xml:space="preserve">ady výstupů Služeb, které se vyskytnou v průběhu záruční doby, nahlásit Poskytovateli až do okamžiku uplynutí lhůty </w:t>
      </w:r>
      <w:r w:rsidR="5DE5E836">
        <w:t>dle Článku 1</w:t>
      </w:r>
      <w:r w:rsidR="00D04311">
        <w:t>8</w:t>
      </w:r>
      <w:r w:rsidR="5DE5E836">
        <w:t xml:space="preserve">.1 této Servisní smlouvy, a to </w:t>
      </w:r>
      <w:r>
        <w:t>bez zbytečného odkladu od okamžiku, kdy je zjistil, aniž by tím byla jeho práva ze záruky i zákonných práv z</w:t>
      </w:r>
      <w:r w:rsidR="047D750C">
        <w:t> </w:t>
      </w:r>
      <w:r>
        <w:t xml:space="preserve">vadného plnění jakkoli dotčena. Lhůta bez zbytečného odkladu dle tohoto Článku </w:t>
      </w:r>
      <w:r w:rsidR="738C6AA4">
        <w:t>1</w:t>
      </w:r>
      <w:r w:rsidR="007E6B91">
        <w:t>8</w:t>
      </w:r>
      <w:r w:rsidR="738C6AA4">
        <w:t xml:space="preserve">.2 </w:t>
      </w:r>
      <w:r w:rsidR="15AA4221">
        <w:t xml:space="preserve">této Servisní smlouvy </w:t>
      </w:r>
      <w:r>
        <w:t>činí vždy nejméně devadesát (90) dnů.</w:t>
      </w:r>
      <w:bookmarkEnd w:id="189"/>
    </w:p>
    <w:p w14:paraId="79182436" w14:textId="0724C2D2" w:rsidR="00201A41" w:rsidRPr="00441AB3" w:rsidRDefault="6C3B4A57" w:rsidP="003C732A">
      <w:pPr>
        <w:pStyle w:val="Clanek11"/>
        <w:numPr>
          <w:ilvl w:val="1"/>
          <w:numId w:val="11"/>
        </w:numPr>
        <w:ind w:left="567"/>
      </w:pPr>
      <w:r>
        <w:t xml:space="preserve">Poskytovatel odpovídá za Vady zjevné, skryté i právní, které má </w:t>
      </w:r>
      <w:r w:rsidR="6777243D">
        <w:t xml:space="preserve">výstup poskytování </w:t>
      </w:r>
      <w:r>
        <w:t>Služ</w:t>
      </w:r>
      <w:r w:rsidR="6777243D">
        <w:t>e</w:t>
      </w:r>
      <w:r>
        <w:t>b v</w:t>
      </w:r>
      <w:r w:rsidR="007E6B91">
        <w:t> </w:t>
      </w:r>
      <w:r>
        <w:t xml:space="preserve">době </w:t>
      </w:r>
      <w:r w:rsidR="6777243D">
        <w:t xml:space="preserve">jeho </w:t>
      </w:r>
      <w:r w:rsidR="27971BB7">
        <w:t>akceptace Objednatelem</w:t>
      </w:r>
      <w:r>
        <w:t xml:space="preserve"> a dále za ty, které se na n</w:t>
      </w:r>
      <w:r w:rsidR="6777243D">
        <w:t>ěm</w:t>
      </w:r>
      <w:r>
        <w:t xml:space="preserve"> vyskytnou v</w:t>
      </w:r>
      <w:r w:rsidR="007E6B91">
        <w:t> </w:t>
      </w:r>
      <w:r>
        <w:t>záruční době, a</w:t>
      </w:r>
      <w:r w:rsidR="0CBBED53">
        <w:t> </w:t>
      </w:r>
      <w:r>
        <w:t>zavazuje se</w:t>
      </w:r>
      <w:r w:rsidR="5D4B13BB">
        <w:t xml:space="preserve">, vedle dalších nároků Objednatele, je </w:t>
      </w:r>
      <w:r>
        <w:t xml:space="preserve">bezplatně odstranit. </w:t>
      </w:r>
      <w:r w:rsidR="48783784">
        <w:t>Strany pro zamezení pochybnostem prohlašují, že po dobu poskytování Paušálních služeb budou Vady odstraňovány v</w:t>
      </w:r>
      <w:r w:rsidR="007E6B91">
        <w:t> </w:t>
      </w:r>
      <w:r w:rsidR="48783784">
        <w:t>rámci Paušálních služeb za podmínek pro ně sjednaných v</w:t>
      </w:r>
      <w:r w:rsidR="007E6B91">
        <w:t> </w:t>
      </w:r>
      <w:r w:rsidR="48783784">
        <w:t>této S</w:t>
      </w:r>
      <w:r w:rsidR="00E468A1">
        <w:t>ervisní s</w:t>
      </w:r>
      <w:r w:rsidR="48783784">
        <w:t>mlouv</w:t>
      </w:r>
      <w:r w:rsidR="0CBBED53">
        <w:t>ě</w:t>
      </w:r>
      <w:r w:rsidR="48783784">
        <w:t>.</w:t>
      </w:r>
    </w:p>
    <w:p w14:paraId="79182437" w14:textId="77777777" w:rsidR="00201A41" w:rsidRPr="00441AB3" w:rsidRDefault="6C3B4A57" w:rsidP="003C732A">
      <w:pPr>
        <w:pStyle w:val="Clanek11"/>
        <w:numPr>
          <w:ilvl w:val="1"/>
          <w:numId w:val="11"/>
        </w:numPr>
        <w:ind w:left="567"/>
      </w:pPr>
      <w:r>
        <w:t>Objednatel je povinen oznámit Vady poskytnuté Služby Poskytovateli (i) písemně, nebo (ii)</w:t>
      </w:r>
      <w:r w:rsidR="4524101E">
        <w:t> </w:t>
      </w:r>
      <w:r>
        <w:t xml:space="preserve">prostřednictvím Service Desku, nebude-li </w:t>
      </w:r>
      <w:r w:rsidR="6777243D">
        <w:t xml:space="preserve">Stranami </w:t>
      </w:r>
      <w:r>
        <w:t xml:space="preserve">dohodnuto jinak. </w:t>
      </w:r>
    </w:p>
    <w:p w14:paraId="79182438" w14:textId="77777777" w:rsidR="00201A41" w:rsidRPr="00441AB3" w:rsidRDefault="63F42915" w:rsidP="00A56C07">
      <w:pPr>
        <w:pStyle w:val="Nadpis1"/>
        <w:numPr>
          <w:ilvl w:val="0"/>
          <w:numId w:val="11"/>
        </w:numPr>
        <w:rPr>
          <w:rFonts w:ascii="Arial" w:hAnsi="Arial"/>
          <w:b w:val="0"/>
        </w:rPr>
      </w:pPr>
      <w:bookmarkStart w:id="190" w:name="_Toc466127102"/>
      <w:bookmarkStart w:id="191" w:name="_Toc466127103"/>
      <w:bookmarkStart w:id="192" w:name="_Toc465778726"/>
      <w:bookmarkStart w:id="193" w:name="_Toc466127104"/>
      <w:bookmarkStart w:id="194" w:name="_Toc469434577"/>
      <w:bookmarkStart w:id="195" w:name="_Toc469434644"/>
      <w:bookmarkStart w:id="196" w:name="_Toc469438060"/>
      <w:bookmarkStart w:id="197" w:name="_Toc469487601"/>
      <w:bookmarkStart w:id="198" w:name="_Toc469490990"/>
      <w:bookmarkStart w:id="199" w:name="_Toc469514919"/>
      <w:bookmarkStart w:id="200" w:name="_Ref469605245"/>
      <w:bookmarkStart w:id="201" w:name="_Toc473647788"/>
      <w:bookmarkEnd w:id="190"/>
      <w:bookmarkEnd w:id="191"/>
      <w:bookmarkEnd w:id="192"/>
      <w:bookmarkEnd w:id="193"/>
      <w:bookmarkEnd w:id="194"/>
      <w:bookmarkEnd w:id="195"/>
      <w:bookmarkEnd w:id="196"/>
      <w:bookmarkEnd w:id="197"/>
      <w:bookmarkEnd w:id="198"/>
      <w:bookmarkEnd w:id="199"/>
      <w:r w:rsidRPr="3FC6E8D8">
        <w:rPr>
          <w:rFonts w:ascii="Arial" w:hAnsi="Arial"/>
        </w:rPr>
        <w:t>Trvání a ukončení smluvního vztahu</w:t>
      </w:r>
      <w:bookmarkEnd w:id="200"/>
      <w:bookmarkEnd w:id="201"/>
    </w:p>
    <w:p w14:paraId="79182439" w14:textId="71E8CF8D" w:rsidR="00A6724F" w:rsidRPr="00441AB3" w:rsidRDefault="6A48E5AD" w:rsidP="003C732A">
      <w:pPr>
        <w:pStyle w:val="Clanek11"/>
        <w:numPr>
          <w:ilvl w:val="1"/>
          <w:numId w:val="11"/>
        </w:numPr>
        <w:ind w:left="567"/>
      </w:pPr>
      <w:r>
        <w:t xml:space="preserve">Tato </w:t>
      </w:r>
      <w:r w:rsidR="44161273">
        <w:t>Servisní smlouva</w:t>
      </w:r>
      <w:r>
        <w:t xml:space="preserve"> je uzavřena na dobu</w:t>
      </w:r>
      <w:r w:rsidR="7A685651">
        <w:t xml:space="preserve"> </w:t>
      </w:r>
      <w:r w:rsidR="52F91307">
        <w:t>ne</w:t>
      </w:r>
      <w:r w:rsidR="7A685651">
        <w:t>určitou</w:t>
      </w:r>
      <w:r>
        <w:t>.</w:t>
      </w:r>
    </w:p>
    <w:p w14:paraId="7918243A" w14:textId="77777777" w:rsidR="00201A41" w:rsidRPr="00441AB3" w:rsidRDefault="6C3B4A57" w:rsidP="003C732A">
      <w:pPr>
        <w:pStyle w:val="Clanek11"/>
        <w:numPr>
          <w:ilvl w:val="1"/>
          <w:numId w:val="11"/>
        </w:numPr>
        <w:ind w:left="567"/>
      </w:pPr>
      <w:r>
        <w:t xml:space="preserve">Smluvní vztah založený touto </w:t>
      </w:r>
      <w:r w:rsidR="44161273">
        <w:t>Servisní smlouvou</w:t>
      </w:r>
      <w:r>
        <w:t xml:space="preserve"> </w:t>
      </w:r>
      <w:r w:rsidR="63F42915">
        <w:t>může být ukončen následujícími způsoby</w:t>
      </w:r>
      <w:r>
        <w:t>:</w:t>
      </w:r>
    </w:p>
    <w:p w14:paraId="7918243C" w14:textId="0B6F533B" w:rsidR="00201A41" w:rsidRPr="00441AB3" w:rsidRDefault="1BC59B5D" w:rsidP="008612BC">
      <w:pPr>
        <w:pStyle w:val="Claneka"/>
        <w:numPr>
          <w:ilvl w:val="2"/>
          <w:numId w:val="241"/>
        </w:numPr>
        <w:tabs>
          <w:tab w:val="clear" w:pos="992"/>
          <w:tab w:val="clear" w:pos="1276"/>
          <w:tab w:val="num" w:pos="1134"/>
        </w:tabs>
        <w:ind w:left="1134" w:hanging="567"/>
      </w:pPr>
      <w:r>
        <w:t xml:space="preserve">písemnou </w:t>
      </w:r>
      <w:r w:rsidR="6C3B4A57">
        <w:t>dohodou Stran;</w:t>
      </w:r>
    </w:p>
    <w:p w14:paraId="7918243D" w14:textId="172E4B13" w:rsidR="00BC3193" w:rsidRPr="00441AB3" w:rsidRDefault="765728D5" w:rsidP="00F2625F">
      <w:pPr>
        <w:pStyle w:val="Claneka"/>
        <w:numPr>
          <w:ilvl w:val="2"/>
          <w:numId w:val="213"/>
        </w:numPr>
        <w:tabs>
          <w:tab w:val="clear" w:pos="992"/>
          <w:tab w:val="clear" w:pos="1276"/>
          <w:tab w:val="num" w:pos="1134"/>
        </w:tabs>
        <w:ind w:left="1134" w:hanging="567"/>
      </w:pPr>
      <w:r>
        <w:t xml:space="preserve">výpovědí </w:t>
      </w:r>
      <w:r w:rsidR="205D43D3">
        <w:t xml:space="preserve">této </w:t>
      </w:r>
      <w:r w:rsidR="44161273">
        <w:t>Servisní smlouvy</w:t>
      </w:r>
      <w:r w:rsidR="58C616A7">
        <w:t xml:space="preserve"> kteroukoliv</w:t>
      </w:r>
      <w:r w:rsidR="53B4B8B7">
        <w:t xml:space="preserve"> ze</w:t>
      </w:r>
      <w:r w:rsidR="58C616A7">
        <w:t xml:space="preserve"> Stran </w:t>
      </w:r>
      <w:r w:rsidR="63F42915">
        <w:t>bez uvedení důvodu dle Článku</w:t>
      </w:r>
      <w:r w:rsidR="007E6B91">
        <w:t xml:space="preserve"> </w:t>
      </w:r>
      <w:r w:rsidR="00AB1DE8">
        <w:t>19</w:t>
      </w:r>
      <w:r w:rsidR="738C6AA4">
        <w:t>.6</w:t>
      </w:r>
      <w:r w:rsidR="15AA4221">
        <w:t xml:space="preserve"> této Servisní smlouvy</w:t>
      </w:r>
      <w:r>
        <w:t>;</w:t>
      </w:r>
    </w:p>
    <w:p w14:paraId="7918243E" w14:textId="53850D83" w:rsidR="00201A41" w:rsidRDefault="6C3B4A57" w:rsidP="00F2625F">
      <w:pPr>
        <w:pStyle w:val="Claneka"/>
        <w:numPr>
          <w:ilvl w:val="2"/>
          <w:numId w:val="213"/>
        </w:numPr>
        <w:tabs>
          <w:tab w:val="clear" w:pos="992"/>
          <w:tab w:val="clear" w:pos="1276"/>
          <w:tab w:val="num" w:pos="1134"/>
        </w:tabs>
        <w:ind w:left="1134" w:hanging="567"/>
      </w:pPr>
      <w:r>
        <w:t xml:space="preserve">odstoupením od </w:t>
      </w:r>
      <w:r w:rsidR="205D43D3">
        <w:t xml:space="preserve">této </w:t>
      </w:r>
      <w:r w:rsidR="44161273">
        <w:t>Servisní smlouvy</w:t>
      </w:r>
      <w:r>
        <w:t xml:space="preserve"> kteroukoliv ze Stran.</w:t>
      </w:r>
    </w:p>
    <w:p w14:paraId="32644117" w14:textId="77777777" w:rsidR="009F28DC" w:rsidRPr="00441AB3" w:rsidRDefault="009F28DC" w:rsidP="009F28DC">
      <w:pPr>
        <w:pStyle w:val="Claneka"/>
        <w:numPr>
          <w:ilvl w:val="0"/>
          <w:numId w:val="0"/>
        </w:numPr>
        <w:tabs>
          <w:tab w:val="clear" w:pos="1276"/>
        </w:tabs>
        <w:ind w:left="1134"/>
      </w:pPr>
    </w:p>
    <w:p w14:paraId="7918243F" w14:textId="3B819114" w:rsidR="00201A41" w:rsidRPr="00441AB3" w:rsidRDefault="63F42915" w:rsidP="003C732A">
      <w:pPr>
        <w:pStyle w:val="Clanek11"/>
        <w:numPr>
          <w:ilvl w:val="1"/>
          <w:numId w:val="11"/>
        </w:numPr>
        <w:ind w:left="567"/>
        <w:rPr>
          <w:u w:val="single"/>
        </w:rPr>
      </w:pPr>
      <w:bookmarkStart w:id="202" w:name="_Ref465697714"/>
      <w:r w:rsidRPr="3FC6E8D8">
        <w:rPr>
          <w:b/>
          <w:u w:val="single"/>
        </w:rPr>
        <w:lastRenderedPageBreak/>
        <w:t>Obecně k o</w:t>
      </w:r>
      <w:r w:rsidR="6C3B4A57" w:rsidRPr="3FC6E8D8">
        <w:rPr>
          <w:b/>
          <w:u w:val="single"/>
        </w:rPr>
        <w:t xml:space="preserve">dstoupení od </w:t>
      </w:r>
      <w:r w:rsidR="205D43D3" w:rsidRPr="3FC6E8D8">
        <w:rPr>
          <w:b/>
          <w:u w:val="single"/>
        </w:rPr>
        <w:t xml:space="preserve">této </w:t>
      </w:r>
      <w:r w:rsidR="44161273" w:rsidRPr="3FC6E8D8">
        <w:rPr>
          <w:b/>
          <w:u w:val="single"/>
        </w:rPr>
        <w:t>Servisní smlouvy</w:t>
      </w:r>
      <w:r w:rsidR="6C3B4A57">
        <w:t>.</w:t>
      </w:r>
      <w:bookmarkEnd w:id="202"/>
    </w:p>
    <w:p w14:paraId="79182440" w14:textId="196257A4" w:rsidR="00201A41" w:rsidRPr="00441AB3" w:rsidRDefault="6C3B4A57" w:rsidP="00AD07BC">
      <w:pPr>
        <w:pStyle w:val="Claneka"/>
        <w:numPr>
          <w:ilvl w:val="2"/>
          <w:numId w:val="242"/>
        </w:numPr>
        <w:tabs>
          <w:tab w:val="clear" w:pos="992"/>
          <w:tab w:val="clear" w:pos="1276"/>
          <w:tab w:val="num" w:pos="1134"/>
        </w:tabs>
        <w:ind w:left="1134" w:hanging="567"/>
      </w:pPr>
      <w:r>
        <w:t xml:space="preserve">Strany jsou oprávněny odstoupit od </w:t>
      </w:r>
      <w:r w:rsidR="205D43D3">
        <w:t xml:space="preserve">této </w:t>
      </w:r>
      <w:r w:rsidR="44161273">
        <w:t>Servisní smlouvy</w:t>
      </w:r>
      <w:r>
        <w:t xml:space="preserve"> </w:t>
      </w:r>
      <w:r w:rsidR="63F42915">
        <w:t xml:space="preserve">pouze </w:t>
      </w:r>
      <w:r>
        <w:t xml:space="preserve">v případech stanovených touto </w:t>
      </w:r>
      <w:r w:rsidR="44161273">
        <w:t>Servisní smlouvou</w:t>
      </w:r>
      <w:r>
        <w:t xml:space="preserve">. </w:t>
      </w:r>
    </w:p>
    <w:p w14:paraId="79182442" w14:textId="3CD0765D" w:rsidR="00201A41" w:rsidRPr="00441AB3" w:rsidRDefault="6C3B4A57" w:rsidP="00AD07BC">
      <w:pPr>
        <w:pStyle w:val="Claneka"/>
        <w:numPr>
          <w:ilvl w:val="2"/>
          <w:numId w:val="213"/>
        </w:numPr>
        <w:tabs>
          <w:tab w:val="clear" w:pos="992"/>
          <w:tab w:val="clear" w:pos="1276"/>
          <w:tab w:val="num" w:pos="1134"/>
        </w:tabs>
        <w:ind w:left="1134" w:hanging="567"/>
      </w:pPr>
      <w:r>
        <w:t xml:space="preserve">Odstoupení od této </w:t>
      </w:r>
      <w:r w:rsidR="44161273">
        <w:t>Servisní smlouvy</w:t>
      </w:r>
      <w:r>
        <w:t xml:space="preserve"> je účinné a </w:t>
      </w:r>
      <w:r w:rsidR="44161273">
        <w:t>Servisní smlouva</w:t>
      </w:r>
      <w:r>
        <w:t xml:space="preserve"> zaniká dnem doručení odstoupení druhé Straně, není-li v odstoupení stanoveno </w:t>
      </w:r>
      <w:r w:rsidR="1455C83D">
        <w:t>pozdější</w:t>
      </w:r>
      <w:r>
        <w:t xml:space="preserve"> datum. Od </w:t>
      </w:r>
      <w:r w:rsidR="205D43D3">
        <w:t xml:space="preserve">této </w:t>
      </w:r>
      <w:r w:rsidR="44161273">
        <w:t>Servisní smlouvy</w:t>
      </w:r>
      <w:r>
        <w:t xml:space="preserve"> je možné odstoupit pouze s účinky </w:t>
      </w:r>
      <w:r w:rsidR="1455C83D" w:rsidRPr="00445BAC">
        <w:rPr>
          <w:i/>
          <w:iCs/>
        </w:rPr>
        <w:t>ex nunc</w:t>
      </w:r>
      <w:r w:rsidR="1455C83D">
        <w:t xml:space="preserve"> (</w:t>
      </w:r>
      <w:r>
        <w:t>d</w:t>
      </w:r>
      <w:r w:rsidR="1455C83D">
        <w:t>o</w:t>
      </w:r>
      <w:r>
        <w:t xml:space="preserve"> budoucna</w:t>
      </w:r>
      <w:r w:rsidR="1455C83D">
        <w:t>).</w:t>
      </w:r>
    </w:p>
    <w:p w14:paraId="79182443" w14:textId="77777777" w:rsidR="00201A41" w:rsidRPr="00441AB3" w:rsidRDefault="6C3B4A57" w:rsidP="00AD07BC">
      <w:pPr>
        <w:pStyle w:val="Claneka"/>
        <w:numPr>
          <w:ilvl w:val="2"/>
          <w:numId w:val="213"/>
        </w:numPr>
        <w:tabs>
          <w:tab w:val="clear" w:pos="992"/>
          <w:tab w:val="clear" w:pos="1276"/>
          <w:tab w:val="num" w:pos="1134"/>
        </w:tabs>
        <w:ind w:left="1134" w:hanging="567"/>
      </w:pPr>
      <w:r>
        <w:t xml:space="preserve">Strany se dohodly na vyloučení použití § 1978 odst. 2 Občanského zákoníku, který stanoví, že marné uplynutí dodatečné lhůty stanovené k plnění má za následek odstoupení od této </w:t>
      </w:r>
      <w:r w:rsidR="44161273">
        <w:t>Servisní smlouvy</w:t>
      </w:r>
      <w:r>
        <w:t xml:space="preserve"> bez dalšího.</w:t>
      </w:r>
    </w:p>
    <w:p w14:paraId="79182444" w14:textId="088159C1" w:rsidR="00201A41" w:rsidRPr="00441AB3" w:rsidRDefault="6C3B4A57" w:rsidP="003C732A">
      <w:pPr>
        <w:pStyle w:val="Clanek11"/>
        <w:numPr>
          <w:ilvl w:val="1"/>
          <w:numId w:val="11"/>
        </w:numPr>
        <w:ind w:left="567"/>
      </w:pPr>
      <w:bookmarkStart w:id="203" w:name="_Ref472598750"/>
      <w:r w:rsidRPr="3FC6E8D8">
        <w:rPr>
          <w:b/>
          <w:u w:val="single"/>
        </w:rPr>
        <w:t xml:space="preserve">Odstoupení od </w:t>
      </w:r>
      <w:r w:rsidR="00AD1179">
        <w:rPr>
          <w:b/>
          <w:u w:val="single"/>
        </w:rPr>
        <w:t xml:space="preserve">této </w:t>
      </w:r>
      <w:r w:rsidR="44161273" w:rsidRPr="3FC6E8D8">
        <w:rPr>
          <w:b/>
          <w:u w:val="single"/>
        </w:rPr>
        <w:t>Servisní smlouvy</w:t>
      </w:r>
      <w:r w:rsidRPr="3FC6E8D8">
        <w:rPr>
          <w:b/>
          <w:u w:val="single"/>
        </w:rPr>
        <w:t xml:space="preserve"> Objednatelem</w:t>
      </w:r>
      <w:r>
        <w:t xml:space="preserve">. Objednatel je oprávněn odstoupit od této </w:t>
      </w:r>
      <w:r w:rsidR="44161273">
        <w:t>Servisní smlouvy</w:t>
      </w:r>
      <w:r w:rsidR="083FE39C">
        <w:t xml:space="preserve"> v případě jejího podstatného porušení ze strany Poskytovatele, zejména, nikoliv však výlučně</w:t>
      </w:r>
      <w:r>
        <w:t>, jestliže:</w:t>
      </w:r>
      <w:bookmarkEnd w:id="203"/>
    </w:p>
    <w:p w14:paraId="79182445" w14:textId="7A305EA9" w:rsidR="00201A41" w:rsidRPr="00441AB3" w:rsidRDefault="6C3B4A57" w:rsidP="00AD07BC">
      <w:pPr>
        <w:pStyle w:val="Claneka"/>
        <w:numPr>
          <w:ilvl w:val="2"/>
          <w:numId w:val="245"/>
        </w:numPr>
        <w:tabs>
          <w:tab w:val="clear" w:pos="1276"/>
        </w:tabs>
      </w:pPr>
      <w:r>
        <w:t xml:space="preserve">Poskytovatel </w:t>
      </w:r>
      <w:r w:rsidR="63F42915">
        <w:t xml:space="preserve">je </w:t>
      </w:r>
      <w:r>
        <w:t xml:space="preserve">v prodlení s plněním </w:t>
      </w:r>
      <w:r w:rsidR="63F42915">
        <w:t xml:space="preserve">některé povinnosti dle </w:t>
      </w:r>
      <w:r>
        <w:t xml:space="preserve">této </w:t>
      </w:r>
      <w:r w:rsidR="44161273">
        <w:t>Servisní smlouvy</w:t>
      </w:r>
      <w:r>
        <w:t xml:space="preserve"> nebo </w:t>
      </w:r>
      <w:r w:rsidR="4F0E464D">
        <w:t xml:space="preserve">Požadavku </w:t>
      </w:r>
      <w:r w:rsidR="16AF2FAC">
        <w:t>v</w:t>
      </w:r>
      <w:r>
        <w:t>íce než třicet (30) dnů a nezjedná nápravu ani do patnácti (15) dnů od doručení písemného oznámení Objednatele o takovém prodlení;</w:t>
      </w:r>
    </w:p>
    <w:p w14:paraId="79182446" w14:textId="5D65B276" w:rsidR="00201A41" w:rsidRPr="00C911E1" w:rsidRDefault="3B311019" w:rsidP="00AD07BC">
      <w:pPr>
        <w:pStyle w:val="Claneka"/>
      </w:pPr>
      <w:r w:rsidRPr="00F1345D">
        <w:t>Poskytovatel poruší tuto S</w:t>
      </w:r>
      <w:r w:rsidR="2A572EF4" w:rsidRPr="00F1345D">
        <w:t xml:space="preserve">ervisní </w:t>
      </w:r>
      <w:r w:rsidR="413A1DAD" w:rsidRPr="00F1345D">
        <w:t>s</w:t>
      </w:r>
      <w:r w:rsidRPr="00F1345D">
        <w:t xml:space="preserve">mlouvu či </w:t>
      </w:r>
      <w:r w:rsidR="5D96435F" w:rsidRPr="00F1345D">
        <w:t>Požadav</w:t>
      </w:r>
      <w:r w:rsidR="00901442" w:rsidRPr="00F1345D">
        <w:t>ek</w:t>
      </w:r>
      <w:r w:rsidR="6C3B4A57" w:rsidRPr="00F1345D" w:rsidDel="3B311019">
        <w:t xml:space="preserve"> </w:t>
      </w:r>
      <w:r w:rsidRPr="00F1345D">
        <w:t>a</w:t>
      </w:r>
      <w:r w:rsidR="1DDC0544" w:rsidRPr="00F1345D">
        <w:t> </w:t>
      </w:r>
      <w:r w:rsidRPr="00F1345D">
        <w:t>ve lhůtě třiceti (30) dnů ode dne</w:t>
      </w:r>
      <w:r w:rsidRPr="00C911E1">
        <w:t xml:space="preserve"> obdržení písemné výzvy </w:t>
      </w:r>
      <w:r w:rsidR="00958F32" w:rsidRPr="00C911E1">
        <w:t xml:space="preserve">Objednatele </w:t>
      </w:r>
      <w:r w:rsidRPr="00C911E1">
        <w:t>k</w:t>
      </w:r>
      <w:r w:rsidR="3E8CD39B" w:rsidRPr="00C911E1">
        <w:t> </w:t>
      </w:r>
      <w:r w:rsidRPr="00C911E1">
        <w:t>nápravě toto své porušení nenapraví;</w:t>
      </w:r>
    </w:p>
    <w:p w14:paraId="79182447" w14:textId="1201CA85" w:rsidR="009C063C" w:rsidRPr="00441AB3" w:rsidRDefault="000F42F8" w:rsidP="00AD07BC">
      <w:pPr>
        <w:pStyle w:val="Claneka"/>
      </w:pPr>
      <w:r>
        <w:t>V</w:t>
      </w:r>
      <w:r w:rsidR="1455C83D">
        <w:t xml:space="preserve"> případě </w:t>
      </w:r>
      <w:r w:rsidR="41689FF1">
        <w:t xml:space="preserve">podstatného </w:t>
      </w:r>
      <w:r w:rsidR="1455C83D">
        <w:t xml:space="preserve">porušení povinností mlčenlivosti o Důvěrných informacích nebo </w:t>
      </w:r>
      <w:r w:rsidR="41689FF1">
        <w:t xml:space="preserve">podstatného </w:t>
      </w:r>
      <w:r w:rsidR="1455C83D">
        <w:t>porušení povinností pro nakládání s </w:t>
      </w:r>
      <w:r w:rsidR="08D62E3B">
        <w:t>O</w:t>
      </w:r>
      <w:r w:rsidR="1455C83D">
        <w:t>sobními údaji</w:t>
      </w:r>
      <w:r w:rsidR="4F744866">
        <w:t>;</w:t>
      </w:r>
      <w:r w:rsidR="2EB9440F">
        <w:t xml:space="preserve"> </w:t>
      </w:r>
    </w:p>
    <w:p w14:paraId="79182449" w14:textId="7D72E307" w:rsidR="009E3A92" w:rsidRPr="00441AB3" w:rsidRDefault="2650D6FD" w:rsidP="00AD07BC">
      <w:pPr>
        <w:pStyle w:val="Claneka"/>
      </w:pPr>
      <w:r>
        <w:t xml:space="preserve">Poskytovatel </w:t>
      </w:r>
      <w:r w:rsidR="430062F2">
        <w:t xml:space="preserve">více než dvakrát </w:t>
      </w:r>
      <w:r>
        <w:t xml:space="preserve">v průběhu jednoho </w:t>
      </w:r>
      <w:r w:rsidR="430062F2">
        <w:t xml:space="preserve">(1) </w:t>
      </w:r>
      <w:r>
        <w:t>kalendářního čtvrtletí poskytne vadné plnění, které způsobí Výpadek celého</w:t>
      </w:r>
      <w:r w:rsidR="4DA3FE12">
        <w:t xml:space="preserve"> eSSL</w:t>
      </w:r>
      <w:r w:rsidR="27EA32F3">
        <w:t xml:space="preserve"> či jeho podstatné části;</w:t>
      </w:r>
    </w:p>
    <w:p w14:paraId="59DAF3DA" w14:textId="276E644E" w:rsidR="13BBAFB5" w:rsidRDefault="588BF99E" w:rsidP="00AD07BC">
      <w:pPr>
        <w:pStyle w:val="Claneka"/>
      </w:pPr>
      <w:r>
        <w:t xml:space="preserve">Přesáhne-li </w:t>
      </w:r>
      <w:r w:rsidR="4BFCC9F4">
        <w:t xml:space="preserve">výše smluvních pokut </w:t>
      </w:r>
      <w:r>
        <w:t xml:space="preserve">při sečtení všech smluvních pokut uložených </w:t>
      </w:r>
      <w:r w:rsidRPr="00AD07BC">
        <w:t>v konkrétním kalendářním měsíci 200.000 Kč</w:t>
      </w:r>
      <w:r w:rsidR="73650E5A">
        <w:t xml:space="preserve"> (slovy: dvě stě tisíc korun českých)</w:t>
      </w:r>
      <w:r w:rsidR="2B62A6E7">
        <w:t>.</w:t>
      </w:r>
    </w:p>
    <w:p w14:paraId="7918244B" w14:textId="6BE20B02" w:rsidR="00DE0AA2" w:rsidRPr="00441AB3" w:rsidRDefault="69E89AB0" w:rsidP="00AD07BC">
      <w:pPr>
        <w:pStyle w:val="Claneka"/>
      </w:pPr>
      <w:r>
        <w:t>Poskytovatel podá insolvenční návrh jako dlužník ve smyslu § 98 Insolvenčního zákona</w:t>
      </w:r>
      <w:r w:rsidR="46B2539B">
        <w:t xml:space="preserve">, nebo </w:t>
      </w:r>
      <w:r>
        <w:t xml:space="preserve">insolvenční soud nerozhodne o insolvenčním návrhu na Poskytovatele do </w:t>
      </w:r>
      <w:r w:rsidR="46B2539B">
        <w:t>šesti</w:t>
      </w:r>
      <w:r>
        <w:t xml:space="preserve"> (</w:t>
      </w:r>
      <w:r w:rsidR="46B2539B">
        <w:t>6</w:t>
      </w:r>
      <w:r>
        <w:t>) měsíců od zahájení insolvenčního řízení</w:t>
      </w:r>
      <w:r w:rsidR="46B2539B">
        <w:t xml:space="preserve">, </w:t>
      </w:r>
      <w:r w:rsidR="5D931B5F">
        <w:t xml:space="preserve">nebo </w:t>
      </w:r>
      <w:r>
        <w:t>insolvenční soud vydá rozhodnutí o</w:t>
      </w:r>
      <w:r w:rsidR="0861B5FE">
        <w:t> </w:t>
      </w:r>
      <w:r>
        <w:t>úpadku Poskytovatele ve smyslu § 136 Insolvenčního zákona</w:t>
      </w:r>
      <w:r w:rsidR="46B2539B">
        <w:t>,</w:t>
      </w:r>
    </w:p>
    <w:p w14:paraId="7918244C" w14:textId="2D190A61" w:rsidR="00EC52FF" w:rsidRPr="00441AB3" w:rsidRDefault="000F42F8" w:rsidP="00AD07BC">
      <w:pPr>
        <w:pStyle w:val="Claneka"/>
      </w:pPr>
      <w:r>
        <w:t>J</w:t>
      </w:r>
      <w:r w:rsidR="69E89AB0">
        <w:t>e přijato rozhodnutí o</w:t>
      </w:r>
      <w:r w:rsidR="46B2539B">
        <w:t> </w:t>
      </w:r>
      <w:r w:rsidR="69E89AB0">
        <w:t>povinném nebo dobrovolném zrušení Poskytovatele (vyjma případů sloučení nebo splynutí);</w:t>
      </w:r>
      <w:r w:rsidR="1CA42F9D">
        <w:t xml:space="preserve"> a</w:t>
      </w:r>
    </w:p>
    <w:p w14:paraId="7918244D" w14:textId="5FBCC211" w:rsidR="00785368" w:rsidRPr="002B6198" w:rsidRDefault="000F42F8" w:rsidP="00AD07BC">
      <w:pPr>
        <w:pStyle w:val="Claneka"/>
      </w:pPr>
      <w:r>
        <w:t>O</w:t>
      </w:r>
      <w:r w:rsidR="69E89AB0" w:rsidRPr="002B6198">
        <w:t xml:space="preserve">kolnost vylučující odpovědnost </w:t>
      </w:r>
      <w:r w:rsidR="3700F905" w:rsidRPr="002B6198">
        <w:t xml:space="preserve">Poskytovatele </w:t>
      </w:r>
      <w:r w:rsidR="69E89AB0" w:rsidRPr="002B6198">
        <w:t>trvá déle než třicet (30) dnů</w:t>
      </w:r>
      <w:r w:rsidR="2650D6FD" w:rsidRPr="002B6198">
        <w:t xml:space="preserve">. </w:t>
      </w:r>
    </w:p>
    <w:p w14:paraId="7918244E" w14:textId="04027E3F" w:rsidR="00201A41" w:rsidRPr="00441AB3" w:rsidRDefault="6C3B4A57" w:rsidP="009D2E80">
      <w:pPr>
        <w:pStyle w:val="Odstavecseseznamem"/>
        <w:numPr>
          <w:ilvl w:val="1"/>
          <w:numId w:val="11"/>
        </w:numPr>
        <w:spacing w:before="120" w:after="120"/>
        <w:ind w:left="567"/>
        <w:jc w:val="both"/>
        <w:rPr>
          <w:rFonts w:ascii="Arial" w:hAnsi="Arial" w:cs="Arial"/>
          <w:lang w:val="cs-CZ"/>
        </w:rPr>
      </w:pPr>
      <w:bookmarkStart w:id="204" w:name="_Ref472598754"/>
      <w:r w:rsidRPr="3FC6E8D8">
        <w:rPr>
          <w:rFonts w:ascii="Arial" w:hAnsi="Arial" w:cs="Arial"/>
          <w:b/>
          <w:bCs/>
          <w:u w:val="single"/>
          <w:lang w:val="cs-CZ"/>
        </w:rPr>
        <w:t xml:space="preserve">Odstoupení od </w:t>
      </w:r>
      <w:r w:rsidR="2A6C8864" w:rsidRPr="1FC40003">
        <w:rPr>
          <w:rFonts w:ascii="Arial" w:hAnsi="Arial" w:cs="Arial"/>
          <w:b/>
          <w:bCs/>
          <w:u w:val="single"/>
          <w:lang w:val="cs-CZ"/>
        </w:rPr>
        <w:t xml:space="preserve">této </w:t>
      </w:r>
      <w:r w:rsidR="44161273" w:rsidRPr="1FC40003">
        <w:rPr>
          <w:rFonts w:ascii="Arial" w:hAnsi="Arial" w:cs="Arial"/>
          <w:b/>
          <w:bCs/>
          <w:u w:val="single"/>
          <w:lang w:val="cs-CZ"/>
        </w:rPr>
        <w:t>Servisní</w:t>
      </w:r>
      <w:r w:rsidR="44161273" w:rsidRPr="3FC6E8D8">
        <w:rPr>
          <w:rFonts w:ascii="Arial" w:hAnsi="Arial" w:cs="Arial"/>
          <w:b/>
          <w:bCs/>
          <w:u w:val="single"/>
          <w:lang w:val="cs-CZ"/>
        </w:rPr>
        <w:t xml:space="preserve"> smlouvy</w:t>
      </w:r>
      <w:r w:rsidRPr="3FC6E8D8">
        <w:rPr>
          <w:rFonts w:ascii="Arial" w:hAnsi="Arial" w:cs="Arial"/>
          <w:b/>
          <w:bCs/>
          <w:u w:val="single"/>
          <w:lang w:val="cs-CZ"/>
        </w:rPr>
        <w:t xml:space="preserve"> Poskytovatelem</w:t>
      </w:r>
      <w:r w:rsidRPr="3FC6E8D8">
        <w:rPr>
          <w:rFonts w:ascii="Arial" w:hAnsi="Arial" w:cs="Arial"/>
          <w:lang w:val="cs-CZ"/>
        </w:rPr>
        <w:t>. Poskytovatel je opr</w:t>
      </w:r>
      <w:r w:rsidR="083FE39C" w:rsidRPr="3FC6E8D8">
        <w:rPr>
          <w:rFonts w:ascii="Arial" w:hAnsi="Arial" w:cs="Arial"/>
          <w:lang w:val="cs-CZ"/>
        </w:rPr>
        <w:t xml:space="preserve">ávněn odstoupit od této </w:t>
      </w:r>
      <w:r w:rsidR="44161273" w:rsidRPr="3FC6E8D8">
        <w:rPr>
          <w:rFonts w:ascii="Arial" w:hAnsi="Arial" w:cs="Arial"/>
          <w:lang w:val="cs-CZ"/>
        </w:rPr>
        <w:t>Servisní smlouvy</w:t>
      </w:r>
      <w:r w:rsidR="083FE39C" w:rsidRPr="3FC6E8D8">
        <w:rPr>
          <w:rFonts w:ascii="Arial" w:hAnsi="Arial" w:cs="Arial"/>
          <w:lang w:val="cs-CZ"/>
        </w:rPr>
        <w:t xml:space="preserve"> pouze v případě, že</w:t>
      </w:r>
      <w:r w:rsidRPr="3FC6E8D8">
        <w:rPr>
          <w:rFonts w:ascii="Arial" w:hAnsi="Arial" w:cs="Arial"/>
          <w:lang w:val="cs-CZ"/>
        </w:rPr>
        <w:t>:</w:t>
      </w:r>
      <w:bookmarkEnd w:id="204"/>
    </w:p>
    <w:p w14:paraId="7918244F" w14:textId="2F916BA1" w:rsidR="00201A41" w:rsidRPr="00441AB3" w:rsidRDefault="6C3B4A57" w:rsidP="00AD07BC">
      <w:pPr>
        <w:pStyle w:val="Claneka"/>
        <w:numPr>
          <w:ilvl w:val="2"/>
          <w:numId w:val="246"/>
        </w:numPr>
      </w:pPr>
      <w:r>
        <w:t xml:space="preserve">Objednatel </w:t>
      </w:r>
      <w:r w:rsidR="5C53B102">
        <w:t>je déle než třicet (30) dnů v</w:t>
      </w:r>
      <w:r w:rsidR="64EEAB42">
        <w:t> </w:t>
      </w:r>
      <w:r w:rsidR="5C53B102">
        <w:t xml:space="preserve">prodlení se zaplacením </w:t>
      </w:r>
      <w:r w:rsidR="083FE39C">
        <w:t>Ceny</w:t>
      </w:r>
      <w:r w:rsidR="0F900BC8">
        <w:t xml:space="preserve"> Paušálních služeb</w:t>
      </w:r>
      <w:r w:rsidR="083FE39C">
        <w:t xml:space="preserve"> nebo </w:t>
      </w:r>
      <w:r w:rsidR="0F900BC8">
        <w:t>Ceny Služeb na objednávku</w:t>
      </w:r>
      <w:r w:rsidR="4CE646D2">
        <w:t xml:space="preserve">a </w:t>
      </w:r>
      <w:r>
        <w:t xml:space="preserve">toto </w:t>
      </w:r>
      <w:r w:rsidR="64EEAB42">
        <w:t xml:space="preserve">své </w:t>
      </w:r>
      <w:r>
        <w:t>porušení nenaprav</w:t>
      </w:r>
      <w:r w:rsidR="5C53B102">
        <w:t>í</w:t>
      </w:r>
      <w:r>
        <w:t xml:space="preserve"> do </w:t>
      </w:r>
      <w:r w:rsidR="64EEAB42">
        <w:t>patnácti</w:t>
      </w:r>
      <w:r w:rsidR="5C53B102">
        <w:t xml:space="preserve"> </w:t>
      </w:r>
      <w:r>
        <w:t>(</w:t>
      </w:r>
      <w:r w:rsidR="64EEAB42">
        <w:t>15</w:t>
      </w:r>
      <w:r>
        <w:t>) dnů ode dne obdržení písemné výzvy k</w:t>
      </w:r>
      <w:r w:rsidR="64EEAB42">
        <w:t> </w:t>
      </w:r>
      <w:r>
        <w:t>nápravě</w:t>
      </w:r>
      <w:r w:rsidR="64EEAB42">
        <w:t xml:space="preserve"> a následně ani v dodatečné lhůtě patnácti (15) dnů ode dne obdržení druhé písemné výzvy k nápravě, v níž bude Poskytovatelem výslovně upozorněn na možnost Poskytovatele odstoupit od této </w:t>
      </w:r>
      <w:r w:rsidR="44161273">
        <w:t>Servisní smlouvy</w:t>
      </w:r>
      <w:r>
        <w:t>;</w:t>
      </w:r>
    </w:p>
    <w:p w14:paraId="79182450" w14:textId="6B2FB1C1" w:rsidR="00201A41" w:rsidRPr="00441AB3" w:rsidRDefault="6C3B4A57" w:rsidP="00911C19">
      <w:pPr>
        <w:pStyle w:val="Claneka"/>
      </w:pPr>
      <w:r>
        <w:t xml:space="preserve">Objednatel poruší jinak </w:t>
      </w:r>
      <w:r w:rsidR="64EEAB42">
        <w:t xml:space="preserve">přímo </w:t>
      </w:r>
      <w:r>
        <w:t xml:space="preserve">tuto </w:t>
      </w:r>
      <w:r w:rsidR="73022E0D">
        <w:t xml:space="preserve">Servisní </w:t>
      </w:r>
      <w:r w:rsidR="2FBDF896">
        <w:t>s</w:t>
      </w:r>
      <w:r>
        <w:t>mlouvu podstatným způsobem</w:t>
      </w:r>
      <w:r w:rsidR="64EEAB42">
        <w:t>,</w:t>
      </w:r>
      <w:r>
        <w:t xml:space="preserve"> </w:t>
      </w:r>
      <w:r w:rsidR="64EEAB42">
        <w:t>toto své porušení nenapraví do</w:t>
      </w:r>
      <w:r>
        <w:t xml:space="preserve"> třiceti (30) dnů ode dne obdržení písemné výzvy k</w:t>
      </w:r>
      <w:r w:rsidR="4AD0F6E1">
        <w:t> </w:t>
      </w:r>
      <w:r>
        <w:t xml:space="preserve">nápravě </w:t>
      </w:r>
      <w:r w:rsidR="64EEAB42">
        <w:t xml:space="preserve">a následně ani v dodatečné lhůtě patnácti (15) dnů ode dne obdržení druhé písemné výzvy k nápravě, v níž bude Poskytovatelem výslovně upozorněn na možnost Poskytovatele odstoupit od této </w:t>
      </w:r>
      <w:r w:rsidR="44161273">
        <w:t>Servisní smlouvy</w:t>
      </w:r>
      <w:r w:rsidR="760625D2">
        <w:t>; nebo</w:t>
      </w:r>
      <w:r>
        <w:t xml:space="preserve"> </w:t>
      </w:r>
    </w:p>
    <w:p w14:paraId="79182451" w14:textId="77777777" w:rsidR="00201A41" w:rsidRPr="00D47ABC" w:rsidRDefault="6C3B4A57" w:rsidP="00911C19">
      <w:pPr>
        <w:pStyle w:val="Claneka"/>
      </w:pPr>
      <w:r w:rsidRPr="00911C19">
        <w:t xml:space="preserve">okolnost vylučující odpovědnost </w:t>
      </w:r>
      <w:r w:rsidR="760625D2" w:rsidRPr="00911C19">
        <w:t xml:space="preserve">Objednatele </w:t>
      </w:r>
      <w:r w:rsidRPr="00911C19">
        <w:t>trvá déle než třicet (30) dnů</w:t>
      </w:r>
      <w:r>
        <w:t>.</w:t>
      </w:r>
    </w:p>
    <w:p w14:paraId="28C7DCD9" w14:textId="77777777" w:rsidR="000728AF" w:rsidRPr="00441AB3" w:rsidRDefault="765728D5" w:rsidP="003C732A">
      <w:pPr>
        <w:pStyle w:val="Clanek11"/>
        <w:numPr>
          <w:ilvl w:val="1"/>
          <w:numId w:val="11"/>
        </w:numPr>
        <w:ind w:left="567"/>
      </w:pPr>
      <w:bookmarkStart w:id="205" w:name="_Ref469424057"/>
      <w:bookmarkStart w:id="206" w:name="_Ref464500908"/>
      <w:r w:rsidRPr="3FC6E8D8">
        <w:rPr>
          <w:b/>
          <w:u w:val="single"/>
        </w:rPr>
        <w:lastRenderedPageBreak/>
        <w:t xml:space="preserve">Výpověď </w:t>
      </w:r>
      <w:r w:rsidR="44161273" w:rsidRPr="3FC6E8D8">
        <w:rPr>
          <w:b/>
          <w:u w:val="single"/>
        </w:rPr>
        <w:t>Servisní smlouvy</w:t>
      </w:r>
      <w:r w:rsidRPr="3FC6E8D8">
        <w:rPr>
          <w:b/>
          <w:u w:val="single"/>
        </w:rPr>
        <w:t xml:space="preserve"> </w:t>
      </w:r>
      <w:r w:rsidR="58C616A7" w:rsidRPr="3FC6E8D8">
        <w:rPr>
          <w:b/>
          <w:u w:val="single"/>
        </w:rPr>
        <w:t>bez uvedení důvodu</w:t>
      </w:r>
      <w:r w:rsidRPr="3FC6E8D8">
        <w:rPr>
          <w:b/>
          <w:u w:val="single"/>
        </w:rPr>
        <w:t>.</w:t>
      </w:r>
      <w:r>
        <w:t xml:space="preserve"> </w:t>
      </w:r>
    </w:p>
    <w:p w14:paraId="4A5BAD37" w14:textId="01FABA99" w:rsidR="000728AF" w:rsidRPr="00D72E99" w:rsidRDefault="298575EB" w:rsidP="00911C19">
      <w:pPr>
        <w:pStyle w:val="Claneka"/>
        <w:numPr>
          <w:ilvl w:val="2"/>
          <w:numId w:val="247"/>
        </w:numPr>
      </w:pPr>
      <w:r>
        <w:t>Poskytovatel je oprávněn tuto S</w:t>
      </w:r>
      <w:r w:rsidR="6EDCD554">
        <w:t>ervisní s</w:t>
      </w:r>
      <w:r>
        <w:t xml:space="preserve">mlouvu </w:t>
      </w:r>
      <w:r w:rsidR="6EDCD554">
        <w:t xml:space="preserve">jako celek </w:t>
      </w:r>
      <w:r>
        <w:t>vypovědět bez udání důvodu s výpovědní dobou osmnáct (18) měsíců, která začne běžet první (1.) den kalendářního měsíce následujícího po kalendářním měsíci, ve kterém byla výpověď doručena Objednateli. V případě výpovědi Poskytovatele však výpovědní doba neuplyne dříve a</w:t>
      </w:r>
      <w:r w:rsidR="13C26B86">
        <w:t> </w:t>
      </w:r>
      <w:r>
        <w:t xml:space="preserve">smluvní vztah založený touto Servisní smlouvou nemůže zaniknout (z důvodu výpovědi bez uvedení důvodu Poskytovatelem) před uplynutím prvních čtyřiceti osmi (48) měsíců poskytování Paušálních služeb. </w:t>
      </w:r>
    </w:p>
    <w:p w14:paraId="36230BE6" w14:textId="343D8933" w:rsidR="000728AF" w:rsidRPr="00D72E99" w:rsidRDefault="298575EB" w:rsidP="00911C19">
      <w:pPr>
        <w:pStyle w:val="Claneka"/>
      </w:pPr>
      <w:r>
        <w:t xml:space="preserve">Objednatel je </w:t>
      </w:r>
      <w:r w:rsidR="083F8CEB">
        <w:t xml:space="preserve">oprávněn </w:t>
      </w:r>
      <w:r w:rsidR="1F29B79C">
        <w:t xml:space="preserve">tuto Servisní smlouvu jako celek </w:t>
      </w:r>
      <w:r w:rsidR="083F8CEB">
        <w:t xml:space="preserve">vypovědět </w:t>
      </w:r>
      <w:r>
        <w:t xml:space="preserve">bez udání důvodu </w:t>
      </w:r>
      <w:r w:rsidR="356F2EBE">
        <w:t xml:space="preserve">s </w:t>
      </w:r>
      <w:r>
        <w:t>výpovědní dobou dvanáct (12) měsíců</w:t>
      </w:r>
      <w:r w:rsidR="03C85618">
        <w:t>, která začne běžet první (1.) den kalendářního měsíce následujícího po kalendářním měsíci, ve kterém byla výpověď doručena Po</w:t>
      </w:r>
      <w:r w:rsidR="738C6AA4">
        <w:t>s</w:t>
      </w:r>
      <w:r w:rsidR="03C85618">
        <w:t>k</w:t>
      </w:r>
      <w:r w:rsidR="738C6AA4">
        <w:t>y</w:t>
      </w:r>
      <w:r w:rsidR="03C85618">
        <w:t>tovateli.</w:t>
      </w:r>
    </w:p>
    <w:p w14:paraId="79182453" w14:textId="45D651C7" w:rsidR="00525BBF" w:rsidRPr="00441AB3" w:rsidRDefault="60803701" w:rsidP="003C732A">
      <w:pPr>
        <w:pStyle w:val="Clanek11"/>
        <w:numPr>
          <w:ilvl w:val="1"/>
          <w:numId w:val="11"/>
        </w:numPr>
        <w:ind w:left="567"/>
      </w:pPr>
      <w:bookmarkStart w:id="207" w:name="_Ref469391140"/>
      <w:bookmarkStart w:id="208" w:name="_Ref469512491"/>
      <w:bookmarkEnd w:id="205"/>
      <w:r>
        <w:t>Pro</w:t>
      </w:r>
      <w:r w:rsidR="6A698259">
        <w:t xml:space="preserve"> případ</w:t>
      </w:r>
      <w:r w:rsidR="5233628B">
        <w:t xml:space="preserve"> nutnosti překlenutí doby od ukončení této </w:t>
      </w:r>
      <w:r w:rsidR="44161273">
        <w:t>Servisní smlouvy</w:t>
      </w:r>
      <w:r w:rsidR="644FD944">
        <w:t xml:space="preserve"> </w:t>
      </w:r>
      <w:r w:rsidR="5233628B">
        <w:t>na</w:t>
      </w:r>
      <w:r w:rsidR="5219CD1B">
        <w:t> </w:t>
      </w:r>
      <w:r w:rsidR="5233628B">
        <w:t xml:space="preserve">základě výpovědi </w:t>
      </w:r>
      <w:r w:rsidR="7FD3A332">
        <w:t xml:space="preserve">bez uvedení důvodu </w:t>
      </w:r>
      <w:r w:rsidR="5233628B">
        <w:t>do uzavření nové smlouvy na obdobné plnění na</w:t>
      </w:r>
      <w:r w:rsidR="4B534D61">
        <w:t> </w:t>
      </w:r>
      <w:r w:rsidR="5233628B">
        <w:t>základě no</w:t>
      </w:r>
      <w:r w:rsidR="5822D350">
        <w:t>vého zadávacího řízení (např. z </w:t>
      </w:r>
      <w:r w:rsidR="5233628B">
        <w:t xml:space="preserve">důvodů ze strany Objednatele nepředvídatelného prodloužení nového zadávacího řízení kvůli řízení u ÚOHS) se Poskytovatel zavazuje </w:t>
      </w:r>
      <w:r>
        <w:t xml:space="preserve">nadále </w:t>
      </w:r>
      <w:r w:rsidR="5233628B">
        <w:t xml:space="preserve">poskytovat Objednateli Paušální služby za podmínek dle této </w:t>
      </w:r>
      <w:r w:rsidR="44161273">
        <w:t>Servisní smlouvy</w:t>
      </w:r>
      <w:r w:rsidR="5233628B">
        <w:t xml:space="preserve"> (včetně Ceny Paušálních služeb)</w:t>
      </w:r>
      <w:r w:rsidR="19BEF375">
        <w:t xml:space="preserve"> v rozsahu, v jakém došlo k jejich výpovědi</w:t>
      </w:r>
      <w:r w:rsidR="5233628B">
        <w:t xml:space="preserve">, </w:t>
      </w:r>
      <w:r>
        <w:t xml:space="preserve">a to po dobu nejdéle tří (3) měsíců ode dne, kdy mělo dojít k uplynutí výpovědní doby. Objednatel je však k tomuto povinen </w:t>
      </w:r>
      <w:r w:rsidR="5C53B102">
        <w:t xml:space="preserve">Poskytovatele </w:t>
      </w:r>
      <w:r>
        <w:t>předem písemně vyzvat nejpozději</w:t>
      </w:r>
      <w:r w:rsidR="5233628B">
        <w:t xml:space="preserve"> tři (3) měsíce před uplynutím </w:t>
      </w:r>
      <w:r>
        <w:t xml:space="preserve">výpovědní </w:t>
      </w:r>
      <w:r w:rsidR="5233628B">
        <w:t xml:space="preserve">doby. Výzvou Objednatele zaslanou v souladu s tímto Článkem </w:t>
      </w:r>
      <w:r w:rsidR="00AB1DE8">
        <w:t>19</w:t>
      </w:r>
      <w:r w:rsidR="738C6AA4">
        <w:t>.7</w:t>
      </w:r>
      <w:r w:rsidR="5233628B">
        <w:t xml:space="preserve"> dochází k prodloužení </w:t>
      </w:r>
      <w:r>
        <w:t xml:space="preserve">doby trvání </w:t>
      </w:r>
      <w:r w:rsidR="00E71291">
        <w:t xml:space="preserve">této </w:t>
      </w:r>
      <w:r w:rsidR="44161273">
        <w:t>Servisní smlouvy</w:t>
      </w:r>
      <w:r w:rsidR="760234F9">
        <w:t>,</w:t>
      </w:r>
      <w:r w:rsidR="738C6AA4">
        <w:t xml:space="preserve"> </w:t>
      </w:r>
      <w:r w:rsidR="19BEF375">
        <w:t>u n</w:t>
      </w:r>
      <w:r w:rsidR="760234F9">
        <w:t xml:space="preserve">íž </w:t>
      </w:r>
      <w:r w:rsidR="19BEF375">
        <w:t xml:space="preserve">došlo k výpovědi, </w:t>
      </w:r>
      <w:r>
        <w:t xml:space="preserve">o Objednatelem </w:t>
      </w:r>
      <w:r w:rsidR="5233628B">
        <w:t>stanovenou dobu</w:t>
      </w:r>
      <w:bookmarkEnd w:id="207"/>
      <w:r>
        <w:t>, maximálně však o tři (3) měsíce.</w:t>
      </w:r>
      <w:bookmarkEnd w:id="208"/>
    </w:p>
    <w:p w14:paraId="79182454" w14:textId="6A525F21" w:rsidR="008E7A38" w:rsidRPr="00441AB3" w:rsidRDefault="3DA35218" w:rsidP="003C732A">
      <w:pPr>
        <w:pStyle w:val="Clanek11"/>
        <w:numPr>
          <w:ilvl w:val="1"/>
          <w:numId w:val="11"/>
        </w:numPr>
        <w:ind w:left="567"/>
      </w:pPr>
      <w:r>
        <w:t>Tato Servisní smlouva a Smlouva o dílo jsou vzájemně závislými smlouvami. Zánik této Servisní smlouvy jiným způsobem než splněním nebo způsobem nahrazujícím splnění, nebo neplatnost této Servisní smlouvy nezpůsobuje zánik Smlouvy o dílo. Zánik Smlouvy o dílo jiným způsobem než splněním nebo způsobem nahrazujícím splnění, nebo neplatnost Smlouvy o dílo však způsobuje zánik Servisní smlouvy, a to s</w:t>
      </w:r>
      <w:r w:rsidR="274882BB">
        <w:t> </w:t>
      </w:r>
      <w:r>
        <w:t>obdobnými právními účinky.</w:t>
      </w:r>
    </w:p>
    <w:p w14:paraId="79182456" w14:textId="4344B5F0" w:rsidR="00201A41" w:rsidRPr="00441AB3" w:rsidRDefault="5233628B" w:rsidP="003C732A">
      <w:pPr>
        <w:pStyle w:val="Clanek11"/>
        <w:numPr>
          <w:ilvl w:val="1"/>
          <w:numId w:val="11"/>
        </w:numPr>
        <w:ind w:left="567"/>
      </w:pPr>
      <w:bookmarkStart w:id="209" w:name="_Ref469512616"/>
      <w:r w:rsidRPr="3FC6E8D8">
        <w:rPr>
          <w:b/>
          <w:u w:val="single"/>
        </w:rPr>
        <w:t>Přetrvávající ustanovení</w:t>
      </w:r>
      <w:r>
        <w:t>.</w:t>
      </w:r>
      <w:r w:rsidRPr="3FC6E8D8">
        <w:rPr>
          <w:b/>
        </w:rPr>
        <w:t xml:space="preserve"> </w:t>
      </w:r>
      <w:r w:rsidR="6C3B4A57">
        <w:t xml:space="preserve">Zánik smluvního vztahu založeného touto </w:t>
      </w:r>
      <w:r w:rsidR="44161273">
        <w:t>Servisní smlouvou</w:t>
      </w:r>
      <w:r w:rsidR="6C3B4A57">
        <w:t xml:space="preserve"> </w:t>
      </w:r>
      <w:r w:rsidR="083FE39C">
        <w:t xml:space="preserve">nemá vliv na ustanovení této </w:t>
      </w:r>
      <w:r w:rsidR="44161273">
        <w:t>Servisní smlouvy</w:t>
      </w:r>
      <w:r w:rsidR="083FE39C">
        <w:t>, která dle své povahy mají trvat i po skončení poskytování Služeb</w:t>
      </w:r>
      <w:r w:rsidR="738C6AA4">
        <w:t>.</w:t>
      </w:r>
      <w:bookmarkEnd w:id="206"/>
      <w:bookmarkEnd w:id="209"/>
    </w:p>
    <w:p w14:paraId="79182458" w14:textId="42107B61" w:rsidR="00DA1A46" w:rsidRPr="00441AB3" w:rsidRDefault="6696923E" w:rsidP="003C732A">
      <w:pPr>
        <w:pStyle w:val="Nadpis1"/>
        <w:numPr>
          <w:ilvl w:val="0"/>
          <w:numId w:val="11"/>
        </w:numPr>
        <w:rPr>
          <w:rFonts w:ascii="Arial" w:hAnsi="Arial"/>
        </w:rPr>
      </w:pPr>
      <w:bookmarkStart w:id="210" w:name="_Toc472628198"/>
      <w:bookmarkStart w:id="211" w:name="_Toc466559763"/>
      <w:bookmarkStart w:id="212" w:name="_Ref469321502"/>
      <w:bookmarkStart w:id="213" w:name="_Toc473647789"/>
      <w:bookmarkEnd w:id="210"/>
      <w:r w:rsidRPr="3FC6E8D8">
        <w:rPr>
          <w:rFonts w:ascii="Arial" w:hAnsi="Arial"/>
        </w:rPr>
        <w:t xml:space="preserve">Povinnosti </w:t>
      </w:r>
      <w:r w:rsidR="2CC4583F" w:rsidRPr="3FC6E8D8">
        <w:rPr>
          <w:rFonts w:ascii="Arial" w:hAnsi="Arial"/>
        </w:rPr>
        <w:t>související s</w:t>
      </w:r>
      <w:r w:rsidR="73DB6869" w:rsidRPr="3FC6E8D8">
        <w:rPr>
          <w:rFonts w:ascii="Arial" w:hAnsi="Arial"/>
        </w:rPr>
        <w:t xml:space="preserve"> ukončení</w:t>
      </w:r>
      <w:r w:rsidR="00C22E7B">
        <w:rPr>
          <w:rFonts w:ascii="Arial" w:hAnsi="Arial"/>
        </w:rPr>
        <w:t>m</w:t>
      </w:r>
      <w:r w:rsidR="73DB6869" w:rsidRPr="3FC6E8D8">
        <w:rPr>
          <w:rFonts w:ascii="Arial" w:hAnsi="Arial"/>
        </w:rPr>
        <w:t xml:space="preserve"> Sml</w:t>
      </w:r>
      <w:r w:rsidR="2CC4583F" w:rsidRPr="3FC6E8D8">
        <w:rPr>
          <w:rFonts w:ascii="Arial" w:hAnsi="Arial"/>
        </w:rPr>
        <w:t>uvního vztahu</w:t>
      </w:r>
      <w:bookmarkEnd w:id="211"/>
      <w:bookmarkEnd w:id="212"/>
      <w:bookmarkEnd w:id="213"/>
    </w:p>
    <w:p w14:paraId="79182459" w14:textId="2B677E05" w:rsidR="00E11646" w:rsidRPr="00441AB3" w:rsidRDefault="1DCB2F37" w:rsidP="00E11646">
      <w:pPr>
        <w:pStyle w:val="Clanek11"/>
        <w:numPr>
          <w:ilvl w:val="1"/>
          <w:numId w:val="11"/>
        </w:numPr>
        <w:ind w:left="567"/>
      </w:pPr>
      <w:bookmarkStart w:id="214" w:name="_Ref465720276"/>
      <w:r>
        <w:t xml:space="preserve">Zánikem smluvního vztahu založeného </w:t>
      </w:r>
      <w:r w:rsidR="59AAF037">
        <w:t>t</w:t>
      </w:r>
      <w:r>
        <w:t>ou</w:t>
      </w:r>
      <w:r w:rsidR="59AAF037">
        <w:t xml:space="preserve">to </w:t>
      </w:r>
      <w:r w:rsidR="44161273">
        <w:t>Servisní smlouvou</w:t>
      </w:r>
      <w:r w:rsidR="59AAF037">
        <w:t>, včetně zrušení závazku v</w:t>
      </w:r>
      <w:r w:rsidR="7B32FB47">
        <w:t> </w:t>
      </w:r>
      <w:r w:rsidR="59AAF037">
        <w:t xml:space="preserve">důsledku odstoupení od této </w:t>
      </w:r>
      <w:r w:rsidR="44161273">
        <w:t>Servisní smlouvy</w:t>
      </w:r>
      <w:r w:rsidR="59AAF037">
        <w:t xml:space="preserve">, není dotčeno vzájemné plnění, pokud bylo řádně poskytnuto </w:t>
      </w:r>
      <w:r w:rsidR="5706D4E4">
        <w:t>a</w:t>
      </w:r>
      <w:r w:rsidR="288D6D13">
        <w:t xml:space="preserve"> </w:t>
      </w:r>
      <w:r w:rsidR="59AAF037">
        <w:t>ani práva a nároky z takových plnění vyplývající.</w:t>
      </w:r>
      <w:r w:rsidR="49227FA3">
        <w:t xml:space="preserve"> </w:t>
      </w:r>
      <w:r w:rsidR="59AAF037">
        <w:t xml:space="preserve">Bez ohledu na jiná ustanovení této </w:t>
      </w:r>
      <w:r w:rsidR="44161273">
        <w:t>Servisní smlouvy</w:t>
      </w:r>
      <w:r w:rsidR="59AAF037">
        <w:t>, v</w:t>
      </w:r>
      <w:r w:rsidR="4B5302B9">
        <w:t> </w:t>
      </w:r>
      <w:r w:rsidR="59AAF037">
        <w:t xml:space="preserve">případě, kdy by Objednatel odstoupil od </w:t>
      </w:r>
      <w:r w:rsidR="09D9C36A">
        <w:t xml:space="preserve">této </w:t>
      </w:r>
      <w:r w:rsidR="44161273">
        <w:t>Servisní smlouvy</w:t>
      </w:r>
      <w:r w:rsidR="59AAF037">
        <w:t xml:space="preserve"> z</w:t>
      </w:r>
      <w:r w:rsidR="7B32FB47">
        <w:t> </w:t>
      </w:r>
      <w:r w:rsidR="59AAF037">
        <w:t>důvodu takového porušení smluvní povinnosti Poskytovatele, že se plnění Poskytovatele stalo pro Objednatele nepotřebným</w:t>
      </w:r>
      <w:r w:rsidR="77B1989F">
        <w:t xml:space="preserve"> či nebylo řádně poskytnuto</w:t>
      </w:r>
      <w:r w:rsidR="59AAF037">
        <w:t xml:space="preserve">, bude toto plnění Poskytovateli vráceno a ten bude povinen vrátit Objednateli zaplacenou Cenu </w:t>
      </w:r>
      <w:r w:rsidR="77B1989F">
        <w:t>za příslušné plnění, byla-li již uhrazena</w:t>
      </w:r>
      <w:r w:rsidR="59AAF037">
        <w:t>.</w:t>
      </w:r>
    </w:p>
    <w:p w14:paraId="7918245A" w14:textId="5D339F45" w:rsidR="004F7161" w:rsidRPr="00441AB3" w:rsidRDefault="513EEA96" w:rsidP="003C732A">
      <w:pPr>
        <w:pStyle w:val="Clanek11"/>
        <w:numPr>
          <w:ilvl w:val="1"/>
          <w:numId w:val="11"/>
        </w:numPr>
        <w:ind w:left="567"/>
      </w:pPr>
      <w:bookmarkStart w:id="215" w:name="_Ref469428085"/>
      <w:r>
        <w:t xml:space="preserve">Poskytovatel se zavazuje </w:t>
      </w:r>
      <w:bookmarkStart w:id="216" w:name="_Ref441223729"/>
      <w:r>
        <w:t xml:space="preserve">do třiceti (30) dnů před ukončením smluvního závazkového vztahu založeného </w:t>
      </w:r>
      <w:r w:rsidR="72BA954A">
        <w:t xml:space="preserve">touto </w:t>
      </w:r>
      <w:r w:rsidR="31C08469">
        <w:t>Servisní smlouvou</w:t>
      </w:r>
      <w:r>
        <w:t xml:space="preserve">, není-li </w:t>
      </w:r>
      <w:r w:rsidR="6DD5A56C">
        <w:t>to</w:t>
      </w:r>
      <w:r>
        <w:t xml:space="preserve"> </w:t>
      </w:r>
      <w:r w:rsidR="3C56594F">
        <w:t xml:space="preserve">objektivně </w:t>
      </w:r>
      <w:r>
        <w:t>možné</w:t>
      </w:r>
      <w:r w:rsidR="3C56594F">
        <w:t xml:space="preserve"> (například z důvodu, že tento okamžik není předem znám)</w:t>
      </w:r>
      <w:r>
        <w:t xml:space="preserve">, pak </w:t>
      </w:r>
      <w:r w:rsidR="3C56594F">
        <w:t xml:space="preserve">nejpozději </w:t>
      </w:r>
      <w:r w:rsidR="305ABC07">
        <w:t xml:space="preserve">do </w:t>
      </w:r>
      <w:r w:rsidR="591835A4">
        <w:t>deseti (10) dnů</w:t>
      </w:r>
      <w:r w:rsidR="353C9378">
        <w:t xml:space="preserve"> od zániku smluvního vztahu založeného touto </w:t>
      </w:r>
      <w:r w:rsidR="31C08469">
        <w:t>Servisní smlouvou</w:t>
      </w:r>
      <w:r w:rsidR="4B627A1E">
        <w:t>:</w:t>
      </w:r>
      <w:bookmarkEnd w:id="214"/>
      <w:bookmarkEnd w:id="215"/>
      <w:bookmarkEnd w:id="216"/>
    </w:p>
    <w:p w14:paraId="7918245B" w14:textId="40F94F0D" w:rsidR="004F7161" w:rsidRPr="00155352" w:rsidRDefault="007B2059" w:rsidP="00911C19">
      <w:pPr>
        <w:pStyle w:val="Claneka"/>
        <w:numPr>
          <w:ilvl w:val="2"/>
          <w:numId w:val="248"/>
        </w:numPr>
      </w:pPr>
      <w:bookmarkStart w:id="217" w:name="_Ref465794991"/>
      <w:r>
        <w:t>P</w:t>
      </w:r>
      <w:r w:rsidR="4B627A1E">
        <w:t>ř</w:t>
      </w:r>
      <w:r w:rsidR="25EED27B">
        <w:t>edat</w:t>
      </w:r>
      <w:r w:rsidR="4B627A1E">
        <w:t xml:space="preserve"> aktualizovanou </w:t>
      </w:r>
      <w:r w:rsidR="3FDC6EBA">
        <w:t xml:space="preserve">Dokumentaci; </w:t>
      </w:r>
      <w:bookmarkEnd w:id="217"/>
    </w:p>
    <w:p w14:paraId="7918245C" w14:textId="30210E47" w:rsidR="004F7161" w:rsidRPr="00155352" w:rsidRDefault="3B5F6F9E" w:rsidP="00911C19">
      <w:pPr>
        <w:pStyle w:val="Claneka"/>
        <w:numPr>
          <w:ilvl w:val="2"/>
          <w:numId w:val="248"/>
        </w:numPr>
      </w:pPr>
      <w:r>
        <w:t xml:space="preserve">Předat </w:t>
      </w:r>
      <w:r w:rsidR="4B627A1E">
        <w:t>seznam platných administrátorských účtů</w:t>
      </w:r>
      <w:r w:rsidR="4DA3FE12">
        <w:t xml:space="preserve"> eSSL</w:t>
      </w:r>
      <w:r w:rsidR="4B627A1E">
        <w:t>, a</w:t>
      </w:r>
      <w:r w:rsidR="19570225">
        <w:t> </w:t>
      </w:r>
      <w:r w:rsidR="4B627A1E">
        <w:t>platných hesel k nim;</w:t>
      </w:r>
    </w:p>
    <w:p w14:paraId="7918245D" w14:textId="3BC666A7" w:rsidR="004F7161" w:rsidRPr="00155352" w:rsidRDefault="007B2059" w:rsidP="00911C19">
      <w:pPr>
        <w:pStyle w:val="Claneka"/>
        <w:numPr>
          <w:ilvl w:val="2"/>
          <w:numId w:val="248"/>
        </w:numPr>
      </w:pPr>
      <w:r>
        <w:t>P</w:t>
      </w:r>
      <w:r w:rsidR="1E114A12">
        <w:t>řed</w:t>
      </w:r>
      <w:r w:rsidR="23D6AB56">
        <w:t>at</w:t>
      </w:r>
      <w:r w:rsidR="1E114A12">
        <w:t xml:space="preserve"> </w:t>
      </w:r>
      <w:r w:rsidR="4B627A1E">
        <w:t>úplnou knowledge base týkající se poskytování Služeb (</w:t>
      </w:r>
      <w:r w:rsidR="513EEA96">
        <w:t>vč.</w:t>
      </w:r>
      <w:r w:rsidR="4B627A1E">
        <w:t xml:space="preserve"> popis</w:t>
      </w:r>
      <w:r w:rsidR="513EEA96">
        <w:t>u</w:t>
      </w:r>
      <w:r w:rsidR="4B627A1E">
        <w:t xml:space="preserve"> uzavřených </w:t>
      </w:r>
      <w:r w:rsidR="00186148">
        <w:t>P</w:t>
      </w:r>
      <w:r w:rsidR="4B627A1E">
        <w:t>ožadavků v Service Desku);</w:t>
      </w:r>
    </w:p>
    <w:p w14:paraId="7918245E" w14:textId="73AE0E92" w:rsidR="004F7161" w:rsidRPr="00155352" w:rsidRDefault="1834CF54" w:rsidP="00911C19">
      <w:pPr>
        <w:pStyle w:val="Claneka"/>
        <w:numPr>
          <w:ilvl w:val="2"/>
          <w:numId w:val="248"/>
        </w:numPr>
      </w:pPr>
      <w:r>
        <w:lastRenderedPageBreak/>
        <w:t xml:space="preserve">Předat </w:t>
      </w:r>
      <w:r w:rsidR="4B627A1E">
        <w:t>aktuální seznam standardních provozních úkonů pro údržbu</w:t>
      </w:r>
      <w:r w:rsidR="4DA3FE12">
        <w:t xml:space="preserve"> eSSL</w:t>
      </w:r>
      <w:r w:rsidR="4B627A1E">
        <w:t>;</w:t>
      </w:r>
    </w:p>
    <w:p w14:paraId="7918245F" w14:textId="2E8911F0" w:rsidR="004F7161" w:rsidRPr="00155352" w:rsidRDefault="2421DCDB" w:rsidP="00911C19">
      <w:pPr>
        <w:pStyle w:val="Claneka"/>
        <w:numPr>
          <w:ilvl w:val="2"/>
          <w:numId w:val="248"/>
        </w:numPr>
      </w:pPr>
      <w:r>
        <w:t xml:space="preserve">Předat </w:t>
      </w:r>
      <w:r w:rsidR="513EEA96">
        <w:t xml:space="preserve">aktuální seznam </w:t>
      </w:r>
      <w:r w:rsidR="780BC29C">
        <w:t>účinných</w:t>
      </w:r>
      <w:r w:rsidR="00C22E7B">
        <w:t>, dosud nevyřešených</w:t>
      </w:r>
      <w:r w:rsidR="780BC29C">
        <w:t xml:space="preserve"> </w:t>
      </w:r>
      <w:r w:rsidR="0B5FB8D4">
        <w:t>Požadavků</w:t>
      </w:r>
      <w:r w:rsidR="4B627A1E">
        <w:t>;</w:t>
      </w:r>
    </w:p>
    <w:p w14:paraId="79182460" w14:textId="1129AF2D" w:rsidR="004F7161" w:rsidRPr="00155352" w:rsidRDefault="2411DCB9" w:rsidP="00911C19">
      <w:pPr>
        <w:pStyle w:val="Claneka"/>
        <w:numPr>
          <w:ilvl w:val="2"/>
          <w:numId w:val="248"/>
        </w:numPr>
      </w:pPr>
      <w:r>
        <w:t xml:space="preserve">Předat </w:t>
      </w:r>
      <w:r w:rsidR="4B627A1E">
        <w:t xml:space="preserve">soupis nedokončených </w:t>
      </w:r>
      <w:r w:rsidR="1CD08C6A">
        <w:t>Servisních zásahů</w:t>
      </w:r>
      <w:r w:rsidR="4B627A1E">
        <w:t xml:space="preserve"> k </w:t>
      </w:r>
      <w:r w:rsidR="6BADABA3">
        <w:t>(</w:t>
      </w:r>
      <w:r w:rsidR="4B627A1E">
        <w:t>předpokládanému</w:t>
      </w:r>
      <w:r w:rsidR="6BADABA3">
        <w:t>)</w:t>
      </w:r>
      <w:r w:rsidR="4B627A1E">
        <w:t xml:space="preserve"> dni zániku smluvního závazkového vztahu založeného </w:t>
      </w:r>
      <w:r w:rsidR="0430DDB2">
        <w:t xml:space="preserve">touto </w:t>
      </w:r>
      <w:r w:rsidR="31C08469">
        <w:t>Servisní smlouvou</w:t>
      </w:r>
      <w:r w:rsidR="4B627A1E">
        <w:t xml:space="preserve"> a návrh postupu potřebného pro jejich dokončení;</w:t>
      </w:r>
    </w:p>
    <w:p w14:paraId="79182461" w14:textId="05F92651" w:rsidR="004F7161" w:rsidRPr="00155352" w:rsidRDefault="007B2059" w:rsidP="00911C19">
      <w:pPr>
        <w:pStyle w:val="Claneka"/>
        <w:numPr>
          <w:ilvl w:val="2"/>
          <w:numId w:val="248"/>
        </w:numPr>
      </w:pPr>
      <w:r>
        <w:t>P</w:t>
      </w:r>
      <w:r w:rsidR="4B627A1E">
        <w:t>řed</w:t>
      </w:r>
      <w:r w:rsidR="4B2FB7CD">
        <w:t>at</w:t>
      </w:r>
      <w:r w:rsidR="4B627A1E">
        <w:t xml:space="preserve"> Objednateli vypracovan</w:t>
      </w:r>
      <w:r w:rsidR="4C100341">
        <w:t>ý</w:t>
      </w:r>
      <w:r w:rsidR="4B627A1E">
        <w:t xml:space="preserve"> </w:t>
      </w:r>
      <w:r w:rsidR="198DD6CE">
        <w:t xml:space="preserve">soupis reálně odpracovaných Člověkohodin </w:t>
      </w:r>
      <w:r w:rsidR="4B627A1E">
        <w:t xml:space="preserve">provedeného plnění a návrh finančního vypořádání, zejména s přihlédnutím k okamžiku zániku smluvního závazkového vztahu založeného </w:t>
      </w:r>
      <w:r w:rsidR="0F42F4BA">
        <w:t xml:space="preserve">touto </w:t>
      </w:r>
      <w:r w:rsidR="31C08469">
        <w:t>Servisní smlouvou</w:t>
      </w:r>
      <w:r w:rsidR="4B627A1E">
        <w:t xml:space="preserve"> a k</w:t>
      </w:r>
      <w:r w:rsidR="4BB9AB52">
        <w:t xml:space="preserve"> Měsíčním </w:t>
      </w:r>
      <w:r w:rsidR="4B627A1E">
        <w:t>výkazům předcházejícím zániku smluvního závazkového vztahu.</w:t>
      </w:r>
    </w:p>
    <w:p w14:paraId="79182462" w14:textId="169B3952" w:rsidR="004F7161" w:rsidRPr="00441AB3" w:rsidRDefault="02F9A057" w:rsidP="00D51098">
      <w:pPr>
        <w:pStyle w:val="Clanek11"/>
        <w:keepNext/>
        <w:widowControl/>
        <w:numPr>
          <w:ilvl w:val="1"/>
          <w:numId w:val="11"/>
        </w:numPr>
        <w:ind w:left="567"/>
        <w:rPr>
          <w:bCs w:val="0"/>
          <w:iCs w:val="0"/>
        </w:rPr>
      </w:pPr>
      <w:bookmarkStart w:id="218" w:name="_Ref469428584"/>
      <w:r>
        <w:t xml:space="preserve">V případě, že povinnosti uvedené v Článku </w:t>
      </w:r>
      <w:r w:rsidR="738C6AA4">
        <w:t>2</w:t>
      </w:r>
      <w:r w:rsidR="00375A9D">
        <w:t>0</w:t>
      </w:r>
      <w:r w:rsidR="15AA4221">
        <w:t xml:space="preserve"> této Servisní smlouvy</w:t>
      </w:r>
      <w:r w:rsidR="56F58E77">
        <w:t xml:space="preserve"> (</w:t>
      </w:r>
      <w:r w:rsidR="56F58E77" w:rsidRPr="3FC6E8D8">
        <w:rPr>
          <w:i/>
        </w:rPr>
        <w:t>Povinnosti související s ukončením smluvního vztahu</w:t>
      </w:r>
      <w:r w:rsidR="56F58E77">
        <w:t>)</w:t>
      </w:r>
      <w:r>
        <w:t xml:space="preserve"> </w:t>
      </w:r>
      <w:r w:rsidR="59AAF037">
        <w:t xml:space="preserve">jsou </w:t>
      </w:r>
      <w:r>
        <w:t>spln</w:t>
      </w:r>
      <w:r w:rsidR="59AAF037">
        <w:t>ěny</w:t>
      </w:r>
      <w:r>
        <w:t xml:space="preserve"> před okamžikem zániku smluvního závazkového vztahu založeného touto </w:t>
      </w:r>
      <w:r w:rsidR="583AF69B">
        <w:t xml:space="preserve">Servisní smlouvou </w:t>
      </w:r>
      <w:r w:rsidR="59AAF037">
        <w:t>a následně dojde ke</w:t>
      </w:r>
      <w:r w:rsidR="5219CD1B">
        <w:t> </w:t>
      </w:r>
      <w:r w:rsidR="59AAF037">
        <w:t>změnám, které ovlivňují výstupy těchto povinnost</w:t>
      </w:r>
      <w:r w:rsidR="4FDA85B3">
        <w:t>í</w:t>
      </w:r>
      <w:r w:rsidR="73A9DA0C">
        <w:t>,</w:t>
      </w:r>
      <w:r w:rsidR="59AAF037">
        <w:t xml:space="preserve"> je Poskytovatel </w:t>
      </w:r>
      <w:r w:rsidR="486F68CC">
        <w:t xml:space="preserve">povinen </w:t>
      </w:r>
      <w:r w:rsidR="59AAF037">
        <w:t xml:space="preserve">splnit dotčené povinnosti dle Článku </w:t>
      </w:r>
      <w:r w:rsidR="738C6AA4">
        <w:t>2</w:t>
      </w:r>
      <w:r w:rsidR="00375A9D">
        <w:t>0</w:t>
      </w:r>
      <w:r w:rsidR="108DF44B">
        <w:t xml:space="preserve"> této Servisní smlouvy (</w:t>
      </w:r>
      <w:r w:rsidR="108DF44B" w:rsidRPr="3FC6E8D8">
        <w:rPr>
          <w:i/>
        </w:rPr>
        <w:t>Povinnosti související s</w:t>
      </w:r>
      <w:r w:rsidR="00375A9D">
        <w:rPr>
          <w:i/>
        </w:rPr>
        <w:t> </w:t>
      </w:r>
      <w:r w:rsidR="108DF44B" w:rsidRPr="3FC6E8D8">
        <w:rPr>
          <w:i/>
        </w:rPr>
        <w:t>ukončením smluvního vztahu</w:t>
      </w:r>
      <w:r w:rsidR="108DF44B">
        <w:t>)</w:t>
      </w:r>
      <w:r w:rsidR="59AAF037">
        <w:t xml:space="preserve"> </w:t>
      </w:r>
      <w:r w:rsidR="73A9DA0C">
        <w:t xml:space="preserve">do deseti (10) dnů od zániku smluvního vztahu založeného touto </w:t>
      </w:r>
      <w:r w:rsidR="44161273">
        <w:t>Servisní smlouvou</w:t>
      </w:r>
      <w:r>
        <w:t>.</w:t>
      </w:r>
      <w:bookmarkEnd w:id="218"/>
    </w:p>
    <w:p w14:paraId="79182464" w14:textId="0C5D3A35" w:rsidR="00A26B05" w:rsidRPr="00441AB3" w:rsidRDefault="4B627A1E" w:rsidP="003C732A">
      <w:pPr>
        <w:pStyle w:val="Clanek11"/>
        <w:numPr>
          <w:ilvl w:val="1"/>
          <w:numId w:val="11"/>
        </w:numPr>
        <w:ind w:left="567"/>
      </w:pPr>
      <w:r>
        <w:t>Poskytovatel bere na vědomí, že v případě neposkytnutí součinnosti dle Článk</w:t>
      </w:r>
      <w:r w:rsidR="4DEACD05">
        <w:t xml:space="preserve">ů </w:t>
      </w:r>
      <w:r w:rsidR="495BB272">
        <w:t>2</w:t>
      </w:r>
      <w:r w:rsidR="00431569">
        <w:t>0</w:t>
      </w:r>
      <w:r w:rsidR="495BB272">
        <w:t>.2</w:t>
      </w:r>
      <w:r w:rsidR="4DEACD05">
        <w:t xml:space="preserve"> až </w:t>
      </w:r>
      <w:r w:rsidR="495BB272">
        <w:t>2</w:t>
      </w:r>
      <w:r w:rsidR="00431569">
        <w:t>0</w:t>
      </w:r>
      <w:r w:rsidR="495BB272">
        <w:t>.</w:t>
      </w:r>
      <w:r w:rsidR="42B49973">
        <w:t>3</w:t>
      </w:r>
      <w:r w:rsidR="5207D1AE">
        <w:t xml:space="preserve"> této Servisní smlouvy </w:t>
      </w:r>
      <w:r>
        <w:t xml:space="preserve">může Objednateli vzniknout </w:t>
      </w:r>
      <w:r w:rsidR="72AA9194">
        <w:t>újma</w:t>
      </w:r>
      <w:r>
        <w:t xml:space="preserve"> z důvodu nemožnosti nebo ztížené možnosti </w:t>
      </w:r>
      <w:r w:rsidR="3C56594F">
        <w:t xml:space="preserve">předat </w:t>
      </w:r>
      <w:r>
        <w:t>poskytování Služeb novému poskytovateli</w:t>
      </w:r>
      <w:r w:rsidR="2E13290A">
        <w:t xml:space="preserve"> či poskytovat je sám</w:t>
      </w:r>
      <w:r>
        <w:t>.</w:t>
      </w:r>
      <w:bookmarkStart w:id="219" w:name="_Toc465778730"/>
      <w:bookmarkEnd w:id="219"/>
    </w:p>
    <w:p w14:paraId="79182465" w14:textId="77777777" w:rsidR="008E5967" w:rsidRPr="00441AB3" w:rsidRDefault="21D8A684" w:rsidP="008E5967">
      <w:pPr>
        <w:pStyle w:val="Nadpis1"/>
        <w:numPr>
          <w:ilvl w:val="0"/>
          <w:numId w:val="11"/>
        </w:numPr>
        <w:rPr>
          <w:rFonts w:ascii="Arial" w:hAnsi="Arial"/>
        </w:rPr>
      </w:pPr>
      <w:bookmarkStart w:id="220" w:name="_Toc473647790"/>
      <w:r w:rsidRPr="3FC6E8D8">
        <w:rPr>
          <w:rFonts w:ascii="Arial" w:hAnsi="Arial"/>
        </w:rPr>
        <w:t xml:space="preserve">Změny </w:t>
      </w:r>
      <w:r w:rsidR="44161273" w:rsidRPr="3FC6E8D8">
        <w:rPr>
          <w:rFonts w:ascii="Arial" w:hAnsi="Arial"/>
        </w:rPr>
        <w:t>Servisní smlouvy</w:t>
      </w:r>
      <w:bookmarkEnd w:id="220"/>
      <w:r w:rsidRPr="3FC6E8D8">
        <w:rPr>
          <w:rFonts w:ascii="Arial" w:hAnsi="Arial"/>
        </w:rPr>
        <w:t xml:space="preserve"> </w:t>
      </w:r>
    </w:p>
    <w:p w14:paraId="79182466" w14:textId="27556125" w:rsidR="008E5967" w:rsidRPr="00441AB3" w:rsidRDefault="6A698259" w:rsidP="00856C5A">
      <w:pPr>
        <w:pStyle w:val="Clanek11"/>
        <w:numPr>
          <w:ilvl w:val="0"/>
          <w:numId w:val="0"/>
        </w:numPr>
        <w:ind w:left="567"/>
      </w:pPr>
      <w:bookmarkStart w:id="221" w:name="_Ref469492831"/>
      <w:r>
        <w:t xml:space="preserve">Není-li v této </w:t>
      </w:r>
      <w:r w:rsidR="0B37A3A0">
        <w:t>S</w:t>
      </w:r>
      <w:r w:rsidR="4A970FBA">
        <w:t>ervisní sm</w:t>
      </w:r>
      <w:r w:rsidR="0B37A3A0">
        <w:t>louvě</w:t>
      </w:r>
      <w:r>
        <w:t xml:space="preserve"> a jej</w:t>
      </w:r>
      <w:r w:rsidR="4A970FBA">
        <w:t>i</w:t>
      </w:r>
      <w:r>
        <w:t xml:space="preserve">ch </w:t>
      </w:r>
      <w:r w:rsidR="7FF0D342">
        <w:t>p</w:t>
      </w:r>
      <w:r>
        <w:t>řílohách stanoveno jinak, může být t</w:t>
      </w:r>
      <w:r w:rsidR="21D8A684">
        <w:t xml:space="preserve">ato </w:t>
      </w:r>
      <w:r w:rsidR="44161273">
        <w:t>Servisní smlouva</w:t>
      </w:r>
      <w:r w:rsidR="21D8A684">
        <w:t xml:space="preserve"> měněna nebo zrušena pouze v </w:t>
      </w:r>
      <w:r w:rsidR="323400D5">
        <w:t xml:space="preserve">písemné </w:t>
      </w:r>
      <w:r w:rsidR="21D8A684">
        <w:t xml:space="preserve">podobě, a to </w:t>
      </w:r>
      <w:r w:rsidR="59E284BA">
        <w:t xml:space="preserve">formou </w:t>
      </w:r>
      <w:r w:rsidR="21D8A684">
        <w:t>číslovaný</w:t>
      </w:r>
      <w:r w:rsidR="3AA2C55B">
        <w:t>ch</w:t>
      </w:r>
      <w:r w:rsidR="21D8A684">
        <w:t xml:space="preserve"> dodatk</w:t>
      </w:r>
      <w:r w:rsidR="3AA2C55B">
        <w:t>ů</w:t>
      </w:r>
      <w:r w:rsidR="21D8A684">
        <w:t xml:space="preserve">, které musí být podepsány </w:t>
      </w:r>
      <w:r w:rsidR="1F920806">
        <w:t>oběma</w:t>
      </w:r>
      <w:r w:rsidR="21D8A684">
        <w:t xml:space="preserve"> Stranami a</w:t>
      </w:r>
      <w:r w:rsidR="0371D765">
        <w:t> </w:t>
      </w:r>
      <w:r w:rsidR="21D8A684">
        <w:t>uzavřeny v souladu se</w:t>
      </w:r>
      <w:r w:rsidR="5219CD1B">
        <w:t> </w:t>
      </w:r>
      <w:r w:rsidR="21D8A684">
        <w:t>ZZVZ.</w:t>
      </w:r>
      <w:bookmarkEnd w:id="221"/>
      <w:r w:rsidR="21D8A684">
        <w:t xml:space="preserve"> </w:t>
      </w:r>
    </w:p>
    <w:p w14:paraId="79182467" w14:textId="63633E87" w:rsidR="00B115BE" w:rsidRPr="00441AB3" w:rsidRDefault="148F88EB" w:rsidP="00BB16E1">
      <w:pPr>
        <w:pStyle w:val="Nadpis1"/>
        <w:numPr>
          <w:ilvl w:val="0"/>
          <w:numId w:val="11"/>
        </w:numPr>
        <w:rPr>
          <w:rFonts w:ascii="Arial" w:hAnsi="Arial"/>
        </w:rPr>
      </w:pPr>
      <w:bookmarkStart w:id="222" w:name="_Ref471218034"/>
      <w:bookmarkStart w:id="223" w:name="_Ref471218068"/>
      <w:bookmarkStart w:id="224" w:name="_Ref471218095"/>
      <w:bookmarkStart w:id="225" w:name="_Ref471218104"/>
      <w:bookmarkStart w:id="226" w:name="_Ref471218263"/>
      <w:bookmarkStart w:id="227" w:name="_Ref471218278"/>
      <w:bookmarkStart w:id="228" w:name="_Ref471221264"/>
      <w:bookmarkStart w:id="229" w:name="_Toc471239302"/>
      <w:bookmarkStart w:id="230" w:name="_Ref471723182"/>
      <w:bookmarkStart w:id="231" w:name="_Toc473647791"/>
      <w:r w:rsidRPr="3FC6E8D8">
        <w:rPr>
          <w:rFonts w:ascii="Arial" w:hAnsi="Arial"/>
        </w:rPr>
        <w:t>Pojištění</w:t>
      </w:r>
      <w:bookmarkEnd w:id="222"/>
      <w:bookmarkEnd w:id="223"/>
      <w:bookmarkEnd w:id="224"/>
      <w:bookmarkEnd w:id="225"/>
      <w:bookmarkEnd w:id="226"/>
      <w:bookmarkEnd w:id="227"/>
      <w:bookmarkEnd w:id="228"/>
      <w:bookmarkEnd w:id="229"/>
      <w:bookmarkEnd w:id="230"/>
      <w:bookmarkEnd w:id="231"/>
    </w:p>
    <w:p w14:paraId="7918246C" w14:textId="0124CD63" w:rsidR="00B115BE" w:rsidRPr="00441AB3" w:rsidRDefault="00D47ABC" w:rsidP="00C77C74">
      <w:pPr>
        <w:pStyle w:val="Clanek11"/>
        <w:numPr>
          <w:ilvl w:val="0"/>
          <w:numId w:val="0"/>
        </w:numPr>
        <w:ind w:left="567"/>
      </w:pPr>
      <w:bookmarkStart w:id="232" w:name="_Ref464482756"/>
      <w:bookmarkStart w:id="233" w:name="_Ref469319600"/>
      <w:r>
        <w:t>Podmínky pojištění Poskytovatele jsou upraveny v </w:t>
      </w:r>
      <w:r w:rsidR="001B43CD">
        <w:t>Článku</w:t>
      </w:r>
      <w:r>
        <w:t xml:space="preserve">. 10 Smlouvy o dílo. </w:t>
      </w:r>
      <w:bookmarkEnd w:id="232"/>
      <w:bookmarkEnd w:id="233"/>
    </w:p>
    <w:p w14:paraId="7918246D" w14:textId="2234FBEA" w:rsidR="006F6E66" w:rsidRPr="00441AB3" w:rsidRDefault="4FB98B8E" w:rsidP="00FD453F">
      <w:pPr>
        <w:pStyle w:val="Nadpis1"/>
        <w:numPr>
          <w:ilvl w:val="0"/>
          <w:numId w:val="11"/>
        </w:numPr>
        <w:rPr>
          <w:rFonts w:ascii="Arial" w:hAnsi="Arial"/>
          <w:b w:val="0"/>
        </w:rPr>
      </w:pPr>
      <w:r w:rsidRPr="3FC6E8D8">
        <w:rPr>
          <w:rFonts w:ascii="Arial" w:hAnsi="Arial"/>
        </w:rPr>
        <w:t>Komunikace stran</w:t>
      </w:r>
    </w:p>
    <w:p w14:paraId="7918246E" w14:textId="12311956" w:rsidR="006F6E66" w:rsidRPr="00441AB3" w:rsidRDefault="25BF6C9A" w:rsidP="00FD453F">
      <w:pPr>
        <w:pStyle w:val="Clanek11"/>
        <w:numPr>
          <w:ilvl w:val="1"/>
          <w:numId w:val="11"/>
        </w:numPr>
        <w:ind w:left="567"/>
      </w:pPr>
      <w:r>
        <w:t xml:space="preserve">Veškerá komunikace mezi Objednatelem a Poskytovatelem bude probíhat v českém jazyce. Dokumentaci </w:t>
      </w:r>
      <w:r w:rsidR="7D621EF5">
        <w:t xml:space="preserve">a jiné výstupy Služeb </w:t>
      </w:r>
      <w:r>
        <w:t>poskytne Poskytovatel Objednateli v</w:t>
      </w:r>
      <w:r w:rsidR="7D621EF5">
        <w:t> </w:t>
      </w:r>
      <w:r>
        <w:t>českém jazyce.</w:t>
      </w:r>
    </w:p>
    <w:p w14:paraId="7918246F" w14:textId="784BD5F8" w:rsidR="006F6E66" w:rsidRPr="00441AB3" w:rsidRDefault="25BF6C9A" w:rsidP="00FD453F">
      <w:pPr>
        <w:pStyle w:val="Clanek11"/>
        <w:numPr>
          <w:ilvl w:val="1"/>
          <w:numId w:val="11"/>
        </w:numPr>
        <w:ind w:left="567"/>
      </w:pPr>
      <w:r>
        <w:t xml:space="preserve">Strany si pro vzájemnou komunikaci ohledně </w:t>
      </w:r>
      <w:r w:rsidR="6FD34273">
        <w:t xml:space="preserve">této </w:t>
      </w:r>
      <w:r>
        <w:t>Servisní smlouvy zvolily Kontaktní osoby a pro některé konkrétní úkony v rámci vzájemné komunikace další osoby, jejichž seznam a rozsah oprávnění v rámci plnění této Servisní smlouvy je uveden v </w:t>
      </w:r>
      <w:r w:rsidRPr="3FC6E8D8">
        <w:rPr>
          <w:b/>
        </w:rPr>
        <w:t>Příloze č.</w:t>
      </w:r>
      <w:r w:rsidR="27412600" w:rsidRPr="3FC6E8D8">
        <w:rPr>
          <w:b/>
        </w:rPr>
        <w:t> </w:t>
      </w:r>
      <w:r w:rsidR="00264378">
        <w:rPr>
          <w:b/>
        </w:rPr>
        <w:t>3</w:t>
      </w:r>
      <w:r w:rsidR="5AE10C35">
        <w:t xml:space="preserve"> </w:t>
      </w:r>
      <w:r w:rsidR="738C6AA4">
        <w:t>této Servisní smlouvy</w:t>
      </w:r>
      <w:r>
        <w:t>.</w:t>
      </w:r>
    </w:p>
    <w:p w14:paraId="79182470" w14:textId="6C584EEF" w:rsidR="006F6E66" w:rsidRPr="00441AB3" w:rsidRDefault="25BF6C9A" w:rsidP="00FD453F">
      <w:pPr>
        <w:pStyle w:val="Clanek11"/>
        <w:numPr>
          <w:ilvl w:val="1"/>
          <w:numId w:val="11"/>
        </w:numPr>
        <w:ind w:left="567"/>
        <w:rPr>
          <w:bCs w:val="0"/>
          <w:iCs w:val="0"/>
          <w:sz w:val="20"/>
          <w:szCs w:val="20"/>
        </w:rPr>
      </w:pPr>
      <w:r>
        <w:t xml:space="preserve">Každá Strana oznámí druhé Straně jakékoliv změny v Kontaktních osobách, jiných osobách stanovených v </w:t>
      </w:r>
      <w:r w:rsidRPr="3FC6E8D8">
        <w:rPr>
          <w:b/>
        </w:rPr>
        <w:t xml:space="preserve">Příloze č. </w:t>
      </w:r>
      <w:r w:rsidR="00F30923">
        <w:rPr>
          <w:b/>
        </w:rPr>
        <w:t>3</w:t>
      </w:r>
      <w:r w:rsidR="5AE10C35">
        <w:t xml:space="preserve"> </w:t>
      </w:r>
      <w:r w:rsidR="738C6AA4">
        <w:t>této Servisní smlouvy</w:t>
      </w:r>
      <w:r>
        <w:t>, kontaktních údajích anebo bankovních údajích uvedených v záhlaví této Servisní smlouvy, a to v </w:t>
      </w:r>
      <w:r w:rsidR="323400D5">
        <w:t xml:space="preserve">písemné </w:t>
      </w:r>
      <w:r>
        <w:t xml:space="preserve">podobě doručené </w:t>
      </w:r>
      <w:r w:rsidR="65913EF2">
        <w:t xml:space="preserve">datovou schránkou či </w:t>
      </w:r>
      <w:r>
        <w:t>na adresu druhé Strany, přičemž taková změna je účinná uplynutím desátého (10.) dne po jejím skutečném doručení bez nutnosti uzavření dodatku k této Servisní smlouvě.</w:t>
      </w:r>
    </w:p>
    <w:p w14:paraId="79182471" w14:textId="77777777" w:rsidR="00573BB5" w:rsidRPr="00441AB3" w:rsidRDefault="6E89B798" w:rsidP="00573BB5">
      <w:pPr>
        <w:pStyle w:val="Nadpis1"/>
        <w:numPr>
          <w:ilvl w:val="0"/>
          <w:numId w:val="11"/>
        </w:numPr>
        <w:rPr>
          <w:rFonts w:ascii="Arial" w:hAnsi="Arial"/>
        </w:rPr>
      </w:pPr>
      <w:bookmarkStart w:id="234" w:name="_Ref469512770"/>
      <w:bookmarkStart w:id="235" w:name="_Toc469728950"/>
      <w:bookmarkStart w:id="236" w:name="_Toc471239312"/>
      <w:bookmarkStart w:id="237" w:name="_Toc473647793"/>
      <w:r w:rsidRPr="3FC6E8D8">
        <w:rPr>
          <w:rFonts w:ascii="Arial" w:hAnsi="Arial"/>
        </w:rPr>
        <w:t>Rozhodné právo a řešení sporů</w:t>
      </w:r>
      <w:bookmarkEnd w:id="234"/>
      <w:bookmarkEnd w:id="235"/>
      <w:bookmarkEnd w:id="236"/>
      <w:bookmarkEnd w:id="237"/>
    </w:p>
    <w:p w14:paraId="79182472" w14:textId="2381D8C4" w:rsidR="00573BB5" w:rsidRPr="00441AB3" w:rsidRDefault="6690CC9B" w:rsidP="00573BB5">
      <w:pPr>
        <w:pStyle w:val="Clanek11"/>
        <w:numPr>
          <w:ilvl w:val="1"/>
          <w:numId w:val="11"/>
        </w:numPr>
        <w:ind w:left="567"/>
      </w:pPr>
      <w:r>
        <w:t xml:space="preserve">Tato </w:t>
      </w:r>
      <w:r w:rsidR="6E89B798">
        <w:t>Servisní smlouva se řídí a bude vykládána v souladu s právním řádem České republiky, zejména Občanským zákoníkem. Strany se dohodly, že obchodní zvyklosti nemají přednost před žádnými ustanoveními zákona, a to ani před ustanoveními zákona, jež nemají donucující účinky.</w:t>
      </w:r>
    </w:p>
    <w:p w14:paraId="79182473" w14:textId="30170691" w:rsidR="00573BB5" w:rsidRPr="00441AB3" w:rsidRDefault="6E89B798" w:rsidP="00573BB5">
      <w:pPr>
        <w:pStyle w:val="Clanek11"/>
        <w:numPr>
          <w:ilvl w:val="1"/>
          <w:numId w:val="11"/>
        </w:numPr>
        <w:ind w:left="567"/>
      </w:pPr>
      <w:r>
        <w:lastRenderedPageBreak/>
        <w:t>Strany se zavazují řešit veškeré spory, které mezi nimi mohou vzniknout v souvislosti s prováděním nebo výkladem této Servisní smlouvy</w:t>
      </w:r>
      <w:r w:rsidR="004C7506">
        <w:t>,</w:t>
      </w:r>
      <w:r>
        <w:t xml:space="preserve"> jednáním a vzájemnou dohodou. Pokud se nepodaří vyřešit předmětný spor, bude takový spor předložen jednou ze Stran věcně a místně příslušnému soudu. Strany si tímto sjednávají místní příslušnost obecného soudu Objednatele.</w:t>
      </w:r>
    </w:p>
    <w:p w14:paraId="79182474" w14:textId="271082D3" w:rsidR="003E3E25" w:rsidRPr="00441AB3" w:rsidRDefault="4FB98B8E" w:rsidP="00A56C07">
      <w:pPr>
        <w:pStyle w:val="Nadpis1"/>
        <w:numPr>
          <w:ilvl w:val="0"/>
          <w:numId w:val="11"/>
        </w:numPr>
        <w:rPr>
          <w:rFonts w:ascii="Arial" w:hAnsi="Arial"/>
        </w:rPr>
      </w:pPr>
      <w:bookmarkStart w:id="238" w:name="_Toc466127112"/>
      <w:bookmarkStart w:id="239" w:name="_Toc469434590"/>
      <w:bookmarkStart w:id="240" w:name="_Toc469434657"/>
      <w:bookmarkStart w:id="241" w:name="_Toc469438074"/>
      <w:bookmarkStart w:id="242" w:name="_Toc469487615"/>
      <w:bookmarkStart w:id="243" w:name="_Toc469491004"/>
      <w:bookmarkStart w:id="244" w:name="_Toc469514933"/>
      <w:bookmarkStart w:id="245" w:name="_Toc464580717"/>
      <w:bookmarkStart w:id="246" w:name="_Toc466559767"/>
      <w:bookmarkStart w:id="247" w:name="_Toc473647794"/>
      <w:bookmarkEnd w:id="238"/>
      <w:bookmarkEnd w:id="239"/>
      <w:bookmarkEnd w:id="240"/>
      <w:bookmarkEnd w:id="241"/>
      <w:bookmarkEnd w:id="242"/>
      <w:bookmarkEnd w:id="243"/>
      <w:bookmarkEnd w:id="244"/>
      <w:r w:rsidRPr="3FC6E8D8">
        <w:rPr>
          <w:rFonts w:ascii="Arial" w:hAnsi="Arial"/>
        </w:rPr>
        <w:t xml:space="preserve">Závěrečná </w:t>
      </w:r>
      <w:bookmarkEnd w:id="245"/>
      <w:bookmarkEnd w:id="246"/>
      <w:bookmarkEnd w:id="247"/>
      <w:r w:rsidRPr="3FC6E8D8">
        <w:rPr>
          <w:rFonts w:ascii="Arial" w:hAnsi="Arial"/>
        </w:rPr>
        <w:t>ustanovení</w:t>
      </w:r>
    </w:p>
    <w:p w14:paraId="04948926" w14:textId="2A12CE34" w:rsidR="000A0CF4" w:rsidRPr="00961BBB" w:rsidRDefault="760234F9" w:rsidP="00F1345D">
      <w:pPr>
        <w:pStyle w:val="Clanek11"/>
        <w:numPr>
          <w:ilvl w:val="1"/>
          <w:numId w:val="11"/>
        </w:numPr>
        <w:ind w:left="567"/>
      </w:pPr>
      <w:r>
        <w:t>Vztahy mezi smluvními stranami se řídí právním řádem</w:t>
      </w:r>
      <w:r w:rsidR="34AD94F0">
        <w:t xml:space="preserve"> České republiky</w:t>
      </w:r>
      <w:r>
        <w:t>. Práva a</w:t>
      </w:r>
      <w:r w:rsidR="27412600">
        <w:t> </w:t>
      </w:r>
      <w:r>
        <w:t xml:space="preserve">povinnosti </w:t>
      </w:r>
      <w:r w:rsidR="5447CE9E">
        <w:t xml:space="preserve">Stran </w:t>
      </w:r>
      <w:r>
        <w:t xml:space="preserve">vyplývající z této </w:t>
      </w:r>
      <w:r w:rsidR="2D136495">
        <w:t>Servisní s</w:t>
      </w:r>
      <w:r>
        <w:t xml:space="preserve">mlouvy a jí výslovně neupravené se řídí obecně závaznými právními předpisy, zejména </w:t>
      </w:r>
      <w:r w:rsidR="64A110B4">
        <w:t>O</w:t>
      </w:r>
      <w:r>
        <w:t>bčanským zákoníkem.</w:t>
      </w:r>
    </w:p>
    <w:p w14:paraId="515E30F3" w14:textId="509652C6" w:rsidR="000A0CF4" w:rsidRPr="00961BBB" w:rsidRDefault="5447CE9E" w:rsidP="00F1345D">
      <w:pPr>
        <w:pStyle w:val="Clanek11"/>
        <w:numPr>
          <w:ilvl w:val="1"/>
          <w:numId w:val="11"/>
        </w:numPr>
        <w:ind w:left="567"/>
      </w:pPr>
      <w:r>
        <w:t xml:space="preserve">Jednotlivá ustanovení této Servisní </w:t>
      </w:r>
      <w:r w:rsidR="561E954D">
        <w:t>s</w:t>
      </w:r>
      <w:r w:rsidR="760234F9">
        <w:t xml:space="preserve">mlouvy jsou oddělitelná v tom smyslu, že neplatnost některého z nich nepůsobí neplatnost </w:t>
      </w:r>
      <w:r w:rsidR="64A110B4">
        <w:t xml:space="preserve">této </w:t>
      </w:r>
      <w:r w:rsidR="5E470500">
        <w:t>Servisní s</w:t>
      </w:r>
      <w:r w:rsidR="760234F9">
        <w:t xml:space="preserve">mlouvy jako celku. Pokud jakýkoli závazek dle </w:t>
      </w:r>
      <w:r>
        <w:t xml:space="preserve">této Servisní </w:t>
      </w:r>
      <w:r w:rsidR="760234F9">
        <w:t xml:space="preserve">smlouvy nebo kterékoli ustanovení </w:t>
      </w:r>
      <w:r w:rsidR="64A110B4">
        <w:t xml:space="preserve">této Servisní </w:t>
      </w:r>
      <w:r w:rsidR="760234F9">
        <w:t>smlouvy je nebo se stane neplatným či nevymahatelným, nebude to mít vliv na platnost a</w:t>
      </w:r>
      <w:r w:rsidR="005E4009">
        <w:t> </w:t>
      </w:r>
      <w:r w:rsidR="760234F9">
        <w:t xml:space="preserve">vymahatelnost ostatních závazků a ustanovení dle </w:t>
      </w:r>
      <w:r w:rsidR="73278382">
        <w:t xml:space="preserve">této </w:t>
      </w:r>
      <w:r w:rsidR="56144CC7">
        <w:t>Servisní s</w:t>
      </w:r>
      <w:r w:rsidR="760234F9">
        <w:t>mlouvy</w:t>
      </w:r>
      <w:r w:rsidR="005E4009">
        <w:t>,</w:t>
      </w:r>
      <w:r w:rsidR="760234F9">
        <w:t xml:space="preserve"> a </w:t>
      </w:r>
      <w:r w:rsidR="73278382">
        <w:t>S</w:t>
      </w:r>
      <w:r w:rsidR="760234F9">
        <w:t>trany se zavazují takovýto neplatný nebo nevymahatelný závazek či ustanovení nahradit novým, platným a</w:t>
      </w:r>
      <w:r w:rsidR="4C3294AD">
        <w:t> </w:t>
      </w:r>
      <w:r w:rsidR="760234F9">
        <w:t>vymahatelným závazkem, nebo ustanovením, jehož předmět bude nejlépe odpovídat předmětu a ekonomickému účelu původního závazku či ustanovení.</w:t>
      </w:r>
    </w:p>
    <w:p w14:paraId="2588B252" w14:textId="3CA83D4A" w:rsidR="000A0CF4" w:rsidRPr="00961BBB" w:rsidRDefault="760234F9" w:rsidP="00F1345D">
      <w:pPr>
        <w:pStyle w:val="Clanek11"/>
        <w:numPr>
          <w:ilvl w:val="1"/>
          <w:numId w:val="11"/>
        </w:numPr>
        <w:ind w:left="567"/>
      </w:pPr>
      <w:r>
        <w:t xml:space="preserve">Pokud by se v důsledku změny právní úpravy některé ustanovení </w:t>
      </w:r>
      <w:r w:rsidR="73278382">
        <w:t xml:space="preserve">této </w:t>
      </w:r>
      <w:r w:rsidR="72F006D1">
        <w:t>Servisní s</w:t>
      </w:r>
      <w:r>
        <w:t>mlouvy dostalo do rozporu s českým právním řádem (dále jen „</w:t>
      </w:r>
      <w:r w:rsidRPr="00440A1C">
        <w:rPr>
          <w:b/>
          <w:bCs w:val="0"/>
        </w:rPr>
        <w:t>kolizní ustanovení</w:t>
      </w:r>
      <w:r>
        <w:t>“) a</w:t>
      </w:r>
      <w:r w:rsidR="008B0036">
        <w:t> </w:t>
      </w:r>
      <w:r>
        <w:t>předmětný roz</w:t>
      </w:r>
      <w:r w:rsidR="5447CE9E">
        <w:t xml:space="preserve">por by působil neplatnost </w:t>
      </w:r>
      <w:r w:rsidR="0D8355C7">
        <w:t xml:space="preserve">této </w:t>
      </w:r>
      <w:r w:rsidR="5447CE9E">
        <w:t>Servisní s</w:t>
      </w:r>
      <w:r>
        <w:t xml:space="preserve">mlouvy jako takové, bude </w:t>
      </w:r>
      <w:r w:rsidR="0D8355C7">
        <w:t xml:space="preserve">tato Servisní </w:t>
      </w:r>
      <w:r>
        <w:t xml:space="preserve">smlouva posuzována, jako by kolizní ustanovení nikdy neobsahovala a vztah </w:t>
      </w:r>
      <w:r w:rsidR="5447CE9E">
        <w:t xml:space="preserve">Stran </w:t>
      </w:r>
      <w:r>
        <w:t xml:space="preserve">se bude v této záležitosti řídit obecně závaznými právními předpisy, pokud se </w:t>
      </w:r>
      <w:r w:rsidR="5447CE9E">
        <w:t xml:space="preserve">Strany </w:t>
      </w:r>
      <w:r>
        <w:t>nedohodnou na znění nového ustanovení, jež by nahradilo kolizní ustanovení tak, aby vystihovalo co nejpřesněji podstatu původního ujednání a a</w:t>
      </w:r>
      <w:r w:rsidR="5447CE9E">
        <w:t xml:space="preserve">by co nejlépe odpovídalo duchu </w:t>
      </w:r>
      <w:r w:rsidR="55EBDE50">
        <w:t xml:space="preserve">této </w:t>
      </w:r>
      <w:r w:rsidR="5447CE9E">
        <w:t>Servisní s</w:t>
      </w:r>
      <w:r>
        <w:t>mlouvy.</w:t>
      </w:r>
    </w:p>
    <w:p w14:paraId="5CEC310D" w14:textId="2A2E3C4F" w:rsidR="000A0CF4" w:rsidRPr="00961BBB" w:rsidRDefault="5447CE9E" w:rsidP="00F1345D">
      <w:pPr>
        <w:pStyle w:val="Clanek11"/>
        <w:numPr>
          <w:ilvl w:val="1"/>
          <w:numId w:val="11"/>
        </w:numPr>
        <w:ind w:left="567"/>
      </w:pPr>
      <w:r>
        <w:t>Strany podpisem této Servisní s</w:t>
      </w:r>
      <w:r w:rsidR="760234F9">
        <w:t xml:space="preserve">mlouvy vylučují, aby nad rámec jejích výslovných ustanovení byla jakákoliv jejich práva či povinnosti dovozovány z dosavadní či budoucí praxe </w:t>
      </w:r>
      <w:r>
        <w:t>zavedené mezi Stranami</w:t>
      </w:r>
      <w:r w:rsidR="760234F9">
        <w:t>, resp. ze zvyklostí zachovávaných obecně či v odvě</w:t>
      </w:r>
      <w:r>
        <w:t>tví týkajícím se předmětu této Servisní s</w:t>
      </w:r>
      <w:r w:rsidR="760234F9">
        <w:t xml:space="preserve">mlouvy. </w:t>
      </w:r>
    </w:p>
    <w:p w14:paraId="09133C56" w14:textId="0CC7BB8E" w:rsidR="000A0CF4" w:rsidRPr="00961BBB" w:rsidRDefault="5447CE9E" w:rsidP="00F1345D">
      <w:pPr>
        <w:pStyle w:val="Clanek11"/>
        <w:numPr>
          <w:ilvl w:val="1"/>
          <w:numId w:val="11"/>
        </w:numPr>
        <w:ind w:left="567"/>
      </w:pPr>
      <w:r>
        <w:t>Poskytovatel</w:t>
      </w:r>
      <w:r w:rsidR="760234F9">
        <w:t xml:space="preserve"> je podle ustanovení § 2 písm. e) zákona č. 320/2001 Sb., o</w:t>
      </w:r>
      <w:r w:rsidR="558035E0">
        <w:t> </w:t>
      </w:r>
      <w:r w:rsidR="760234F9">
        <w:t>finanční kontrole ve veřejné správě a o změně některých zákonů, ve znění pozdějších předpisů, osobou povinnou spolupůsobit při výkonu finanční kontroly prováděné v souvislosti s</w:t>
      </w:r>
      <w:r w:rsidR="008B0036">
        <w:t> </w:t>
      </w:r>
      <w:r w:rsidR="760234F9">
        <w:t>úhradou poskytnutého plnění z veřejných výdajů.</w:t>
      </w:r>
    </w:p>
    <w:p w14:paraId="41FE7719" w14:textId="05F4F5EF" w:rsidR="000A0CF4" w:rsidRPr="00961BBB" w:rsidRDefault="5447CE9E" w:rsidP="00F1345D">
      <w:pPr>
        <w:pStyle w:val="Clanek11"/>
        <w:numPr>
          <w:ilvl w:val="1"/>
          <w:numId w:val="11"/>
        </w:numPr>
        <w:ind w:left="567"/>
      </w:pPr>
      <w:r>
        <w:t>Tato Servisní smlouva</w:t>
      </w:r>
      <w:r w:rsidR="760234F9">
        <w:t xml:space="preserve"> </w:t>
      </w:r>
      <w:r>
        <w:t xml:space="preserve">je v </w:t>
      </w:r>
      <w:r w:rsidR="760234F9">
        <w:t>přípa</w:t>
      </w:r>
      <w:r>
        <w:t xml:space="preserve">dě jejího listinného sepsání </w:t>
      </w:r>
      <w:r w:rsidR="760234F9">
        <w:t>vyhotovena ve 4</w:t>
      </w:r>
      <w:r w:rsidR="558035E0">
        <w:t> </w:t>
      </w:r>
      <w:r w:rsidR="760234F9">
        <w:t>vyhotoveních s platností originál</w:t>
      </w:r>
      <w:r>
        <w:t>u, z nichž 3 vyhotovení obdrží O</w:t>
      </w:r>
      <w:r w:rsidR="760234F9">
        <w:t xml:space="preserve">bjednatel </w:t>
      </w:r>
      <w:r>
        <w:t>a</w:t>
      </w:r>
      <w:r w:rsidR="558035E0">
        <w:t> </w:t>
      </w:r>
      <w:r>
        <w:t>1</w:t>
      </w:r>
      <w:r w:rsidR="558035E0">
        <w:t> </w:t>
      </w:r>
      <w:r>
        <w:t>vyhotovení obdrží Poskytovatel</w:t>
      </w:r>
      <w:r w:rsidR="760234F9">
        <w:t>.</w:t>
      </w:r>
    </w:p>
    <w:p w14:paraId="5A2BDB56" w14:textId="524DB302" w:rsidR="000A0CF4" w:rsidRPr="00961BBB" w:rsidRDefault="5447CE9E" w:rsidP="00F1345D">
      <w:pPr>
        <w:pStyle w:val="Clanek11"/>
        <w:numPr>
          <w:ilvl w:val="1"/>
          <w:numId w:val="11"/>
        </w:numPr>
        <w:ind w:left="567"/>
      </w:pPr>
      <w:r>
        <w:t xml:space="preserve">Uzavřenou Servisní smlouvu </w:t>
      </w:r>
      <w:r w:rsidR="760234F9">
        <w:t>lze měnit nebo zrušit</w:t>
      </w:r>
      <w:r>
        <w:t xml:space="preserve"> pouze po dohodě Stran</w:t>
      </w:r>
      <w:r w:rsidR="760234F9">
        <w:t>, která musí mít formu písemných, číslovaných a datovaných dodatků, které musí být pod</w:t>
      </w:r>
      <w:r>
        <w:t>epsány oběma Stranami.</w:t>
      </w:r>
    </w:p>
    <w:p w14:paraId="5F8A699A" w14:textId="75CBED4E" w:rsidR="000A0CF4" w:rsidRPr="00961BBB" w:rsidRDefault="5447CE9E" w:rsidP="00F1345D">
      <w:pPr>
        <w:pStyle w:val="Clanek11"/>
        <w:numPr>
          <w:ilvl w:val="1"/>
          <w:numId w:val="11"/>
        </w:numPr>
        <w:ind w:left="567"/>
      </w:pPr>
      <w:r>
        <w:t>Objednatel</w:t>
      </w:r>
      <w:r w:rsidR="760234F9">
        <w:t xml:space="preserve"> je povinným subjektem ve s</w:t>
      </w:r>
      <w:r>
        <w:t xml:space="preserve">myslu </w:t>
      </w:r>
      <w:r w:rsidR="521A0B2C">
        <w:t>ZRS</w:t>
      </w:r>
      <w:r>
        <w:t>. Poskytovatel bere na vědomí, že tato Servisní sml</w:t>
      </w:r>
      <w:r w:rsidR="738C6AA4">
        <w:t>o</w:t>
      </w:r>
      <w:r>
        <w:t>uva</w:t>
      </w:r>
      <w:r w:rsidR="760234F9">
        <w:t>, včetně všech jejích případných dod</w:t>
      </w:r>
      <w:r>
        <w:t>atků, bude v celém jejím znění O</w:t>
      </w:r>
      <w:r w:rsidR="760234F9">
        <w:t>bjednatelem uveřejněna v Registru smluv. Splnění této zákonné povinnosti není porušením důvěrnosti informací. Je-li podle obecného nařízení k uveřejnění těchto údajů potřebný so</w:t>
      </w:r>
      <w:r>
        <w:t>uhlas dotčených osob, Poskytovatel</w:t>
      </w:r>
      <w:r w:rsidR="760234F9">
        <w:t xml:space="preserve"> výslovně prohlašuje, že takový souhlas všech dotčených osob zajistil. </w:t>
      </w:r>
    </w:p>
    <w:p w14:paraId="5C022058" w14:textId="091EFFF6" w:rsidR="000A0CF4" w:rsidRPr="00961BBB" w:rsidRDefault="5447CE9E" w:rsidP="00F1345D">
      <w:pPr>
        <w:pStyle w:val="Clanek11"/>
        <w:numPr>
          <w:ilvl w:val="1"/>
          <w:numId w:val="11"/>
        </w:numPr>
        <w:ind w:left="567"/>
      </w:pPr>
      <w:r>
        <w:t>Tato Servisní smlouva</w:t>
      </w:r>
      <w:r w:rsidR="760234F9">
        <w:t xml:space="preserve"> nabývá platnosti dnem jejího podpisu oběma </w:t>
      </w:r>
      <w:r>
        <w:t>S</w:t>
      </w:r>
      <w:r w:rsidR="760234F9">
        <w:t>tranami a</w:t>
      </w:r>
      <w:r w:rsidR="05613108">
        <w:t> </w:t>
      </w:r>
      <w:r w:rsidR="760234F9">
        <w:t xml:space="preserve">účinnosti dnem uveřejnění v Registru smluv. </w:t>
      </w:r>
    </w:p>
    <w:p w14:paraId="589FC348" w14:textId="48A9ABD5" w:rsidR="000A0CF4" w:rsidRPr="00961BBB" w:rsidRDefault="5447CE9E" w:rsidP="00F1345D">
      <w:pPr>
        <w:pStyle w:val="Clanek11"/>
        <w:numPr>
          <w:ilvl w:val="1"/>
          <w:numId w:val="11"/>
        </w:numPr>
        <w:ind w:left="567"/>
      </w:pPr>
      <w:r>
        <w:t>Každá Strana</w:t>
      </w:r>
      <w:r w:rsidR="760234F9">
        <w:t xml:space="preserve"> prohlašuje, že tuto </w:t>
      </w:r>
      <w:r w:rsidR="2E35A837">
        <w:t xml:space="preserve">Servisní </w:t>
      </w:r>
      <w:r w:rsidR="6987124F">
        <w:t xml:space="preserve">smlouvu </w:t>
      </w:r>
      <w:r w:rsidR="760234F9">
        <w:t>uzavírá svobodně a</w:t>
      </w:r>
      <w:r>
        <w:t xml:space="preserve"> vážně, že považuje obsah této Servisní s</w:t>
      </w:r>
      <w:r w:rsidR="760234F9">
        <w:t xml:space="preserve">mlouvy za určitý a srozumitelný, a že jsou jí známy </w:t>
      </w:r>
      <w:r w:rsidR="760234F9">
        <w:lastRenderedPageBreak/>
        <w:t>veškeré skutečnos</w:t>
      </w:r>
      <w:r>
        <w:t>ti, jež jsou pro uzavření této Servisní s</w:t>
      </w:r>
      <w:r w:rsidR="760234F9">
        <w:t xml:space="preserve">mlouvy rozhodující, na důkaz čehož připojují </w:t>
      </w:r>
      <w:r>
        <w:t xml:space="preserve">Strany </w:t>
      </w:r>
      <w:r w:rsidR="760234F9">
        <w:t xml:space="preserve">k této </w:t>
      </w:r>
      <w:r w:rsidR="18DA3919">
        <w:t>Servisní smlouvě</w:t>
      </w:r>
      <w:r w:rsidR="760234F9">
        <w:t xml:space="preserve"> své podpisy.</w:t>
      </w:r>
    </w:p>
    <w:p w14:paraId="79182482" w14:textId="4DC109E3" w:rsidR="003E3E25" w:rsidRPr="00441AB3" w:rsidRDefault="52397CAF" w:rsidP="00F1345D">
      <w:pPr>
        <w:pStyle w:val="Clanek11"/>
        <w:numPr>
          <w:ilvl w:val="1"/>
          <w:numId w:val="11"/>
        </w:numPr>
        <w:ind w:left="567"/>
      </w:pPr>
      <w:bookmarkStart w:id="248" w:name="_Toc381602157"/>
      <w:bookmarkStart w:id="249" w:name="_Toc381602160"/>
      <w:bookmarkStart w:id="250" w:name="_Toc381602163"/>
      <w:bookmarkEnd w:id="248"/>
      <w:bookmarkEnd w:id="249"/>
      <w:r>
        <w:t xml:space="preserve">Nedílnou součástí této </w:t>
      </w:r>
      <w:r w:rsidR="44161273">
        <w:t>Servisní smlouvy</w:t>
      </w:r>
      <w:r>
        <w:t xml:space="preserve"> jsou následující </w:t>
      </w:r>
      <w:r w:rsidR="7FF0D342">
        <w:t>p</w:t>
      </w:r>
      <w:r>
        <w:t>řílohy:</w:t>
      </w:r>
      <w:bookmarkEnd w:id="250"/>
    </w:p>
    <w:p w14:paraId="79182483" w14:textId="77777777" w:rsidR="0013316B" w:rsidRPr="00441AB3" w:rsidRDefault="6BBCD860" w:rsidP="004E369C">
      <w:pPr>
        <w:pStyle w:val="Clanek11"/>
        <w:numPr>
          <w:ilvl w:val="2"/>
          <w:numId w:val="11"/>
        </w:numPr>
        <w:tabs>
          <w:tab w:val="clear" w:pos="1276"/>
        </w:tabs>
        <w:ind w:left="1134"/>
      </w:pPr>
      <w:r>
        <w:t xml:space="preserve">Příloha č. 1: Specifikace </w:t>
      </w:r>
      <w:r w:rsidR="51FCDCDC">
        <w:t>Služeb</w:t>
      </w:r>
    </w:p>
    <w:p w14:paraId="32849780" w14:textId="6C27F685" w:rsidR="00FC2AFF" w:rsidRPr="00441AB3" w:rsidRDefault="714D3312" w:rsidP="004E369C">
      <w:pPr>
        <w:pStyle w:val="Clanek11"/>
        <w:numPr>
          <w:ilvl w:val="2"/>
          <w:numId w:val="11"/>
        </w:numPr>
        <w:tabs>
          <w:tab w:val="clear" w:pos="1276"/>
        </w:tabs>
        <w:ind w:left="1134"/>
      </w:pPr>
      <w:r>
        <w:t xml:space="preserve">Příloha č. 2: </w:t>
      </w:r>
      <w:r w:rsidR="5EEB1172">
        <w:t>Kalkulace ceny</w:t>
      </w:r>
    </w:p>
    <w:p w14:paraId="79182484" w14:textId="6AE313F4" w:rsidR="00135A4B" w:rsidRPr="00441AB3" w:rsidRDefault="52397CAF" w:rsidP="004E369C">
      <w:pPr>
        <w:pStyle w:val="Clanek11"/>
        <w:numPr>
          <w:ilvl w:val="2"/>
          <w:numId w:val="11"/>
        </w:numPr>
        <w:tabs>
          <w:tab w:val="clear" w:pos="1276"/>
        </w:tabs>
        <w:ind w:left="1134"/>
      </w:pPr>
      <w:r>
        <w:t xml:space="preserve">Příloha č. </w:t>
      </w:r>
      <w:r w:rsidR="714D3312">
        <w:t>3</w:t>
      </w:r>
      <w:r>
        <w:t xml:space="preserve">: </w:t>
      </w:r>
      <w:r w:rsidR="00533A87" w:rsidRPr="00533A87">
        <w:t>Kontaktní osoby</w:t>
      </w:r>
    </w:p>
    <w:p w14:paraId="64AE002D" w14:textId="7FD03F34" w:rsidR="00646B0E" w:rsidRPr="00441AB3" w:rsidRDefault="009F28DC" w:rsidP="004E369C">
      <w:pPr>
        <w:pStyle w:val="Clanek11"/>
        <w:numPr>
          <w:ilvl w:val="2"/>
          <w:numId w:val="11"/>
        </w:numPr>
        <w:tabs>
          <w:tab w:val="clear" w:pos="1276"/>
        </w:tabs>
        <w:ind w:left="1134"/>
      </w:pPr>
      <w:r>
        <w:t>Příloha č. 4</w:t>
      </w:r>
      <w:r w:rsidR="6E6A176B">
        <w:t>: Kybernetická bezpečnost</w:t>
      </w:r>
    </w:p>
    <w:p w14:paraId="79182489" w14:textId="77777777" w:rsidR="003E3E25" w:rsidRPr="00441AB3" w:rsidRDefault="003E3E25" w:rsidP="007B4C28">
      <w:pPr>
        <w:pStyle w:val="Clanek11"/>
        <w:numPr>
          <w:ilvl w:val="0"/>
          <w:numId w:val="0"/>
        </w:numPr>
        <w:ind w:left="1418"/>
      </w:pPr>
    </w:p>
    <w:p w14:paraId="42FC3A1B" w14:textId="0ACC9357" w:rsidR="001A4AC8" w:rsidRPr="009F28DC" w:rsidRDefault="001A4AC8" w:rsidP="7BF6BB94">
      <w:pPr>
        <w:tabs>
          <w:tab w:val="left" w:pos="5103"/>
        </w:tabs>
        <w:spacing w:after="240"/>
        <w:rPr>
          <w:rFonts w:ascii="Arial" w:eastAsiaTheme="minorEastAsia" w:hAnsi="Arial" w:cs="Arial"/>
        </w:rPr>
      </w:pPr>
      <w:r w:rsidRPr="009F28DC">
        <w:rPr>
          <w:rFonts w:ascii="Arial" w:eastAsiaTheme="minorEastAsia" w:hAnsi="Arial" w:cs="Arial"/>
        </w:rPr>
        <w:t>V</w:t>
      </w:r>
      <w:r w:rsidR="00C44889">
        <w:rPr>
          <w:rFonts w:ascii="Arial" w:eastAsiaTheme="minorEastAsia" w:hAnsi="Arial" w:cs="Arial"/>
        </w:rPr>
        <w:t> </w:t>
      </w:r>
      <w:r w:rsidR="002A488A" w:rsidRPr="009F28DC">
        <w:rPr>
          <w:rFonts w:ascii="Arial" w:eastAsiaTheme="minorEastAsia" w:hAnsi="Arial" w:cs="Arial"/>
        </w:rPr>
        <w:t>Praze</w:t>
      </w:r>
      <w:r w:rsidR="00C44889">
        <w:rPr>
          <w:rFonts w:ascii="Arial" w:eastAsiaTheme="minorEastAsia" w:hAnsi="Arial" w:cs="Arial"/>
        </w:rPr>
        <w:t xml:space="preserve"> </w:t>
      </w:r>
      <w:r w:rsidR="00C44889" w:rsidRPr="00C44889">
        <w:rPr>
          <w:rFonts w:ascii="Arial" w:eastAsiaTheme="minorEastAsia" w:hAnsi="Arial" w:cs="Arial"/>
        </w:rPr>
        <w:t>29.06.2023</w:t>
      </w:r>
      <w:r w:rsidR="002A488A" w:rsidRPr="009F28DC">
        <w:rPr>
          <w:rFonts w:ascii="Arial" w:eastAsiaTheme="minorEastAsia" w:hAnsi="Arial" w:cs="Arial"/>
        </w:rPr>
        <w:tab/>
      </w:r>
      <w:r w:rsidR="00B83744">
        <w:rPr>
          <w:rFonts w:ascii="Arial" w:eastAsiaTheme="minorEastAsia" w:hAnsi="Arial" w:cs="Arial"/>
        </w:rPr>
        <w:t xml:space="preserve">V Praze </w:t>
      </w:r>
      <w:r w:rsidR="00C44889" w:rsidRPr="00C44889">
        <w:rPr>
          <w:rFonts w:ascii="Arial" w:eastAsiaTheme="minorEastAsia" w:hAnsi="Arial" w:cs="Arial"/>
        </w:rPr>
        <w:t>29.06.2023</w:t>
      </w:r>
    </w:p>
    <w:p w14:paraId="75BA7DD7" w14:textId="77777777" w:rsidR="009F28DC" w:rsidRDefault="009F28DC" w:rsidP="00776608">
      <w:pPr>
        <w:tabs>
          <w:tab w:val="left" w:pos="0"/>
          <w:tab w:val="left" w:pos="5103"/>
        </w:tabs>
        <w:rPr>
          <w:rFonts w:ascii="Arial" w:eastAsiaTheme="minorHAnsi" w:hAnsi="Arial" w:cs="Arial"/>
          <w:szCs w:val="22"/>
        </w:rPr>
      </w:pPr>
    </w:p>
    <w:p w14:paraId="21B22214" w14:textId="77777777" w:rsidR="009F28DC" w:rsidRDefault="009F28DC" w:rsidP="00776608">
      <w:pPr>
        <w:tabs>
          <w:tab w:val="left" w:pos="0"/>
          <w:tab w:val="left" w:pos="5103"/>
        </w:tabs>
        <w:rPr>
          <w:rFonts w:ascii="Arial" w:eastAsiaTheme="minorHAnsi" w:hAnsi="Arial" w:cs="Arial"/>
          <w:szCs w:val="22"/>
        </w:rPr>
      </w:pPr>
    </w:p>
    <w:p w14:paraId="06B25206" w14:textId="1B017354" w:rsidR="001A4AC8" w:rsidRPr="009F28DC" w:rsidRDefault="00A07DE4" w:rsidP="00776608">
      <w:pPr>
        <w:tabs>
          <w:tab w:val="left" w:pos="0"/>
          <w:tab w:val="left" w:pos="5103"/>
        </w:tabs>
        <w:rPr>
          <w:rFonts w:ascii="Arial" w:eastAsiaTheme="minorHAnsi" w:hAnsi="Arial" w:cs="Arial"/>
          <w:szCs w:val="22"/>
        </w:rPr>
      </w:pPr>
      <w:r w:rsidRPr="009F28DC">
        <w:rPr>
          <w:rFonts w:ascii="Arial" w:eastAsiaTheme="minorHAnsi" w:hAnsi="Arial" w:cs="Arial"/>
          <w:szCs w:val="22"/>
        </w:rPr>
        <w:t xml:space="preserve">za Poskytovatele </w:t>
      </w:r>
      <w:r w:rsidR="001A4AC8" w:rsidRPr="009F28DC">
        <w:rPr>
          <w:rFonts w:ascii="Arial" w:eastAsiaTheme="minorHAnsi" w:hAnsi="Arial" w:cs="Arial"/>
          <w:szCs w:val="22"/>
        </w:rPr>
        <w:tab/>
        <w:t xml:space="preserve">za </w:t>
      </w:r>
      <w:r w:rsidRPr="009F28DC">
        <w:rPr>
          <w:rFonts w:ascii="Arial" w:eastAsiaTheme="minorHAnsi" w:hAnsi="Arial" w:cs="Arial"/>
          <w:szCs w:val="22"/>
        </w:rPr>
        <w:t xml:space="preserve">Objednatele </w:t>
      </w:r>
      <w:r w:rsidR="001A4AC8" w:rsidRPr="009F28DC">
        <w:rPr>
          <w:rFonts w:ascii="Arial" w:eastAsiaTheme="minorHAnsi" w:hAnsi="Arial" w:cs="Arial"/>
          <w:szCs w:val="22"/>
        </w:rPr>
        <w:tab/>
      </w:r>
      <w:r w:rsidR="001A4AC8" w:rsidRPr="009F28DC">
        <w:rPr>
          <w:rFonts w:ascii="Arial" w:eastAsiaTheme="minorHAnsi" w:hAnsi="Arial" w:cs="Arial"/>
          <w:szCs w:val="22"/>
        </w:rPr>
        <w:tab/>
      </w:r>
      <w:r w:rsidR="001A4AC8" w:rsidRPr="009F28DC">
        <w:rPr>
          <w:rFonts w:ascii="Arial" w:eastAsiaTheme="minorHAnsi" w:hAnsi="Arial" w:cs="Arial"/>
          <w:szCs w:val="22"/>
        </w:rPr>
        <w:tab/>
      </w:r>
    </w:p>
    <w:p w14:paraId="30118143" w14:textId="77777777" w:rsidR="002A488A" w:rsidRPr="009F28DC" w:rsidRDefault="002A488A" w:rsidP="002A488A">
      <w:pPr>
        <w:tabs>
          <w:tab w:val="left" w:pos="0"/>
          <w:tab w:val="left" w:pos="5102"/>
        </w:tabs>
        <w:rPr>
          <w:rFonts w:ascii="Arial" w:eastAsia="Arial" w:hAnsi="Arial" w:cs="Arial"/>
          <w:szCs w:val="22"/>
        </w:rPr>
      </w:pPr>
      <w:r w:rsidRPr="009F28DC">
        <w:rPr>
          <w:rFonts w:ascii="Arial" w:eastAsia="Arial" w:hAnsi="Arial" w:cs="Arial"/>
          <w:szCs w:val="22"/>
        </w:rPr>
        <w:t>Ing. Miroslav Bečka a Dušan Stránský</w:t>
      </w:r>
      <w:r w:rsidRPr="009F28DC">
        <w:tab/>
      </w:r>
      <w:r w:rsidRPr="009F28DC">
        <w:rPr>
          <w:rFonts w:ascii="Arial" w:eastAsia="Arial" w:hAnsi="Arial" w:cs="Arial"/>
          <w:szCs w:val="22"/>
        </w:rPr>
        <w:t>PhDr. Mgr. Jiří Holík</w:t>
      </w:r>
    </w:p>
    <w:p w14:paraId="0B5E89F0" w14:textId="2A98B232" w:rsidR="001A4AC8" w:rsidRPr="00511591" w:rsidRDefault="002A488A" w:rsidP="002A488A">
      <w:pPr>
        <w:tabs>
          <w:tab w:val="left" w:pos="5103"/>
        </w:tabs>
        <w:ind w:left="5103" w:hanging="5103"/>
        <w:rPr>
          <w:rFonts w:ascii="Arial" w:hAnsi="Arial" w:cs="Arial"/>
          <w:b/>
          <w:bCs/>
          <w:szCs w:val="22"/>
        </w:rPr>
      </w:pPr>
      <w:r w:rsidRPr="009F28DC">
        <w:rPr>
          <w:rFonts w:ascii="Arial" w:eastAsia="Arial" w:hAnsi="Arial" w:cs="Arial"/>
          <w:szCs w:val="22"/>
        </w:rPr>
        <w:t>jednatelé společnosti</w:t>
      </w:r>
      <w:r w:rsidR="001A4AC8" w:rsidRPr="00833530">
        <w:rPr>
          <w:rFonts w:ascii="Arial" w:eastAsiaTheme="minorHAnsi" w:hAnsi="Arial" w:cs="Arial"/>
          <w:szCs w:val="22"/>
        </w:rPr>
        <w:tab/>
        <w:t xml:space="preserve">ředitel </w:t>
      </w:r>
      <w:r w:rsidR="001A4AC8">
        <w:rPr>
          <w:rFonts w:ascii="Arial" w:eastAsiaTheme="minorHAnsi" w:hAnsi="Arial" w:cs="Arial"/>
          <w:szCs w:val="22"/>
        </w:rPr>
        <w:t xml:space="preserve">Odboru vládní agendy </w:t>
      </w:r>
    </w:p>
    <w:p w14:paraId="791824BD" w14:textId="18DD4311" w:rsidR="00D05F08" w:rsidRDefault="00D05F08" w:rsidP="00D05F08"/>
    <w:p w14:paraId="7B62B00D" w14:textId="63417E4E" w:rsidR="00D05F08" w:rsidRDefault="00D05F08" w:rsidP="00D05F08"/>
    <w:p w14:paraId="62975D36" w14:textId="21AF2D72" w:rsidR="00891EA4" w:rsidRPr="00D05F08" w:rsidRDefault="00D05F08" w:rsidP="00D05F08">
      <w:pPr>
        <w:tabs>
          <w:tab w:val="left" w:pos="5302"/>
        </w:tabs>
      </w:pPr>
      <w:r>
        <w:tab/>
      </w:r>
    </w:p>
    <w:sectPr w:rsidR="00891EA4" w:rsidRPr="00D05F08" w:rsidSect="00D05F08">
      <w:headerReference w:type="default" r:id="rId12"/>
      <w:footerReference w:type="default" r:id="rId13"/>
      <w:headerReference w:type="first" r:id="rId14"/>
      <w:footerReference w:type="first" r:id="rId15"/>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4FCD" w14:textId="77777777" w:rsidR="00A049B4" w:rsidRDefault="00A049B4">
      <w:r>
        <w:separator/>
      </w:r>
    </w:p>
  </w:endnote>
  <w:endnote w:type="continuationSeparator" w:id="0">
    <w:p w14:paraId="76A47906" w14:textId="77777777" w:rsidR="00A049B4" w:rsidRDefault="00A049B4">
      <w:r>
        <w:continuationSeparator/>
      </w:r>
    </w:p>
  </w:endnote>
  <w:endnote w:type="continuationNotice" w:id="1">
    <w:p w14:paraId="58544C7C" w14:textId="77777777" w:rsidR="00A049B4" w:rsidRDefault="00A049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889394"/>
      <w:docPartObj>
        <w:docPartGallery w:val="Page Numbers (Bottom of Page)"/>
        <w:docPartUnique/>
      </w:docPartObj>
    </w:sdtPr>
    <w:sdtEndPr/>
    <w:sdtContent>
      <w:sdt>
        <w:sdtPr>
          <w:id w:val="-1769616900"/>
          <w:docPartObj>
            <w:docPartGallery w:val="Page Numbers (Top of Page)"/>
            <w:docPartUnique/>
          </w:docPartObj>
        </w:sdtPr>
        <w:sdtEndPr/>
        <w:sdtContent>
          <w:p w14:paraId="0F955B4B" w14:textId="7713E563" w:rsidR="00901442" w:rsidRDefault="00901442" w:rsidP="00441AB3">
            <w:pPr>
              <w:pStyle w:val="Zpat"/>
              <w:pBdr>
                <w:top w:val="single" w:sz="4" w:space="1" w:color="auto"/>
              </w:pBdr>
              <w:jc w:val="right"/>
            </w:pPr>
            <w:r w:rsidRPr="00441AB3">
              <w:rPr>
                <w:rFonts w:ascii="Arial" w:hAnsi="Arial" w:cs="Arial"/>
                <w:szCs w:val="20"/>
              </w:rPr>
              <w:t xml:space="preserve">Stránka </w:t>
            </w:r>
            <w:r w:rsidRPr="00441AB3">
              <w:rPr>
                <w:rFonts w:ascii="Arial" w:hAnsi="Arial" w:cs="Arial"/>
                <w:bCs/>
                <w:szCs w:val="20"/>
              </w:rPr>
              <w:fldChar w:fldCharType="begin"/>
            </w:r>
            <w:r w:rsidRPr="00441AB3">
              <w:rPr>
                <w:rFonts w:ascii="Arial" w:hAnsi="Arial" w:cs="Arial"/>
                <w:bCs/>
                <w:szCs w:val="20"/>
              </w:rPr>
              <w:instrText>PAGE</w:instrText>
            </w:r>
            <w:r w:rsidRPr="00441AB3">
              <w:rPr>
                <w:rFonts w:ascii="Arial" w:hAnsi="Arial" w:cs="Arial"/>
                <w:bCs/>
                <w:szCs w:val="20"/>
              </w:rPr>
              <w:fldChar w:fldCharType="separate"/>
            </w:r>
            <w:r w:rsidR="00B83744">
              <w:rPr>
                <w:rFonts w:ascii="Arial" w:hAnsi="Arial" w:cs="Arial"/>
                <w:bCs/>
                <w:noProof/>
                <w:szCs w:val="20"/>
              </w:rPr>
              <w:t>31</w:t>
            </w:r>
            <w:r w:rsidRPr="00441AB3">
              <w:rPr>
                <w:rFonts w:ascii="Arial" w:hAnsi="Arial" w:cs="Arial"/>
                <w:bCs/>
                <w:szCs w:val="20"/>
              </w:rPr>
              <w:fldChar w:fldCharType="end"/>
            </w:r>
            <w:r w:rsidRPr="00441AB3">
              <w:rPr>
                <w:rFonts w:ascii="Arial" w:hAnsi="Arial" w:cs="Arial"/>
                <w:szCs w:val="20"/>
              </w:rPr>
              <w:t xml:space="preserve"> (celkem </w:t>
            </w:r>
            <w:r w:rsidRPr="00441AB3">
              <w:rPr>
                <w:rFonts w:ascii="Arial" w:hAnsi="Arial" w:cs="Arial"/>
                <w:bCs/>
                <w:szCs w:val="20"/>
              </w:rPr>
              <w:fldChar w:fldCharType="begin"/>
            </w:r>
            <w:r w:rsidRPr="00441AB3">
              <w:rPr>
                <w:rFonts w:ascii="Arial" w:hAnsi="Arial" w:cs="Arial"/>
                <w:bCs/>
                <w:szCs w:val="20"/>
              </w:rPr>
              <w:instrText>NUMPAGES</w:instrText>
            </w:r>
            <w:r w:rsidRPr="00441AB3">
              <w:rPr>
                <w:rFonts w:ascii="Arial" w:hAnsi="Arial" w:cs="Arial"/>
                <w:bCs/>
                <w:szCs w:val="20"/>
              </w:rPr>
              <w:fldChar w:fldCharType="separate"/>
            </w:r>
            <w:r w:rsidR="00B83744">
              <w:rPr>
                <w:rFonts w:ascii="Arial" w:hAnsi="Arial" w:cs="Arial"/>
                <w:bCs/>
                <w:noProof/>
                <w:szCs w:val="20"/>
              </w:rPr>
              <w:t>31</w:t>
            </w:r>
            <w:r w:rsidRPr="00441AB3">
              <w:rPr>
                <w:rFonts w:ascii="Arial" w:hAnsi="Arial" w:cs="Arial"/>
                <w:bCs/>
                <w:szCs w:val="20"/>
              </w:rPr>
              <w:fldChar w:fldCharType="end"/>
            </w:r>
            <w:r>
              <w:rPr>
                <w:rFonts w:ascii="Arial" w:hAnsi="Arial" w:cs="Arial"/>
                <w:bCs/>
                <w:szCs w:val="20"/>
              </w:rPr>
              <w:t>)</w:t>
            </w:r>
          </w:p>
        </w:sdtContent>
      </w:sdt>
    </w:sdtContent>
  </w:sdt>
  <w:p w14:paraId="79182554" w14:textId="60A0B039" w:rsidR="00901442" w:rsidRPr="000F1DF5" w:rsidRDefault="00901442" w:rsidP="00CE2BEC">
    <w:pPr>
      <w:pStyle w:val="Zpat"/>
      <w:tabs>
        <w:tab w:val="clear" w:pos="4703"/>
        <w:tab w:val="clear" w:pos="9406"/>
      </w:tabs>
      <w:rPr>
        <w:rFonts w:ascii="Arial" w:hAnsi="Arial" w:cs="Arial"/>
        <w:b/>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DAEC8C" w14:paraId="01E700FF" w14:textId="77777777" w:rsidTr="6ADAEC8C">
      <w:trPr>
        <w:trHeight w:val="300"/>
      </w:trPr>
      <w:tc>
        <w:tcPr>
          <w:tcW w:w="3020" w:type="dxa"/>
        </w:tcPr>
        <w:p w14:paraId="557DC39F" w14:textId="01BAD2AB" w:rsidR="6ADAEC8C" w:rsidRDefault="6ADAEC8C" w:rsidP="6ADAEC8C">
          <w:pPr>
            <w:ind w:left="-115"/>
            <w:jc w:val="left"/>
          </w:pPr>
        </w:p>
      </w:tc>
      <w:tc>
        <w:tcPr>
          <w:tcW w:w="3020" w:type="dxa"/>
        </w:tcPr>
        <w:p w14:paraId="3D36995A" w14:textId="11F1CD7B" w:rsidR="6ADAEC8C" w:rsidRDefault="6ADAEC8C" w:rsidP="6ADAEC8C">
          <w:pPr>
            <w:jc w:val="center"/>
          </w:pPr>
        </w:p>
      </w:tc>
      <w:tc>
        <w:tcPr>
          <w:tcW w:w="3020" w:type="dxa"/>
        </w:tcPr>
        <w:p w14:paraId="2F954D82" w14:textId="381803D2" w:rsidR="6ADAEC8C" w:rsidRDefault="6ADAEC8C" w:rsidP="6ADAEC8C">
          <w:pPr>
            <w:ind w:right="-115"/>
            <w:jc w:val="right"/>
          </w:pPr>
        </w:p>
      </w:tc>
    </w:tr>
  </w:tbl>
  <w:p w14:paraId="010B4BED" w14:textId="4C11D905" w:rsidR="00146DCB" w:rsidRDefault="00146D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EF06" w14:textId="77777777" w:rsidR="00A049B4" w:rsidRDefault="00A049B4">
      <w:r>
        <w:separator/>
      </w:r>
    </w:p>
  </w:footnote>
  <w:footnote w:type="continuationSeparator" w:id="0">
    <w:p w14:paraId="6D7AD320" w14:textId="77777777" w:rsidR="00A049B4" w:rsidRDefault="00A049B4">
      <w:r>
        <w:continuationSeparator/>
      </w:r>
    </w:p>
  </w:footnote>
  <w:footnote w:type="continuationNotice" w:id="1">
    <w:p w14:paraId="25A87901" w14:textId="77777777" w:rsidR="00A049B4" w:rsidRDefault="00A049B4">
      <w:pPr>
        <w:spacing w:before="0" w:after="0"/>
      </w:pPr>
    </w:p>
  </w:footnote>
  <w:footnote w:id="2">
    <w:p w14:paraId="0043F006" w14:textId="31F83F29" w:rsidR="001B7318" w:rsidRDefault="001B7318">
      <w:pPr>
        <w:pStyle w:val="Textpoznpodarou"/>
      </w:pPr>
      <w:r>
        <w:rPr>
          <w:rStyle w:val="Znakapoznpodarou"/>
        </w:rPr>
        <w:footnoteRef/>
      </w:r>
      <w:r>
        <w:t xml:space="preserve"> </w:t>
      </w:r>
      <w:hyperlink r:id="rId1" w:history="1">
        <w:r>
          <w:rPr>
            <w:rStyle w:val="cf01"/>
            <w:color w:val="0000FF"/>
            <w:u w:val="single"/>
          </w:rPr>
          <w:t>Výstupní objekt VDB (czso.cz)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4253" w14:textId="3FAD3DDF" w:rsidR="00901442" w:rsidRPr="00776608" w:rsidRDefault="00901442" w:rsidP="00776608">
    <w:pPr>
      <w:pStyle w:val="Zhlav"/>
      <w:jc w:val="right"/>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0A0" w:firstRow="1" w:lastRow="0" w:firstColumn="1" w:lastColumn="0" w:noHBand="0" w:noVBand="0"/>
    </w:tblPr>
    <w:tblGrid>
      <w:gridCol w:w="6345"/>
      <w:gridCol w:w="3544"/>
    </w:tblGrid>
    <w:tr w:rsidR="009F28DC" w:rsidRPr="00896A69" w14:paraId="0EB2BC5B" w14:textId="77777777" w:rsidTr="00B50346">
      <w:tc>
        <w:tcPr>
          <w:tcW w:w="6345" w:type="dxa"/>
        </w:tcPr>
        <w:p w14:paraId="10F2E42C" w14:textId="77777777" w:rsidR="009F28DC" w:rsidRPr="00896A69" w:rsidRDefault="009F28DC" w:rsidP="009F28DC">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sidRPr="003F5B1F">
            <w:rPr>
              <w:rFonts w:ascii="Cambria" w:hAnsi="Cambria" w:cs="Arial"/>
              <w:color w:val="1F497D"/>
              <w:sz w:val="28"/>
              <w:szCs w:val="26"/>
            </w:rPr>
            <w:t>Odbor</w:t>
          </w:r>
          <w:r>
            <w:rPr>
              <w:rFonts w:ascii="Cambria" w:hAnsi="Cambria" w:cs="Arial"/>
              <w:color w:val="1F497D"/>
              <w:sz w:val="28"/>
              <w:szCs w:val="26"/>
            </w:rPr>
            <w:t xml:space="preserve"> vládní agendy</w:t>
          </w:r>
        </w:p>
      </w:tc>
      <w:tc>
        <w:tcPr>
          <w:tcW w:w="3544" w:type="dxa"/>
        </w:tcPr>
        <w:p w14:paraId="5128362A" w14:textId="77777777" w:rsidR="009F28DC" w:rsidRPr="00896A69" w:rsidRDefault="009F28DC" w:rsidP="009F28DC">
          <w:pPr>
            <w:tabs>
              <w:tab w:val="center" w:pos="4536"/>
              <w:tab w:val="right" w:pos="9072"/>
            </w:tabs>
            <w:jc w:val="right"/>
          </w:pPr>
          <w:r w:rsidRPr="00DB0C37">
            <w:rPr>
              <w:rFonts w:cs="Arial"/>
              <w:b/>
              <w:noProof/>
              <w:color w:val="1F497D"/>
              <w:sz w:val="44"/>
              <w:szCs w:val="28"/>
              <w:lang w:eastAsia="cs-CZ"/>
            </w:rPr>
            <w:drawing>
              <wp:inline distT="0" distB="0" distL="0" distR="0" wp14:anchorId="79F0B364" wp14:editId="221EF658">
                <wp:extent cx="1752600" cy="523875"/>
                <wp:effectExtent l="0" t="0" r="0" b="9525"/>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14:paraId="536626FF" w14:textId="77777777" w:rsidR="009F28DC" w:rsidRDefault="009F28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27B0A6"/>
    <w:multiLevelType w:val="hybridMultilevel"/>
    <w:tmpl w:val="BB80ADD6"/>
    <w:lvl w:ilvl="0" w:tplc="5778FDA4">
      <w:start w:val="1"/>
      <w:numFmt w:val="lowerLetter"/>
      <w:lvlText w:val="%1."/>
      <w:lvlJc w:val="left"/>
      <w:pPr>
        <w:ind w:left="720" w:hanging="360"/>
      </w:pPr>
    </w:lvl>
    <w:lvl w:ilvl="1" w:tplc="24067958">
      <w:start w:val="1"/>
      <w:numFmt w:val="lowerLetter"/>
      <w:lvlText w:val="%2."/>
      <w:lvlJc w:val="left"/>
      <w:pPr>
        <w:ind w:left="1440" w:hanging="360"/>
      </w:pPr>
    </w:lvl>
    <w:lvl w:ilvl="2" w:tplc="AFC6D106">
      <w:start w:val="1"/>
      <w:numFmt w:val="lowerRoman"/>
      <w:lvlText w:val="%3."/>
      <w:lvlJc w:val="right"/>
      <w:pPr>
        <w:ind w:left="2160" w:hanging="180"/>
      </w:pPr>
    </w:lvl>
    <w:lvl w:ilvl="3" w:tplc="5068357C">
      <w:start w:val="1"/>
      <w:numFmt w:val="decimal"/>
      <w:lvlText w:val="%4."/>
      <w:lvlJc w:val="left"/>
      <w:pPr>
        <w:ind w:left="2880" w:hanging="360"/>
      </w:pPr>
    </w:lvl>
    <w:lvl w:ilvl="4" w:tplc="3356DD04">
      <w:start w:val="1"/>
      <w:numFmt w:val="lowerLetter"/>
      <w:lvlText w:val="%5."/>
      <w:lvlJc w:val="left"/>
      <w:pPr>
        <w:ind w:left="3600" w:hanging="360"/>
      </w:pPr>
    </w:lvl>
    <w:lvl w:ilvl="5" w:tplc="A1244EB2">
      <w:start w:val="1"/>
      <w:numFmt w:val="lowerRoman"/>
      <w:lvlText w:val="%6."/>
      <w:lvlJc w:val="right"/>
      <w:pPr>
        <w:ind w:left="4320" w:hanging="180"/>
      </w:pPr>
    </w:lvl>
    <w:lvl w:ilvl="6" w:tplc="6D58206C">
      <w:start w:val="1"/>
      <w:numFmt w:val="decimal"/>
      <w:lvlText w:val="%7."/>
      <w:lvlJc w:val="left"/>
      <w:pPr>
        <w:ind w:left="5040" w:hanging="360"/>
      </w:pPr>
    </w:lvl>
    <w:lvl w:ilvl="7" w:tplc="2EB0A4EA">
      <w:start w:val="1"/>
      <w:numFmt w:val="lowerLetter"/>
      <w:lvlText w:val="%8."/>
      <w:lvlJc w:val="left"/>
      <w:pPr>
        <w:ind w:left="5760" w:hanging="360"/>
      </w:pPr>
    </w:lvl>
    <w:lvl w:ilvl="8" w:tplc="3E7A4DAA">
      <w:start w:val="1"/>
      <w:numFmt w:val="lowerRoman"/>
      <w:lvlText w:val="%9."/>
      <w:lvlJc w:val="right"/>
      <w:pPr>
        <w:ind w:left="6480" w:hanging="180"/>
      </w:pPr>
    </w:lvl>
  </w:abstractNum>
  <w:abstractNum w:abstractNumId="5"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6" w15:restartNumberingAfterBreak="0">
    <w:nsid w:val="30654EA5"/>
    <w:multiLevelType w:val="multilevel"/>
    <w:tmpl w:val="AC46A1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34C6AF17"/>
    <w:multiLevelType w:val="multilevel"/>
    <w:tmpl w:val="01D0069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DE0D7B"/>
    <w:multiLevelType w:val="hybridMultilevel"/>
    <w:tmpl w:val="944E1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AA16A0"/>
    <w:multiLevelType w:val="hybridMultilevel"/>
    <w:tmpl w:val="5EEAA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C949B9"/>
    <w:multiLevelType w:val="hybridMultilevel"/>
    <w:tmpl w:val="E4A8BE88"/>
    <w:lvl w:ilvl="0" w:tplc="0405000F">
      <w:start w:val="1"/>
      <w:numFmt w:val="decimal"/>
      <w:lvlText w:val="%1."/>
      <w:lvlJc w:val="left"/>
      <w:pPr>
        <w:ind w:left="774" w:hanging="360"/>
      </w:p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13" w15:restartNumberingAfterBreak="0">
    <w:nsid w:val="3D1B752A"/>
    <w:multiLevelType w:val="hybridMultilevel"/>
    <w:tmpl w:val="31749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3D13A2"/>
    <w:multiLevelType w:val="multilevel"/>
    <w:tmpl w:val="C7A0DCE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80DF9"/>
    <w:multiLevelType w:val="hybridMultilevel"/>
    <w:tmpl w:val="D1263D0E"/>
    <w:lvl w:ilvl="0" w:tplc="D6B0A9D6">
      <w:start w:val="7"/>
      <w:numFmt w:val="decimal"/>
      <w:pStyle w:val="Odrky1"/>
      <w:lvlText w:val="6.%1."/>
      <w:lvlJc w:val="left"/>
      <w:pPr>
        <w:tabs>
          <w:tab w:val="num" w:pos="1069"/>
        </w:tabs>
        <w:ind w:left="1069" w:hanging="360"/>
      </w:pPr>
      <w:rPr>
        <w:rFonts w:hint="default"/>
        <w:b w:val="0"/>
        <w:sz w:val="20"/>
        <w:szCs w:val="20"/>
      </w:rPr>
    </w:lvl>
    <w:lvl w:ilvl="1" w:tplc="A3D4A498">
      <w:start w:val="1"/>
      <w:numFmt w:val="decimal"/>
      <w:lvlText w:val="%2."/>
      <w:lvlJc w:val="left"/>
      <w:pPr>
        <w:tabs>
          <w:tab w:val="num" w:pos="1440"/>
        </w:tabs>
        <w:ind w:left="1440" w:hanging="360"/>
      </w:pPr>
      <w:rPr>
        <w:rFonts w:ascii="Garamond" w:hAnsi="Garamond"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7"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9" w15:restartNumberingAfterBreak="0">
    <w:nsid w:val="53D74605"/>
    <w:multiLevelType w:val="multilevel"/>
    <w:tmpl w:val="A312901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355789"/>
    <w:multiLevelType w:val="multilevel"/>
    <w:tmpl w:val="E42C056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CD921F"/>
    <w:multiLevelType w:val="multilevel"/>
    <w:tmpl w:val="67163AB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D56E5B"/>
    <w:multiLevelType w:val="hybridMultilevel"/>
    <w:tmpl w:val="AB8A432C"/>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4" w15:restartNumberingAfterBreak="0">
    <w:nsid w:val="6F4B5D6A"/>
    <w:multiLevelType w:val="multilevel"/>
    <w:tmpl w:val="A0AEDFA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ascii="Arial" w:hAnsi="Arial" w:cs="Arial" w:hint="default"/>
        <w:i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7764520D"/>
    <w:multiLevelType w:val="hybridMultilevel"/>
    <w:tmpl w:val="3A8C6076"/>
    <w:lvl w:ilvl="0" w:tplc="E2B0035A">
      <w:start w:val="1"/>
      <w:numFmt w:val="decimal"/>
      <w:lvlText w:val="%1."/>
      <w:lvlJc w:val="left"/>
      <w:pPr>
        <w:ind w:left="720" w:hanging="360"/>
      </w:pPr>
    </w:lvl>
    <w:lvl w:ilvl="1" w:tplc="D7685D3E">
      <w:start w:val="1"/>
      <w:numFmt w:val="lowerLetter"/>
      <w:lvlText w:val="%2."/>
      <w:lvlJc w:val="left"/>
      <w:pPr>
        <w:ind w:left="1440" w:hanging="360"/>
      </w:pPr>
    </w:lvl>
    <w:lvl w:ilvl="2" w:tplc="97984B02">
      <w:start w:val="1"/>
      <w:numFmt w:val="lowerRoman"/>
      <w:lvlText w:val="%3."/>
      <w:lvlJc w:val="right"/>
      <w:pPr>
        <w:ind w:left="2160" w:hanging="180"/>
      </w:pPr>
    </w:lvl>
    <w:lvl w:ilvl="3" w:tplc="EFD2FB82">
      <w:start w:val="1"/>
      <w:numFmt w:val="decimal"/>
      <w:lvlText w:val="%4."/>
      <w:lvlJc w:val="left"/>
      <w:pPr>
        <w:ind w:left="2880" w:hanging="360"/>
      </w:pPr>
    </w:lvl>
    <w:lvl w:ilvl="4" w:tplc="614E7444">
      <w:start w:val="1"/>
      <w:numFmt w:val="lowerLetter"/>
      <w:lvlText w:val="%5."/>
      <w:lvlJc w:val="left"/>
      <w:pPr>
        <w:ind w:left="3600" w:hanging="360"/>
      </w:pPr>
    </w:lvl>
    <w:lvl w:ilvl="5" w:tplc="CB1A28B6">
      <w:start w:val="1"/>
      <w:numFmt w:val="lowerRoman"/>
      <w:lvlText w:val="%6."/>
      <w:lvlJc w:val="right"/>
      <w:pPr>
        <w:ind w:left="4320" w:hanging="180"/>
      </w:pPr>
    </w:lvl>
    <w:lvl w:ilvl="6" w:tplc="2D7EB22C">
      <w:start w:val="1"/>
      <w:numFmt w:val="decimal"/>
      <w:lvlText w:val="%7."/>
      <w:lvlJc w:val="left"/>
      <w:pPr>
        <w:ind w:left="5040" w:hanging="360"/>
      </w:pPr>
    </w:lvl>
    <w:lvl w:ilvl="7" w:tplc="CB5E7462">
      <w:start w:val="1"/>
      <w:numFmt w:val="lowerLetter"/>
      <w:lvlText w:val="%8."/>
      <w:lvlJc w:val="left"/>
      <w:pPr>
        <w:ind w:left="5760" w:hanging="360"/>
      </w:pPr>
    </w:lvl>
    <w:lvl w:ilvl="8" w:tplc="6A92E326">
      <w:start w:val="1"/>
      <w:numFmt w:val="lowerRoman"/>
      <w:lvlText w:val="%9."/>
      <w:lvlJc w:val="right"/>
      <w:pPr>
        <w:ind w:left="6480" w:hanging="180"/>
      </w:pPr>
    </w:lvl>
  </w:abstractNum>
  <w:abstractNum w:abstractNumId="2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hint="default"/>
        <w:b w:val="0"/>
      </w:rPr>
    </w:lvl>
    <w:lvl w:ilvl="2">
      <w:start w:val="1"/>
      <w:numFmt w:val="decimal"/>
      <w:pStyle w:val="Styl3"/>
      <w:lvlText w:val="%1.%2.%3."/>
      <w:lvlJc w:val="left"/>
      <w:pPr>
        <w:ind w:left="1639"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0F555C"/>
    <w:multiLevelType w:val="hybridMultilevel"/>
    <w:tmpl w:val="CF406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F96766"/>
    <w:multiLevelType w:val="multilevel"/>
    <w:tmpl w:val="2ABCEA2E"/>
    <w:lvl w:ilvl="0">
      <w:start w:val="1"/>
      <w:numFmt w:val="decimal"/>
      <w:lvlText w:val="%1."/>
      <w:lvlJc w:val="left"/>
      <w:pPr>
        <w:tabs>
          <w:tab w:val="num" w:pos="567"/>
        </w:tabs>
        <w:ind w:left="567" w:hanging="567"/>
      </w:pPr>
      <w:rPr>
        <w:rFonts w:ascii="Arial" w:hAnsi="Arial" w:cs="Arial" w:hint="default"/>
        <w:b/>
        <w:sz w:val="22"/>
      </w:rPr>
    </w:lvl>
    <w:lvl w:ilvl="1">
      <w:start w:val="1"/>
      <w:numFmt w:val="decimal"/>
      <w:lvlText w:val="%1.%2"/>
      <w:lvlJc w:val="left"/>
      <w:pPr>
        <w:tabs>
          <w:tab w:val="num" w:pos="709"/>
        </w:tabs>
        <w:ind w:left="709" w:hanging="567"/>
      </w:pPr>
      <w:rPr>
        <w:rFonts w:ascii="Arial" w:hAnsi="Arial" w:hint="default"/>
        <w:b/>
        <w:i w:val="0"/>
        <w:color w:val="auto"/>
        <w:sz w:val="22"/>
      </w:rPr>
    </w:lvl>
    <w:lvl w:ilvl="2">
      <w:start w:val="1"/>
      <w:numFmt w:val="lowerLetter"/>
      <w:lvlText w:val="(%3)"/>
      <w:lvlJc w:val="left"/>
      <w:pPr>
        <w:tabs>
          <w:tab w:val="num" w:pos="1276"/>
        </w:tabs>
        <w:ind w:left="1276" w:hanging="567"/>
      </w:pPr>
      <w:rPr>
        <w:rFonts w:ascii="Arial" w:hAnsi="Arial" w:cs="Arial" w:hint="default"/>
        <w:b w:val="0"/>
        <w:caps w:val="0"/>
        <w:color w:val="auto"/>
      </w:rPr>
    </w:lvl>
    <w:lvl w:ilvl="3">
      <w:start w:val="1"/>
      <w:numFmt w:val="lowerRoman"/>
      <w:lvlText w:val="(%4)"/>
      <w:lvlJc w:val="left"/>
      <w:pPr>
        <w:tabs>
          <w:tab w:val="num" w:pos="1701"/>
        </w:tabs>
        <w:ind w:left="1701" w:hanging="283"/>
      </w:pPr>
      <w:rPr>
        <w:rFonts w:ascii="Arial" w:hAnsi="Arial" w:cs="Arial"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1225468">
    <w:abstractNumId w:val="25"/>
  </w:num>
  <w:num w:numId="2" w16cid:durableId="178736586">
    <w:abstractNumId w:val="4"/>
  </w:num>
  <w:num w:numId="3" w16cid:durableId="1225603127">
    <w:abstractNumId w:val="7"/>
  </w:num>
  <w:num w:numId="4" w16cid:durableId="462818317">
    <w:abstractNumId w:val="29"/>
  </w:num>
  <w:num w:numId="5" w16cid:durableId="238516013">
    <w:abstractNumId w:val="24"/>
  </w:num>
  <w:num w:numId="6" w16cid:durableId="1151408966">
    <w:abstractNumId w:val="1"/>
  </w:num>
  <w:num w:numId="7" w16cid:durableId="1080521365">
    <w:abstractNumId w:val="18"/>
  </w:num>
  <w:num w:numId="8" w16cid:durableId="1574074687">
    <w:abstractNumId w:val="2"/>
  </w:num>
  <w:num w:numId="9" w16cid:durableId="630525598">
    <w:abstractNumId w:val="21"/>
  </w:num>
  <w:num w:numId="10" w16cid:durableId="1064992357">
    <w:abstractNumId w:val="9"/>
  </w:num>
  <w:num w:numId="11" w16cid:durableId="2074355538">
    <w:abstractNumId w:val="28"/>
  </w:num>
  <w:num w:numId="12" w16cid:durableId="353697939">
    <w:abstractNumId w:val="17"/>
  </w:num>
  <w:num w:numId="13" w16cid:durableId="1380083650">
    <w:abstractNumId w:val="26"/>
  </w:num>
  <w:num w:numId="14" w16cid:durableId="671568053">
    <w:abstractNumId w:val="16"/>
  </w:num>
  <w:num w:numId="15" w16cid:durableId="488982105">
    <w:abstractNumId w:val="15"/>
  </w:num>
  <w:num w:numId="16" w16cid:durableId="811368382">
    <w:abstractNumId w:val="3"/>
  </w:num>
  <w:num w:numId="17" w16cid:durableId="1466465394">
    <w:abstractNumId w:val="5"/>
  </w:num>
  <w:num w:numId="18" w16cid:durableId="1787192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2497022">
    <w:abstractNumId w:val="11"/>
  </w:num>
  <w:num w:numId="20" w16cid:durableId="485901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3756643">
    <w:abstractNumId w:val="12"/>
  </w:num>
  <w:num w:numId="22" w16cid:durableId="12650631">
    <w:abstractNumId w:val="27"/>
  </w:num>
  <w:num w:numId="23" w16cid:durableId="340663726">
    <w:abstractNumId w:val="13"/>
  </w:num>
  <w:num w:numId="24" w16cid:durableId="1125076088">
    <w:abstractNumId w:val="24"/>
  </w:num>
  <w:num w:numId="25" w16cid:durableId="290479921">
    <w:abstractNumId w:val="24"/>
  </w:num>
  <w:num w:numId="26" w16cid:durableId="29499055">
    <w:abstractNumId w:val="24"/>
  </w:num>
  <w:num w:numId="27" w16cid:durableId="1547765271">
    <w:abstractNumId w:val="24"/>
  </w:num>
  <w:num w:numId="28" w16cid:durableId="1232499824">
    <w:abstractNumId w:val="24"/>
  </w:num>
  <w:num w:numId="29" w16cid:durableId="1640765670">
    <w:abstractNumId w:val="9"/>
  </w:num>
  <w:num w:numId="30" w16cid:durableId="2020542923">
    <w:abstractNumId w:val="9"/>
  </w:num>
  <w:num w:numId="31" w16cid:durableId="73013297">
    <w:abstractNumId w:val="9"/>
  </w:num>
  <w:num w:numId="32" w16cid:durableId="2016639986">
    <w:abstractNumId w:val="9"/>
  </w:num>
  <w:num w:numId="33" w16cid:durableId="773674158">
    <w:abstractNumId w:val="24"/>
  </w:num>
  <w:num w:numId="34" w16cid:durableId="1812285857">
    <w:abstractNumId w:val="23"/>
  </w:num>
  <w:num w:numId="35" w16cid:durableId="1331982052">
    <w:abstractNumId w:val="9"/>
  </w:num>
  <w:num w:numId="36" w16cid:durableId="77488616">
    <w:abstractNumId w:val="9"/>
  </w:num>
  <w:num w:numId="37" w16cid:durableId="1100370757">
    <w:abstractNumId w:val="9"/>
  </w:num>
  <w:num w:numId="38" w16cid:durableId="154147706">
    <w:abstractNumId w:val="10"/>
  </w:num>
  <w:num w:numId="39" w16cid:durableId="292834684">
    <w:abstractNumId w:val="24"/>
  </w:num>
  <w:num w:numId="40" w16cid:durableId="183134677">
    <w:abstractNumId w:val="24"/>
  </w:num>
  <w:num w:numId="41" w16cid:durableId="1594051791">
    <w:abstractNumId w:val="24"/>
  </w:num>
  <w:num w:numId="42" w16cid:durableId="1431511132">
    <w:abstractNumId w:val="24"/>
  </w:num>
  <w:num w:numId="43" w16cid:durableId="13847118">
    <w:abstractNumId w:val="9"/>
  </w:num>
  <w:num w:numId="44" w16cid:durableId="660543520">
    <w:abstractNumId w:val="24"/>
  </w:num>
  <w:num w:numId="45" w16cid:durableId="1678845966">
    <w:abstractNumId w:val="9"/>
  </w:num>
  <w:num w:numId="46" w16cid:durableId="1548301826">
    <w:abstractNumId w:val="9"/>
  </w:num>
  <w:num w:numId="47" w16cid:durableId="413746707">
    <w:abstractNumId w:val="24"/>
  </w:num>
  <w:num w:numId="48" w16cid:durableId="1484934372">
    <w:abstractNumId w:val="24"/>
  </w:num>
  <w:num w:numId="49" w16cid:durableId="1976637792">
    <w:abstractNumId w:val="24"/>
  </w:num>
  <w:num w:numId="50" w16cid:durableId="1340235441">
    <w:abstractNumId w:val="9"/>
  </w:num>
  <w:num w:numId="51" w16cid:durableId="888343218">
    <w:abstractNumId w:val="9"/>
  </w:num>
  <w:num w:numId="52" w16cid:durableId="553152675">
    <w:abstractNumId w:val="9"/>
  </w:num>
  <w:num w:numId="53" w16cid:durableId="1394547267">
    <w:abstractNumId w:val="24"/>
  </w:num>
  <w:num w:numId="54" w16cid:durableId="1464882670">
    <w:abstractNumId w:val="24"/>
  </w:num>
  <w:num w:numId="55" w16cid:durableId="1008678981">
    <w:abstractNumId w:val="24"/>
  </w:num>
  <w:num w:numId="56" w16cid:durableId="1951619279">
    <w:abstractNumId w:val="24"/>
  </w:num>
  <w:num w:numId="57" w16cid:durableId="795828999">
    <w:abstractNumId w:val="24"/>
  </w:num>
  <w:num w:numId="58" w16cid:durableId="724063820">
    <w:abstractNumId w:val="24"/>
  </w:num>
  <w:num w:numId="59" w16cid:durableId="1444576701">
    <w:abstractNumId w:val="24"/>
  </w:num>
  <w:num w:numId="60" w16cid:durableId="850024244">
    <w:abstractNumId w:val="24"/>
  </w:num>
  <w:num w:numId="61" w16cid:durableId="1259097048">
    <w:abstractNumId w:val="24"/>
  </w:num>
  <w:num w:numId="62" w16cid:durableId="109202248">
    <w:abstractNumId w:val="24"/>
  </w:num>
  <w:num w:numId="63" w16cid:durableId="110322351">
    <w:abstractNumId w:val="24"/>
  </w:num>
  <w:num w:numId="64" w16cid:durableId="1578513739">
    <w:abstractNumId w:val="24"/>
  </w:num>
  <w:num w:numId="65" w16cid:durableId="1790389765">
    <w:abstractNumId w:val="24"/>
  </w:num>
  <w:num w:numId="66" w16cid:durableId="377900455">
    <w:abstractNumId w:val="24"/>
  </w:num>
  <w:num w:numId="67" w16cid:durableId="1181315467">
    <w:abstractNumId w:val="24"/>
  </w:num>
  <w:num w:numId="68" w16cid:durableId="1117140959">
    <w:abstractNumId w:val="24"/>
  </w:num>
  <w:num w:numId="69" w16cid:durableId="2127501343">
    <w:abstractNumId w:val="24"/>
  </w:num>
  <w:num w:numId="70" w16cid:durableId="1774665987">
    <w:abstractNumId w:val="24"/>
  </w:num>
  <w:num w:numId="71" w16cid:durableId="1504051479">
    <w:abstractNumId w:val="24"/>
  </w:num>
  <w:num w:numId="72" w16cid:durableId="1826505698">
    <w:abstractNumId w:val="24"/>
  </w:num>
  <w:num w:numId="73" w16cid:durableId="948200947">
    <w:abstractNumId w:val="24"/>
  </w:num>
  <w:num w:numId="74" w16cid:durableId="38165930">
    <w:abstractNumId w:val="24"/>
  </w:num>
  <w:num w:numId="75" w16cid:durableId="1056125428">
    <w:abstractNumId w:val="24"/>
  </w:num>
  <w:num w:numId="76" w16cid:durableId="189228395">
    <w:abstractNumId w:val="24"/>
  </w:num>
  <w:num w:numId="77" w16cid:durableId="2046590756">
    <w:abstractNumId w:val="24"/>
  </w:num>
  <w:num w:numId="78" w16cid:durableId="1048332797">
    <w:abstractNumId w:val="24"/>
  </w:num>
  <w:num w:numId="79" w16cid:durableId="1623148915">
    <w:abstractNumId w:val="24"/>
  </w:num>
  <w:num w:numId="80" w16cid:durableId="1426146842">
    <w:abstractNumId w:val="24"/>
  </w:num>
  <w:num w:numId="81" w16cid:durableId="900284735">
    <w:abstractNumId w:val="24"/>
  </w:num>
  <w:num w:numId="82" w16cid:durableId="190539273">
    <w:abstractNumId w:val="24"/>
  </w:num>
  <w:num w:numId="83" w16cid:durableId="2012759055">
    <w:abstractNumId w:val="24"/>
  </w:num>
  <w:num w:numId="84" w16cid:durableId="1882017581">
    <w:abstractNumId w:val="24"/>
  </w:num>
  <w:num w:numId="85" w16cid:durableId="1966227459">
    <w:abstractNumId w:val="24"/>
  </w:num>
  <w:num w:numId="86" w16cid:durableId="2033220945">
    <w:abstractNumId w:val="24"/>
  </w:num>
  <w:num w:numId="87" w16cid:durableId="624627174">
    <w:abstractNumId w:val="24"/>
  </w:num>
  <w:num w:numId="88" w16cid:durableId="158614878">
    <w:abstractNumId w:val="24"/>
  </w:num>
  <w:num w:numId="89" w16cid:durableId="1077288034">
    <w:abstractNumId w:val="24"/>
  </w:num>
  <w:num w:numId="90" w16cid:durableId="1084379389">
    <w:abstractNumId w:val="24"/>
  </w:num>
  <w:num w:numId="91" w16cid:durableId="2052462259">
    <w:abstractNumId w:val="24"/>
  </w:num>
  <w:num w:numId="92" w16cid:durableId="1975940814">
    <w:abstractNumId w:val="24"/>
  </w:num>
  <w:num w:numId="93" w16cid:durableId="545143454">
    <w:abstractNumId w:val="24"/>
  </w:num>
  <w:num w:numId="94" w16cid:durableId="1443259713">
    <w:abstractNumId w:val="24"/>
  </w:num>
  <w:num w:numId="95" w16cid:durableId="1659729168">
    <w:abstractNumId w:val="24"/>
  </w:num>
  <w:num w:numId="96" w16cid:durableId="68157901">
    <w:abstractNumId w:val="24"/>
  </w:num>
  <w:num w:numId="97" w16cid:durableId="1642805265">
    <w:abstractNumId w:val="24"/>
  </w:num>
  <w:num w:numId="98" w16cid:durableId="730806853">
    <w:abstractNumId w:val="24"/>
  </w:num>
  <w:num w:numId="99" w16cid:durableId="2117094572">
    <w:abstractNumId w:val="24"/>
  </w:num>
  <w:num w:numId="100" w16cid:durableId="1996686451">
    <w:abstractNumId w:val="24"/>
  </w:num>
  <w:num w:numId="101" w16cid:durableId="2106880695">
    <w:abstractNumId w:val="24"/>
  </w:num>
  <w:num w:numId="102" w16cid:durableId="366757929">
    <w:abstractNumId w:val="24"/>
  </w:num>
  <w:num w:numId="103" w16cid:durableId="1251236205">
    <w:abstractNumId w:val="24"/>
  </w:num>
  <w:num w:numId="104" w16cid:durableId="1834680570">
    <w:abstractNumId w:val="24"/>
  </w:num>
  <w:num w:numId="105" w16cid:durableId="1126971990">
    <w:abstractNumId w:val="24"/>
  </w:num>
  <w:num w:numId="106" w16cid:durableId="76637648">
    <w:abstractNumId w:val="24"/>
  </w:num>
  <w:num w:numId="107" w16cid:durableId="389960327">
    <w:abstractNumId w:val="24"/>
  </w:num>
  <w:num w:numId="108" w16cid:durableId="1336883461">
    <w:abstractNumId w:val="24"/>
  </w:num>
  <w:num w:numId="109" w16cid:durableId="1161626568">
    <w:abstractNumId w:val="24"/>
  </w:num>
  <w:num w:numId="110" w16cid:durableId="186069688">
    <w:abstractNumId w:val="24"/>
  </w:num>
  <w:num w:numId="111" w16cid:durableId="21983154">
    <w:abstractNumId w:val="24"/>
  </w:num>
  <w:num w:numId="112" w16cid:durableId="1055085159">
    <w:abstractNumId w:val="24"/>
  </w:num>
  <w:num w:numId="113" w16cid:durableId="264769802">
    <w:abstractNumId w:val="24"/>
  </w:num>
  <w:num w:numId="114" w16cid:durableId="2091274149">
    <w:abstractNumId w:val="24"/>
  </w:num>
  <w:num w:numId="115" w16cid:durableId="2041857050">
    <w:abstractNumId w:val="24"/>
  </w:num>
  <w:num w:numId="116" w16cid:durableId="475686743">
    <w:abstractNumId w:val="24"/>
  </w:num>
  <w:num w:numId="117" w16cid:durableId="814757889">
    <w:abstractNumId w:val="24"/>
  </w:num>
  <w:num w:numId="118" w16cid:durableId="1630473269">
    <w:abstractNumId w:val="24"/>
  </w:num>
  <w:num w:numId="119" w16cid:durableId="1308360714">
    <w:abstractNumId w:val="24"/>
  </w:num>
  <w:num w:numId="120" w16cid:durableId="518467129">
    <w:abstractNumId w:val="24"/>
  </w:num>
  <w:num w:numId="121" w16cid:durableId="955139250">
    <w:abstractNumId w:val="24"/>
  </w:num>
  <w:num w:numId="122" w16cid:durableId="878514189">
    <w:abstractNumId w:val="24"/>
  </w:num>
  <w:num w:numId="123" w16cid:durableId="904342638">
    <w:abstractNumId w:val="24"/>
  </w:num>
  <w:num w:numId="124" w16cid:durableId="1164736669">
    <w:abstractNumId w:val="24"/>
  </w:num>
  <w:num w:numId="125" w16cid:durableId="435294281">
    <w:abstractNumId w:val="24"/>
  </w:num>
  <w:num w:numId="126" w16cid:durableId="1209684695">
    <w:abstractNumId w:val="24"/>
  </w:num>
  <w:num w:numId="127" w16cid:durableId="610087268">
    <w:abstractNumId w:val="24"/>
  </w:num>
  <w:num w:numId="128" w16cid:durableId="2125805693">
    <w:abstractNumId w:val="24"/>
  </w:num>
  <w:num w:numId="129" w16cid:durableId="898709758">
    <w:abstractNumId w:val="24"/>
  </w:num>
  <w:num w:numId="130" w16cid:durableId="1407143366">
    <w:abstractNumId w:val="24"/>
  </w:num>
  <w:num w:numId="131" w16cid:durableId="553852298">
    <w:abstractNumId w:val="24"/>
  </w:num>
  <w:num w:numId="132" w16cid:durableId="2087145880">
    <w:abstractNumId w:val="24"/>
  </w:num>
  <w:num w:numId="133" w16cid:durableId="1700162035">
    <w:abstractNumId w:val="24"/>
  </w:num>
  <w:num w:numId="134" w16cid:durableId="1846018651">
    <w:abstractNumId w:val="24"/>
  </w:num>
  <w:num w:numId="135" w16cid:durableId="52121171">
    <w:abstractNumId w:val="24"/>
  </w:num>
  <w:num w:numId="136" w16cid:durableId="2073891194">
    <w:abstractNumId w:val="24"/>
  </w:num>
  <w:num w:numId="137" w16cid:durableId="1189565263">
    <w:abstractNumId w:val="24"/>
  </w:num>
  <w:num w:numId="138" w16cid:durableId="286007293">
    <w:abstractNumId w:val="24"/>
  </w:num>
  <w:num w:numId="139" w16cid:durableId="500508182">
    <w:abstractNumId w:val="24"/>
  </w:num>
  <w:num w:numId="140" w16cid:durableId="1669020511">
    <w:abstractNumId w:val="24"/>
  </w:num>
  <w:num w:numId="141" w16cid:durableId="310837768">
    <w:abstractNumId w:val="24"/>
  </w:num>
  <w:num w:numId="142" w16cid:durableId="1940218852">
    <w:abstractNumId w:val="9"/>
  </w:num>
  <w:num w:numId="143" w16cid:durableId="375349772">
    <w:abstractNumId w:val="24"/>
  </w:num>
  <w:num w:numId="144" w16cid:durableId="303660471">
    <w:abstractNumId w:val="24"/>
  </w:num>
  <w:num w:numId="145" w16cid:durableId="297145828">
    <w:abstractNumId w:val="24"/>
  </w:num>
  <w:num w:numId="146" w16cid:durableId="948121879">
    <w:abstractNumId w:val="9"/>
  </w:num>
  <w:num w:numId="147" w16cid:durableId="234824176">
    <w:abstractNumId w:val="24"/>
  </w:num>
  <w:num w:numId="148" w16cid:durableId="1004863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37287584">
    <w:abstractNumId w:val="24"/>
  </w:num>
  <w:num w:numId="150" w16cid:durableId="592667771">
    <w:abstractNumId w:val="9"/>
  </w:num>
  <w:num w:numId="151" w16cid:durableId="367681334">
    <w:abstractNumId w:val="24"/>
  </w:num>
  <w:num w:numId="152" w16cid:durableId="59334968">
    <w:abstractNumId w:val="24"/>
  </w:num>
  <w:num w:numId="153" w16cid:durableId="938365489">
    <w:abstractNumId w:val="9"/>
  </w:num>
  <w:num w:numId="154" w16cid:durableId="1196888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184614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88427664">
    <w:abstractNumId w:val="9"/>
  </w:num>
  <w:num w:numId="157" w16cid:durableId="1401444759">
    <w:abstractNumId w:val="24"/>
  </w:num>
  <w:num w:numId="158" w16cid:durableId="116489167">
    <w:abstractNumId w:val="24"/>
  </w:num>
  <w:num w:numId="159" w16cid:durableId="1906454574">
    <w:abstractNumId w:val="24"/>
  </w:num>
  <w:num w:numId="160" w16cid:durableId="271477375">
    <w:abstractNumId w:val="24"/>
  </w:num>
  <w:num w:numId="161" w16cid:durableId="707486946">
    <w:abstractNumId w:val="24"/>
  </w:num>
  <w:num w:numId="162" w16cid:durableId="1431899185">
    <w:abstractNumId w:val="24"/>
  </w:num>
  <w:num w:numId="163" w16cid:durableId="1616642662">
    <w:abstractNumId w:val="24"/>
  </w:num>
  <w:num w:numId="164" w16cid:durableId="1036350321">
    <w:abstractNumId w:val="24"/>
  </w:num>
  <w:num w:numId="165" w16cid:durableId="83428819">
    <w:abstractNumId w:val="24"/>
  </w:num>
  <w:num w:numId="166" w16cid:durableId="313142021">
    <w:abstractNumId w:val="24"/>
  </w:num>
  <w:num w:numId="167" w16cid:durableId="2529067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725685798">
    <w:abstractNumId w:val="24"/>
  </w:num>
  <w:num w:numId="169" w16cid:durableId="2142578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52366887">
    <w:abstractNumId w:val="24"/>
  </w:num>
  <w:num w:numId="171" w16cid:durableId="1023046722">
    <w:abstractNumId w:val="24"/>
  </w:num>
  <w:num w:numId="172" w16cid:durableId="1445153732">
    <w:abstractNumId w:val="24"/>
  </w:num>
  <w:num w:numId="173" w16cid:durableId="886571862">
    <w:abstractNumId w:val="24"/>
  </w:num>
  <w:num w:numId="174" w16cid:durableId="295375845">
    <w:abstractNumId w:val="24"/>
  </w:num>
  <w:num w:numId="175" w16cid:durableId="1768845173">
    <w:abstractNumId w:val="24"/>
  </w:num>
  <w:num w:numId="176" w16cid:durableId="1543131967">
    <w:abstractNumId w:val="24"/>
  </w:num>
  <w:num w:numId="177" w16cid:durableId="800002080">
    <w:abstractNumId w:val="24"/>
  </w:num>
  <w:num w:numId="178" w16cid:durableId="771709206">
    <w:abstractNumId w:val="24"/>
  </w:num>
  <w:num w:numId="179" w16cid:durableId="1100027627">
    <w:abstractNumId w:val="24"/>
  </w:num>
  <w:num w:numId="180" w16cid:durableId="112139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454179642">
    <w:abstractNumId w:val="24"/>
  </w:num>
  <w:num w:numId="182" w16cid:durableId="786506512">
    <w:abstractNumId w:val="24"/>
  </w:num>
  <w:num w:numId="183" w16cid:durableId="320049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39292662">
    <w:abstractNumId w:val="24"/>
  </w:num>
  <w:num w:numId="185" w16cid:durableId="1991708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8512175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530151414">
    <w:abstractNumId w:val="24"/>
  </w:num>
  <w:num w:numId="188" w16cid:durableId="420108452">
    <w:abstractNumId w:val="24"/>
  </w:num>
  <w:num w:numId="189" w16cid:durableId="1575048345">
    <w:abstractNumId w:val="24"/>
  </w:num>
  <w:num w:numId="190" w16cid:durableId="400182164">
    <w:abstractNumId w:val="24"/>
  </w:num>
  <w:num w:numId="191" w16cid:durableId="1801144877">
    <w:abstractNumId w:val="24"/>
  </w:num>
  <w:num w:numId="192" w16cid:durableId="717362503">
    <w:abstractNumId w:val="24"/>
  </w:num>
  <w:num w:numId="193" w16cid:durableId="1081178075">
    <w:abstractNumId w:val="24"/>
  </w:num>
  <w:num w:numId="194" w16cid:durableId="1814250419">
    <w:abstractNumId w:val="24"/>
  </w:num>
  <w:num w:numId="195" w16cid:durableId="254436627">
    <w:abstractNumId w:val="24"/>
  </w:num>
  <w:num w:numId="196" w16cid:durableId="1291091837">
    <w:abstractNumId w:val="24"/>
  </w:num>
  <w:num w:numId="197" w16cid:durableId="643704622">
    <w:abstractNumId w:val="9"/>
  </w:num>
  <w:num w:numId="198" w16cid:durableId="438262221">
    <w:abstractNumId w:val="9"/>
  </w:num>
  <w:num w:numId="199" w16cid:durableId="1960263192">
    <w:abstractNumId w:val="9"/>
  </w:num>
  <w:num w:numId="200" w16cid:durableId="868028552">
    <w:abstractNumId w:val="9"/>
  </w:num>
  <w:num w:numId="201" w16cid:durableId="968124148">
    <w:abstractNumId w:val="24"/>
  </w:num>
  <w:num w:numId="202" w16cid:durableId="879322282">
    <w:abstractNumId w:val="6"/>
  </w:num>
  <w:num w:numId="203" w16cid:durableId="1829053610">
    <w:abstractNumId w:val="14"/>
  </w:num>
  <w:num w:numId="204" w16cid:durableId="45689327">
    <w:abstractNumId w:val="24"/>
  </w:num>
  <w:num w:numId="205" w16cid:durableId="2065596333">
    <w:abstractNumId w:val="24"/>
  </w:num>
  <w:num w:numId="206" w16cid:durableId="1864048200">
    <w:abstractNumId w:val="24"/>
  </w:num>
  <w:num w:numId="207" w16cid:durableId="1010333226">
    <w:abstractNumId w:val="24"/>
  </w:num>
  <w:num w:numId="208" w16cid:durableId="1310329795">
    <w:abstractNumId w:val="8"/>
  </w:num>
  <w:num w:numId="209" w16cid:durableId="949820137">
    <w:abstractNumId w:val="22"/>
  </w:num>
  <w:num w:numId="210" w16cid:durableId="1196236793">
    <w:abstractNumId w:val="19"/>
  </w:num>
  <w:num w:numId="211" w16cid:durableId="2119638094">
    <w:abstractNumId w:val="20"/>
  </w:num>
  <w:num w:numId="212" w16cid:durableId="196037922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43432836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255225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7314154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52798892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2436678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38918494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09370102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26215013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30843269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4977814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064018241">
    <w:abstractNumId w:val="24"/>
  </w:num>
  <w:num w:numId="224" w16cid:durableId="128599270">
    <w:abstractNumId w:val="9"/>
  </w:num>
  <w:num w:numId="225" w16cid:durableId="1358846687">
    <w:abstractNumId w:val="9"/>
  </w:num>
  <w:num w:numId="226" w16cid:durableId="222522084">
    <w:abstractNumId w:val="24"/>
  </w:num>
  <w:num w:numId="227" w16cid:durableId="1057164340">
    <w:abstractNumId w:val="24"/>
  </w:num>
  <w:num w:numId="228" w16cid:durableId="136455400">
    <w:abstractNumId w:val="24"/>
  </w:num>
  <w:num w:numId="229" w16cid:durableId="14625294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57231363">
    <w:abstractNumId w:val="24"/>
  </w:num>
  <w:num w:numId="231" w16cid:durableId="1327249632">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08277983">
    <w:abstractNumId w:val="24"/>
  </w:num>
  <w:num w:numId="233" w16cid:durableId="1722438829">
    <w:abstractNumId w:val="24"/>
  </w:num>
  <w:num w:numId="234" w16cid:durableId="181016520">
    <w:abstractNumId w:val="9"/>
  </w:num>
  <w:num w:numId="235" w16cid:durableId="512913771">
    <w:abstractNumId w:val="9"/>
  </w:num>
  <w:num w:numId="236" w16cid:durableId="420183041">
    <w:abstractNumId w:val="24"/>
  </w:num>
  <w:num w:numId="237" w16cid:durableId="695273088">
    <w:abstractNumId w:val="24"/>
  </w:num>
  <w:num w:numId="238" w16cid:durableId="17249134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86878428">
    <w:abstractNumId w:val="24"/>
  </w:num>
  <w:num w:numId="240" w16cid:durableId="1960406484">
    <w:abstractNumId w:val="24"/>
  </w:num>
  <w:num w:numId="241" w16cid:durableId="2874693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7831855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5279917">
    <w:abstractNumId w:val="24"/>
  </w:num>
  <w:num w:numId="244" w16cid:durableId="723069546">
    <w:abstractNumId w:val="24"/>
  </w:num>
  <w:num w:numId="245" w16cid:durableId="175196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0858351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4980099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6073913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0122907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929780541">
    <w:abstractNumId w:val="24"/>
  </w:num>
  <w:num w:numId="251" w16cid:durableId="379283746">
    <w:abstractNumId w:val="24"/>
  </w:num>
  <w:num w:numId="252" w16cid:durableId="897013837">
    <w:abstractNumId w:val="24"/>
  </w:num>
  <w:num w:numId="253" w16cid:durableId="524681703">
    <w:abstractNumId w:val="24"/>
  </w:num>
  <w:num w:numId="254" w16cid:durableId="514004916">
    <w:abstractNumId w:val="24"/>
  </w:num>
  <w:num w:numId="255" w16cid:durableId="653686457">
    <w:abstractNumId w:val="24"/>
  </w:num>
  <w:num w:numId="256" w16cid:durableId="325667124">
    <w:abstractNumId w:val="24"/>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41"/>
    <w:rsid w:val="000005BD"/>
    <w:rsid w:val="000008DB"/>
    <w:rsid w:val="00000DB5"/>
    <w:rsid w:val="00001309"/>
    <w:rsid w:val="00001931"/>
    <w:rsid w:val="000020F7"/>
    <w:rsid w:val="000037CD"/>
    <w:rsid w:val="00003FE3"/>
    <w:rsid w:val="0000493F"/>
    <w:rsid w:val="00004E3D"/>
    <w:rsid w:val="00004E87"/>
    <w:rsid w:val="000051EB"/>
    <w:rsid w:val="000058B5"/>
    <w:rsid w:val="00005E16"/>
    <w:rsid w:val="000060B7"/>
    <w:rsid w:val="0000624A"/>
    <w:rsid w:val="0000642E"/>
    <w:rsid w:val="00006F1C"/>
    <w:rsid w:val="0000715D"/>
    <w:rsid w:val="000100EE"/>
    <w:rsid w:val="00011573"/>
    <w:rsid w:val="0001383D"/>
    <w:rsid w:val="00013DC8"/>
    <w:rsid w:val="0001450C"/>
    <w:rsid w:val="00014CBA"/>
    <w:rsid w:val="0001501E"/>
    <w:rsid w:val="00016EAA"/>
    <w:rsid w:val="00016F78"/>
    <w:rsid w:val="00017DC7"/>
    <w:rsid w:val="000215A6"/>
    <w:rsid w:val="00022147"/>
    <w:rsid w:val="0002314A"/>
    <w:rsid w:val="00023595"/>
    <w:rsid w:val="0002565B"/>
    <w:rsid w:val="00027B18"/>
    <w:rsid w:val="00027CED"/>
    <w:rsid w:val="0002EEFA"/>
    <w:rsid w:val="00030082"/>
    <w:rsid w:val="000312D5"/>
    <w:rsid w:val="000315FB"/>
    <w:rsid w:val="000316C2"/>
    <w:rsid w:val="000317E5"/>
    <w:rsid w:val="00033589"/>
    <w:rsid w:val="00033FD2"/>
    <w:rsid w:val="0003436C"/>
    <w:rsid w:val="00034485"/>
    <w:rsid w:val="000351E6"/>
    <w:rsid w:val="00035B28"/>
    <w:rsid w:val="00036293"/>
    <w:rsid w:val="000366A7"/>
    <w:rsid w:val="00036C72"/>
    <w:rsid w:val="0003701B"/>
    <w:rsid w:val="000371F6"/>
    <w:rsid w:val="000377D3"/>
    <w:rsid w:val="0003799F"/>
    <w:rsid w:val="000402E5"/>
    <w:rsid w:val="000419D6"/>
    <w:rsid w:val="00041CE6"/>
    <w:rsid w:val="00042865"/>
    <w:rsid w:val="00042EFD"/>
    <w:rsid w:val="00043810"/>
    <w:rsid w:val="000440AF"/>
    <w:rsid w:val="00044428"/>
    <w:rsid w:val="0004466E"/>
    <w:rsid w:val="00044761"/>
    <w:rsid w:val="00044D07"/>
    <w:rsid w:val="00045B0C"/>
    <w:rsid w:val="00045D69"/>
    <w:rsid w:val="00046CCD"/>
    <w:rsid w:val="000474C9"/>
    <w:rsid w:val="000475BE"/>
    <w:rsid w:val="0005008B"/>
    <w:rsid w:val="0005070B"/>
    <w:rsid w:val="00050D06"/>
    <w:rsid w:val="00051231"/>
    <w:rsid w:val="000519CA"/>
    <w:rsid w:val="00051D3E"/>
    <w:rsid w:val="00052E10"/>
    <w:rsid w:val="0005315D"/>
    <w:rsid w:val="000532BF"/>
    <w:rsid w:val="00053A14"/>
    <w:rsid w:val="00053A7B"/>
    <w:rsid w:val="00053E71"/>
    <w:rsid w:val="00054912"/>
    <w:rsid w:val="00055662"/>
    <w:rsid w:val="00055C2C"/>
    <w:rsid w:val="00055E93"/>
    <w:rsid w:val="000575DC"/>
    <w:rsid w:val="000603A7"/>
    <w:rsid w:val="0006071F"/>
    <w:rsid w:val="00060CC5"/>
    <w:rsid w:val="00060FD7"/>
    <w:rsid w:val="00061592"/>
    <w:rsid w:val="00063234"/>
    <w:rsid w:val="00063EE7"/>
    <w:rsid w:val="00063F01"/>
    <w:rsid w:val="000641A7"/>
    <w:rsid w:val="000641E6"/>
    <w:rsid w:val="000658B0"/>
    <w:rsid w:val="00065A62"/>
    <w:rsid w:val="00065D79"/>
    <w:rsid w:val="0006705C"/>
    <w:rsid w:val="0007002C"/>
    <w:rsid w:val="000708BF"/>
    <w:rsid w:val="00071105"/>
    <w:rsid w:val="000728AF"/>
    <w:rsid w:val="000731E4"/>
    <w:rsid w:val="00073D8C"/>
    <w:rsid w:val="00074907"/>
    <w:rsid w:val="00074B2F"/>
    <w:rsid w:val="000759C3"/>
    <w:rsid w:val="00075AD7"/>
    <w:rsid w:val="0007690E"/>
    <w:rsid w:val="00076E6B"/>
    <w:rsid w:val="00077629"/>
    <w:rsid w:val="000801F6"/>
    <w:rsid w:val="00080D98"/>
    <w:rsid w:val="00082885"/>
    <w:rsid w:val="000830F6"/>
    <w:rsid w:val="00083CA7"/>
    <w:rsid w:val="00084848"/>
    <w:rsid w:val="00084858"/>
    <w:rsid w:val="00084BB3"/>
    <w:rsid w:val="00084C50"/>
    <w:rsid w:val="00084CF8"/>
    <w:rsid w:val="000853FB"/>
    <w:rsid w:val="00085452"/>
    <w:rsid w:val="00085513"/>
    <w:rsid w:val="00086703"/>
    <w:rsid w:val="000873E8"/>
    <w:rsid w:val="0008741A"/>
    <w:rsid w:val="00087607"/>
    <w:rsid w:val="00087BBE"/>
    <w:rsid w:val="00087CE7"/>
    <w:rsid w:val="00090186"/>
    <w:rsid w:val="000903D9"/>
    <w:rsid w:val="000905E6"/>
    <w:rsid w:val="00090A79"/>
    <w:rsid w:val="000912B9"/>
    <w:rsid w:val="00091D27"/>
    <w:rsid w:val="000927FA"/>
    <w:rsid w:val="00093285"/>
    <w:rsid w:val="0009332D"/>
    <w:rsid w:val="00093525"/>
    <w:rsid w:val="0009385C"/>
    <w:rsid w:val="00093BD2"/>
    <w:rsid w:val="00093DA7"/>
    <w:rsid w:val="00094EA2"/>
    <w:rsid w:val="00094FB0"/>
    <w:rsid w:val="00095440"/>
    <w:rsid w:val="00096339"/>
    <w:rsid w:val="0009650C"/>
    <w:rsid w:val="00096F9F"/>
    <w:rsid w:val="00097D4F"/>
    <w:rsid w:val="000A01D3"/>
    <w:rsid w:val="000A0CF4"/>
    <w:rsid w:val="000A12C9"/>
    <w:rsid w:val="000A1482"/>
    <w:rsid w:val="000A1E7D"/>
    <w:rsid w:val="000A313B"/>
    <w:rsid w:val="000A34AA"/>
    <w:rsid w:val="000A3CEE"/>
    <w:rsid w:val="000A3D4D"/>
    <w:rsid w:val="000A3EDC"/>
    <w:rsid w:val="000A4BCB"/>
    <w:rsid w:val="000A4CAB"/>
    <w:rsid w:val="000A5E38"/>
    <w:rsid w:val="000A668C"/>
    <w:rsid w:val="000A73A6"/>
    <w:rsid w:val="000A7F26"/>
    <w:rsid w:val="000AA8D5"/>
    <w:rsid w:val="000B0955"/>
    <w:rsid w:val="000B1B05"/>
    <w:rsid w:val="000B3D00"/>
    <w:rsid w:val="000B3FF9"/>
    <w:rsid w:val="000B53C5"/>
    <w:rsid w:val="000B5CE6"/>
    <w:rsid w:val="000B5F14"/>
    <w:rsid w:val="000B7370"/>
    <w:rsid w:val="000B75D4"/>
    <w:rsid w:val="000B7B27"/>
    <w:rsid w:val="000C0109"/>
    <w:rsid w:val="000C0DB7"/>
    <w:rsid w:val="000C0EB4"/>
    <w:rsid w:val="000C127C"/>
    <w:rsid w:val="000C1497"/>
    <w:rsid w:val="000C15A9"/>
    <w:rsid w:val="000C1723"/>
    <w:rsid w:val="000C1A50"/>
    <w:rsid w:val="000C1A6A"/>
    <w:rsid w:val="000C2573"/>
    <w:rsid w:val="000C259F"/>
    <w:rsid w:val="000C2E65"/>
    <w:rsid w:val="000C3BF6"/>
    <w:rsid w:val="000C4FEE"/>
    <w:rsid w:val="000C52D4"/>
    <w:rsid w:val="000C5DBF"/>
    <w:rsid w:val="000C6672"/>
    <w:rsid w:val="000C67BC"/>
    <w:rsid w:val="000C699A"/>
    <w:rsid w:val="000C6CD7"/>
    <w:rsid w:val="000C73A5"/>
    <w:rsid w:val="000D0536"/>
    <w:rsid w:val="000D07D3"/>
    <w:rsid w:val="000D0A9D"/>
    <w:rsid w:val="000D16D4"/>
    <w:rsid w:val="000D1A85"/>
    <w:rsid w:val="000D1CDD"/>
    <w:rsid w:val="000D22CF"/>
    <w:rsid w:val="000D2325"/>
    <w:rsid w:val="000D2669"/>
    <w:rsid w:val="000D2DFE"/>
    <w:rsid w:val="000D314B"/>
    <w:rsid w:val="000D321B"/>
    <w:rsid w:val="000D33D9"/>
    <w:rsid w:val="000D3A34"/>
    <w:rsid w:val="000D3DD4"/>
    <w:rsid w:val="000D3DEF"/>
    <w:rsid w:val="000D4891"/>
    <w:rsid w:val="000D4ADD"/>
    <w:rsid w:val="000D4C73"/>
    <w:rsid w:val="000D4FF5"/>
    <w:rsid w:val="000D590E"/>
    <w:rsid w:val="000D6D07"/>
    <w:rsid w:val="000D6F14"/>
    <w:rsid w:val="000D7CC9"/>
    <w:rsid w:val="000D8A5A"/>
    <w:rsid w:val="000E0097"/>
    <w:rsid w:val="000E02BF"/>
    <w:rsid w:val="000E0613"/>
    <w:rsid w:val="000E11E5"/>
    <w:rsid w:val="000E187D"/>
    <w:rsid w:val="000E1A47"/>
    <w:rsid w:val="000E2165"/>
    <w:rsid w:val="000E222B"/>
    <w:rsid w:val="000E38C9"/>
    <w:rsid w:val="000E394A"/>
    <w:rsid w:val="000E3B18"/>
    <w:rsid w:val="000E493E"/>
    <w:rsid w:val="000E4B57"/>
    <w:rsid w:val="000E5A2E"/>
    <w:rsid w:val="000E643E"/>
    <w:rsid w:val="000E6851"/>
    <w:rsid w:val="000E6870"/>
    <w:rsid w:val="000E69B5"/>
    <w:rsid w:val="000E7704"/>
    <w:rsid w:val="000E7CF5"/>
    <w:rsid w:val="000F023B"/>
    <w:rsid w:val="000F1B75"/>
    <w:rsid w:val="000F1DF5"/>
    <w:rsid w:val="000F1FD4"/>
    <w:rsid w:val="000F294D"/>
    <w:rsid w:val="000F2BE3"/>
    <w:rsid w:val="000F2EDC"/>
    <w:rsid w:val="000F338F"/>
    <w:rsid w:val="000F35F2"/>
    <w:rsid w:val="000F3EAE"/>
    <w:rsid w:val="000F41FA"/>
    <w:rsid w:val="000F42F8"/>
    <w:rsid w:val="000F4311"/>
    <w:rsid w:val="000F54A9"/>
    <w:rsid w:val="000F5921"/>
    <w:rsid w:val="000F5B18"/>
    <w:rsid w:val="000F629C"/>
    <w:rsid w:val="000F657E"/>
    <w:rsid w:val="000F684F"/>
    <w:rsid w:val="000F7AA3"/>
    <w:rsid w:val="000F7C24"/>
    <w:rsid w:val="000FC2CD"/>
    <w:rsid w:val="001002FC"/>
    <w:rsid w:val="001003AA"/>
    <w:rsid w:val="001006A1"/>
    <w:rsid w:val="001010B6"/>
    <w:rsid w:val="00101688"/>
    <w:rsid w:val="001023A5"/>
    <w:rsid w:val="001023F8"/>
    <w:rsid w:val="00102CDA"/>
    <w:rsid w:val="00102F79"/>
    <w:rsid w:val="001031BD"/>
    <w:rsid w:val="001037AF"/>
    <w:rsid w:val="0010394B"/>
    <w:rsid w:val="001040D7"/>
    <w:rsid w:val="001043B3"/>
    <w:rsid w:val="001046CC"/>
    <w:rsid w:val="001048AF"/>
    <w:rsid w:val="00107437"/>
    <w:rsid w:val="001075A3"/>
    <w:rsid w:val="00107EDB"/>
    <w:rsid w:val="001106C9"/>
    <w:rsid w:val="0011334B"/>
    <w:rsid w:val="00113C94"/>
    <w:rsid w:val="00113EFD"/>
    <w:rsid w:val="0011495A"/>
    <w:rsid w:val="00114F72"/>
    <w:rsid w:val="001157BB"/>
    <w:rsid w:val="00115824"/>
    <w:rsid w:val="00115856"/>
    <w:rsid w:val="00115C64"/>
    <w:rsid w:val="0011625E"/>
    <w:rsid w:val="00116262"/>
    <w:rsid w:val="00117FCC"/>
    <w:rsid w:val="0012016E"/>
    <w:rsid w:val="00120510"/>
    <w:rsid w:val="001207D8"/>
    <w:rsid w:val="00121395"/>
    <w:rsid w:val="00121404"/>
    <w:rsid w:val="001219FB"/>
    <w:rsid w:val="00121EAE"/>
    <w:rsid w:val="0012266E"/>
    <w:rsid w:val="00122775"/>
    <w:rsid w:val="0012315C"/>
    <w:rsid w:val="00123299"/>
    <w:rsid w:val="001235B0"/>
    <w:rsid w:val="001237FF"/>
    <w:rsid w:val="00124F39"/>
    <w:rsid w:val="00125901"/>
    <w:rsid w:val="001262E2"/>
    <w:rsid w:val="00126824"/>
    <w:rsid w:val="001275D9"/>
    <w:rsid w:val="0012796C"/>
    <w:rsid w:val="00127CB0"/>
    <w:rsid w:val="00130DE9"/>
    <w:rsid w:val="0013148C"/>
    <w:rsid w:val="00131549"/>
    <w:rsid w:val="00132357"/>
    <w:rsid w:val="001326A4"/>
    <w:rsid w:val="001326DB"/>
    <w:rsid w:val="001327D2"/>
    <w:rsid w:val="001327EE"/>
    <w:rsid w:val="0013316B"/>
    <w:rsid w:val="00133852"/>
    <w:rsid w:val="00133C4A"/>
    <w:rsid w:val="0013412C"/>
    <w:rsid w:val="00135A4B"/>
    <w:rsid w:val="00135FD6"/>
    <w:rsid w:val="00136447"/>
    <w:rsid w:val="00136570"/>
    <w:rsid w:val="001365F0"/>
    <w:rsid w:val="00136B30"/>
    <w:rsid w:val="0013767A"/>
    <w:rsid w:val="00137EA8"/>
    <w:rsid w:val="00137FD1"/>
    <w:rsid w:val="00140838"/>
    <w:rsid w:val="0014127B"/>
    <w:rsid w:val="00141E2D"/>
    <w:rsid w:val="00141E89"/>
    <w:rsid w:val="001426FC"/>
    <w:rsid w:val="00142B4A"/>
    <w:rsid w:val="00142C5F"/>
    <w:rsid w:val="00142C7C"/>
    <w:rsid w:val="001436B6"/>
    <w:rsid w:val="00143B4E"/>
    <w:rsid w:val="00143CD1"/>
    <w:rsid w:val="00144563"/>
    <w:rsid w:val="001452B8"/>
    <w:rsid w:val="001453C0"/>
    <w:rsid w:val="00145F02"/>
    <w:rsid w:val="00146DCB"/>
    <w:rsid w:val="00150193"/>
    <w:rsid w:val="00150ECB"/>
    <w:rsid w:val="00151358"/>
    <w:rsid w:val="0015137B"/>
    <w:rsid w:val="00151FC6"/>
    <w:rsid w:val="00152086"/>
    <w:rsid w:val="00152D87"/>
    <w:rsid w:val="00152DD8"/>
    <w:rsid w:val="001535CC"/>
    <w:rsid w:val="0015415D"/>
    <w:rsid w:val="0015447F"/>
    <w:rsid w:val="001544E5"/>
    <w:rsid w:val="00154CAC"/>
    <w:rsid w:val="00154D52"/>
    <w:rsid w:val="00154EAE"/>
    <w:rsid w:val="001552C3"/>
    <w:rsid w:val="00155352"/>
    <w:rsid w:val="001554B7"/>
    <w:rsid w:val="00156B68"/>
    <w:rsid w:val="00156EF7"/>
    <w:rsid w:val="00160FB6"/>
    <w:rsid w:val="00161336"/>
    <w:rsid w:val="0016139A"/>
    <w:rsid w:val="001619F9"/>
    <w:rsid w:val="001626C5"/>
    <w:rsid w:val="00162DD8"/>
    <w:rsid w:val="0016329D"/>
    <w:rsid w:val="00163BCF"/>
    <w:rsid w:val="00163D5C"/>
    <w:rsid w:val="00164656"/>
    <w:rsid w:val="0016465D"/>
    <w:rsid w:val="00164ED2"/>
    <w:rsid w:val="00165105"/>
    <w:rsid w:val="001661B3"/>
    <w:rsid w:val="00167129"/>
    <w:rsid w:val="00167564"/>
    <w:rsid w:val="00167BF1"/>
    <w:rsid w:val="00170405"/>
    <w:rsid w:val="00170DE4"/>
    <w:rsid w:val="001719C7"/>
    <w:rsid w:val="0017354D"/>
    <w:rsid w:val="00173C7B"/>
    <w:rsid w:val="00174371"/>
    <w:rsid w:val="001745EC"/>
    <w:rsid w:val="001749ED"/>
    <w:rsid w:val="00174D35"/>
    <w:rsid w:val="0017530D"/>
    <w:rsid w:val="00175742"/>
    <w:rsid w:val="00175E10"/>
    <w:rsid w:val="00176202"/>
    <w:rsid w:val="001764B1"/>
    <w:rsid w:val="0017677A"/>
    <w:rsid w:val="00176B9B"/>
    <w:rsid w:val="00177BBA"/>
    <w:rsid w:val="00177E50"/>
    <w:rsid w:val="001812AF"/>
    <w:rsid w:val="00182F3A"/>
    <w:rsid w:val="001831D0"/>
    <w:rsid w:val="00183B86"/>
    <w:rsid w:val="00183D9F"/>
    <w:rsid w:val="00184D8C"/>
    <w:rsid w:val="00185094"/>
    <w:rsid w:val="00186148"/>
    <w:rsid w:val="001865F9"/>
    <w:rsid w:val="00190A2E"/>
    <w:rsid w:val="00190C01"/>
    <w:rsid w:val="00190F51"/>
    <w:rsid w:val="001910F6"/>
    <w:rsid w:val="001918CD"/>
    <w:rsid w:val="00191E75"/>
    <w:rsid w:val="00192C3B"/>
    <w:rsid w:val="00193126"/>
    <w:rsid w:val="001932F2"/>
    <w:rsid w:val="00193B16"/>
    <w:rsid w:val="00194CCC"/>
    <w:rsid w:val="00195FD0"/>
    <w:rsid w:val="0019610D"/>
    <w:rsid w:val="00196C1A"/>
    <w:rsid w:val="001A0A3C"/>
    <w:rsid w:val="001A193F"/>
    <w:rsid w:val="001A1AFF"/>
    <w:rsid w:val="001A2A52"/>
    <w:rsid w:val="001A2BF3"/>
    <w:rsid w:val="001A3026"/>
    <w:rsid w:val="001A4AC8"/>
    <w:rsid w:val="001A4FEA"/>
    <w:rsid w:val="001A5F55"/>
    <w:rsid w:val="001A727B"/>
    <w:rsid w:val="001B043B"/>
    <w:rsid w:val="001B059B"/>
    <w:rsid w:val="001B0C01"/>
    <w:rsid w:val="001B18FC"/>
    <w:rsid w:val="001B3CFC"/>
    <w:rsid w:val="001B43CD"/>
    <w:rsid w:val="001B65C9"/>
    <w:rsid w:val="001B6643"/>
    <w:rsid w:val="001B68CB"/>
    <w:rsid w:val="001B6C1E"/>
    <w:rsid w:val="001B6FD0"/>
    <w:rsid w:val="001B7318"/>
    <w:rsid w:val="001B76A6"/>
    <w:rsid w:val="001B774E"/>
    <w:rsid w:val="001B794C"/>
    <w:rsid w:val="001B798F"/>
    <w:rsid w:val="001B7C63"/>
    <w:rsid w:val="001B7CEA"/>
    <w:rsid w:val="001B7DFA"/>
    <w:rsid w:val="001C072B"/>
    <w:rsid w:val="001C0B0B"/>
    <w:rsid w:val="001C0D92"/>
    <w:rsid w:val="001C1D61"/>
    <w:rsid w:val="001C2AEE"/>
    <w:rsid w:val="001C2E45"/>
    <w:rsid w:val="001C410F"/>
    <w:rsid w:val="001C4FD0"/>
    <w:rsid w:val="001C50A3"/>
    <w:rsid w:val="001C52B8"/>
    <w:rsid w:val="001C6835"/>
    <w:rsid w:val="001C6A86"/>
    <w:rsid w:val="001C71C4"/>
    <w:rsid w:val="001C7441"/>
    <w:rsid w:val="001C769D"/>
    <w:rsid w:val="001C77B7"/>
    <w:rsid w:val="001C78C0"/>
    <w:rsid w:val="001C7D95"/>
    <w:rsid w:val="001D0155"/>
    <w:rsid w:val="001D0404"/>
    <w:rsid w:val="001D06EA"/>
    <w:rsid w:val="001D10D3"/>
    <w:rsid w:val="001D18E6"/>
    <w:rsid w:val="001D1B81"/>
    <w:rsid w:val="001D2C23"/>
    <w:rsid w:val="001D36DB"/>
    <w:rsid w:val="001D3A44"/>
    <w:rsid w:val="001D3F45"/>
    <w:rsid w:val="001D47EA"/>
    <w:rsid w:val="001D4A08"/>
    <w:rsid w:val="001D50DD"/>
    <w:rsid w:val="001D625E"/>
    <w:rsid w:val="001D6E27"/>
    <w:rsid w:val="001D6F05"/>
    <w:rsid w:val="001D781C"/>
    <w:rsid w:val="001D7A80"/>
    <w:rsid w:val="001D7B85"/>
    <w:rsid w:val="001E0380"/>
    <w:rsid w:val="001E0614"/>
    <w:rsid w:val="001E0781"/>
    <w:rsid w:val="001E0AD2"/>
    <w:rsid w:val="001E0E86"/>
    <w:rsid w:val="001E1FC8"/>
    <w:rsid w:val="001E2809"/>
    <w:rsid w:val="001E307F"/>
    <w:rsid w:val="001E36BF"/>
    <w:rsid w:val="001E4A99"/>
    <w:rsid w:val="001E65F3"/>
    <w:rsid w:val="001E73D7"/>
    <w:rsid w:val="001E7BAE"/>
    <w:rsid w:val="001F10E6"/>
    <w:rsid w:val="001F12DC"/>
    <w:rsid w:val="001F174F"/>
    <w:rsid w:val="001F184A"/>
    <w:rsid w:val="001F18CB"/>
    <w:rsid w:val="001F2739"/>
    <w:rsid w:val="001F2C92"/>
    <w:rsid w:val="001F3742"/>
    <w:rsid w:val="001F43F3"/>
    <w:rsid w:val="001F4772"/>
    <w:rsid w:val="001F4869"/>
    <w:rsid w:val="001F4E28"/>
    <w:rsid w:val="001F4E9F"/>
    <w:rsid w:val="001F6181"/>
    <w:rsid w:val="001F630D"/>
    <w:rsid w:val="002007C3"/>
    <w:rsid w:val="00200889"/>
    <w:rsid w:val="0020159E"/>
    <w:rsid w:val="00201A41"/>
    <w:rsid w:val="00201DA8"/>
    <w:rsid w:val="00202B86"/>
    <w:rsid w:val="00202BFE"/>
    <w:rsid w:val="00202F60"/>
    <w:rsid w:val="00203D34"/>
    <w:rsid w:val="00204189"/>
    <w:rsid w:val="00205494"/>
    <w:rsid w:val="00205BE8"/>
    <w:rsid w:val="00205C09"/>
    <w:rsid w:val="00205C5B"/>
    <w:rsid w:val="002064B8"/>
    <w:rsid w:val="0020731C"/>
    <w:rsid w:val="002076E5"/>
    <w:rsid w:val="00207C69"/>
    <w:rsid w:val="00207FE3"/>
    <w:rsid w:val="00210540"/>
    <w:rsid w:val="00211D0D"/>
    <w:rsid w:val="00211E48"/>
    <w:rsid w:val="00212811"/>
    <w:rsid w:val="00213515"/>
    <w:rsid w:val="00213C5D"/>
    <w:rsid w:val="00214625"/>
    <w:rsid w:val="002148BC"/>
    <w:rsid w:val="00214C29"/>
    <w:rsid w:val="00214F33"/>
    <w:rsid w:val="002152F7"/>
    <w:rsid w:val="00215405"/>
    <w:rsid w:val="00216A53"/>
    <w:rsid w:val="00217B85"/>
    <w:rsid w:val="00217F16"/>
    <w:rsid w:val="002220B8"/>
    <w:rsid w:val="00222105"/>
    <w:rsid w:val="00222304"/>
    <w:rsid w:val="002224E5"/>
    <w:rsid w:val="00222C97"/>
    <w:rsid w:val="002233E6"/>
    <w:rsid w:val="0022365A"/>
    <w:rsid w:val="00223BAC"/>
    <w:rsid w:val="00223BBD"/>
    <w:rsid w:val="0022517E"/>
    <w:rsid w:val="00225B4C"/>
    <w:rsid w:val="00226277"/>
    <w:rsid w:val="0022640A"/>
    <w:rsid w:val="00227932"/>
    <w:rsid w:val="00231306"/>
    <w:rsid w:val="00232F3B"/>
    <w:rsid w:val="002330F1"/>
    <w:rsid w:val="00233539"/>
    <w:rsid w:val="00234017"/>
    <w:rsid w:val="002346E1"/>
    <w:rsid w:val="00234A53"/>
    <w:rsid w:val="00234B5A"/>
    <w:rsid w:val="002353E7"/>
    <w:rsid w:val="0023567D"/>
    <w:rsid w:val="002360F0"/>
    <w:rsid w:val="00236958"/>
    <w:rsid w:val="00236DBC"/>
    <w:rsid w:val="002407D7"/>
    <w:rsid w:val="00240BB5"/>
    <w:rsid w:val="002410EB"/>
    <w:rsid w:val="00241B62"/>
    <w:rsid w:val="00241CE5"/>
    <w:rsid w:val="00242048"/>
    <w:rsid w:val="002429E6"/>
    <w:rsid w:val="00243E07"/>
    <w:rsid w:val="00244A2B"/>
    <w:rsid w:val="00244AD9"/>
    <w:rsid w:val="0024526E"/>
    <w:rsid w:val="00245438"/>
    <w:rsid w:val="00246310"/>
    <w:rsid w:val="00246A48"/>
    <w:rsid w:val="00246D83"/>
    <w:rsid w:val="002505F7"/>
    <w:rsid w:val="002510FA"/>
    <w:rsid w:val="00251968"/>
    <w:rsid w:val="00252038"/>
    <w:rsid w:val="00252E7C"/>
    <w:rsid w:val="00253DCF"/>
    <w:rsid w:val="002542B5"/>
    <w:rsid w:val="0025462F"/>
    <w:rsid w:val="00254840"/>
    <w:rsid w:val="00254C8A"/>
    <w:rsid w:val="00254D2F"/>
    <w:rsid w:val="00254F99"/>
    <w:rsid w:val="0025533E"/>
    <w:rsid w:val="00256757"/>
    <w:rsid w:val="00257229"/>
    <w:rsid w:val="00261137"/>
    <w:rsid w:val="00264378"/>
    <w:rsid w:val="00264B19"/>
    <w:rsid w:val="00265A74"/>
    <w:rsid w:val="00266434"/>
    <w:rsid w:val="0026677E"/>
    <w:rsid w:val="002667D1"/>
    <w:rsid w:val="00266AEA"/>
    <w:rsid w:val="00267A4F"/>
    <w:rsid w:val="00267CF1"/>
    <w:rsid w:val="00270440"/>
    <w:rsid w:val="00270767"/>
    <w:rsid w:val="00270782"/>
    <w:rsid w:val="00271683"/>
    <w:rsid w:val="0027195B"/>
    <w:rsid w:val="00271CE3"/>
    <w:rsid w:val="00271E5A"/>
    <w:rsid w:val="00272B48"/>
    <w:rsid w:val="00272BDE"/>
    <w:rsid w:val="002732E2"/>
    <w:rsid w:val="00273F03"/>
    <w:rsid w:val="00275337"/>
    <w:rsid w:val="0027554A"/>
    <w:rsid w:val="00276437"/>
    <w:rsid w:val="00280082"/>
    <w:rsid w:val="00280A4D"/>
    <w:rsid w:val="00280D90"/>
    <w:rsid w:val="00280F14"/>
    <w:rsid w:val="00281048"/>
    <w:rsid w:val="00281148"/>
    <w:rsid w:val="00281DF5"/>
    <w:rsid w:val="002825F7"/>
    <w:rsid w:val="00282D77"/>
    <w:rsid w:val="002832A7"/>
    <w:rsid w:val="002838B9"/>
    <w:rsid w:val="00283C11"/>
    <w:rsid w:val="00284662"/>
    <w:rsid w:val="00285078"/>
    <w:rsid w:val="00285191"/>
    <w:rsid w:val="002854C1"/>
    <w:rsid w:val="0028752F"/>
    <w:rsid w:val="0028785D"/>
    <w:rsid w:val="00287881"/>
    <w:rsid w:val="00287DB6"/>
    <w:rsid w:val="00287E6E"/>
    <w:rsid w:val="00287FDE"/>
    <w:rsid w:val="002901CE"/>
    <w:rsid w:val="00290508"/>
    <w:rsid w:val="00291C0E"/>
    <w:rsid w:val="00291D39"/>
    <w:rsid w:val="00292AFA"/>
    <w:rsid w:val="00295ACF"/>
    <w:rsid w:val="00295B13"/>
    <w:rsid w:val="00296814"/>
    <w:rsid w:val="002969FD"/>
    <w:rsid w:val="00296F88"/>
    <w:rsid w:val="00297385"/>
    <w:rsid w:val="00297B2E"/>
    <w:rsid w:val="00297FD5"/>
    <w:rsid w:val="002A1251"/>
    <w:rsid w:val="002A2CE3"/>
    <w:rsid w:val="002A488A"/>
    <w:rsid w:val="002A4BBB"/>
    <w:rsid w:val="002A52AE"/>
    <w:rsid w:val="002A7C4B"/>
    <w:rsid w:val="002A7FB1"/>
    <w:rsid w:val="002B0A31"/>
    <w:rsid w:val="002B0F69"/>
    <w:rsid w:val="002B2221"/>
    <w:rsid w:val="002B23A3"/>
    <w:rsid w:val="002B2DC6"/>
    <w:rsid w:val="002B432B"/>
    <w:rsid w:val="002B4519"/>
    <w:rsid w:val="002B4A4E"/>
    <w:rsid w:val="002B4AB3"/>
    <w:rsid w:val="002B4F3C"/>
    <w:rsid w:val="002B5DC2"/>
    <w:rsid w:val="002B6198"/>
    <w:rsid w:val="002B6347"/>
    <w:rsid w:val="002B6F26"/>
    <w:rsid w:val="002B74E9"/>
    <w:rsid w:val="002B7AB3"/>
    <w:rsid w:val="002B7EF2"/>
    <w:rsid w:val="002C01A2"/>
    <w:rsid w:val="002C0587"/>
    <w:rsid w:val="002C08F7"/>
    <w:rsid w:val="002C1ED6"/>
    <w:rsid w:val="002C1EF6"/>
    <w:rsid w:val="002C2157"/>
    <w:rsid w:val="002C2336"/>
    <w:rsid w:val="002C272F"/>
    <w:rsid w:val="002C31F3"/>
    <w:rsid w:val="002C379E"/>
    <w:rsid w:val="002C39E8"/>
    <w:rsid w:val="002C3B5F"/>
    <w:rsid w:val="002C48F2"/>
    <w:rsid w:val="002C58EE"/>
    <w:rsid w:val="002C5A09"/>
    <w:rsid w:val="002C6084"/>
    <w:rsid w:val="002C61D2"/>
    <w:rsid w:val="002C629F"/>
    <w:rsid w:val="002C6378"/>
    <w:rsid w:val="002C69C6"/>
    <w:rsid w:val="002D023C"/>
    <w:rsid w:val="002D0866"/>
    <w:rsid w:val="002D231F"/>
    <w:rsid w:val="002D2DD8"/>
    <w:rsid w:val="002D4E46"/>
    <w:rsid w:val="002D4F09"/>
    <w:rsid w:val="002D561C"/>
    <w:rsid w:val="002D59A7"/>
    <w:rsid w:val="002D6602"/>
    <w:rsid w:val="002D67DC"/>
    <w:rsid w:val="002D69A9"/>
    <w:rsid w:val="002D6C08"/>
    <w:rsid w:val="002D757A"/>
    <w:rsid w:val="002D77FE"/>
    <w:rsid w:val="002E02CA"/>
    <w:rsid w:val="002E05DB"/>
    <w:rsid w:val="002E0999"/>
    <w:rsid w:val="002E0F92"/>
    <w:rsid w:val="002E107B"/>
    <w:rsid w:val="002E1679"/>
    <w:rsid w:val="002E1F96"/>
    <w:rsid w:val="002E23C6"/>
    <w:rsid w:val="002E24BF"/>
    <w:rsid w:val="002E274D"/>
    <w:rsid w:val="002E2A6D"/>
    <w:rsid w:val="002E311D"/>
    <w:rsid w:val="002E3154"/>
    <w:rsid w:val="002E3525"/>
    <w:rsid w:val="002E3951"/>
    <w:rsid w:val="002E3D13"/>
    <w:rsid w:val="002E3ECA"/>
    <w:rsid w:val="002E554F"/>
    <w:rsid w:val="002E5641"/>
    <w:rsid w:val="002E5E70"/>
    <w:rsid w:val="002E610D"/>
    <w:rsid w:val="002E6307"/>
    <w:rsid w:val="002E792E"/>
    <w:rsid w:val="002F024D"/>
    <w:rsid w:val="002F0350"/>
    <w:rsid w:val="002F1E51"/>
    <w:rsid w:val="002F22C7"/>
    <w:rsid w:val="002F2F8F"/>
    <w:rsid w:val="002F3686"/>
    <w:rsid w:val="002F372B"/>
    <w:rsid w:val="002F3819"/>
    <w:rsid w:val="002F4078"/>
    <w:rsid w:val="002F4FA5"/>
    <w:rsid w:val="002F5C9A"/>
    <w:rsid w:val="002F5D92"/>
    <w:rsid w:val="002F61FD"/>
    <w:rsid w:val="002F6838"/>
    <w:rsid w:val="002F73D1"/>
    <w:rsid w:val="002F7BE1"/>
    <w:rsid w:val="002F7F43"/>
    <w:rsid w:val="00300124"/>
    <w:rsid w:val="0030045C"/>
    <w:rsid w:val="003006BD"/>
    <w:rsid w:val="00300B0F"/>
    <w:rsid w:val="00301CC3"/>
    <w:rsid w:val="00301F76"/>
    <w:rsid w:val="003021CF"/>
    <w:rsid w:val="0030236C"/>
    <w:rsid w:val="00303726"/>
    <w:rsid w:val="00303CE3"/>
    <w:rsid w:val="0030427E"/>
    <w:rsid w:val="00305062"/>
    <w:rsid w:val="003054ED"/>
    <w:rsid w:val="00306037"/>
    <w:rsid w:val="00306208"/>
    <w:rsid w:val="0030642D"/>
    <w:rsid w:val="00307428"/>
    <w:rsid w:val="00307A3A"/>
    <w:rsid w:val="00307B00"/>
    <w:rsid w:val="0031050B"/>
    <w:rsid w:val="00310D68"/>
    <w:rsid w:val="003116B2"/>
    <w:rsid w:val="00311C46"/>
    <w:rsid w:val="003134E6"/>
    <w:rsid w:val="0031442C"/>
    <w:rsid w:val="00314F19"/>
    <w:rsid w:val="003158EF"/>
    <w:rsid w:val="0031623A"/>
    <w:rsid w:val="0031757F"/>
    <w:rsid w:val="003206F9"/>
    <w:rsid w:val="003212F6"/>
    <w:rsid w:val="003223B7"/>
    <w:rsid w:val="00322572"/>
    <w:rsid w:val="0032282A"/>
    <w:rsid w:val="003228CA"/>
    <w:rsid w:val="00323CF9"/>
    <w:rsid w:val="00324A73"/>
    <w:rsid w:val="00325193"/>
    <w:rsid w:val="003255BD"/>
    <w:rsid w:val="003262E4"/>
    <w:rsid w:val="0032646E"/>
    <w:rsid w:val="00326A98"/>
    <w:rsid w:val="00326EBA"/>
    <w:rsid w:val="00330460"/>
    <w:rsid w:val="003306D3"/>
    <w:rsid w:val="00330716"/>
    <w:rsid w:val="003309F5"/>
    <w:rsid w:val="0033291F"/>
    <w:rsid w:val="00335984"/>
    <w:rsid w:val="00336AED"/>
    <w:rsid w:val="003409D3"/>
    <w:rsid w:val="003411D2"/>
    <w:rsid w:val="003413DB"/>
    <w:rsid w:val="0034277F"/>
    <w:rsid w:val="00344A16"/>
    <w:rsid w:val="003479C5"/>
    <w:rsid w:val="003509FF"/>
    <w:rsid w:val="00350D4E"/>
    <w:rsid w:val="00350F99"/>
    <w:rsid w:val="003517A5"/>
    <w:rsid w:val="003520F3"/>
    <w:rsid w:val="003525C1"/>
    <w:rsid w:val="00352A0D"/>
    <w:rsid w:val="00352B40"/>
    <w:rsid w:val="00353C76"/>
    <w:rsid w:val="00354968"/>
    <w:rsid w:val="00354BB7"/>
    <w:rsid w:val="00355A24"/>
    <w:rsid w:val="00355F2D"/>
    <w:rsid w:val="00355FBC"/>
    <w:rsid w:val="0035677D"/>
    <w:rsid w:val="00356B7A"/>
    <w:rsid w:val="00360F38"/>
    <w:rsid w:val="003610C7"/>
    <w:rsid w:val="003611E5"/>
    <w:rsid w:val="003613BB"/>
    <w:rsid w:val="003617BF"/>
    <w:rsid w:val="00362B06"/>
    <w:rsid w:val="00362D95"/>
    <w:rsid w:val="00363640"/>
    <w:rsid w:val="003644B5"/>
    <w:rsid w:val="00365B28"/>
    <w:rsid w:val="003662AD"/>
    <w:rsid w:val="00367471"/>
    <w:rsid w:val="00367582"/>
    <w:rsid w:val="00370334"/>
    <w:rsid w:val="003704AE"/>
    <w:rsid w:val="003709CA"/>
    <w:rsid w:val="00371509"/>
    <w:rsid w:val="00372188"/>
    <w:rsid w:val="003725BC"/>
    <w:rsid w:val="003730FB"/>
    <w:rsid w:val="00373199"/>
    <w:rsid w:val="00373469"/>
    <w:rsid w:val="00373A36"/>
    <w:rsid w:val="00373A3C"/>
    <w:rsid w:val="003742AB"/>
    <w:rsid w:val="003748CD"/>
    <w:rsid w:val="00374F82"/>
    <w:rsid w:val="00375A9D"/>
    <w:rsid w:val="00375AC9"/>
    <w:rsid w:val="00375EB0"/>
    <w:rsid w:val="00375FB3"/>
    <w:rsid w:val="00376A75"/>
    <w:rsid w:val="00376C2C"/>
    <w:rsid w:val="00376D9C"/>
    <w:rsid w:val="00382D26"/>
    <w:rsid w:val="00384C6F"/>
    <w:rsid w:val="00384F3B"/>
    <w:rsid w:val="003875BD"/>
    <w:rsid w:val="003911B0"/>
    <w:rsid w:val="003920F0"/>
    <w:rsid w:val="0039268E"/>
    <w:rsid w:val="0039281D"/>
    <w:rsid w:val="0039376A"/>
    <w:rsid w:val="00393BD8"/>
    <w:rsid w:val="00394645"/>
    <w:rsid w:val="0039488A"/>
    <w:rsid w:val="00394A5B"/>
    <w:rsid w:val="003953FC"/>
    <w:rsid w:val="003957A0"/>
    <w:rsid w:val="00396413"/>
    <w:rsid w:val="00397647"/>
    <w:rsid w:val="003A052A"/>
    <w:rsid w:val="003A1480"/>
    <w:rsid w:val="003A1841"/>
    <w:rsid w:val="003A2273"/>
    <w:rsid w:val="003A2578"/>
    <w:rsid w:val="003A26B7"/>
    <w:rsid w:val="003A2FE7"/>
    <w:rsid w:val="003A422A"/>
    <w:rsid w:val="003A43A8"/>
    <w:rsid w:val="003A4908"/>
    <w:rsid w:val="003A5DF0"/>
    <w:rsid w:val="003A6929"/>
    <w:rsid w:val="003B08FD"/>
    <w:rsid w:val="003B1F76"/>
    <w:rsid w:val="003B2070"/>
    <w:rsid w:val="003B2B02"/>
    <w:rsid w:val="003B2E7C"/>
    <w:rsid w:val="003B4992"/>
    <w:rsid w:val="003B5758"/>
    <w:rsid w:val="003B6C7E"/>
    <w:rsid w:val="003B6D6A"/>
    <w:rsid w:val="003C0A6E"/>
    <w:rsid w:val="003C0CBE"/>
    <w:rsid w:val="003C0DB0"/>
    <w:rsid w:val="003C0F2E"/>
    <w:rsid w:val="003C0FEE"/>
    <w:rsid w:val="003C15A4"/>
    <w:rsid w:val="003C2978"/>
    <w:rsid w:val="003C2ADC"/>
    <w:rsid w:val="003C2BA8"/>
    <w:rsid w:val="003C47C9"/>
    <w:rsid w:val="003C4C6E"/>
    <w:rsid w:val="003C5301"/>
    <w:rsid w:val="003C5DAE"/>
    <w:rsid w:val="003C641A"/>
    <w:rsid w:val="003C6D3E"/>
    <w:rsid w:val="003C732A"/>
    <w:rsid w:val="003C7361"/>
    <w:rsid w:val="003C7840"/>
    <w:rsid w:val="003C78FD"/>
    <w:rsid w:val="003C7C9E"/>
    <w:rsid w:val="003C7F06"/>
    <w:rsid w:val="003D03F2"/>
    <w:rsid w:val="003D11E1"/>
    <w:rsid w:val="003D24B0"/>
    <w:rsid w:val="003D26F7"/>
    <w:rsid w:val="003D2A89"/>
    <w:rsid w:val="003D30F8"/>
    <w:rsid w:val="003D3955"/>
    <w:rsid w:val="003D3D8A"/>
    <w:rsid w:val="003D5779"/>
    <w:rsid w:val="003D5CC4"/>
    <w:rsid w:val="003D61B8"/>
    <w:rsid w:val="003D7A2F"/>
    <w:rsid w:val="003E012C"/>
    <w:rsid w:val="003E162A"/>
    <w:rsid w:val="003E1DEE"/>
    <w:rsid w:val="003E258A"/>
    <w:rsid w:val="003E36C0"/>
    <w:rsid w:val="003E3BA6"/>
    <w:rsid w:val="003E3E25"/>
    <w:rsid w:val="003E4142"/>
    <w:rsid w:val="003E4BE6"/>
    <w:rsid w:val="003E5514"/>
    <w:rsid w:val="003E552C"/>
    <w:rsid w:val="003E5631"/>
    <w:rsid w:val="003E56BD"/>
    <w:rsid w:val="003E577C"/>
    <w:rsid w:val="003F0331"/>
    <w:rsid w:val="003F05A1"/>
    <w:rsid w:val="003F05ED"/>
    <w:rsid w:val="003F060A"/>
    <w:rsid w:val="003F0B17"/>
    <w:rsid w:val="003F0FC5"/>
    <w:rsid w:val="003F1BCC"/>
    <w:rsid w:val="003F2B50"/>
    <w:rsid w:val="003F3A7B"/>
    <w:rsid w:val="003F3DAF"/>
    <w:rsid w:val="003F657E"/>
    <w:rsid w:val="003F6831"/>
    <w:rsid w:val="003F75B7"/>
    <w:rsid w:val="003F7876"/>
    <w:rsid w:val="003F7E54"/>
    <w:rsid w:val="004000BD"/>
    <w:rsid w:val="00400821"/>
    <w:rsid w:val="004012AF"/>
    <w:rsid w:val="004018AD"/>
    <w:rsid w:val="00401A27"/>
    <w:rsid w:val="00401CF4"/>
    <w:rsid w:val="00401DB2"/>
    <w:rsid w:val="00401E74"/>
    <w:rsid w:val="00403B47"/>
    <w:rsid w:val="00404248"/>
    <w:rsid w:val="00404C7A"/>
    <w:rsid w:val="00405601"/>
    <w:rsid w:val="00405C5A"/>
    <w:rsid w:val="0040665E"/>
    <w:rsid w:val="00407891"/>
    <w:rsid w:val="00410FE4"/>
    <w:rsid w:val="00411795"/>
    <w:rsid w:val="00412B6B"/>
    <w:rsid w:val="004135F9"/>
    <w:rsid w:val="00415352"/>
    <w:rsid w:val="00415441"/>
    <w:rsid w:val="004168DC"/>
    <w:rsid w:val="00416C7D"/>
    <w:rsid w:val="00417351"/>
    <w:rsid w:val="004177ED"/>
    <w:rsid w:val="00420173"/>
    <w:rsid w:val="00420DBD"/>
    <w:rsid w:val="00421936"/>
    <w:rsid w:val="00421C0A"/>
    <w:rsid w:val="00422175"/>
    <w:rsid w:val="00424B61"/>
    <w:rsid w:val="00424DEB"/>
    <w:rsid w:val="00425B05"/>
    <w:rsid w:val="00426422"/>
    <w:rsid w:val="0042652D"/>
    <w:rsid w:val="004266A9"/>
    <w:rsid w:val="004273AF"/>
    <w:rsid w:val="004276A6"/>
    <w:rsid w:val="00430BBA"/>
    <w:rsid w:val="00431569"/>
    <w:rsid w:val="00431B89"/>
    <w:rsid w:val="00431E89"/>
    <w:rsid w:val="004325A8"/>
    <w:rsid w:val="0043350C"/>
    <w:rsid w:val="00435717"/>
    <w:rsid w:val="00435B62"/>
    <w:rsid w:val="004367F4"/>
    <w:rsid w:val="004368AF"/>
    <w:rsid w:val="004375F1"/>
    <w:rsid w:val="00437891"/>
    <w:rsid w:val="0043799B"/>
    <w:rsid w:val="00437A08"/>
    <w:rsid w:val="00440442"/>
    <w:rsid w:val="0044081F"/>
    <w:rsid w:val="004408BD"/>
    <w:rsid w:val="00440A1C"/>
    <w:rsid w:val="00440FC2"/>
    <w:rsid w:val="004417EB"/>
    <w:rsid w:val="00441AB3"/>
    <w:rsid w:val="00441BD3"/>
    <w:rsid w:val="004427B8"/>
    <w:rsid w:val="00442C65"/>
    <w:rsid w:val="0044443B"/>
    <w:rsid w:val="00444D38"/>
    <w:rsid w:val="00444DCC"/>
    <w:rsid w:val="00445BAC"/>
    <w:rsid w:val="00445F5A"/>
    <w:rsid w:val="00445FB6"/>
    <w:rsid w:val="00447134"/>
    <w:rsid w:val="004471EE"/>
    <w:rsid w:val="00450076"/>
    <w:rsid w:val="00451343"/>
    <w:rsid w:val="0045209C"/>
    <w:rsid w:val="00452864"/>
    <w:rsid w:val="00453634"/>
    <w:rsid w:val="00453663"/>
    <w:rsid w:val="0045419C"/>
    <w:rsid w:val="004543E9"/>
    <w:rsid w:val="00454AF0"/>
    <w:rsid w:val="00454E71"/>
    <w:rsid w:val="0045503E"/>
    <w:rsid w:val="004553DD"/>
    <w:rsid w:val="0045592B"/>
    <w:rsid w:val="004559E5"/>
    <w:rsid w:val="00455C68"/>
    <w:rsid w:val="00456924"/>
    <w:rsid w:val="00456E57"/>
    <w:rsid w:val="00457096"/>
    <w:rsid w:val="0045789F"/>
    <w:rsid w:val="004604D2"/>
    <w:rsid w:val="004607F9"/>
    <w:rsid w:val="00460B49"/>
    <w:rsid w:val="0046160C"/>
    <w:rsid w:val="004635C2"/>
    <w:rsid w:val="0046439B"/>
    <w:rsid w:val="00464AFC"/>
    <w:rsid w:val="00464BC4"/>
    <w:rsid w:val="00464BCE"/>
    <w:rsid w:val="00464DAB"/>
    <w:rsid w:val="00464E87"/>
    <w:rsid w:val="0046567C"/>
    <w:rsid w:val="00465840"/>
    <w:rsid w:val="00465BA3"/>
    <w:rsid w:val="00466539"/>
    <w:rsid w:val="00466CAF"/>
    <w:rsid w:val="00466EF1"/>
    <w:rsid w:val="00467176"/>
    <w:rsid w:val="0046772B"/>
    <w:rsid w:val="004706E0"/>
    <w:rsid w:val="004716E1"/>
    <w:rsid w:val="00471723"/>
    <w:rsid w:val="004723B3"/>
    <w:rsid w:val="00473A31"/>
    <w:rsid w:val="00474784"/>
    <w:rsid w:val="004757E5"/>
    <w:rsid w:val="004766AD"/>
    <w:rsid w:val="00476E11"/>
    <w:rsid w:val="0047734B"/>
    <w:rsid w:val="00477581"/>
    <w:rsid w:val="00481633"/>
    <w:rsid w:val="00481A6E"/>
    <w:rsid w:val="00481B5A"/>
    <w:rsid w:val="00482570"/>
    <w:rsid w:val="00482647"/>
    <w:rsid w:val="00484F0B"/>
    <w:rsid w:val="00485683"/>
    <w:rsid w:val="00486021"/>
    <w:rsid w:val="004863C4"/>
    <w:rsid w:val="004879AB"/>
    <w:rsid w:val="00490491"/>
    <w:rsid w:val="004909C2"/>
    <w:rsid w:val="00491E27"/>
    <w:rsid w:val="00492F71"/>
    <w:rsid w:val="00493D58"/>
    <w:rsid w:val="0049412F"/>
    <w:rsid w:val="004957C6"/>
    <w:rsid w:val="00497875"/>
    <w:rsid w:val="004A06D5"/>
    <w:rsid w:val="004A0739"/>
    <w:rsid w:val="004A1312"/>
    <w:rsid w:val="004A19F2"/>
    <w:rsid w:val="004A1BE5"/>
    <w:rsid w:val="004A2A37"/>
    <w:rsid w:val="004A2CB7"/>
    <w:rsid w:val="004A3CE1"/>
    <w:rsid w:val="004A432A"/>
    <w:rsid w:val="004A43A5"/>
    <w:rsid w:val="004A53AB"/>
    <w:rsid w:val="004A5635"/>
    <w:rsid w:val="004A7044"/>
    <w:rsid w:val="004A715F"/>
    <w:rsid w:val="004A7BB0"/>
    <w:rsid w:val="004A7DCE"/>
    <w:rsid w:val="004B0831"/>
    <w:rsid w:val="004B252C"/>
    <w:rsid w:val="004B27AA"/>
    <w:rsid w:val="004B3081"/>
    <w:rsid w:val="004B38E6"/>
    <w:rsid w:val="004B3B14"/>
    <w:rsid w:val="004B5F1F"/>
    <w:rsid w:val="004B61BC"/>
    <w:rsid w:val="004B6381"/>
    <w:rsid w:val="004B6841"/>
    <w:rsid w:val="004B6C54"/>
    <w:rsid w:val="004B77B9"/>
    <w:rsid w:val="004C0775"/>
    <w:rsid w:val="004C2608"/>
    <w:rsid w:val="004C29F1"/>
    <w:rsid w:val="004C3F3A"/>
    <w:rsid w:val="004C42EB"/>
    <w:rsid w:val="004C433A"/>
    <w:rsid w:val="004C4FA0"/>
    <w:rsid w:val="004C531E"/>
    <w:rsid w:val="004C55E8"/>
    <w:rsid w:val="004C61F1"/>
    <w:rsid w:val="004C6BB4"/>
    <w:rsid w:val="004C7230"/>
    <w:rsid w:val="004C7265"/>
    <w:rsid w:val="004C73E7"/>
    <w:rsid w:val="004C7456"/>
    <w:rsid w:val="004C7506"/>
    <w:rsid w:val="004D07E9"/>
    <w:rsid w:val="004D08B1"/>
    <w:rsid w:val="004D0A5A"/>
    <w:rsid w:val="004D0C95"/>
    <w:rsid w:val="004D240B"/>
    <w:rsid w:val="004D2956"/>
    <w:rsid w:val="004D29F5"/>
    <w:rsid w:val="004D2E0A"/>
    <w:rsid w:val="004D49D8"/>
    <w:rsid w:val="004D5183"/>
    <w:rsid w:val="004D53D4"/>
    <w:rsid w:val="004D5978"/>
    <w:rsid w:val="004D5BB5"/>
    <w:rsid w:val="004D5D15"/>
    <w:rsid w:val="004D61F1"/>
    <w:rsid w:val="004D6220"/>
    <w:rsid w:val="004D6905"/>
    <w:rsid w:val="004D790B"/>
    <w:rsid w:val="004D7B0E"/>
    <w:rsid w:val="004D7B14"/>
    <w:rsid w:val="004E01FD"/>
    <w:rsid w:val="004E1AB5"/>
    <w:rsid w:val="004E23CA"/>
    <w:rsid w:val="004E2719"/>
    <w:rsid w:val="004E3182"/>
    <w:rsid w:val="004E3197"/>
    <w:rsid w:val="004E369C"/>
    <w:rsid w:val="004E44B6"/>
    <w:rsid w:val="004E4F3E"/>
    <w:rsid w:val="004E4F4C"/>
    <w:rsid w:val="004E521F"/>
    <w:rsid w:val="004E5437"/>
    <w:rsid w:val="004E5C14"/>
    <w:rsid w:val="004E62A6"/>
    <w:rsid w:val="004E68DA"/>
    <w:rsid w:val="004E6911"/>
    <w:rsid w:val="004E6E5D"/>
    <w:rsid w:val="004E7E5D"/>
    <w:rsid w:val="004F0664"/>
    <w:rsid w:val="004F182C"/>
    <w:rsid w:val="004F2E8A"/>
    <w:rsid w:val="004F3A57"/>
    <w:rsid w:val="004F4189"/>
    <w:rsid w:val="004F5452"/>
    <w:rsid w:val="004F634A"/>
    <w:rsid w:val="004F7161"/>
    <w:rsid w:val="004F7233"/>
    <w:rsid w:val="004F7268"/>
    <w:rsid w:val="005006EF"/>
    <w:rsid w:val="005025BB"/>
    <w:rsid w:val="00502778"/>
    <w:rsid w:val="005028F7"/>
    <w:rsid w:val="0050399E"/>
    <w:rsid w:val="00503DDB"/>
    <w:rsid w:val="0050456E"/>
    <w:rsid w:val="0050564D"/>
    <w:rsid w:val="005062F6"/>
    <w:rsid w:val="0050649A"/>
    <w:rsid w:val="005076A4"/>
    <w:rsid w:val="00507737"/>
    <w:rsid w:val="00507940"/>
    <w:rsid w:val="00507D1A"/>
    <w:rsid w:val="00507F76"/>
    <w:rsid w:val="0051000F"/>
    <w:rsid w:val="0051064C"/>
    <w:rsid w:val="005115D3"/>
    <w:rsid w:val="00511725"/>
    <w:rsid w:val="00511788"/>
    <w:rsid w:val="005124D0"/>
    <w:rsid w:val="0051345A"/>
    <w:rsid w:val="0051462F"/>
    <w:rsid w:val="0051515B"/>
    <w:rsid w:val="00515F49"/>
    <w:rsid w:val="005162BE"/>
    <w:rsid w:val="00516C35"/>
    <w:rsid w:val="005174A7"/>
    <w:rsid w:val="00517788"/>
    <w:rsid w:val="00517A06"/>
    <w:rsid w:val="00520521"/>
    <w:rsid w:val="005208C5"/>
    <w:rsid w:val="005212C7"/>
    <w:rsid w:val="00521728"/>
    <w:rsid w:val="00521A07"/>
    <w:rsid w:val="00522AB3"/>
    <w:rsid w:val="00522F80"/>
    <w:rsid w:val="00522FE2"/>
    <w:rsid w:val="0052393D"/>
    <w:rsid w:val="00523C4A"/>
    <w:rsid w:val="00523D97"/>
    <w:rsid w:val="00525039"/>
    <w:rsid w:val="00525327"/>
    <w:rsid w:val="005259DB"/>
    <w:rsid w:val="00525AB5"/>
    <w:rsid w:val="00525AE1"/>
    <w:rsid w:val="00525B13"/>
    <w:rsid w:val="00525BBF"/>
    <w:rsid w:val="00526E3D"/>
    <w:rsid w:val="0052755D"/>
    <w:rsid w:val="005302FD"/>
    <w:rsid w:val="005310F2"/>
    <w:rsid w:val="005316C1"/>
    <w:rsid w:val="00531BF8"/>
    <w:rsid w:val="00531D38"/>
    <w:rsid w:val="00531DD8"/>
    <w:rsid w:val="0053318F"/>
    <w:rsid w:val="00533353"/>
    <w:rsid w:val="00533A87"/>
    <w:rsid w:val="00533DC5"/>
    <w:rsid w:val="00534AD6"/>
    <w:rsid w:val="00535677"/>
    <w:rsid w:val="00535C8C"/>
    <w:rsid w:val="00535E1B"/>
    <w:rsid w:val="00536ADC"/>
    <w:rsid w:val="00536D0B"/>
    <w:rsid w:val="0053DBD5"/>
    <w:rsid w:val="00540A58"/>
    <w:rsid w:val="00540FC1"/>
    <w:rsid w:val="00541714"/>
    <w:rsid w:val="00541C23"/>
    <w:rsid w:val="00542524"/>
    <w:rsid w:val="005433E6"/>
    <w:rsid w:val="00543526"/>
    <w:rsid w:val="005438C2"/>
    <w:rsid w:val="00545690"/>
    <w:rsid w:val="00546275"/>
    <w:rsid w:val="00546335"/>
    <w:rsid w:val="005463D3"/>
    <w:rsid w:val="005464FB"/>
    <w:rsid w:val="00546534"/>
    <w:rsid w:val="005468F2"/>
    <w:rsid w:val="00546FAC"/>
    <w:rsid w:val="00547AC1"/>
    <w:rsid w:val="00551182"/>
    <w:rsid w:val="00551251"/>
    <w:rsid w:val="005512F3"/>
    <w:rsid w:val="005515D6"/>
    <w:rsid w:val="00551D30"/>
    <w:rsid w:val="00554030"/>
    <w:rsid w:val="00554EF7"/>
    <w:rsid w:val="00555307"/>
    <w:rsid w:val="0055562B"/>
    <w:rsid w:val="0055681C"/>
    <w:rsid w:val="00556DCC"/>
    <w:rsid w:val="00557282"/>
    <w:rsid w:val="00557457"/>
    <w:rsid w:val="005608EA"/>
    <w:rsid w:val="005610A8"/>
    <w:rsid w:val="00561694"/>
    <w:rsid w:val="00561749"/>
    <w:rsid w:val="005618EC"/>
    <w:rsid w:val="00561B9C"/>
    <w:rsid w:val="00561DDC"/>
    <w:rsid w:val="00562A03"/>
    <w:rsid w:val="00562C5D"/>
    <w:rsid w:val="005631BF"/>
    <w:rsid w:val="00563F83"/>
    <w:rsid w:val="005645B9"/>
    <w:rsid w:val="00565C13"/>
    <w:rsid w:val="00566C9B"/>
    <w:rsid w:val="00566E0A"/>
    <w:rsid w:val="0056A6A0"/>
    <w:rsid w:val="0057058E"/>
    <w:rsid w:val="00570631"/>
    <w:rsid w:val="005709EA"/>
    <w:rsid w:val="00570BE9"/>
    <w:rsid w:val="00570C96"/>
    <w:rsid w:val="005717B2"/>
    <w:rsid w:val="00571880"/>
    <w:rsid w:val="00572A5D"/>
    <w:rsid w:val="00572DFC"/>
    <w:rsid w:val="00572ED7"/>
    <w:rsid w:val="0057327F"/>
    <w:rsid w:val="00573BB5"/>
    <w:rsid w:val="00574212"/>
    <w:rsid w:val="0057496A"/>
    <w:rsid w:val="00574A22"/>
    <w:rsid w:val="00574C91"/>
    <w:rsid w:val="0057508A"/>
    <w:rsid w:val="005750F4"/>
    <w:rsid w:val="005752C4"/>
    <w:rsid w:val="005754F8"/>
    <w:rsid w:val="005755EC"/>
    <w:rsid w:val="00575CDC"/>
    <w:rsid w:val="00576A43"/>
    <w:rsid w:val="00576C25"/>
    <w:rsid w:val="00576D2C"/>
    <w:rsid w:val="00577059"/>
    <w:rsid w:val="005775EB"/>
    <w:rsid w:val="00577713"/>
    <w:rsid w:val="00577739"/>
    <w:rsid w:val="00577B04"/>
    <w:rsid w:val="005814B2"/>
    <w:rsid w:val="00581E11"/>
    <w:rsid w:val="00582E3A"/>
    <w:rsid w:val="00583AE8"/>
    <w:rsid w:val="00585011"/>
    <w:rsid w:val="0058621F"/>
    <w:rsid w:val="0058690F"/>
    <w:rsid w:val="00586A10"/>
    <w:rsid w:val="00586F31"/>
    <w:rsid w:val="00590380"/>
    <w:rsid w:val="00590E38"/>
    <w:rsid w:val="00590E5F"/>
    <w:rsid w:val="0059149F"/>
    <w:rsid w:val="00591610"/>
    <w:rsid w:val="00591A1C"/>
    <w:rsid w:val="00594500"/>
    <w:rsid w:val="00594BE6"/>
    <w:rsid w:val="00595151"/>
    <w:rsid w:val="005968F3"/>
    <w:rsid w:val="00596DF0"/>
    <w:rsid w:val="00596FB9"/>
    <w:rsid w:val="005976D5"/>
    <w:rsid w:val="005976DE"/>
    <w:rsid w:val="005A0858"/>
    <w:rsid w:val="005A1369"/>
    <w:rsid w:val="005A1758"/>
    <w:rsid w:val="005A2734"/>
    <w:rsid w:val="005A3451"/>
    <w:rsid w:val="005A4308"/>
    <w:rsid w:val="005A4FC1"/>
    <w:rsid w:val="005A4FC8"/>
    <w:rsid w:val="005A51B8"/>
    <w:rsid w:val="005A55F4"/>
    <w:rsid w:val="005A5CC4"/>
    <w:rsid w:val="005A628F"/>
    <w:rsid w:val="005A62B5"/>
    <w:rsid w:val="005B095F"/>
    <w:rsid w:val="005B0B22"/>
    <w:rsid w:val="005B1CB1"/>
    <w:rsid w:val="005B2FC7"/>
    <w:rsid w:val="005B339B"/>
    <w:rsid w:val="005B3F7C"/>
    <w:rsid w:val="005B45FF"/>
    <w:rsid w:val="005B4D15"/>
    <w:rsid w:val="005B6AD7"/>
    <w:rsid w:val="005B745B"/>
    <w:rsid w:val="005B7807"/>
    <w:rsid w:val="005B7B6F"/>
    <w:rsid w:val="005C016E"/>
    <w:rsid w:val="005C0B4A"/>
    <w:rsid w:val="005C0F79"/>
    <w:rsid w:val="005C0FAD"/>
    <w:rsid w:val="005C2C5F"/>
    <w:rsid w:val="005C35AF"/>
    <w:rsid w:val="005C46DE"/>
    <w:rsid w:val="005C52C1"/>
    <w:rsid w:val="005C55A5"/>
    <w:rsid w:val="005C5AF9"/>
    <w:rsid w:val="005C5B49"/>
    <w:rsid w:val="005C5D1E"/>
    <w:rsid w:val="005C6522"/>
    <w:rsid w:val="005C6CC7"/>
    <w:rsid w:val="005C75A0"/>
    <w:rsid w:val="005C7952"/>
    <w:rsid w:val="005C7C0F"/>
    <w:rsid w:val="005D088E"/>
    <w:rsid w:val="005D0E54"/>
    <w:rsid w:val="005D1DA2"/>
    <w:rsid w:val="005D2AE0"/>
    <w:rsid w:val="005D35F0"/>
    <w:rsid w:val="005D3A64"/>
    <w:rsid w:val="005D4B5D"/>
    <w:rsid w:val="005D5E08"/>
    <w:rsid w:val="005D6D68"/>
    <w:rsid w:val="005D7651"/>
    <w:rsid w:val="005D7B50"/>
    <w:rsid w:val="005D7DDE"/>
    <w:rsid w:val="005E0641"/>
    <w:rsid w:val="005E1F92"/>
    <w:rsid w:val="005E2098"/>
    <w:rsid w:val="005E3224"/>
    <w:rsid w:val="005E32A5"/>
    <w:rsid w:val="005E3F73"/>
    <w:rsid w:val="005E4009"/>
    <w:rsid w:val="005E4565"/>
    <w:rsid w:val="005E4BFD"/>
    <w:rsid w:val="005E5143"/>
    <w:rsid w:val="005E603E"/>
    <w:rsid w:val="005E6329"/>
    <w:rsid w:val="005E70E7"/>
    <w:rsid w:val="005F0065"/>
    <w:rsid w:val="005F08F9"/>
    <w:rsid w:val="005F1508"/>
    <w:rsid w:val="005F30D6"/>
    <w:rsid w:val="005F50A5"/>
    <w:rsid w:val="005F5862"/>
    <w:rsid w:val="005F5E98"/>
    <w:rsid w:val="005F7A76"/>
    <w:rsid w:val="00600119"/>
    <w:rsid w:val="00600232"/>
    <w:rsid w:val="00600428"/>
    <w:rsid w:val="00600CFC"/>
    <w:rsid w:val="00600FEB"/>
    <w:rsid w:val="00601653"/>
    <w:rsid w:val="00602192"/>
    <w:rsid w:val="00603D1C"/>
    <w:rsid w:val="006044DC"/>
    <w:rsid w:val="00604556"/>
    <w:rsid w:val="00604E2A"/>
    <w:rsid w:val="00605188"/>
    <w:rsid w:val="006066D8"/>
    <w:rsid w:val="006067B1"/>
    <w:rsid w:val="006069C1"/>
    <w:rsid w:val="006073E5"/>
    <w:rsid w:val="0060DD8A"/>
    <w:rsid w:val="0061017D"/>
    <w:rsid w:val="006104AD"/>
    <w:rsid w:val="00612763"/>
    <w:rsid w:val="00612FF0"/>
    <w:rsid w:val="006132FD"/>
    <w:rsid w:val="0061332B"/>
    <w:rsid w:val="00614A71"/>
    <w:rsid w:val="00615353"/>
    <w:rsid w:val="00615BE5"/>
    <w:rsid w:val="00615CC4"/>
    <w:rsid w:val="006164CF"/>
    <w:rsid w:val="006179FE"/>
    <w:rsid w:val="00617CCB"/>
    <w:rsid w:val="00620684"/>
    <w:rsid w:val="0062103A"/>
    <w:rsid w:val="006228E5"/>
    <w:rsid w:val="00623F33"/>
    <w:rsid w:val="006243A5"/>
    <w:rsid w:val="006243E6"/>
    <w:rsid w:val="00625098"/>
    <w:rsid w:val="00625107"/>
    <w:rsid w:val="006259F0"/>
    <w:rsid w:val="00625C43"/>
    <w:rsid w:val="00625E85"/>
    <w:rsid w:val="00626012"/>
    <w:rsid w:val="0062622B"/>
    <w:rsid w:val="006264C5"/>
    <w:rsid w:val="00626F68"/>
    <w:rsid w:val="00626FCD"/>
    <w:rsid w:val="0063079F"/>
    <w:rsid w:val="00630CF5"/>
    <w:rsid w:val="00631307"/>
    <w:rsid w:val="00631574"/>
    <w:rsid w:val="00631EDB"/>
    <w:rsid w:val="006322D9"/>
    <w:rsid w:val="006331D3"/>
    <w:rsid w:val="0063375C"/>
    <w:rsid w:val="00633A32"/>
    <w:rsid w:val="00635FEC"/>
    <w:rsid w:val="00637281"/>
    <w:rsid w:val="00637538"/>
    <w:rsid w:val="00637B37"/>
    <w:rsid w:val="00637C4F"/>
    <w:rsid w:val="006401B6"/>
    <w:rsid w:val="00640268"/>
    <w:rsid w:val="00641091"/>
    <w:rsid w:val="00641328"/>
    <w:rsid w:val="00641668"/>
    <w:rsid w:val="00641D88"/>
    <w:rsid w:val="00642278"/>
    <w:rsid w:val="006422EC"/>
    <w:rsid w:val="006424F6"/>
    <w:rsid w:val="0064291C"/>
    <w:rsid w:val="006433FE"/>
    <w:rsid w:val="0064345C"/>
    <w:rsid w:val="006445BB"/>
    <w:rsid w:val="006449D1"/>
    <w:rsid w:val="006456BE"/>
    <w:rsid w:val="00645977"/>
    <w:rsid w:val="00645CE5"/>
    <w:rsid w:val="00646B0E"/>
    <w:rsid w:val="00647279"/>
    <w:rsid w:val="00647D6B"/>
    <w:rsid w:val="00651F24"/>
    <w:rsid w:val="00653117"/>
    <w:rsid w:val="00653938"/>
    <w:rsid w:val="00653E7D"/>
    <w:rsid w:val="00654B64"/>
    <w:rsid w:val="00654DA9"/>
    <w:rsid w:val="006550EA"/>
    <w:rsid w:val="00656820"/>
    <w:rsid w:val="006569F5"/>
    <w:rsid w:val="00656ED8"/>
    <w:rsid w:val="00657552"/>
    <w:rsid w:val="006575D5"/>
    <w:rsid w:val="00657821"/>
    <w:rsid w:val="00660294"/>
    <w:rsid w:val="00663D29"/>
    <w:rsid w:val="00665AE8"/>
    <w:rsid w:val="00667396"/>
    <w:rsid w:val="0066798C"/>
    <w:rsid w:val="00670A35"/>
    <w:rsid w:val="00670ADE"/>
    <w:rsid w:val="00670EC5"/>
    <w:rsid w:val="00670F77"/>
    <w:rsid w:val="006716B8"/>
    <w:rsid w:val="00671AC1"/>
    <w:rsid w:val="0067207A"/>
    <w:rsid w:val="006721B4"/>
    <w:rsid w:val="006729DC"/>
    <w:rsid w:val="00672FE1"/>
    <w:rsid w:val="00673B37"/>
    <w:rsid w:val="006740FC"/>
    <w:rsid w:val="00674184"/>
    <w:rsid w:val="00674254"/>
    <w:rsid w:val="00674545"/>
    <w:rsid w:val="006747CC"/>
    <w:rsid w:val="00674D7C"/>
    <w:rsid w:val="00674F4C"/>
    <w:rsid w:val="00675E06"/>
    <w:rsid w:val="006769FE"/>
    <w:rsid w:val="00676B26"/>
    <w:rsid w:val="0067734D"/>
    <w:rsid w:val="00677EA9"/>
    <w:rsid w:val="006809FA"/>
    <w:rsid w:val="00680E26"/>
    <w:rsid w:val="00681559"/>
    <w:rsid w:val="00681752"/>
    <w:rsid w:val="006818A4"/>
    <w:rsid w:val="00681C3F"/>
    <w:rsid w:val="00682C20"/>
    <w:rsid w:val="00683885"/>
    <w:rsid w:val="00683BB6"/>
    <w:rsid w:val="006841CB"/>
    <w:rsid w:val="00684282"/>
    <w:rsid w:val="006853B4"/>
    <w:rsid w:val="006854AF"/>
    <w:rsid w:val="006863C5"/>
    <w:rsid w:val="0068699B"/>
    <w:rsid w:val="00687000"/>
    <w:rsid w:val="00687859"/>
    <w:rsid w:val="00687C79"/>
    <w:rsid w:val="00687FDF"/>
    <w:rsid w:val="00690195"/>
    <w:rsid w:val="00690BCA"/>
    <w:rsid w:val="00690DFD"/>
    <w:rsid w:val="0069135A"/>
    <w:rsid w:val="006913F0"/>
    <w:rsid w:val="00691597"/>
    <w:rsid w:val="006919A6"/>
    <w:rsid w:val="00692342"/>
    <w:rsid w:val="00692351"/>
    <w:rsid w:val="00693572"/>
    <w:rsid w:val="006942D4"/>
    <w:rsid w:val="00694320"/>
    <w:rsid w:val="006948C8"/>
    <w:rsid w:val="00694A2E"/>
    <w:rsid w:val="00694A6E"/>
    <w:rsid w:val="006953A2"/>
    <w:rsid w:val="0069590B"/>
    <w:rsid w:val="006967D0"/>
    <w:rsid w:val="006978BD"/>
    <w:rsid w:val="00697AD3"/>
    <w:rsid w:val="006A0081"/>
    <w:rsid w:val="006A0358"/>
    <w:rsid w:val="006A06D6"/>
    <w:rsid w:val="006A1FB9"/>
    <w:rsid w:val="006A20F8"/>
    <w:rsid w:val="006A2349"/>
    <w:rsid w:val="006A25E0"/>
    <w:rsid w:val="006A27F2"/>
    <w:rsid w:val="006A3466"/>
    <w:rsid w:val="006A3CDC"/>
    <w:rsid w:val="006A5236"/>
    <w:rsid w:val="006A54B8"/>
    <w:rsid w:val="006A6C15"/>
    <w:rsid w:val="006A738D"/>
    <w:rsid w:val="006A7992"/>
    <w:rsid w:val="006A7BB0"/>
    <w:rsid w:val="006B0048"/>
    <w:rsid w:val="006B0177"/>
    <w:rsid w:val="006B06B1"/>
    <w:rsid w:val="006B0B0A"/>
    <w:rsid w:val="006B106A"/>
    <w:rsid w:val="006B118B"/>
    <w:rsid w:val="006B1620"/>
    <w:rsid w:val="006B18E0"/>
    <w:rsid w:val="006B30BB"/>
    <w:rsid w:val="006B3C63"/>
    <w:rsid w:val="006B4148"/>
    <w:rsid w:val="006B4449"/>
    <w:rsid w:val="006B512F"/>
    <w:rsid w:val="006B5753"/>
    <w:rsid w:val="006B6C6A"/>
    <w:rsid w:val="006B7121"/>
    <w:rsid w:val="006B76CC"/>
    <w:rsid w:val="006C0698"/>
    <w:rsid w:val="006C1974"/>
    <w:rsid w:val="006C2050"/>
    <w:rsid w:val="006C2626"/>
    <w:rsid w:val="006C2865"/>
    <w:rsid w:val="006C2C7E"/>
    <w:rsid w:val="006C399E"/>
    <w:rsid w:val="006C3D7A"/>
    <w:rsid w:val="006C49CC"/>
    <w:rsid w:val="006C4AFB"/>
    <w:rsid w:val="006C4E30"/>
    <w:rsid w:val="006C58AE"/>
    <w:rsid w:val="006C59AF"/>
    <w:rsid w:val="006C6DCB"/>
    <w:rsid w:val="006C726F"/>
    <w:rsid w:val="006D0D2F"/>
    <w:rsid w:val="006D10EC"/>
    <w:rsid w:val="006D26DD"/>
    <w:rsid w:val="006D2F0E"/>
    <w:rsid w:val="006D31D3"/>
    <w:rsid w:val="006D35D8"/>
    <w:rsid w:val="006D3C67"/>
    <w:rsid w:val="006D4CBB"/>
    <w:rsid w:val="006D4EDE"/>
    <w:rsid w:val="006D5B18"/>
    <w:rsid w:val="006D5F84"/>
    <w:rsid w:val="006D5FDE"/>
    <w:rsid w:val="006D6233"/>
    <w:rsid w:val="006D6B80"/>
    <w:rsid w:val="006E0337"/>
    <w:rsid w:val="006E108D"/>
    <w:rsid w:val="006E1AF7"/>
    <w:rsid w:val="006E2150"/>
    <w:rsid w:val="006E4462"/>
    <w:rsid w:val="006E462E"/>
    <w:rsid w:val="006E4907"/>
    <w:rsid w:val="006E540D"/>
    <w:rsid w:val="006E6989"/>
    <w:rsid w:val="006E6BDA"/>
    <w:rsid w:val="006E70D7"/>
    <w:rsid w:val="006E7279"/>
    <w:rsid w:val="006E7667"/>
    <w:rsid w:val="006F0AC2"/>
    <w:rsid w:val="006F0B7B"/>
    <w:rsid w:val="006F0D3D"/>
    <w:rsid w:val="006F0EA2"/>
    <w:rsid w:val="006F1A33"/>
    <w:rsid w:val="006F1DF9"/>
    <w:rsid w:val="006F203D"/>
    <w:rsid w:val="006F25B6"/>
    <w:rsid w:val="006F2B3A"/>
    <w:rsid w:val="006F2FC6"/>
    <w:rsid w:val="006F3A3A"/>
    <w:rsid w:val="006F3B76"/>
    <w:rsid w:val="006F42D4"/>
    <w:rsid w:val="006F4CB5"/>
    <w:rsid w:val="006F4D55"/>
    <w:rsid w:val="006F689A"/>
    <w:rsid w:val="006F6CDF"/>
    <w:rsid w:val="006F6E66"/>
    <w:rsid w:val="006F6F10"/>
    <w:rsid w:val="006F797A"/>
    <w:rsid w:val="006F7C53"/>
    <w:rsid w:val="006F7CF2"/>
    <w:rsid w:val="006F7E96"/>
    <w:rsid w:val="006FE2E9"/>
    <w:rsid w:val="00700859"/>
    <w:rsid w:val="007016CA"/>
    <w:rsid w:val="0070189B"/>
    <w:rsid w:val="00703281"/>
    <w:rsid w:val="00703374"/>
    <w:rsid w:val="00704510"/>
    <w:rsid w:val="0070472B"/>
    <w:rsid w:val="007047D4"/>
    <w:rsid w:val="00705133"/>
    <w:rsid w:val="0070530E"/>
    <w:rsid w:val="007055CC"/>
    <w:rsid w:val="00705785"/>
    <w:rsid w:val="00706B0A"/>
    <w:rsid w:val="00706ECF"/>
    <w:rsid w:val="0071024B"/>
    <w:rsid w:val="00710CD4"/>
    <w:rsid w:val="0071177C"/>
    <w:rsid w:val="00711782"/>
    <w:rsid w:val="00711CAA"/>
    <w:rsid w:val="0071264A"/>
    <w:rsid w:val="0071272D"/>
    <w:rsid w:val="00712A62"/>
    <w:rsid w:val="007130AF"/>
    <w:rsid w:val="007140F5"/>
    <w:rsid w:val="0071479A"/>
    <w:rsid w:val="00714942"/>
    <w:rsid w:val="00714DBA"/>
    <w:rsid w:val="00714ECF"/>
    <w:rsid w:val="00715277"/>
    <w:rsid w:val="0071589E"/>
    <w:rsid w:val="00716453"/>
    <w:rsid w:val="0071737A"/>
    <w:rsid w:val="00717EF9"/>
    <w:rsid w:val="00720408"/>
    <w:rsid w:val="00720FCD"/>
    <w:rsid w:val="007212C8"/>
    <w:rsid w:val="007214EA"/>
    <w:rsid w:val="007224AB"/>
    <w:rsid w:val="007226E8"/>
    <w:rsid w:val="007230DB"/>
    <w:rsid w:val="00723AA2"/>
    <w:rsid w:val="0072411C"/>
    <w:rsid w:val="00725451"/>
    <w:rsid w:val="00725584"/>
    <w:rsid w:val="00725BA2"/>
    <w:rsid w:val="007272DE"/>
    <w:rsid w:val="00727352"/>
    <w:rsid w:val="0072747B"/>
    <w:rsid w:val="00730261"/>
    <w:rsid w:val="007304CE"/>
    <w:rsid w:val="007320AF"/>
    <w:rsid w:val="00733DA4"/>
    <w:rsid w:val="00734949"/>
    <w:rsid w:val="00734D5F"/>
    <w:rsid w:val="007353AA"/>
    <w:rsid w:val="00735A21"/>
    <w:rsid w:val="007366B4"/>
    <w:rsid w:val="00736768"/>
    <w:rsid w:val="00736CEC"/>
    <w:rsid w:val="007407DD"/>
    <w:rsid w:val="007428F6"/>
    <w:rsid w:val="00742983"/>
    <w:rsid w:val="00742B33"/>
    <w:rsid w:val="00743407"/>
    <w:rsid w:val="007434CD"/>
    <w:rsid w:val="00743A1F"/>
    <w:rsid w:val="007444A6"/>
    <w:rsid w:val="00744722"/>
    <w:rsid w:val="00744CA8"/>
    <w:rsid w:val="00745AC6"/>
    <w:rsid w:val="0074611C"/>
    <w:rsid w:val="007475CA"/>
    <w:rsid w:val="00750031"/>
    <w:rsid w:val="0075071B"/>
    <w:rsid w:val="00750CE1"/>
    <w:rsid w:val="00751260"/>
    <w:rsid w:val="0075170F"/>
    <w:rsid w:val="007518EA"/>
    <w:rsid w:val="00751E09"/>
    <w:rsid w:val="0075289E"/>
    <w:rsid w:val="00752A40"/>
    <w:rsid w:val="00752BCD"/>
    <w:rsid w:val="00752C21"/>
    <w:rsid w:val="00753368"/>
    <w:rsid w:val="00753974"/>
    <w:rsid w:val="00753CCA"/>
    <w:rsid w:val="00754431"/>
    <w:rsid w:val="007558E6"/>
    <w:rsid w:val="00755D92"/>
    <w:rsid w:val="00756990"/>
    <w:rsid w:val="00757E79"/>
    <w:rsid w:val="00760067"/>
    <w:rsid w:val="00760726"/>
    <w:rsid w:val="007609F3"/>
    <w:rsid w:val="00760BC6"/>
    <w:rsid w:val="00762222"/>
    <w:rsid w:val="00762FAF"/>
    <w:rsid w:val="00763A54"/>
    <w:rsid w:val="00764706"/>
    <w:rsid w:val="00764FCC"/>
    <w:rsid w:val="0076544C"/>
    <w:rsid w:val="0076559F"/>
    <w:rsid w:val="00765BFE"/>
    <w:rsid w:val="00765D15"/>
    <w:rsid w:val="0076648D"/>
    <w:rsid w:val="0076682F"/>
    <w:rsid w:val="0076687B"/>
    <w:rsid w:val="00766AC0"/>
    <w:rsid w:val="0076755B"/>
    <w:rsid w:val="007704FD"/>
    <w:rsid w:val="007705ED"/>
    <w:rsid w:val="00770A75"/>
    <w:rsid w:val="00770DA4"/>
    <w:rsid w:val="00771257"/>
    <w:rsid w:val="007725B6"/>
    <w:rsid w:val="00772D65"/>
    <w:rsid w:val="00773365"/>
    <w:rsid w:val="00773AEE"/>
    <w:rsid w:val="00773E5E"/>
    <w:rsid w:val="0077430E"/>
    <w:rsid w:val="0077431F"/>
    <w:rsid w:val="00774BB8"/>
    <w:rsid w:val="007753C5"/>
    <w:rsid w:val="00775861"/>
    <w:rsid w:val="007759F1"/>
    <w:rsid w:val="00775B4D"/>
    <w:rsid w:val="00776608"/>
    <w:rsid w:val="00776D6F"/>
    <w:rsid w:val="00777125"/>
    <w:rsid w:val="0077725C"/>
    <w:rsid w:val="007775A3"/>
    <w:rsid w:val="00777781"/>
    <w:rsid w:val="00777AE7"/>
    <w:rsid w:val="00780CAC"/>
    <w:rsid w:val="00780E7D"/>
    <w:rsid w:val="00781298"/>
    <w:rsid w:val="007812A1"/>
    <w:rsid w:val="00781475"/>
    <w:rsid w:val="00781706"/>
    <w:rsid w:val="00781722"/>
    <w:rsid w:val="00785368"/>
    <w:rsid w:val="007853C7"/>
    <w:rsid w:val="00785844"/>
    <w:rsid w:val="0078588B"/>
    <w:rsid w:val="00785A0B"/>
    <w:rsid w:val="00785FB8"/>
    <w:rsid w:val="0078646B"/>
    <w:rsid w:val="0078647C"/>
    <w:rsid w:val="00787517"/>
    <w:rsid w:val="00787A88"/>
    <w:rsid w:val="00787AB7"/>
    <w:rsid w:val="00787CD5"/>
    <w:rsid w:val="00790472"/>
    <w:rsid w:val="00790ABD"/>
    <w:rsid w:val="00790B95"/>
    <w:rsid w:val="00790E09"/>
    <w:rsid w:val="00790EB2"/>
    <w:rsid w:val="007924C7"/>
    <w:rsid w:val="00792D3A"/>
    <w:rsid w:val="00792F10"/>
    <w:rsid w:val="007931C2"/>
    <w:rsid w:val="00794A62"/>
    <w:rsid w:val="00794B01"/>
    <w:rsid w:val="00794C88"/>
    <w:rsid w:val="00795048"/>
    <w:rsid w:val="007953CD"/>
    <w:rsid w:val="00795A98"/>
    <w:rsid w:val="00795D28"/>
    <w:rsid w:val="00796C68"/>
    <w:rsid w:val="00797195"/>
    <w:rsid w:val="0079786A"/>
    <w:rsid w:val="00797D36"/>
    <w:rsid w:val="00797DD8"/>
    <w:rsid w:val="007A02C9"/>
    <w:rsid w:val="007A0AE9"/>
    <w:rsid w:val="007A0DFD"/>
    <w:rsid w:val="007A23BE"/>
    <w:rsid w:val="007A285B"/>
    <w:rsid w:val="007A2AF6"/>
    <w:rsid w:val="007A2D25"/>
    <w:rsid w:val="007A3B8D"/>
    <w:rsid w:val="007A425D"/>
    <w:rsid w:val="007A5520"/>
    <w:rsid w:val="007A56EF"/>
    <w:rsid w:val="007A5A5A"/>
    <w:rsid w:val="007A5AC7"/>
    <w:rsid w:val="007A5C9A"/>
    <w:rsid w:val="007A5D70"/>
    <w:rsid w:val="007A612A"/>
    <w:rsid w:val="007A6755"/>
    <w:rsid w:val="007A72F7"/>
    <w:rsid w:val="007B0789"/>
    <w:rsid w:val="007B0818"/>
    <w:rsid w:val="007B16FF"/>
    <w:rsid w:val="007B194A"/>
    <w:rsid w:val="007B2059"/>
    <w:rsid w:val="007B2A8D"/>
    <w:rsid w:val="007B2D4D"/>
    <w:rsid w:val="007B4165"/>
    <w:rsid w:val="007B47A7"/>
    <w:rsid w:val="007B4C28"/>
    <w:rsid w:val="007B5090"/>
    <w:rsid w:val="007B5AEA"/>
    <w:rsid w:val="007B6189"/>
    <w:rsid w:val="007B61ED"/>
    <w:rsid w:val="007B6A09"/>
    <w:rsid w:val="007B6EE7"/>
    <w:rsid w:val="007B73D2"/>
    <w:rsid w:val="007B767A"/>
    <w:rsid w:val="007C0591"/>
    <w:rsid w:val="007C16E5"/>
    <w:rsid w:val="007C1E7B"/>
    <w:rsid w:val="007C2B02"/>
    <w:rsid w:val="007C34A9"/>
    <w:rsid w:val="007C50EC"/>
    <w:rsid w:val="007C514D"/>
    <w:rsid w:val="007C6518"/>
    <w:rsid w:val="007C77A5"/>
    <w:rsid w:val="007D15F9"/>
    <w:rsid w:val="007D1DA9"/>
    <w:rsid w:val="007D1E7B"/>
    <w:rsid w:val="007D26B9"/>
    <w:rsid w:val="007D2A24"/>
    <w:rsid w:val="007D2FEA"/>
    <w:rsid w:val="007D36E4"/>
    <w:rsid w:val="007D37DC"/>
    <w:rsid w:val="007D3866"/>
    <w:rsid w:val="007D3DD0"/>
    <w:rsid w:val="007D4B7B"/>
    <w:rsid w:val="007D5330"/>
    <w:rsid w:val="007D54BA"/>
    <w:rsid w:val="007D597D"/>
    <w:rsid w:val="007D60F9"/>
    <w:rsid w:val="007D66DE"/>
    <w:rsid w:val="007D6BF5"/>
    <w:rsid w:val="007D7503"/>
    <w:rsid w:val="007D789D"/>
    <w:rsid w:val="007D78DA"/>
    <w:rsid w:val="007E0035"/>
    <w:rsid w:val="007E0696"/>
    <w:rsid w:val="007E0C42"/>
    <w:rsid w:val="007E0F3F"/>
    <w:rsid w:val="007E1044"/>
    <w:rsid w:val="007E1D53"/>
    <w:rsid w:val="007E1F3C"/>
    <w:rsid w:val="007E21AE"/>
    <w:rsid w:val="007E28F1"/>
    <w:rsid w:val="007E2EEF"/>
    <w:rsid w:val="007E3261"/>
    <w:rsid w:val="007E3E89"/>
    <w:rsid w:val="007E4345"/>
    <w:rsid w:val="007E4DE9"/>
    <w:rsid w:val="007E6B91"/>
    <w:rsid w:val="007E6EC3"/>
    <w:rsid w:val="007E6F1B"/>
    <w:rsid w:val="007F10A4"/>
    <w:rsid w:val="007F1583"/>
    <w:rsid w:val="007F1B04"/>
    <w:rsid w:val="007F2154"/>
    <w:rsid w:val="007F239A"/>
    <w:rsid w:val="007F2786"/>
    <w:rsid w:val="007F2E51"/>
    <w:rsid w:val="007F3FDB"/>
    <w:rsid w:val="007F49A8"/>
    <w:rsid w:val="007F5882"/>
    <w:rsid w:val="007F6E26"/>
    <w:rsid w:val="007F6F07"/>
    <w:rsid w:val="007F7511"/>
    <w:rsid w:val="007F7F0E"/>
    <w:rsid w:val="00800A21"/>
    <w:rsid w:val="00801831"/>
    <w:rsid w:val="00802346"/>
    <w:rsid w:val="00802B5C"/>
    <w:rsid w:val="00802BE4"/>
    <w:rsid w:val="00803154"/>
    <w:rsid w:val="00803E15"/>
    <w:rsid w:val="00804953"/>
    <w:rsid w:val="008049D9"/>
    <w:rsid w:val="00804AED"/>
    <w:rsid w:val="00805CFC"/>
    <w:rsid w:val="0080795E"/>
    <w:rsid w:val="00807BCD"/>
    <w:rsid w:val="00807C3A"/>
    <w:rsid w:val="00812021"/>
    <w:rsid w:val="00812EE4"/>
    <w:rsid w:val="00813E24"/>
    <w:rsid w:val="00813EEA"/>
    <w:rsid w:val="0081493F"/>
    <w:rsid w:val="008151A2"/>
    <w:rsid w:val="00815703"/>
    <w:rsid w:val="00815B8E"/>
    <w:rsid w:val="00815FD1"/>
    <w:rsid w:val="0081664C"/>
    <w:rsid w:val="00816894"/>
    <w:rsid w:val="0081694D"/>
    <w:rsid w:val="008170B8"/>
    <w:rsid w:val="008217C2"/>
    <w:rsid w:val="008218FD"/>
    <w:rsid w:val="0082218C"/>
    <w:rsid w:val="00822B71"/>
    <w:rsid w:val="0082337A"/>
    <w:rsid w:val="00823597"/>
    <w:rsid w:val="0082480F"/>
    <w:rsid w:val="008259D6"/>
    <w:rsid w:val="0082660B"/>
    <w:rsid w:val="0082674B"/>
    <w:rsid w:val="00827485"/>
    <w:rsid w:val="00827EC6"/>
    <w:rsid w:val="00830104"/>
    <w:rsid w:val="00830288"/>
    <w:rsid w:val="008303B6"/>
    <w:rsid w:val="008305A3"/>
    <w:rsid w:val="0083082F"/>
    <w:rsid w:val="008316EA"/>
    <w:rsid w:val="008318F6"/>
    <w:rsid w:val="00831B90"/>
    <w:rsid w:val="00831BE1"/>
    <w:rsid w:val="00831D2A"/>
    <w:rsid w:val="00831D76"/>
    <w:rsid w:val="00831DBA"/>
    <w:rsid w:val="00832E6A"/>
    <w:rsid w:val="008330FA"/>
    <w:rsid w:val="008332C1"/>
    <w:rsid w:val="00834C49"/>
    <w:rsid w:val="00836557"/>
    <w:rsid w:val="00837227"/>
    <w:rsid w:val="0083767B"/>
    <w:rsid w:val="00837859"/>
    <w:rsid w:val="00837EAC"/>
    <w:rsid w:val="00838469"/>
    <w:rsid w:val="008412BD"/>
    <w:rsid w:val="00841743"/>
    <w:rsid w:val="00841F8D"/>
    <w:rsid w:val="008426D4"/>
    <w:rsid w:val="00842D6B"/>
    <w:rsid w:val="00843CC5"/>
    <w:rsid w:val="008443FE"/>
    <w:rsid w:val="00844B9D"/>
    <w:rsid w:val="0084583C"/>
    <w:rsid w:val="00845979"/>
    <w:rsid w:val="0084618F"/>
    <w:rsid w:val="008464F3"/>
    <w:rsid w:val="00846CA5"/>
    <w:rsid w:val="0084714F"/>
    <w:rsid w:val="00847525"/>
    <w:rsid w:val="00847B8E"/>
    <w:rsid w:val="00847EFD"/>
    <w:rsid w:val="00847FFA"/>
    <w:rsid w:val="0085082E"/>
    <w:rsid w:val="00850E0D"/>
    <w:rsid w:val="00851847"/>
    <w:rsid w:val="00852643"/>
    <w:rsid w:val="00852F66"/>
    <w:rsid w:val="008548C6"/>
    <w:rsid w:val="00854F76"/>
    <w:rsid w:val="00854FB9"/>
    <w:rsid w:val="00854FDC"/>
    <w:rsid w:val="008557DD"/>
    <w:rsid w:val="00856B1B"/>
    <w:rsid w:val="00856C5A"/>
    <w:rsid w:val="008573EA"/>
    <w:rsid w:val="00857700"/>
    <w:rsid w:val="008577C4"/>
    <w:rsid w:val="00857BDA"/>
    <w:rsid w:val="00860101"/>
    <w:rsid w:val="0086076B"/>
    <w:rsid w:val="008611B0"/>
    <w:rsid w:val="008612BC"/>
    <w:rsid w:val="00861443"/>
    <w:rsid w:val="00861AE0"/>
    <w:rsid w:val="00861FD8"/>
    <w:rsid w:val="008628FB"/>
    <w:rsid w:val="00862B9C"/>
    <w:rsid w:val="008633D5"/>
    <w:rsid w:val="00863499"/>
    <w:rsid w:val="0086405B"/>
    <w:rsid w:val="00864632"/>
    <w:rsid w:val="008649CC"/>
    <w:rsid w:val="008667C5"/>
    <w:rsid w:val="00867EC5"/>
    <w:rsid w:val="008708D6"/>
    <w:rsid w:val="00870DC5"/>
    <w:rsid w:val="00870DFE"/>
    <w:rsid w:val="008713CB"/>
    <w:rsid w:val="00871FAF"/>
    <w:rsid w:val="0087299C"/>
    <w:rsid w:val="00872B1F"/>
    <w:rsid w:val="00873ED2"/>
    <w:rsid w:val="00875530"/>
    <w:rsid w:val="0087696D"/>
    <w:rsid w:val="00876E8A"/>
    <w:rsid w:val="008771DD"/>
    <w:rsid w:val="00880C47"/>
    <w:rsid w:val="008811A2"/>
    <w:rsid w:val="0088137E"/>
    <w:rsid w:val="00883080"/>
    <w:rsid w:val="0088391C"/>
    <w:rsid w:val="00883CC7"/>
    <w:rsid w:val="00884573"/>
    <w:rsid w:val="00885756"/>
    <w:rsid w:val="00886627"/>
    <w:rsid w:val="00886DF3"/>
    <w:rsid w:val="0088799C"/>
    <w:rsid w:val="0089078D"/>
    <w:rsid w:val="00890EBA"/>
    <w:rsid w:val="00891568"/>
    <w:rsid w:val="00891EA4"/>
    <w:rsid w:val="008931D5"/>
    <w:rsid w:val="00893538"/>
    <w:rsid w:val="00894EFC"/>
    <w:rsid w:val="0089693D"/>
    <w:rsid w:val="00896A25"/>
    <w:rsid w:val="00896FF6"/>
    <w:rsid w:val="00897926"/>
    <w:rsid w:val="00897CF6"/>
    <w:rsid w:val="008A0616"/>
    <w:rsid w:val="008A0836"/>
    <w:rsid w:val="008A08FE"/>
    <w:rsid w:val="008A09C5"/>
    <w:rsid w:val="008A193E"/>
    <w:rsid w:val="008A1CE5"/>
    <w:rsid w:val="008A21DD"/>
    <w:rsid w:val="008A227A"/>
    <w:rsid w:val="008A2985"/>
    <w:rsid w:val="008A2B44"/>
    <w:rsid w:val="008A3E1B"/>
    <w:rsid w:val="008A41BA"/>
    <w:rsid w:val="008A6013"/>
    <w:rsid w:val="008A6133"/>
    <w:rsid w:val="008A6798"/>
    <w:rsid w:val="008A6E88"/>
    <w:rsid w:val="008A9926"/>
    <w:rsid w:val="008AE3EA"/>
    <w:rsid w:val="008B0036"/>
    <w:rsid w:val="008B034C"/>
    <w:rsid w:val="008B0B21"/>
    <w:rsid w:val="008B0D1C"/>
    <w:rsid w:val="008B2131"/>
    <w:rsid w:val="008B2299"/>
    <w:rsid w:val="008B2363"/>
    <w:rsid w:val="008B285F"/>
    <w:rsid w:val="008B2B20"/>
    <w:rsid w:val="008B3E59"/>
    <w:rsid w:val="008B42FD"/>
    <w:rsid w:val="008B4B1C"/>
    <w:rsid w:val="008B4BD9"/>
    <w:rsid w:val="008B4DE2"/>
    <w:rsid w:val="008B5067"/>
    <w:rsid w:val="008B591B"/>
    <w:rsid w:val="008B5B05"/>
    <w:rsid w:val="008B5E6E"/>
    <w:rsid w:val="008B6665"/>
    <w:rsid w:val="008B6C6A"/>
    <w:rsid w:val="008B6F85"/>
    <w:rsid w:val="008B70DE"/>
    <w:rsid w:val="008B75D5"/>
    <w:rsid w:val="008C0697"/>
    <w:rsid w:val="008C0BD1"/>
    <w:rsid w:val="008C1584"/>
    <w:rsid w:val="008C1826"/>
    <w:rsid w:val="008C1DA9"/>
    <w:rsid w:val="008C274F"/>
    <w:rsid w:val="008C2A26"/>
    <w:rsid w:val="008C5ABC"/>
    <w:rsid w:val="008C68D4"/>
    <w:rsid w:val="008C7008"/>
    <w:rsid w:val="008D0105"/>
    <w:rsid w:val="008D0497"/>
    <w:rsid w:val="008D0949"/>
    <w:rsid w:val="008D127E"/>
    <w:rsid w:val="008D13B9"/>
    <w:rsid w:val="008D1EB3"/>
    <w:rsid w:val="008D22F7"/>
    <w:rsid w:val="008D2844"/>
    <w:rsid w:val="008D2D03"/>
    <w:rsid w:val="008D3DF0"/>
    <w:rsid w:val="008D4660"/>
    <w:rsid w:val="008D6986"/>
    <w:rsid w:val="008D6B71"/>
    <w:rsid w:val="008D6DD2"/>
    <w:rsid w:val="008D76C3"/>
    <w:rsid w:val="008E0AF5"/>
    <w:rsid w:val="008E177C"/>
    <w:rsid w:val="008E1A26"/>
    <w:rsid w:val="008E1E1A"/>
    <w:rsid w:val="008E24B8"/>
    <w:rsid w:val="008E257E"/>
    <w:rsid w:val="008E288C"/>
    <w:rsid w:val="008E3226"/>
    <w:rsid w:val="008E33E3"/>
    <w:rsid w:val="008E3594"/>
    <w:rsid w:val="008E462B"/>
    <w:rsid w:val="008E5967"/>
    <w:rsid w:val="008E6412"/>
    <w:rsid w:val="008E6F6B"/>
    <w:rsid w:val="008E7092"/>
    <w:rsid w:val="008E785F"/>
    <w:rsid w:val="008E7A38"/>
    <w:rsid w:val="008F0691"/>
    <w:rsid w:val="008F0795"/>
    <w:rsid w:val="008F0F37"/>
    <w:rsid w:val="008F34B5"/>
    <w:rsid w:val="008F352A"/>
    <w:rsid w:val="008F3569"/>
    <w:rsid w:val="008F38B2"/>
    <w:rsid w:val="008F5304"/>
    <w:rsid w:val="008F67A2"/>
    <w:rsid w:val="008F6868"/>
    <w:rsid w:val="008F6B8D"/>
    <w:rsid w:val="008F7A1E"/>
    <w:rsid w:val="008F7B0C"/>
    <w:rsid w:val="009001D1"/>
    <w:rsid w:val="009008DE"/>
    <w:rsid w:val="00900C5C"/>
    <w:rsid w:val="00901089"/>
    <w:rsid w:val="00901442"/>
    <w:rsid w:val="00902A9B"/>
    <w:rsid w:val="00903414"/>
    <w:rsid w:val="00903837"/>
    <w:rsid w:val="00905D5D"/>
    <w:rsid w:val="00906A54"/>
    <w:rsid w:val="009070B4"/>
    <w:rsid w:val="00910530"/>
    <w:rsid w:val="00910724"/>
    <w:rsid w:val="00910BDF"/>
    <w:rsid w:val="009112DE"/>
    <w:rsid w:val="009113FF"/>
    <w:rsid w:val="00911A08"/>
    <w:rsid w:val="00911C19"/>
    <w:rsid w:val="00912505"/>
    <w:rsid w:val="00913063"/>
    <w:rsid w:val="009135F6"/>
    <w:rsid w:val="00913625"/>
    <w:rsid w:val="00913694"/>
    <w:rsid w:val="009136E6"/>
    <w:rsid w:val="00913EDC"/>
    <w:rsid w:val="00914267"/>
    <w:rsid w:val="009148A5"/>
    <w:rsid w:val="009149D3"/>
    <w:rsid w:val="00914F12"/>
    <w:rsid w:val="00915B2D"/>
    <w:rsid w:val="00916108"/>
    <w:rsid w:val="00916320"/>
    <w:rsid w:val="0091643E"/>
    <w:rsid w:val="009170BB"/>
    <w:rsid w:val="00917BA7"/>
    <w:rsid w:val="00917FD4"/>
    <w:rsid w:val="00921028"/>
    <w:rsid w:val="00921DA0"/>
    <w:rsid w:val="00921EA0"/>
    <w:rsid w:val="00922C07"/>
    <w:rsid w:val="00922CCB"/>
    <w:rsid w:val="0092355D"/>
    <w:rsid w:val="0092471B"/>
    <w:rsid w:val="00925717"/>
    <w:rsid w:val="00925E73"/>
    <w:rsid w:val="00925EC1"/>
    <w:rsid w:val="009266D8"/>
    <w:rsid w:val="009269AB"/>
    <w:rsid w:val="00926A6A"/>
    <w:rsid w:val="00926C73"/>
    <w:rsid w:val="0093022C"/>
    <w:rsid w:val="009309DF"/>
    <w:rsid w:val="0093122F"/>
    <w:rsid w:val="0093198F"/>
    <w:rsid w:val="0093209C"/>
    <w:rsid w:val="009325FB"/>
    <w:rsid w:val="009330C5"/>
    <w:rsid w:val="009331CA"/>
    <w:rsid w:val="009335AC"/>
    <w:rsid w:val="00933C0E"/>
    <w:rsid w:val="00933FF5"/>
    <w:rsid w:val="0093420C"/>
    <w:rsid w:val="00934436"/>
    <w:rsid w:val="00934640"/>
    <w:rsid w:val="00934C1E"/>
    <w:rsid w:val="00935B06"/>
    <w:rsid w:val="0093691D"/>
    <w:rsid w:val="009370D7"/>
    <w:rsid w:val="00940056"/>
    <w:rsid w:val="009402EA"/>
    <w:rsid w:val="0094070C"/>
    <w:rsid w:val="00940B17"/>
    <w:rsid w:val="00940FFB"/>
    <w:rsid w:val="009415D4"/>
    <w:rsid w:val="00941856"/>
    <w:rsid w:val="00941AC4"/>
    <w:rsid w:val="00943194"/>
    <w:rsid w:val="00943358"/>
    <w:rsid w:val="0094346C"/>
    <w:rsid w:val="009434AB"/>
    <w:rsid w:val="00943EB6"/>
    <w:rsid w:val="00944C7A"/>
    <w:rsid w:val="00945C30"/>
    <w:rsid w:val="00945D83"/>
    <w:rsid w:val="00945DFA"/>
    <w:rsid w:val="00946936"/>
    <w:rsid w:val="00946CD8"/>
    <w:rsid w:val="00947495"/>
    <w:rsid w:val="00947A0C"/>
    <w:rsid w:val="00947A65"/>
    <w:rsid w:val="00950322"/>
    <w:rsid w:val="009504FA"/>
    <w:rsid w:val="00951061"/>
    <w:rsid w:val="009510A4"/>
    <w:rsid w:val="009514F3"/>
    <w:rsid w:val="00951A72"/>
    <w:rsid w:val="00952668"/>
    <w:rsid w:val="00952845"/>
    <w:rsid w:val="00952E61"/>
    <w:rsid w:val="0095301D"/>
    <w:rsid w:val="00953ACF"/>
    <w:rsid w:val="00953B1D"/>
    <w:rsid w:val="009544F6"/>
    <w:rsid w:val="00954DA4"/>
    <w:rsid w:val="00955141"/>
    <w:rsid w:val="0095558E"/>
    <w:rsid w:val="00955703"/>
    <w:rsid w:val="0095596C"/>
    <w:rsid w:val="00955DA7"/>
    <w:rsid w:val="009565CB"/>
    <w:rsid w:val="00956B0A"/>
    <w:rsid w:val="009570FE"/>
    <w:rsid w:val="00958F32"/>
    <w:rsid w:val="0096011A"/>
    <w:rsid w:val="009601C5"/>
    <w:rsid w:val="00962CFB"/>
    <w:rsid w:val="00963949"/>
    <w:rsid w:val="009648A1"/>
    <w:rsid w:val="009653CC"/>
    <w:rsid w:val="00965CF2"/>
    <w:rsid w:val="009679F4"/>
    <w:rsid w:val="009702BF"/>
    <w:rsid w:val="00970706"/>
    <w:rsid w:val="00970B55"/>
    <w:rsid w:val="00971431"/>
    <w:rsid w:val="009715FC"/>
    <w:rsid w:val="009728AA"/>
    <w:rsid w:val="0097319D"/>
    <w:rsid w:val="0097322A"/>
    <w:rsid w:val="00975531"/>
    <w:rsid w:val="00975CC4"/>
    <w:rsid w:val="00976BCB"/>
    <w:rsid w:val="00977104"/>
    <w:rsid w:val="00980450"/>
    <w:rsid w:val="009806CF"/>
    <w:rsid w:val="00981621"/>
    <w:rsid w:val="0098218C"/>
    <w:rsid w:val="009829BB"/>
    <w:rsid w:val="00983030"/>
    <w:rsid w:val="00983720"/>
    <w:rsid w:val="009839CC"/>
    <w:rsid w:val="00983A85"/>
    <w:rsid w:val="009844EF"/>
    <w:rsid w:val="00984C08"/>
    <w:rsid w:val="00985458"/>
    <w:rsid w:val="00986EF8"/>
    <w:rsid w:val="00990391"/>
    <w:rsid w:val="00990715"/>
    <w:rsid w:val="009911A2"/>
    <w:rsid w:val="009919B0"/>
    <w:rsid w:val="00991DAD"/>
    <w:rsid w:val="0099264F"/>
    <w:rsid w:val="00992EBE"/>
    <w:rsid w:val="0099460B"/>
    <w:rsid w:val="00994920"/>
    <w:rsid w:val="00995E1B"/>
    <w:rsid w:val="0099682B"/>
    <w:rsid w:val="0099748B"/>
    <w:rsid w:val="00997549"/>
    <w:rsid w:val="00997F0D"/>
    <w:rsid w:val="009A206C"/>
    <w:rsid w:val="009A2507"/>
    <w:rsid w:val="009A3680"/>
    <w:rsid w:val="009A514A"/>
    <w:rsid w:val="009A565F"/>
    <w:rsid w:val="009A63F9"/>
    <w:rsid w:val="009A651D"/>
    <w:rsid w:val="009A6845"/>
    <w:rsid w:val="009A6F45"/>
    <w:rsid w:val="009A7D4F"/>
    <w:rsid w:val="009B120F"/>
    <w:rsid w:val="009B130A"/>
    <w:rsid w:val="009B1961"/>
    <w:rsid w:val="009B1FF0"/>
    <w:rsid w:val="009B21B9"/>
    <w:rsid w:val="009B2663"/>
    <w:rsid w:val="009B3011"/>
    <w:rsid w:val="009B3C5F"/>
    <w:rsid w:val="009B4717"/>
    <w:rsid w:val="009B495D"/>
    <w:rsid w:val="009B4C0E"/>
    <w:rsid w:val="009B4F06"/>
    <w:rsid w:val="009B519C"/>
    <w:rsid w:val="009B560A"/>
    <w:rsid w:val="009B5C00"/>
    <w:rsid w:val="009B7817"/>
    <w:rsid w:val="009B7BD7"/>
    <w:rsid w:val="009C013A"/>
    <w:rsid w:val="009C050E"/>
    <w:rsid w:val="009C063C"/>
    <w:rsid w:val="009C145E"/>
    <w:rsid w:val="009C2E1D"/>
    <w:rsid w:val="009C2E55"/>
    <w:rsid w:val="009C475F"/>
    <w:rsid w:val="009C4CC3"/>
    <w:rsid w:val="009C5A10"/>
    <w:rsid w:val="009C671D"/>
    <w:rsid w:val="009C6A88"/>
    <w:rsid w:val="009C73D8"/>
    <w:rsid w:val="009C7541"/>
    <w:rsid w:val="009C75FF"/>
    <w:rsid w:val="009D139B"/>
    <w:rsid w:val="009D194E"/>
    <w:rsid w:val="009D236A"/>
    <w:rsid w:val="009D2E80"/>
    <w:rsid w:val="009D3325"/>
    <w:rsid w:val="009D3AEA"/>
    <w:rsid w:val="009D4120"/>
    <w:rsid w:val="009D5A1A"/>
    <w:rsid w:val="009D5CA4"/>
    <w:rsid w:val="009D5CE8"/>
    <w:rsid w:val="009D6B2A"/>
    <w:rsid w:val="009D76D5"/>
    <w:rsid w:val="009D78A1"/>
    <w:rsid w:val="009E0700"/>
    <w:rsid w:val="009E0763"/>
    <w:rsid w:val="009E0C96"/>
    <w:rsid w:val="009E0F4B"/>
    <w:rsid w:val="009E1126"/>
    <w:rsid w:val="009E266D"/>
    <w:rsid w:val="009E3A28"/>
    <w:rsid w:val="009E3A92"/>
    <w:rsid w:val="009E4B65"/>
    <w:rsid w:val="009E658E"/>
    <w:rsid w:val="009E66BE"/>
    <w:rsid w:val="009E6790"/>
    <w:rsid w:val="009E76B1"/>
    <w:rsid w:val="009E7962"/>
    <w:rsid w:val="009F0796"/>
    <w:rsid w:val="009F0A8E"/>
    <w:rsid w:val="009F0E61"/>
    <w:rsid w:val="009F0F03"/>
    <w:rsid w:val="009F102B"/>
    <w:rsid w:val="009F151C"/>
    <w:rsid w:val="009F1913"/>
    <w:rsid w:val="009F19E9"/>
    <w:rsid w:val="009F28DC"/>
    <w:rsid w:val="009F34EB"/>
    <w:rsid w:val="009F3BE7"/>
    <w:rsid w:val="009F48B2"/>
    <w:rsid w:val="009F4947"/>
    <w:rsid w:val="009F4B0D"/>
    <w:rsid w:val="009F4F3E"/>
    <w:rsid w:val="009F5527"/>
    <w:rsid w:val="009F5F5B"/>
    <w:rsid w:val="009F6705"/>
    <w:rsid w:val="009F6C36"/>
    <w:rsid w:val="00A00653"/>
    <w:rsid w:val="00A006A9"/>
    <w:rsid w:val="00A00DCA"/>
    <w:rsid w:val="00A01CC7"/>
    <w:rsid w:val="00A01D9A"/>
    <w:rsid w:val="00A02449"/>
    <w:rsid w:val="00A026C4"/>
    <w:rsid w:val="00A02763"/>
    <w:rsid w:val="00A02E15"/>
    <w:rsid w:val="00A02E9E"/>
    <w:rsid w:val="00A032F6"/>
    <w:rsid w:val="00A0345C"/>
    <w:rsid w:val="00A03983"/>
    <w:rsid w:val="00A03D69"/>
    <w:rsid w:val="00A04501"/>
    <w:rsid w:val="00A045F5"/>
    <w:rsid w:val="00A048AF"/>
    <w:rsid w:val="00A049B4"/>
    <w:rsid w:val="00A05173"/>
    <w:rsid w:val="00A05295"/>
    <w:rsid w:val="00A05347"/>
    <w:rsid w:val="00A05350"/>
    <w:rsid w:val="00A069B4"/>
    <w:rsid w:val="00A069CE"/>
    <w:rsid w:val="00A06EBF"/>
    <w:rsid w:val="00A070F0"/>
    <w:rsid w:val="00A07DE4"/>
    <w:rsid w:val="00A100CC"/>
    <w:rsid w:val="00A1010F"/>
    <w:rsid w:val="00A10BA5"/>
    <w:rsid w:val="00A10C2F"/>
    <w:rsid w:val="00A10F3A"/>
    <w:rsid w:val="00A114F1"/>
    <w:rsid w:val="00A12C08"/>
    <w:rsid w:val="00A12F25"/>
    <w:rsid w:val="00A13BA1"/>
    <w:rsid w:val="00A13CC7"/>
    <w:rsid w:val="00A13E24"/>
    <w:rsid w:val="00A15155"/>
    <w:rsid w:val="00A15BE7"/>
    <w:rsid w:val="00A1624D"/>
    <w:rsid w:val="00A163B8"/>
    <w:rsid w:val="00A16A85"/>
    <w:rsid w:val="00A17651"/>
    <w:rsid w:val="00A20385"/>
    <w:rsid w:val="00A20D6F"/>
    <w:rsid w:val="00A20FDE"/>
    <w:rsid w:val="00A2174B"/>
    <w:rsid w:val="00A2251A"/>
    <w:rsid w:val="00A226F6"/>
    <w:rsid w:val="00A22F7B"/>
    <w:rsid w:val="00A23298"/>
    <w:rsid w:val="00A23387"/>
    <w:rsid w:val="00A235C2"/>
    <w:rsid w:val="00A235E3"/>
    <w:rsid w:val="00A2362C"/>
    <w:rsid w:val="00A2401F"/>
    <w:rsid w:val="00A248E9"/>
    <w:rsid w:val="00A2511A"/>
    <w:rsid w:val="00A251A5"/>
    <w:rsid w:val="00A25A73"/>
    <w:rsid w:val="00A2662A"/>
    <w:rsid w:val="00A26B05"/>
    <w:rsid w:val="00A26F5E"/>
    <w:rsid w:val="00A2704B"/>
    <w:rsid w:val="00A279F3"/>
    <w:rsid w:val="00A30C7C"/>
    <w:rsid w:val="00A31823"/>
    <w:rsid w:val="00A31C09"/>
    <w:rsid w:val="00A3248C"/>
    <w:rsid w:val="00A3262A"/>
    <w:rsid w:val="00A33116"/>
    <w:rsid w:val="00A3318A"/>
    <w:rsid w:val="00A34129"/>
    <w:rsid w:val="00A35665"/>
    <w:rsid w:val="00A364B7"/>
    <w:rsid w:val="00A366BC"/>
    <w:rsid w:val="00A37E3E"/>
    <w:rsid w:val="00A41322"/>
    <w:rsid w:val="00A41535"/>
    <w:rsid w:val="00A417DA"/>
    <w:rsid w:val="00A42213"/>
    <w:rsid w:val="00A43A2B"/>
    <w:rsid w:val="00A43FDD"/>
    <w:rsid w:val="00A443FF"/>
    <w:rsid w:val="00A446FF"/>
    <w:rsid w:val="00A4615E"/>
    <w:rsid w:val="00A46DFE"/>
    <w:rsid w:val="00A46ED4"/>
    <w:rsid w:val="00A47270"/>
    <w:rsid w:val="00A479A3"/>
    <w:rsid w:val="00A5073D"/>
    <w:rsid w:val="00A50DF9"/>
    <w:rsid w:val="00A5109F"/>
    <w:rsid w:val="00A51990"/>
    <w:rsid w:val="00A51AC4"/>
    <w:rsid w:val="00A526B9"/>
    <w:rsid w:val="00A52966"/>
    <w:rsid w:val="00A52F5F"/>
    <w:rsid w:val="00A532B0"/>
    <w:rsid w:val="00A5437C"/>
    <w:rsid w:val="00A54FB4"/>
    <w:rsid w:val="00A55DFC"/>
    <w:rsid w:val="00A56C07"/>
    <w:rsid w:val="00A56D04"/>
    <w:rsid w:val="00A57E7D"/>
    <w:rsid w:val="00A60A98"/>
    <w:rsid w:val="00A60CB6"/>
    <w:rsid w:val="00A60F67"/>
    <w:rsid w:val="00A61081"/>
    <w:rsid w:val="00A615BA"/>
    <w:rsid w:val="00A616DC"/>
    <w:rsid w:val="00A6248B"/>
    <w:rsid w:val="00A626D6"/>
    <w:rsid w:val="00A62959"/>
    <w:rsid w:val="00A62E2B"/>
    <w:rsid w:val="00A62E87"/>
    <w:rsid w:val="00A635A5"/>
    <w:rsid w:val="00A6371E"/>
    <w:rsid w:val="00A640B4"/>
    <w:rsid w:val="00A646D1"/>
    <w:rsid w:val="00A64A6C"/>
    <w:rsid w:val="00A64B7A"/>
    <w:rsid w:val="00A65257"/>
    <w:rsid w:val="00A6567D"/>
    <w:rsid w:val="00A66286"/>
    <w:rsid w:val="00A667ED"/>
    <w:rsid w:val="00A6724B"/>
    <w:rsid w:val="00A6724F"/>
    <w:rsid w:val="00A679C7"/>
    <w:rsid w:val="00A7269E"/>
    <w:rsid w:val="00A73BB8"/>
    <w:rsid w:val="00A743B3"/>
    <w:rsid w:val="00A749CE"/>
    <w:rsid w:val="00A74CED"/>
    <w:rsid w:val="00A768DC"/>
    <w:rsid w:val="00A76A69"/>
    <w:rsid w:val="00A76CBC"/>
    <w:rsid w:val="00A7719F"/>
    <w:rsid w:val="00A7763C"/>
    <w:rsid w:val="00A77AD1"/>
    <w:rsid w:val="00A77B75"/>
    <w:rsid w:val="00A7FDD1"/>
    <w:rsid w:val="00A80025"/>
    <w:rsid w:val="00A80393"/>
    <w:rsid w:val="00A80882"/>
    <w:rsid w:val="00A815F3"/>
    <w:rsid w:val="00A8169A"/>
    <w:rsid w:val="00A81DDF"/>
    <w:rsid w:val="00A8264F"/>
    <w:rsid w:val="00A832AF"/>
    <w:rsid w:val="00A8340B"/>
    <w:rsid w:val="00A83940"/>
    <w:rsid w:val="00A83A3B"/>
    <w:rsid w:val="00A844A9"/>
    <w:rsid w:val="00A85599"/>
    <w:rsid w:val="00A85706"/>
    <w:rsid w:val="00A870FC"/>
    <w:rsid w:val="00A87E08"/>
    <w:rsid w:val="00A90F4E"/>
    <w:rsid w:val="00A91295"/>
    <w:rsid w:val="00A92126"/>
    <w:rsid w:val="00A9253F"/>
    <w:rsid w:val="00A933BD"/>
    <w:rsid w:val="00A935F0"/>
    <w:rsid w:val="00A94EFC"/>
    <w:rsid w:val="00A95F44"/>
    <w:rsid w:val="00A96A07"/>
    <w:rsid w:val="00A96E4B"/>
    <w:rsid w:val="00A975D5"/>
    <w:rsid w:val="00A976D3"/>
    <w:rsid w:val="00A97A62"/>
    <w:rsid w:val="00AA0B2B"/>
    <w:rsid w:val="00AA0D5B"/>
    <w:rsid w:val="00AA0FAF"/>
    <w:rsid w:val="00AA23BD"/>
    <w:rsid w:val="00AA29F2"/>
    <w:rsid w:val="00AA2B85"/>
    <w:rsid w:val="00AA2E4A"/>
    <w:rsid w:val="00AA319E"/>
    <w:rsid w:val="00AA35AF"/>
    <w:rsid w:val="00AA4AB4"/>
    <w:rsid w:val="00AA5266"/>
    <w:rsid w:val="00AA64AF"/>
    <w:rsid w:val="00AA68C7"/>
    <w:rsid w:val="00AA7501"/>
    <w:rsid w:val="00AA78AD"/>
    <w:rsid w:val="00AA7E59"/>
    <w:rsid w:val="00AB04D9"/>
    <w:rsid w:val="00AB1DE8"/>
    <w:rsid w:val="00AB1E8D"/>
    <w:rsid w:val="00AB2579"/>
    <w:rsid w:val="00AB2AB8"/>
    <w:rsid w:val="00AB33A7"/>
    <w:rsid w:val="00AB537C"/>
    <w:rsid w:val="00AB5665"/>
    <w:rsid w:val="00AB58C4"/>
    <w:rsid w:val="00AB5AD2"/>
    <w:rsid w:val="00AB5C07"/>
    <w:rsid w:val="00AB79E1"/>
    <w:rsid w:val="00AC0567"/>
    <w:rsid w:val="00AC07D0"/>
    <w:rsid w:val="00AC1439"/>
    <w:rsid w:val="00AC1FE2"/>
    <w:rsid w:val="00AC2A2A"/>
    <w:rsid w:val="00AC31E7"/>
    <w:rsid w:val="00AC536F"/>
    <w:rsid w:val="00AC5D79"/>
    <w:rsid w:val="00AC6181"/>
    <w:rsid w:val="00AC68D6"/>
    <w:rsid w:val="00AD07BC"/>
    <w:rsid w:val="00AD0A65"/>
    <w:rsid w:val="00AD0EFA"/>
    <w:rsid w:val="00AD1045"/>
    <w:rsid w:val="00AD1179"/>
    <w:rsid w:val="00AD14EB"/>
    <w:rsid w:val="00AD1771"/>
    <w:rsid w:val="00AD1E9C"/>
    <w:rsid w:val="00AD2722"/>
    <w:rsid w:val="00AD2889"/>
    <w:rsid w:val="00AD2E9A"/>
    <w:rsid w:val="00AD349B"/>
    <w:rsid w:val="00AD3538"/>
    <w:rsid w:val="00AD3966"/>
    <w:rsid w:val="00AD4618"/>
    <w:rsid w:val="00AD5EC8"/>
    <w:rsid w:val="00AD6288"/>
    <w:rsid w:val="00AD6437"/>
    <w:rsid w:val="00AD6696"/>
    <w:rsid w:val="00AD7387"/>
    <w:rsid w:val="00AD75DA"/>
    <w:rsid w:val="00AE0032"/>
    <w:rsid w:val="00AE0DFC"/>
    <w:rsid w:val="00AE198F"/>
    <w:rsid w:val="00AE2F02"/>
    <w:rsid w:val="00AE30C4"/>
    <w:rsid w:val="00AE4B3E"/>
    <w:rsid w:val="00AE4BCF"/>
    <w:rsid w:val="00AE5EC4"/>
    <w:rsid w:val="00AE72D0"/>
    <w:rsid w:val="00AE7560"/>
    <w:rsid w:val="00AE7ABE"/>
    <w:rsid w:val="00AF0782"/>
    <w:rsid w:val="00AF170F"/>
    <w:rsid w:val="00AF1C6A"/>
    <w:rsid w:val="00AF23CA"/>
    <w:rsid w:val="00AF267D"/>
    <w:rsid w:val="00AF26A5"/>
    <w:rsid w:val="00AF270C"/>
    <w:rsid w:val="00AF370B"/>
    <w:rsid w:val="00AF3DEC"/>
    <w:rsid w:val="00AF4120"/>
    <w:rsid w:val="00AF6632"/>
    <w:rsid w:val="00AF7CA9"/>
    <w:rsid w:val="00B01CD9"/>
    <w:rsid w:val="00B0315E"/>
    <w:rsid w:val="00B03718"/>
    <w:rsid w:val="00B04B70"/>
    <w:rsid w:val="00B05079"/>
    <w:rsid w:val="00B05411"/>
    <w:rsid w:val="00B05EF9"/>
    <w:rsid w:val="00B0653E"/>
    <w:rsid w:val="00B06710"/>
    <w:rsid w:val="00B06A82"/>
    <w:rsid w:val="00B073E3"/>
    <w:rsid w:val="00B07F5D"/>
    <w:rsid w:val="00B1120A"/>
    <w:rsid w:val="00B115BE"/>
    <w:rsid w:val="00B1185B"/>
    <w:rsid w:val="00B12169"/>
    <w:rsid w:val="00B12FAA"/>
    <w:rsid w:val="00B13466"/>
    <w:rsid w:val="00B1353D"/>
    <w:rsid w:val="00B13D50"/>
    <w:rsid w:val="00B1442B"/>
    <w:rsid w:val="00B14C10"/>
    <w:rsid w:val="00B1529C"/>
    <w:rsid w:val="00B1543C"/>
    <w:rsid w:val="00B1544B"/>
    <w:rsid w:val="00B15C44"/>
    <w:rsid w:val="00B16705"/>
    <w:rsid w:val="00B168BB"/>
    <w:rsid w:val="00B16D32"/>
    <w:rsid w:val="00B174DA"/>
    <w:rsid w:val="00B20F4D"/>
    <w:rsid w:val="00B21603"/>
    <w:rsid w:val="00B219D7"/>
    <w:rsid w:val="00B22141"/>
    <w:rsid w:val="00B22188"/>
    <w:rsid w:val="00B22305"/>
    <w:rsid w:val="00B22DD0"/>
    <w:rsid w:val="00B24C26"/>
    <w:rsid w:val="00B24EC8"/>
    <w:rsid w:val="00B25EC7"/>
    <w:rsid w:val="00B260D9"/>
    <w:rsid w:val="00B26B1B"/>
    <w:rsid w:val="00B26B91"/>
    <w:rsid w:val="00B26D6B"/>
    <w:rsid w:val="00B2790A"/>
    <w:rsid w:val="00B2794A"/>
    <w:rsid w:val="00B27C06"/>
    <w:rsid w:val="00B30C35"/>
    <w:rsid w:val="00B30E21"/>
    <w:rsid w:val="00B31A69"/>
    <w:rsid w:val="00B32666"/>
    <w:rsid w:val="00B3397F"/>
    <w:rsid w:val="00B33B92"/>
    <w:rsid w:val="00B3453C"/>
    <w:rsid w:val="00B34BFD"/>
    <w:rsid w:val="00B34FDF"/>
    <w:rsid w:val="00B36D13"/>
    <w:rsid w:val="00B36D9B"/>
    <w:rsid w:val="00B37156"/>
    <w:rsid w:val="00B37363"/>
    <w:rsid w:val="00B37460"/>
    <w:rsid w:val="00B375AA"/>
    <w:rsid w:val="00B37C5C"/>
    <w:rsid w:val="00B40C67"/>
    <w:rsid w:val="00B40F48"/>
    <w:rsid w:val="00B422F2"/>
    <w:rsid w:val="00B42350"/>
    <w:rsid w:val="00B428C2"/>
    <w:rsid w:val="00B43644"/>
    <w:rsid w:val="00B43AFA"/>
    <w:rsid w:val="00B43B6D"/>
    <w:rsid w:val="00B43E4C"/>
    <w:rsid w:val="00B44DED"/>
    <w:rsid w:val="00B45AB8"/>
    <w:rsid w:val="00B4635E"/>
    <w:rsid w:val="00B46A72"/>
    <w:rsid w:val="00B47111"/>
    <w:rsid w:val="00B472FB"/>
    <w:rsid w:val="00B47433"/>
    <w:rsid w:val="00B47D4F"/>
    <w:rsid w:val="00B527CA"/>
    <w:rsid w:val="00B53779"/>
    <w:rsid w:val="00B55052"/>
    <w:rsid w:val="00B56140"/>
    <w:rsid w:val="00B567BD"/>
    <w:rsid w:val="00B567F8"/>
    <w:rsid w:val="00B572AA"/>
    <w:rsid w:val="00B57ABE"/>
    <w:rsid w:val="00B57C8E"/>
    <w:rsid w:val="00B57F8F"/>
    <w:rsid w:val="00B608B8"/>
    <w:rsid w:val="00B60D3A"/>
    <w:rsid w:val="00B60D47"/>
    <w:rsid w:val="00B60E84"/>
    <w:rsid w:val="00B61F85"/>
    <w:rsid w:val="00B62390"/>
    <w:rsid w:val="00B62C10"/>
    <w:rsid w:val="00B6306F"/>
    <w:rsid w:val="00B636E4"/>
    <w:rsid w:val="00B640CF"/>
    <w:rsid w:val="00B640E8"/>
    <w:rsid w:val="00B701AF"/>
    <w:rsid w:val="00B70DE1"/>
    <w:rsid w:val="00B71F29"/>
    <w:rsid w:val="00B72093"/>
    <w:rsid w:val="00B732B8"/>
    <w:rsid w:val="00B73539"/>
    <w:rsid w:val="00B73819"/>
    <w:rsid w:val="00B74264"/>
    <w:rsid w:val="00B74AB2"/>
    <w:rsid w:val="00B75247"/>
    <w:rsid w:val="00B754A7"/>
    <w:rsid w:val="00B75974"/>
    <w:rsid w:val="00B764EF"/>
    <w:rsid w:val="00B771E5"/>
    <w:rsid w:val="00B773D9"/>
    <w:rsid w:val="00B8001E"/>
    <w:rsid w:val="00B801D6"/>
    <w:rsid w:val="00B80286"/>
    <w:rsid w:val="00B80973"/>
    <w:rsid w:val="00B80A35"/>
    <w:rsid w:val="00B80B31"/>
    <w:rsid w:val="00B817EB"/>
    <w:rsid w:val="00B81A42"/>
    <w:rsid w:val="00B833B6"/>
    <w:rsid w:val="00B835FD"/>
    <w:rsid w:val="00B83744"/>
    <w:rsid w:val="00B8385B"/>
    <w:rsid w:val="00B84AE9"/>
    <w:rsid w:val="00B85DF5"/>
    <w:rsid w:val="00B8616D"/>
    <w:rsid w:val="00B87B14"/>
    <w:rsid w:val="00B87BF9"/>
    <w:rsid w:val="00B87F49"/>
    <w:rsid w:val="00B90085"/>
    <w:rsid w:val="00B907DD"/>
    <w:rsid w:val="00B9184C"/>
    <w:rsid w:val="00B9204C"/>
    <w:rsid w:val="00B92364"/>
    <w:rsid w:val="00B92585"/>
    <w:rsid w:val="00B9440B"/>
    <w:rsid w:val="00B94C9A"/>
    <w:rsid w:val="00B94CB5"/>
    <w:rsid w:val="00B95A5A"/>
    <w:rsid w:val="00B95CD3"/>
    <w:rsid w:val="00B9752B"/>
    <w:rsid w:val="00B97799"/>
    <w:rsid w:val="00B97A01"/>
    <w:rsid w:val="00B97BCA"/>
    <w:rsid w:val="00BA00AA"/>
    <w:rsid w:val="00BA1A1B"/>
    <w:rsid w:val="00BA2B45"/>
    <w:rsid w:val="00BA322E"/>
    <w:rsid w:val="00BA43B7"/>
    <w:rsid w:val="00BA492D"/>
    <w:rsid w:val="00BA5C48"/>
    <w:rsid w:val="00BA5D5C"/>
    <w:rsid w:val="00BA6319"/>
    <w:rsid w:val="00BA7194"/>
    <w:rsid w:val="00BA77DD"/>
    <w:rsid w:val="00BA7963"/>
    <w:rsid w:val="00BB0112"/>
    <w:rsid w:val="00BB0B0E"/>
    <w:rsid w:val="00BB10EF"/>
    <w:rsid w:val="00BB1275"/>
    <w:rsid w:val="00BB15B7"/>
    <w:rsid w:val="00BB16E1"/>
    <w:rsid w:val="00BB17D6"/>
    <w:rsid w:val="00BB1948"/>
    <w:rsid w:val="00BB1E85"/>
    <w:rsid w:val="00BB28C4"/>
    <w:rsid w:val="00BB3AFD"/>
    <w:rsid w:val="00BB4295"/>
    <w:rsid w:val="00BB4963"/>
    <w:rsid w:val="00BB4AEB"/>
    <w:rsid w:val="00BB508C"/>
    <w:rsid w:val="00BB50B7"/>
    <w:rsid w:val="00BB5C1C"/>
    <w:rsid w:val="00BB6800"/>
    <w:rsid w:val="00BB6FBE"/>
    <w:rsid w:val="00BB7A5E"/>
    <w:rsid w:val="00BB7CA4"/>
    <w:rsid w:val="00BC0290"/>
    <w:rsid w:val="00BC02FF"/>
    <w:rsid w:val="00BC0438"/>
    <w:rsid w:val="00BC0490"/>
    <w:rsid w:val="00BC0578"/>
    <w:rsid w:val="00BC0B6E"/>
    <w:rsid w:val="00BC0C91"/>
    <w:rsid w:val="00BC0FAA"/>
    <w:rsid w:val="00BC10AB"/>
    <w:rsid w:val="00BC22EA"/>
    <w:rsid w:val="00BC2A32"/>
    <w:rsid w:val="00BC3116"/>
    <w:rsid w:val="00BC3193"/>
    <w:rsid w:val="00BC3485"/>
    <w:rsid w:val="00BC4086"/>
    <w:rsid w:val="00BC53D7"/>
    <w:rsid w:val="00BC5933"/>
    <w:rsid w:val="00BC5BD3"/>
    <w:rsid w:val="00BC6087"/>
    <w:rsid w:val="00BC6BD2"/>
    <w:rsid w:val="00BC6E6A"/>
    <w:rsid w:val="00BC729C"/>
    <w:rsid w:val="00BC7338"/>
    <w:rsid w:val="00BD0866"/>
    <w:rsid w:val="00BD0AAF"/>
    <w:rsid w:val="00BD15F1"/>
    <w:rsid w:val="00BD1DB4"/>
    <w:rsid w:val="00BD1E0D"/>
    <w:rsid w:val="00BD2A74"/>
    <w:rsid w:val="00BD3738"/>
    <w:rsid w:val="00BD42ED"/>
    <w:rsid w:val="00BD4AC8"/>
    <w:rsid w:val="00BD5EDB"/>
    <w:rsid w:val="00BD64A7"/>
    <w:rsid w:val="00BD6ACC"/>
    <w:rsid w:val="00BD6C42"/>
    <w:rsid w:val="00BD77F8"/>
    <w:rsid w:val="00BD79CD"/>
    <w:rsid w:val="00BD7DE8"/>
    <w:rsid w:val="00BE0C27"/>
    <w:rsid w:val="00BE2B06"/>
    <w:rsid w:val="00BE2BF9"/>
    <w:rsid w:val="00BE307C"/>
    <w:rsid w:val="00BE30AA"/>
    <w:rsid w:val="00BE323D"/>
    <w:rsid w:val="00BE3482"/>
    <w:rsid w:val="00BE370F"/>
    <w:rsid w:val="00BE449E"/>
    <w:rsid w:val="00BE4696"/>
    <w:rsid w:val="00BE497A"/>
    <w:rsid w:val="00BE6309"/>
    <w:rsid w:val="00BE77EF"/>
    <w:rsid w:val="00BF029F"/>
    <w:rsid w:val="00BF04D7"/>
    <w:rsid w:val="00BF066A"/>
    <w:rsid w:val="00BF0817"/>
    <w:rsid w:val="00BF0F10"/>
    <w:rsid w:val="00BF1246"/>
    <w:rsid w:val="00BF16C6"/>
    <w:rsid w:val="00BF1CE3"/>
    <w:rsid w:val="00BF1D76"/>
    <w:rsid w:val="00BF22AC"/>
    <w:rsid w:val="00BF35B2"/>
    <w:rsid w:val="00BF35D3"/>
    <w:rsid w:val="00BF5085"/>
    <w:rsid w:val="00BF508E"/>
    <w:rsid w:val="00BF532A"/>
    <w:rsid w:val="00BF5341"/>
    <w:rsid w:val="00BF5F2F"/>
    <w:rsid w:val="00BF72D4"/>
    <w:rsid w:val="00BF7743"/>
    <w:rsid w:val="00BF7A5D"/>
    <w:rsid w:val="00BF7D54"/>
    <w:rsid w:val="00C000C5"/>
    <w:rsid w:val="00C00A17"/>
    <w:rsid w:val="00C010AF"/>
    <w:rsid w:val="00C010B4"/>
    <w:rsid w:val="00C01479"/>
    <w:rsid w:val="00C029AC"/>
    <w:rsid w:val="00C03007"/>
    <w:rsid w:val="00C0351D"/>
    <w:rsid w:val="00C04CD8"/>
    <w:rsid w:val="00C05286"/>
    <w:rsid w:val="00C053BC"/>
    <w:rsid w:val="00C055C8"/>
    <w:rsid w:val="00C055CE"/>
    <w:rsid w:val="00C0651B"/>
    <w:rsid w:val="00C0651E"/>
    <w:rsid w:val="00C073AB"/>
    <w:rsid w:val="00C07624"/>
    <w:rsid w:val="00C07942"/>
    <w:rsid w:val="00C07B5C"/>
    <w:rsid w:val="00C07DD7"/>
    <w:rsid w:val="00C10861"/>
    <w:rsid w:val="00C12192"/>
    <w:rsid w:val="00C122ED"/>
    <w:rsid w:val="00C12BF9"/>
    <w:rsid w:val="00C12ECC"/>
    <w:rsid w:val="00C1366C"/>
    <w:rsid w:val="00C1422E"/>
    <w:rsid w:val="00C147E1"/>
    <w:rsid w:val="00C14B4A"/>
    <w:rsid w:val="00C171EC"/>
    <w:rsid w:val="00C17D5A"/>
    <w:rsid w:val="00C2004A"/>
    <w:rsid w:val="00C20B10"/>
    <w:rsid w:val="00C21253"/>
    <w:rsid w:val="00C21826"/>
    <w:rsid w:val="00C226ED"/>
    <w:rsid w:val="00C22E7B"/>
    <w:rsid w:val="00C234FE"/>
    <w:rsid w:val="00C23A8F"/>
    <w:rsid w:val="00C25EA6"/>
    <w:rsid w:val="00C26BC1"/>
    <w:rsid w:val="00C26CB9"/>
    <w:rsid w:val="00C276C8"/>
    <w:rsid w:val="00C27781"/>
    <w:rsid w:val="00C302F8"/>
    <w:rsid w:val="00C30D05"/>
    <w:rsid w:val="00C31439"/>
    <w:rsid w:val="00C31EF1"/>
    <w:rsid w:val="00C3412D"/>
    <w:rsid w:val="00C345D0"/>
    <w:rsid w:val="00C34B98"/>
    <w:rsid w:val="00C372D5"/>
    <w:rsid w:val="00C404BF"/>
    <w:rsid w:val="00C411A6"/>
    <w:rsid w:val="00C43048"/>
    <w:rsid w:val="00C442AF"/>
    <w:rsid w:val="00C4432A"/>
    <w:rsid w:val="00C44889"/>
    <w:rsid w:val="00C44DCA"/>
    <w:rsid w:val="00C46543"/>
    <w:rsid w:val="00C46BBA"/>
    <w:rsid w:val="00C46EDA"/>
    <w:rsid w:val="00C47019"/>
    <w:rsid w:val="00C4752F"/>
    <w:rsid w:val="00C47B51"/>
    <w:rsid w:val="00C519B3"/>
    <w:rsid w:val="00C51FB5"/>
    <w:rsid w:val="00C52C21"/>
    <w:rsid w:val="00C52F76"/>
    <w:rsid w:val="00C53799"/>
    <w:rsid w:val="00C54BEE"/>
    <w:rsid w:val="00C5590A"/>
    <w:rsid w:val="00C561E9"/>
    <w:rsid w:val="00C5663B"/>
    <w:rsid w:val="00C56B3D"/>
    <w:rsid w:val="00C56DB6"/>
    <w:rsid w:val="00C57114"/>
    <w:rsid w:val="00C57669"/>
    <w:rsid w:val="00C576F7"/>
    <w:rsid w:val="00C577E1"/>
    <w:rsid w:val="00C57C9C"/>
    <w:rsid w:val="00C60990"/>
    <w:rsid w:val="00C6101E"/>
    <w:rsid w:val="00C61040"/>
    <w:rsid w:val="00C615FC"/>
    <w:rsid w:val="00C61AD8"/>
    <w:rsid w:val="00C61E48"/>
    <w:rsid w:val="00C62CA7"/>
    <w:rsid w:val="00C62E5F"/>
    <w:rsid w:val="00C65F21"/>
    <w:rsid w:val="00C66067"/>
    <w:rsid w:val="00C664B7"/>
    <w:rsid w:val="00C67D80"/>
    <w:rsid w:val="00C70380"/>
    <w:rsid w:val="00C706BE"/>
    <w:rsid w:val="00C70791"/>
    <w:rsid w:val="00C70E83"/>
    <w:rsid w:val="00C71371"/>
    <w:rsid w:val="00C71727"/>
    <w:rsid w:val="00C7180F"/>
    <w:rsid w:val="00C71ECF"/>
    <w:rsid w:val="00C71FCB"/>
    <w:rsid w:val="00C72BEC"/>
    <w:rsid w:val="00C73462"/>
    <w:rsid w:val="00C738B6"/>
    <w:rsid w:val="00C74490"/>
    <w:rsid w:val="00C7479C"/>
    <w:rsid w:val="00C7645C"/>
    <w:rsid w:val="00C76535"/>
    <w:rsid w:val="00C77483"/>
    <w:rsid w:val="00C775D5"/>
    <w:rsid w:val="00C77877"/>
    <w:rsid w:val="00C779FD"/>
    <w:rsid w:val="00C77A57"/>
    <w:rsid w:val="00C77B67"/>
    <w:rsid w:val="00C77C74"/>
    <w:rsid w:val="00C8020C"/>
    <w:rsid w:val="00C806BC"/>
    <w:rsid w:val="00C817DA"/>
    <w:rsid w:val="00C81E77"/>
    <w:rsid w:val="00C81F88"/>
    <w:rsid w:val="00C826F3"/>
    <w:rsid w:val="00C828BC"/>
    <w:rsid w:val="00C829A1"/>
    <w:rsid w:val="00C82B40"/>
    <w:rsid w:val="00C82EC8"/>
    <w:rsid w:val="00C82F3C"/>
    <w:rsid w:val="00C83009"/>
    <w:rsid w:val="00C83251"/>
    <w:rsid w:val="00C832E9"/>
    <w:rsid w:val="00C83300"/>
    <w:rsid w:val="00C83373"/>
    <w:rsid w:val="00C83B8A"/>
    <w:rsid w:val="00C83D5A"/>
    <w:rsid w:val="00C849ED"/>
    <w:rsid w:val="00C85238"/>
    <w:rsid w:val="00C86590"/>
    <w:rsid w:val="00C86EB1"/>
    <w:rsid w:val="00C87BC0"/>
    <w:rsid w:val="00C90174"/>
    <w:rsid w:val="00C911E1"/>
    <w:rsid w:val="00C91B73"/>
    <w:rsid w:val="00C92FF0"/>
    <w:rsid w:val="00C93545"/>
    <w:rsid w:val="00C93808"/>
    <w:rsid w:val="00C9461A"/>
    <w:rsid w:val="00C94952"/>
    <w:rsid w:val="00C95457"/>
    <w:rsid w:val="00C96716"/>
    <w:rsid w:val="00C96A38"/>
    <w:rsid w:val="00C96A83"/>
    <w:rsid w:val="00C972A5"/>
    <w:rsid w:val="00CA06B2"/>
    <w:rsid w:val="00CA0B26"/>
    <w:rsid w:val="00CA1702"/>
    <w:rsid w:val="00CA238F"/>
    <w:rsid w:val="00CA3153"/>
    <w:rsid w:val="00CA31B5"/>
    <w:rsid w:val="00CA3E45"/>
    <w:rsid w:val="00CA4546"/>
    <w:rsid w:val="00CA5D70"/>
    <w:rsid w:val="00CA6675"/>
    <w:rsid w:val="00CA6C4C"/>
    <w:rsid w:val="00CA7146"/>
    <w:rsid w:val="00CA7BBF"/>
    <w:rsid w:val="00CB002C"/>
    <w:rsid w:val="00CB034F"/>
    <w:rsid w:val="00CB1D89"/>
    <w:rsid w:val="00CB2111"/>
    <w:rsid w:val="00CB25C5"/>
    <w:rsid w:val="00CB3088"/>
    <w:rsid w:val="00CB3542"/>
    <w:rsid w:val="00CB3DFE"/>
    <w:rsid w:val="00CB416D"/>
    <w:rsid w:val="00CB54B6"/>
    <w:rsid w:val="00CB56C4"/>
    <w:rsid w:val="00CB5AA2"/>
    <w:rsid w:val="00CB7466"/>
    <w:rsid w:val="00CB7603"/>
    <w:rsid w:val="00CB7841"/>
    <w:rsid w:val="00CC07F4"/>
    <w:rsid w:val="00CC1984"/>
    <w:rsid w:val="00CC1DD2"/>
    <w:rsid w:val="00CC1EDC"/>
    <w:rsid w:val="00CC22FE"/>
    <w:rsid w:val="00CC26CE"/>
    <w:rsid w:val="00CC2C81"/>
    <w:rsid w:val="00CC2CB3"/>
    <w:rsid w:val="00CC2FE8"/>
    <w:rsid w:val="00CC3B53"/>
    <w:rsid w:val="00CC45B7"/>
    <w:rsid w:val="00CC45FC"/>
    <w:rsid w:val="00CC5472"/>
    <w:rsid w:val="00CC56B8"/>
    <w:rsid w:val="00CC5D4B"/>
    <w:rsid w:val="00CC6747"/>
    <w:rsid w:val="00CC677D"/>
    <w:rsid w:val="00CC6831"/>
    <w:rsid w:val="00CC7349"/>
    <w:rsid w:val="00CCED10"/>
    <w:rsid w:val="00CD065B"/>
    <w:rsid w:val="00CD0898"/>
    <w:rsid w:val="00CD1171"/>
    <w:rsid w:val="00CD180D"/>
    <w:rsid w:val="00CD1835"/>
    <w:rsid w:val="00CD19B4"/>
    <w:rsid w:val="00CD1CBC"/>
    <w:rsid w:val="00CD245C"/>
    <w:rsid w:val="00CD381B"/>
    <w:rsid w:val="00CD4829"/>
    <w:rsid w:val="00CD4C19"/>
    <w:rsid w:val="00CD5405"/>
    <w:rsid w:val="00CD5B9C"/>
    <w:rsid w:val="00CD6510"/>
    <w:rsid w:val="00CD66DE"/>
    <w:rsid w:val="00CD7B23"/>
    <w:rsid w:val="00CE0303"/>
    <w:rsid w:val="00CE0A67"/>
    <w:rsid w:val="00CE13AB"/>
    <w:rsid w:val="00CE26F6"/>
    <w:rsid w:val="00CE2BEC"/>
    <w:rsid w:val="00CE2C2B"/>
    <w:rsid w:val="00CE3FC8"/>
    <w:rsid w:val="00CE40F8"/>
    <w:rsid w:val="00CE415C"/>
    <w:rsid w:val="00CE4A09"/>
    <w:rsid w:val="00CE54CE"/>
    <w:rsid w:val="00CE59A2"/>
    <w:rsid w:val="00CE5A50"/>
    <w:rsid w:val="00CE5CC6"/>
    <w:rsid w:val="00CE5E82"/>
    <w:rsid w:val="00CE67F6"/>
    <w:rsid w:val="00CE777C"/>
    <w:rsid w:val="00CF0895"/>
    <w:rsid w:val="00CF1AB1"/>
    <w:rsid w:val="00CF1F93"/>
    <w:rsid w:val="00CF3BC6"/>
    <w:rsid w:val="00CF3E27"/>
    <w:rsid w:val="00CF4384"/>
    <w:rsid w:val="00CF4521"/>
    <w:rsid w:val="00CF4D01"/>
    <w:rsid w:val="00CF52F2"/>
    <w:rsid w:val="00CF578D"/>
    <w:rsid w:val="00CF5CE5"/>
    <w:rsid w:val="00CF6AAD"/>
    <w:rsid w:val="00CF79CB"/>
    <w:rsid w:val="00CF7B10"/>
    <w:rsid w:val="00D00AF1"/>
    <w:rsid w:val="00D018E6"/>
    <w:rsid w:val="00D0216F"/>
    <w:rsid w:val="00D04311"/>
    <w:rsid w:val="00D04811"/>
    <w:rsid w:val="00D04EC7"/>
    <w:rsid w:val="00D05F08"/>
    <w:rsid w:val="00D07A85"/>
    <w:rsid w:val="00D115EA"/>
    <w:rsid w:val="00D14B00"/>
    <w:rsid w:val="00D15554"/>
    <w:rsid w:val="00D157B4"/>
    <w:rsid w:val="00D1666C"/>
    <w:rsid w:val="00D1728B"/>
    <w:rsid w:val="00D17C4A"/>
    <w:rsid w:val="00D20186"/>
    <w:rsid w:val="00D203D2"/>
    <w:rsid w:val="00D2155D"/>
    <w:rsid w:val="00D21B63"/>
    <w:rsid w:val="00D22661"/>
    <w:rsid w:val="00D226B7"/>
    <w:rsid w:val="00D22CE8"/>
    <w:rsid w:val="00D23E3E"/>
    <w:rsid w:val="00D24702"/>
    <w:rsid w:val="00D24B9A"/>
    <w:rsid w:val="00D252E4"/>
    <w:rsid w:val="00D268DF"/>
    <w:rsid w:val="00D27240"/>
    <w:rsid w:val="00D27B9D"/>
    <w:rsid w:val="00D27FF5"/>
    <w:rsid w:val="00D303AF"/>
    <w:rsid w:val="00D30C48"/>
    <w:rsid w:val="00D30C55"/>
    <w:rsid w:val="00D3190E"/>
    <w:rsid w:val="00D328B7"/>
    <w:rsid w:val="00D32BCC"/>
    <w:rsid w:val="00D32CB2"/>
    <w:rsid w:val="00D33F45"/>
    <w:rsid w:val="00D34360"/>
    <w:rsid w:val="00D3457E"/>
    <w:rsid w:val="00D34BCF"/>
    <w:rsid w:val="00D35309"/>
    <w:rsid w:val="00D3586C"/>
    <w:rsid w:val="00D35B48"/>
    <w:rsid w:val="00D3734B"/>
    <w:rsid w:val="00D37DE0"/>
    <w:rsid w:val="00D413F5"/>
    <w:rsid w:val="00D41480"/>
    <w:rsid w:val="00D42601"/>
    <w:rsid w:val="00D42C43"/>
    <w:rsid w:val="00D430ED"/>
    <w:rsid w:val="00D43842"/>
    <w:rsid w:val="00D43EB5"/>
    <w:rsid w:val="00D44476"/>
    <w:rsid w:val="00D4538E"/>
    <w:rsid w:val="00D459DC"/>
    <w:rsid w:val="00D45AE7"/>
    <w:rsid w:val="00D45B3D"/>
    <w:rsid w:val="00D46A5A"/>
    <w:rsid w:val="00D477D8"/>
    <w:rsid w:val="00D47A35"/>
    <w:rsid w:val="00D47ABC"/>
    <w:rsid w:val="00D47BE6"/>
    <w:rsid w:val="00D50B35"/>
    <w:rsid w:val="00D50D58"/>
    <w:rsid w:val="00D51098"/>
    <w:rsid w:val="00D51ED3"/>
    <w:rsid w:val="00D5225F"/>
    <w:rsid w:val="00D53A2A"/>
    <w:rsid w:val="00D54F3A"/>
    <w:rsid w:val="00D552B3"/>
    <w:rsid w:val="00D55358"/>
    <w:rsid w:val="00D55B3F"/>
    <w:rsid w:val="00D566C5"/>
    <w:rsid w:val="00D56C0E"/>
    <w:rsid w:val="00D60CE8"/>
    <w:rsid w:val="00D619DB"/>
    <w:rsid w:val="00D61E56"/>
    <w:rsid w:val="00D623D8"/>
    <w:rsid w:val="00D62CEA"/>
    <w:rsid w:val="00D6390D"/>
    <w:rsid w:val="00D643EB"/>
    <w:rsid w:val="00D644A4"/>
    <w:rsid w:val="00D648A5"/>
    <w:rsid w:val="00D64B1E"/>
    <w:rsid w:val="00D64F40"/>
    <w:rsid w:val="00D656B9"/>
    <w:rsid w:val="00D65DE1"/>
    <w:rsid w:val="00D674D8"/>
    <w:rsid w:val="00D676A8"/>
    <w:rsid w:val="00D6774B"/>
    <w:rsid w:val="00D67A18"/>
    <w:rsid w:val="00D70FEA"/>
    <w:rsid w:val="00D72E99"/>
    <w:rsid w:val="00D73F0B"/>
    <w:rsid w:val="00D748F8"/>
    <w:rsid w:val="00D74AA8"/>
    <w:rsid w:val="00D74AF0"/>
    <w:rsid w:val="00D74F04"/>
    <w:rsid w:val="00D74F50"/>
    <w:rsid w:val="00D75421"/>
    <w:rsid w:val="00D758FC"/>
    <w:rsid w:val="00D76794"/>
    <w:rsid w:val="00D769C1"/>
    <w:rsid w:val="00D76E41"/>
    <w:rsid w:val="00D76E6A"/>
    <w:rsid w:val="00D79D35"/>
    <w:rsid w:val="00D807C3"/>
    <w:rsid w:val="00D80DCC"/>
    <w:rsid w:val="00D80EF9"/>
    <w:rsid w:val="00D83245"/>
    <w:rsid w:val="00D83D47"/>
    <w:rsid w:val="00D84161"/>
    <w:rsid w:val="00D84CD6"/>
    <w:rsid w:val="00D855CF"/>
    <w:rsid w:val="00D8560A"/>
    <w:rsid w:val="00D85F85"/>
    <w:rsid w:val="00D865D8"/>
    <w:rsid w:val="00D86F44"/>
    <w:rsid w:val="00D8772B"/>
    <w:rsid w:val="00D90103"/>
    <w:rsid w:val="00D91394"/>
    <w:rsid w:val="00D91ED2"/>
    <w:rsid w:val="00D92052"/>
    <w:rsid w:val="00D928A9"/>
    <w:rsid w:val="00D92D39"/>
    <w:rsid w:val="00D92E33"/>
    <w:rsid w:val="00D93BD6"/>
    <w:rsid w:val="00D946D8"/>
    <w:rsid w:val="00D94F07"/>
    <w:rsid w:val="00D958B4"/>
    <w:rsid w:val="00D95DA9"/>
    <w:rsid w:val="00D96D88"/>
    <w:rsid w:val="00D97AF5"/>
    <w:rsid w:val="00D97C16"/>
    <w:rsid w:val="00DA0CC0"/>
    <w:rsid w:val="00DA0E9F"/>
    <w:rsid w:val="00DA1A46"/>
    <w:rsid w:val="00DA1DAD"/>
    <w:rsid w:val="00DA2A2E"/>
    <w:rsid w:val="00DA3A51"/>
    <w:rsid w:val="00DA4B56"/>
    <w:rsid w:val="00DA4E68"/>
    <w:rsid w:val="00DA5EDC"/>
    <w:rsid w:val="00DA5F78"/>
    <w:rsid w:val="00DB0101"/>
    <w:rsid w:val="00DB050C"/>
    <w:rsid w:val="00DB1350"/>
    <w:rsid w:val="00DB1965"/>
    <w:rsid w:val="00DB34FE"/>
    <w:rsid w:val="00DB3D85"/>
    <w:rsid w:val="00DB3FEC"/>
    <w:rsid w:val="00DB4625"/>
    <w:rsid w:val="00DB56B9"/>
    <w:rsid w:val="00DB6824"/>
    <w:rsid w:val="00DB71FF"/>
    <w:rsid w:val="00DB737A"/>
    <w:rsid w:val="00DB750A"/>
    <w:rsid w:val="00DB7BE1"/>
    <w:rsid w:val="00DC024C"/>
    <w:rsid w:val="00DC0410"/>
    <w:rsid w:val="00DC1FBB"/>
    <w:rsid w:val="00DC2687"/>
    <w:rsid w:val="00DC278C"/>
    <w:rsid w:val="00DC2CD3"/>
    <w:rsid w:val="00DC2EE6"/>
    <w:rsid w:val="00DC40EE"/>
    <w:rsid w:val="00DC4CFD"/>
    <w:rsid w:val="00DC5715"/>
    <w:rsid w:val="00DC5BE4"/>
    <w:rsid w:val="00DC6DAD"/>
    <w:rsid w:val="00DC6DC5"/>
    <w:rsid w:val="00DC75BC"/>
    <w:rsid w:val="00DC7EBA"/>
    <w:rsid w:val="00DD0325"/>
    <w:rsid w:val="00DD05A8"/>
    <w:rsid w:val="00DD0847"/>
    <w:rsid w:val="00DD10EE"/>
    <w:rsid w:val="00DD1283"/>
    <w:rsid w:val="00DD1A1E"/>
    <w:rsid w:val="00DD1C19"/>
    <w:rsid w:val="00DD1C3D"/>
    <w:rsid w:val="00DD2367"/>
    <w:rsid w:val="00DD2A8B"/>
    <w:rsid w:val="00DD2B1B"/>
    <w:rsid w:val="00DD2C1D"/>
    <w:rsid w:val="00DD350A"/>
    <w:rsid w:val="00DD3BEB"/>
    <w:rsid w:val="00DD3F9C"/>
    <w:rsid w:val="00DD4D2F"/>
    <w:rsid w:val="00DD4FE7"/>
    <w:rsid w:val="00DD592A"/>
    <w:rsid w:val="00DD5DBD"/>
    <w:rsid w:val="00DD6646"/>
    <w:rsid w:val="00DD66AD"/>
    <w:rsid w:val="00DD6E63"/>
    <w:rsid w:val="00DD6EFE"/>
    <w:rsid w:val="00DD73C2"/>
    <w:rsid w:val="00DE00B6"/>
    <w:rsid w:val="00DE0AA2"/>
    <w:rsid w:val="00DE0D00"/>
    <w:rsid w:val="00DE1419"/>
    <w:rsid w:val="00DE238E"/>
    <w:rsid w:val="00DE2974"/>
    <w:rsid w:val="00DE29E1"/>
    <w:rsid w:val="00DE3814"/>
    <w:rsid w:val="00DE3BFD"/>
    <w:rsid w:val="00DE4404"/>
    <w:rsid w:val="00DE452F"/>
    <w:rsid w:val="00DE4590"/>
    <w:rsid w:val="00DE4AB5"/>
    <w:rsid w:val="00DE6418"/>
    <w:rsid w:val="00DE73E1"/>
    <w:rsid w:val="00DE7599"/>
    <w:rsid w:val="00DE75D0"/>
    <w:rsid w:val="00DF0826"/>
    <w:rsid w:val="00DF181C"/>
    <w:rsid w:val="00DF3021"/>
    <w:rsid w:val="00DF3A13"/>
    <w:rsid w:val="00DF46DC"/>
    <w:rsid w:val="00DF5828"/>
    <w:rsid w:val="00DF5B40"/>
    <w:rsid w:val="00DF6732"/>
    <w:rsid w:val="00DF6B0D"/>
    <w:rsid w:val="00DF7E4B"/>
    <w:rsid w:val="00E000D4"/>
    <w:rsid w:val="00E00672"/>
    <w:rsid w:val="00E00A77"/>
    <w:rsid w:val="00E011FF"/>
    <w:rsid w:val="00E0125D"/>
    <w:rsid w:val="00E01628"/>
    <w:rsid w:val="00E01929"/>
    <w:rsid w:val="00E02691"/>
    <w:rsid w:val="00E02720"/>
    <w:rsid w:val="00E0495E"/>
    <w:rsid w:val="00E069FA"/>
    <w:rsid w:val="00E06A8A"/>
    <w:rsid w:val="00E06EC2"/>
    <w:rsid w:val="00E074C0"/>
    <w:rsid w:val="00E07AD9"/>
    <w:rsid w:val="00E07B75"/>
    <w:rsid w:val="00E07E67"/>
    <w:rsid w:val="00E10002"/>
    <w:rsid w:val="00E10437"/>
    <w:rsid w:val="00E107A2"/>
    <w:rsid w:val="00E109D8"/>
    <w:rsid w:val="00E11082"/>
    <w:rsid w:val="00E11646"/>
    <w:rsid w:val="00E119AB"/>
    <w:rsid w:val="00E12D32"/>
    <w:rsid w:val="00E1327D"/>
    <w:rsid w:val="00E134E3"/>
    <w:rsid w:val="00E14703"/>
    <w:rsid w:val="00E14746"/>
    <w:rsid w:val="00E14993"/>
    <w:rsid w:val="00E149A0"/>
    <w:rsid w:val="00E14F5A"/>
    <w:rsid w:val="00E15478"/>
    <w:rsid w:val="00E15E63"/>
    <w:rsid w:val="00E161C9"/>
    <w:rsid w:val="00E16395"/>
    <w:rsid w:val="00E172A9"/>
    <w:rsid w:val="00E17B1D"/>
    <w:rsid w:val="00E203DD"/>
    <w:rsid w:val="00E20721"/>
    <w:rsid w:val="00E20F68"/>
    <w:rsid w:val="00E21603"/>
    <w:rsid w:val="00E21CA7"/>
    <w:rsid w:val="00E22000"/>
    <w:rsid w:val="00E22806"/>
    <w:rsid w:val="00E22AC1"/>
    <w:rsid w:val="00E235C0"/>
    <w:rsid w:val="00E23635"/>
    <w:rsid w:val="00E236E0"/>
    <w:rsid w:val="00E23BB4"/>
    <w:rsid w:val="00E248AE"/>
    <w:rsid w:val="00E2532A"/>
    <w:rsid w:val="00E25A1D"/>
    <w:rsid w:val="00E25B8C"/>
    <w:rsid w:val="00E2606C"/>
    <w:rsid w:val="00E27927"/>
    <w:rsid w:val="00E27ACE"/>
    <w:rsid w:val="00E30197"/>
    <w:rsid w:val="00E30560"/>
    <w:rsid w:val="00E3065A"/>
    <w:rsid w:val="00E306D3"/>
    <w:rsid w:val="00E30A3F"/>
    <w:rsid w:val="00E30B9D"/>
    <w:rsid w:val="00E30E35"/>
    <w:rsid w:val="00E31315"/>
    <w:rsid w:val="00E31CB0"/>
    <w:rsid w:val="00E32E0B"/>
    <w:rsid w:val="00E330C8"/>
    <w:rsid w:val="00E33C6E"/>
    <w:rsid w:val="00E34BA8"/>
    <w:rsid w:val="00E34D25"/>
    <w:rsid w:val="00E35F1D"/>
    <w:rsid w:val="00E36A73"/>
    <w:rsid w:val="00E36C55"/>
    <w:rsid w:val="00E378FC"/>
    <w:rsid w:val="00E37920"/>
    <w:rsid w:val="00E37D62"/>
    <w:rsid w:val="00E37EBA"/>
    <w:rsid w:val="00E40461"/>
    <w:rsid w:val="00E40B30"/>
    <w:rsid w:val="00E4102D"/>
    <w:rsid w:val="00E4115B"/>
    <w:rsid w:val="00E412BF"/>
    <w:rsid w:val="00E42338"/>
    <w:rsid w:val="00E42D1A"/>
    <w:rsid w:val="00E43FFF"/>
    <w:rsid w:val="00E447AA"/>
    <w:rsid w:val="00E44CEA"/>
    <w:rsid w:val="00E44D64"/>
    <w:rsid w:val="00E450DD"/>
    <w:rsid w:val="00E45538"/>
    <w:rsid w:val="00E45605"/>
    <w:rsid w:val="00E45617"/>
    <w:rsid w:val="00E45860"/>
    <w:rsid w:val="00E4593F"/>
    <w:rsid w:val="00E45DBE"/>
    <w:rsid w:val="00E45E67"/>
    <w:rsid w:val="00E45F48"/>
    <w:rsid w:val="00E468A1"/>
    <w:rsid w:val="00E46E17"/>
    <w:rsid w:val="00E47028"/>
    <w:rsid w:val="00E47842"/>
    <w:rsid w:val="00E5074B"/>
    <w:rsid w:val="00E50CEB"/>
    <w:rsid w:val="00E51F40"/>
    <w:rsid w:val="00E52BB2"/>
    <w:rsid w:val="00E52F69"/>
    <w:rsid w:val="00E537BB"/>
    <w:rsid w:val="00E54963"/>
    <w:rsid w:val="00E55AF2"/>
    <w:rsid w:val="00E55BFC"/>
    <w:rsid w:val="00E5657C"/>
    <w:rsid w:val="00E57149"/>
    <w:rsid w:val="00E573EC"/>
    <w:rsid w:val="00E60FDB"/>
    <w:rsid w:val="00E61438"/>
    <w:rsid w:val="00E61953"/>
    <w:rsid w:val="00E61C11"/>
    <w:rsid w:val="00E61D0E"/>
    <w:rsid w:val="00E62157"/>
    <w:rsid w:val="00E62684"/>
    <w:rsid w:val="00E629BB"/>
    <w:rsid w:val="00E62B5E"/>
    <w:rsid w:val="00E6357C"/>
    <w:rsid w:val="00E638D1"/>
    <w:rsid w:val="00E64116"/>
    <w:rsid w:val="00E64468"/>
    <w:rsid w:val="00E64E08"/>
    <w:rsid w:val="00E64FE6"/>
    <w:rsid w:val="00E6583C"/>
    <w:rsid w:val="00E65E4C"/>
    <w:rsid w:val="00E67851"/>
    <w:rsid w:val="00E67941"/>
    <w:rsid w:val="00E704AE"/>
    <w:rsid w:val="00E70F1F"/>
    <w:rsid w:val="00E71291"/>
    <w:rsid w:val="00E7149E"/>
    <w:rsid w:val="00E714CE"/>
    <w:rsid w:val="00E71E60"/>
    <w:rsid w:val="00E71FEB"/>
    <w:rsid w:val="00E72446"/>
    <w:rsid w:val="00E730A9"/>
    <w:rsid w:val="00E73698"/>
    <w:rsid w:val="00E736D9"/>
    <w:rsid w:val="00E741FA"/>
    <w:rsid w:val="00E74556"/>
    <w:rsid w:val="00E748CC"/>
    <w:rsid w:val="00E7618E"/>
    <w:rsid w:val="00E7626A"/>
    <w:rsid w:val="00E76D97"/>
    <w:rsid w:val="00E771A4"/>
    <w:rsid w:val="00E77470"/>
    <w:rsid w:val="00E77A53"/>
    <w:rsid w:val="00E77D0E"/>
    <w:rsid w:val="00E80200"/>
    <w:rsid w:val="00E80E3C"/>
    <w:rsid w:val="00E80E9E"/>
    <w:rsid w:val="00E81E72"/>
    <w:rsid w:val="00E82707"/>
    <w:rsid w:val="00E833BC"/>
    <w:rsid w:val="00E839B9"/>
    <w:rsid w:val="00E84CCE"/>
    <w:rsid w:val="00E85C72"/>
    <w:rsid w:val="00E869AE"/>
    <w:rsid w:val="00E903C4"/>
    <w:rsid w:val="00E9117B"/>
    <w:rsid w:val="00E91689"/>
    <w:rsid w:val="00E91C48"/>
    <w:rsid w:val="00E91F4D"/>
    <w:rsid w:val="00E9235C"/>
    <w:rsid w:val="00E9246E"/>
    <w:rsid w:val="00E9286F"/>
    <w:rsid w:val="00E92DB7"/>
    <w:rsid w:val="00E93F89"/>
    <w:rsid w:val="00E9416D"/>
    <w:rsid w:val="00E94CD7"/>
    <w:rsid w:val="00E95BE9"/>
    <w:rsid w:val="00E9685E"/>
    <w:rsid w:val="00E9713B"/>
    <w:rsid w:val="00E97F04"/>
    <w:rsid w:val="00EA131E"/>
    <w:rsid w:val="00EA1C15"/>
    <w:rsid w:val="00EA1DF5"/>
    <w:rsid w:val="00EA1DF6"/>
    <w:rsid w:val="00EA29A6"/>
    <w:rsid w:val="00EA29B3"/>
    <w:rsid w:val="00EA3A45"/>
    <w:rsid w:val="00EA45A3"/>
    <w:rsid w:val="00EA4A26"/>
    <w:rsid w:val="00EA5F7D"/>
    <w:rsid w:val="00EA738E"/>
    <w:rsid w:val="00EA7399"/>
    <w:rsid w:val="00EB002E"/>
    <w:rsid w:val="00EB24FA"/>
    <w:rsid w:val="00EB28F8"/>
    <w:rsid w:val="00EB30AE"/>
    <w:rsid w:val="00EB352D"/>
    <w:rsid w:val="00EB443A"/>
    <w:rsid w:val="00EB5070"/>
    <w:rsid w:val="00EB556F"/>
    <w:rsid w:val="00EB60A7"/>
    <w:rsid w:val="00EB6E35"/>
    <w:rsid w:val="00EB6F5E"/>
    <w:rsid w:val="00EB7E89"/>
    <w:rsid w:val="00EC0139"/>
    <w:rsid w:val="00EC0281"/>
    <w:rsid w:val="00EC05C3"/>
    <w:rsid w:val="00EC1248"/>
    <w:rsid w:val="00EC1A46"/>
    <w:rsid w:val="00EC2069"/>
    <w:rsid w:val="00EC27F4"/>
    <w:rsid w:val="00EC2DEF"/>
    <w:rsid w:val="00EC3495"/>
    <w:rsid w:val="00EC39B2"/>
    <w:rsid w:val="00EC3C79"/>
    <w:rsid w:val="00EC4025"/>
    <w:rsid w:val="00EC41C2"/>
    <w:rsid w:val="00EC4548"/>
    <w:rsid w:val="00EC45D7"/>
    <w:rsid w:val="00EC4EBE"/>
    <w:rsid w:val="00EC4FB4"/>
    <w:rsid w:val="00EC50D9"/>
    <w:rsid w:val="00EC52FF"/>
    <w:rsid w:val="00EC5419"/>
    <w:rsid w:val="00EC5578"/>
    <w:rsid w:val="00EC5889"/>
    <w:rsid w:val="00EC5AFC"/>
    <w:rsid w:val="00EC5CDB"/>
    <w:rsid w:val="00EC6526"/>
    <w:rsid w:val="00EC7C9B"/>
    <w:rsid w:val="00ED008A"/>
    <w:rsid w:val="00ED0740"/>
    <w:rsid w:val="00ED0D96"/>
    <w:rsid w:val="00ED1E48"/>
    <w:rsid w:val="00ED21C1"/>
    <w:rsid w:val="00ED2561"/>
    <w:rsid w:val="00ED2B66"/>
    <w:rsid w:val="00ED3291"/>
    <w:rsid w:val="00ED45F4"/>
    <w:rsid w:val="00ED5B6F"/>
    <w:rsid w:val="00ED5D67"/>
    <w:rsid w:val="00ED72C2"/>
    <w:rsid w:val="00ED7945"/>
    <w:rsid w:val="00EE0679"/>
    <w:rsid w:val="00EE0A5F"/>
    <w:rsid w:val="00EE0A98"/>
    <w:rsid w:val="00EE104C"/>
    <w:rsid w:val="00EE1621"/>
    <w:rsid w:val="00EE1F2E"/>
    <w:rsid w:val="00EE225E"/>
    <w:rsid w:val="00EE3705"/>
    <w:rsid w:val="00EE3DEA"/>
    <w:rsid w:val="00EE471F"/>
    <w:rsid w:val="00EE4B94"/>
    <w:rsid w:val="00EE56D5"/>
    <w:rsid w:val="00EE6783"/>
    <w:rsid w:val="00EE6BC4"/>
    <w:rsid w:val="00EE7ECB"/>
    <w:rsid w:val="00EEDFB4"/>
    <w:rsid w:val="00EF1BCC"/>
    <w:rsid w:val="00EF1C56"/>
    <w:rsid w:val="00EF1D18"/>
    <w:rsid w:val="00EF3233"/>
    <w:rsid w:val="00EF3FF4"/>
    <w:rsid w:val="00EF4594"/>
    <w:rsid w:val="00EF4633"/>
    <w:rsid w:val="00EF541F"/>
    <w:rsid w:val="00EF543D"/>
    <w:rsid w:val="00EF569A"/>
    <w:rsid w:val="00EF5C7F"/>
    <w:rsid w:val="00EF6BA7"/>
    <w:rsid w:val="00F00072"/>
    <w:rsid w:val="00F00B1C"/>
    <w:rsid w:val="00F00BED"/>
    <w:rsid w:val="00F01168"/>
    <w:rsid w:val="00F01453"/>
    <w:rsid w:val="00F019C0"/>
    <w:rsid w:val="00F022C7"/>
    <w:rsid w:val="00F02FA5"/>
    <w:rsid w:val="00F030D4"/>
    <w:rsid w:val="00F035B0"/>
    <w:rsid w:val="00F03F00"/>
    <w:rsid w:val="00F04023"/>
    <w:rsid w:val="00F04576"/>
    <w:rsid w:val="00F046EE"/>
    <w:rsid w:val="00F04E99"/>
    <w:rsid w:val="00F0586B"/>
    <w:rsid w:val="00F05BA2"/>
    <w:rsid w:val="00F06051"/>
    <w:rsid w:val="00F07FB5"/>
    <w:rsid w:val="00F104C0"/>
    <w:rsid w:val="00F10699"/>
    <w:rsid w:val="00F11C83"/>
    <w:rsid w:val="00F121AB"/>
    <w:rsid w:val="00F1234E"/>
    <w:rsid w:val="00F12512"/>
    <w:rsid w:val="00F1265F"/>
    <w:rsid w:val="00F12E63"/>
    <w:rsid w:val="00F1345D"/>
    <w:rsid w:val="00F13AB0"/>
    <w:rsid w:val="00F13C2C"/>
    <w:rsid w:val="00F14547"/>
    <w:rsid w:val="00F157BF"/>
    <w:rsid w:val="00F158E0"/>
    <w:rsid w:val="00F16507"/>
    <w:rsid w:val="00F165BE"/>
    <w:rsid w:val="00F17215"/>
    <w:rsid w:val="00F20CE5"/>
    <w:rsid w:val="00F20DE6"/>
    <w:rsid w:val="00F21066"/>
    <w:rsid w:val="00F21616"/>
    <w:rsid w:val="00F23356"/>
    <w:rsid w:val="00F23821"/>
    <w:rsid w:val="00F23B83"/>
    <w:rsid w:val="00F23EDB"/>
    <w:rsid w:val="00F23EF6"/>
    <w:rsid w:val="00F2430B"/>
    <w:rsid w:val="00F24D00"/>
    <w:rsid w:val="00F24D19"/>
    <w:rsid w:val="00F24F4F"/>
    <w:rsid w:val="00F25064"/>
    <w:rsid w:val="00F253C6"/>
    <w:rsid w:val="00F2592D"/>
    <w:rsid w:val="00F26225"/>
    <w:rsid w:val="00F2625F"/>
    <w:rsid w:val="00F26713"/>
    <w:rsid w:val="00F269BD"/>
    <w:rsid w:val="00F26AAC"/>
    <w:rsid w:val="00F26B85"/>
    <w:rsid w:val="00F26DD7"/>
    <w:rsid w:val="00F27332"/>
    <w:rsid w:val="00F30439"/>
    <w:rsid w:val="00F305C8"/>
    <w:rsid w:val="00F30923"/>
    <w:rsid w:val="00F320AD"/>
    <w:rsid w:val="00F325F3"/>
    <w:rsid w:val="00F32A3A"/>
    <w:rsid w:val="00F32D36"/>
    <w:rsid w:val="00F335CF"/>
    <w:rsid w:val="00F337FF"/>
    <w:rsid w:val="00F339FF"/>
    <w:rsid w:val="00F33DC1"/>
    <w:rsid w:val="00F341E9"/>
    <w:rsid w:val="00F3502B"/>
    <w:rsid w:val="00F35A5B"/>
    <w:rsid w:val="00F366B4"/>
    <w:rsid w:val="00F36955"/>
    <w:rsid w:val="00F407C1"/>
    <w:rsid w:val="00F40B43"/>
    <w:rsid w:val="00F41CF5"/>
    <w:rsid w:val="00F4246E"/>
    <w:rsid w:val="00F426E3"/>
    <w:rsid w:val="00F429F0"/>
    <w:rsid w:val="00F43622"/>
    <w:rsid w:val="00F437B9"/>
    <w:rsid w:val="00F44E91"/>
    <w:rsid w:val="00F4543A"/>
    <w:rsid w:val="00F4576C"/>
    <w:rsid w:val="00F4651F"/>
    <w:rsid w:val="00F469BE"/>
    <w:rsid w:val="00F46C08"/>
    <w:rsid w:val="00F47379"/>
    <w:rsid w:val="00F473A6"/>
    <w:rsid w:val="00F478B9"/>
    <w:rsid w:val="00F478DB"/>
    <w:rsid w:val="00F47FC5"/>
    <w:rsid w:val="00F50FD4"/>
    <w:rsid w:val="00F51D2B"/>
    <w:rsid w:val="00F53961"/>
    <w:rsid w:val="00F53A61"/>
    <w:rsid w:val="00F53B4C"/>
    <w:rsid w:val="00F54EA9"/>
    <w:rsid w:val="00F55033"/>
    <w:rsid w:val="00F55054"/>
    <w:rsid w:val="00F559EC"/>
    <w:rsid w:val="00F55C26"/>
    <w:rsid w:val="00F5620B"/>
    <w:rsid w:val="00F5689C"/>
    <w:rsid w:val="00F5707A"/>
    <w:rsid w:val="00F6011E"/>
    <w:rsid w:val="00F60840"/>
    <w:rsid w:val="00F61B1F"/>
    <w:rsid w:val="00F6259E"/>
    <w:rsid w:val="00F63263"/>
    <w:rsid w:val="00F63612"/>
    <w:rsid w:val="00F63AD0"/>
    <w:rsid w:val="00F63D32"/>
    <w:rsid w:val="00F649D6"/>
    <w:rsid w:val="00F64D2D"/>
    <w:rsid w:val="00F652D6"/>
    <w:rsid w:val="00F65824"/>
    <w:rsid w:val="00F65C0E"/>
    <w:rsid w:val="00F7030A"/>
    <w:rsid w:val="00F70A59"/>
    <w:rsid w:val="00F71B53"/>
    <w:rsid w:val="00F71D85"/>
    <w:rsid w:val="00F71F3D"/>
    <w:rsid w:val="00F71F66"/>
    <w:rsid w:val="00F73154"/>
    <w:rsid w:val="00F73166"/>
    <w:rsid w:val="00F7381B"/>
    <w:rsid w:val="00F73DF7"/>
    <w:rsid w:val="00F73EF0"/>
    <w:rsid w:val="00F7527B"/>
    <w:rsid w:val="00F753CC"/>
    <w:rsid w:val="00F75BF4"/>
    <w:rsid w:val="00F76A90"/>
    <w:rsid w:val="00F76E43"/>
    <w:rsid w:val="00F77C56"/>
    <w:rsid w:val="00F809FC"/>
    <w:rsid w:val="00F80B5D"/>
    <w:rsid w:val="00F80BBF"/>
    <w:rsid w:val="00F80F4B"/>
    <w:rsid w:val="00F81393"/>
    <w:rsid w:val="00F81417"/>
    <w:rsid w:val="00F814EE"/>
    <w:rsid w:val="00F81BF5"/>
    <w:rsid w:val="00F82053"/>
    <w:rsid w:val="00F830AB"/>
    <w:rsid w:val="00F83195"/>
    <w:rsid w:val="00F84132"/>
    <w:rsid w:val="00F841A4"/>
    <w:rsid w:val="00F90E59"/>
    <w:rsid w:val="00F91346"/>
    <w:rsid w:val="00F91997"/>
    <w:rsid w:val="00F925A3"/>
    <w:rsid w:val="00F9288B"/>
    <w:rsid w:val="00F9398C"/>
    <w:rsid w:val="00F94426"/>
    <w:rsid w:val="00F95109"/>
    <w:rsid w:val="00F9599D"/>
    <w:rsid w:val="00F96666"/>
    <w:rsid w:val="00F967C0"/>
    <w:rsid w:val="00F9773D"/>
    <w:rsid w:val="00FA0A45"/>
    <w:rsid w:val="00FA107B"/>
    <w:rsid w:val="00FA2012"/>
    <w:rsid w:val="00FA2AC6"/>
    <w:rsid w:val="00FA2D6B"/>
    <w:rsid w:val="00FA3BEB"/>
    <w:rsid w:val="00FA41BE"/>
    <w:rsid w:val="00FA467C"/>
    <w:rsid w:val="00FA5554"/>
    <w:rsid w:val="00FA55F4"/>
    <w:rsid w:val="00FA6A3D"/>
    <w:rsid w:val="00FA7092"/>
    <w:rsid w:val="00FA7514"/>
    <w:rsid w:val="00FA793B"/>
    <w:rsid w:val="00FA7B7E"/>
    <w:rsid w:val="00FA7E36"/>
    <w:rsid w:val="00FA7EF8"/>
    <w:rsid w:val="00FB02D9"/>
    <w:rsid w:val="00FB0B10"/>
    <w:rsid w:val="00FB1357"/>
    <w:rsid w:val="00FB22AE"/>
    <w:rsid w:val="00FB2B4F"/>
    <w:rsid w:val="00FB345E"/>
    <w:rsid w:val="00FB3651"/>
    <w:rsid w:val="00FB3A1E"/>
    <w:rsid w:val="00FB50E0"/>
    <w:rsid w:val="00FB59C5"/>
    <w:rsid w:val="00FB5C53"/>
    <w:rsid w:val="00FB652F"/>
    <w:rsid w:val="00FB6D12"/>
    <w:rsid w:val="00FB7AD4"/>
    <w:rsid w:val="00FBBDC1"/>
    <w:rsid w:val="00FC0896"/>
    <w:rsid w:val="00FC08A6"/>
    <w:rsid w:val="00FC11B4"/>
    <w:rsid w:val="00FC14F6"/>
    <w:rsid w:val="00FC1769"/>
    <w:rsid w:val="00FC1D36"/>
    <w:rsid w:val="00FC2056"/>
    <w:rsid w:val="00FC262C"/>
    <w:rsid w:val="00FC2AFF"/>
    <w:rsid w:val="00FC38D5"/>
    <w:rsid w:val="00FC408F"/>
    <w:rsid w:val="00FC4161"/>
    <w:rsid w:val="00FC4D92"/>
    <w:rsid w:val="00FC52FB"/>
    <w:rsid w:val="00FC5933"/>
    <w:rsid w:val="00FC5F09"/>
    <w:rsid w:val="00FC68DA"/>
    <w:rsid w:val="00FC6A93"/>
    <w:rsid w:val="00FC72CC"/>
    <w:rsid w:val="00FC751C"/>
    <w:rsid w:val="00FC787A"/>
    <w:rsid w:val="00FC7CBC"/>
    <w:rsid w:val="00FD0419"/>
    <w:rsid w:val="00FD095F"/>
    <w:rsid w:val="00FD0A8B"/>
    <w:rsid w:val="00FD1DC7"/>
    <w:rsid w:val="00FD26BA"/>
    <w:rsid w:val="00FD2A75"/>
    <w:rsid w:val="00FD2B2A"/>
    <w:rsid w:val="00FD3065"/>
    <w:rsid w:val="00FD3447"/>
    <w:rsid w:val="00FD3A11"/>
    <w:rsid w:val="00FD44D3"/>
    <w:rsid w:val="00FD453F"/>
    <w:rsid w:val="00FD46A2"/>
    <w:rsid w:val="00FD4EFC"/>
    <w:rsid w:val="00FD4FC0"/>
    <w:rsid w:val="00FD5105"/>
    <w:rsid w:val="00FD5B19"/>
    <w:rsid w:val="00FD5F39"/>
    <w:rsid w:val="00FD67C2"/>
    <w:rsid w:val="00FD6F46"/>
    <w:rsid w:val="00FD761C"/>
    <w:rsid w:val="00FD7E3A"/>
    <w:rsid w:val="00FE0211"/>
    <w:rsid w:val="00FE1844"/>
    <w:rsid w:val="00FE298F"/>
    <w:rsid w:val="00FE2CD4"/>
    <w:rsid w:val="00FE2EB7"/>
    <w:rsid w:val="00FE35C4"/>
    <w:rsid w:val="00FE392A"/>
    <w:rsid w:val="00FE3E06"/>
    <w:rsid w:val="00FE44EA"/>
    <w:rsid w:val="00FE4E14"/>
    <w:rsid w:val="00FE4F79"/>
    <w:rsid w:val="00FE5C75"/>
    <w:rsid w:val="00FE5CC6"/>
    <w:rsid w:val="00FE5E2D"/>
    <w:rsid w:val="00FE5E82"/>
    <w:rsid w:val="00FE66BA"/>
    <w:rsid w:val="00FE68F1"/>
    <w:rsid w:val="00FF031F"/>
    <w:rsid w:val="00FF1653"/>
    <w:rsid w:val="00FF2773"/>
    <w:rsid w:val="00FF3040"/>
    <w:rsid w:val="00FF545C"/>
    <w:rsid w:val="00FF5A16"/>
    <w:rsid w:val="00FF7266"/>
    <w:rsid w:val="00FF75BB"/>
    <w:rsid w:val="00FF776A"/>
    <w:rsid w:val="01033DA0"/>
    <w:rsid w:val="01110633"/>
    <w:rsid w:val="01142B9D"/>
    <w:rsid w:val="01160232"/>
    <w:rsid w:val="011CD55C"/>
    <w:rsid w:val="011DDB56"/>
    <w:rsid w:val="0131A7DD"/>
    <w:rsid w:val="013402E5"/>
    <w:rsid w:val="013DF940"/>
    <w:rsid w:val="01410F1E"/>
    <w:rsid w:val="0149F3FC"/>
    <w:rsid w:val="014A4160"/>
    <w:rsid w:val="014AD03A"/>
    <w:rsid w:val="014B1AFF"/>
    <w:rsid w:val="01527D75"/>
    <w:rsid w:val="01564747"/>
    <w:rsid w:val="015BACB1"/>
    <w:rsid w:val="01640E3D"/>
    <w:rsid w:val="0165323E"/>
    <w:rsid w:val="01683415"/>
    <w:rsid w:val="016E23DC"/>
    <w:rsid w:val="0181BD96"/>
    <w:rsid w:val="0185AEFD"/>
    <w:rsid w:val="0195ED21"/>
    <w:rsid w:val="019D0D63"/>
    <w:rsid w:val="01D5DDCC"/>
    <w:rsid w:val="01D862B6"/>
    <w:rsid w:val="01D93E62"/>
    <w:rsid w:val="01D9EE68"/>
    <w:rsid w:val="01DEE566"/>
    <w:rsid w:val="01ECBFCB"/>
    <w:rsid w:val="01EEDC31"/>
    <w:rsid w:val="01F14088"/>
    <w:rsid w:val="01FC9A93"/>
    <w:rsid w:val="01FDF02C"/>
    <w:rsid w:val="020340F8"/>
    <w:rsid w:val="020E339D"/>
    <w:rsid w:val="022E31D3"/>
    <w:rsid w:val="022E8C75"/>
    <w:rsid w:val="02314623"/>
    <w:rsid w:val="0233C13D"/>
    <w:rsid w:val="02393B55"/>
    <w:rsid w:val="023F5C74"/>
    <w:rsid w:val="023FA8B2"/>
    <w:rsid w:val="024335B6"/>
    <w:rsid w:val="02447F68"/>
    <w:rsid w:val="0249B515"/>
    <w:rsid w:val="024A516F"/>
    <w:rsid w:val="0251B0DF"/>
    <w:rsid w:val="025CD68D"/>
    <w:rsid w:val="0262EB8D"/>
    <w:rsid w:val="0272F7C9"/>
    <w:rsid w:val="028070DB"/>
    <w:rsid w:val="02889CDE"/>
    <w:rsid w:val="02A322E3"/>
    <w:rsid w:val="02A52CA8"/>
    <w:rsid w:val="02AB326C"/>
    <w:rsid w:val="02C64416"/>
    <w:rsid w:val="02D50DD9"/>
    <w:rsid w:val="02E32A52"/>
    <w:rsid w:val="02E59D8C"/>
    <w:rsid w:val="02E6FFFC"/>
    <w:rsid w:val="02EA80DB"/>
    <w:rsid w:val="02F9A057"/>
    <w:rsid w:val="0303DE70"/>
    <w:rsid w:val="0309BBDF"/>
    <w:rsid w:val="030AA750"/>
    <w:rsid w:val="030EA20B"/>
    <w:rsid w:val="032D6BB1"/>
    <w:rsid w:val="032E4605"/>
    <w:rsid w:val="032F555B"/>
    <w:rsid w:val="03324B78"/>
    <w:rsid w:val="03338EC8"/>
    <w:rsid w:val="0337807D"/>
    <w:rsid w:val="033EE677"/>
    <w:rsid w:val="03551D7E"/>
    <w:rsid w:val="0371D765"/>
    <w:rsid w:val="0372BF59"/>
    <w:rsid w:val="03762C86"/>
    <w:rsid w:val="03840E90"/>
    <w:rsid w:val="038545E2"/>
    <w:rsid w:val="0398B64F"/>
    <w:rsid w:val="0398D8E7"/>
    <w:rsid w:val="039A247C"/>
    <w:rsid w:val="039B624B"/>
    <w:rsid w:val="039E6FD4"/>
    <w:rsid w:val="039F1ABF"/>
    <w:rsid w:val="03B701AF"/>
    <w:rsid w:val="03BD0C20"/>
    <w:rsid w:val="03C43B84"/>
    <w:rsid w:val="03C85618"/>
    <w:rsid w:val="03CBAFE4"/>
    <w:rsid w:val="03D07AAD"/>
    <w:rsid w:val="03D95706"/>
    <w:rsid w:val="03E48AC8"/>
    <w:rsid w:val="03EACCBA"/>
    <w:rsid w:val="03EB9E65"/>
    <w:rsid w:val="03ECA12D"/>
    <w:rsid w:val="03F0439E"/>
    <w:rsid w:val="03F18DF3"/>
    <w:rsid w:val="04061383"/>
    <w:rsid w:val="040A63CD"/>
    <w:rsid w:val="040B256E"/>
    <w:rsid w:val="040EB8D8"/>
    <w:rsid w:val="0412A91A"/>
    <w:rsid w:val="04172A2A"/>
    <w:rsid w:val="04303BAD"/>
    <w:rsid w:val="0430DDB2"/>
    <w:rsid w:val="043A3553"/>
    <w:rsid w:val="0450093D"/>
    <w:rsid w:val="045427AC"/>
    <w:rsid w:val="045C35D1"/>
    <w:rsid w:val="0461A1CE"/>
    <w:rsid w:val="04742CF4"/>
    <w:rsid w:val="047C8586"/>
    <w:rsid w:val="047D3F2F"/>
    <w:rsid w:val="047D750C"/>
    <w:rsid w:val="048270FC"/>
    <w:rsid w:val="0494DBDF"/>
    <w:rsid w:val="04973064"/>
    <w:rsid w:val="04ACCD93"/>
    <w:rsid w:val="04AE6855"/>
    <w:rsid w:val="04B07CBD"/>
    <w:rsid w:val="04B16175"/>
    <w:rsid w:val="04B8DF68"/>
    <w:rsid w:val="04BD478D"/>
    <w:rsid w:val="04C79AD0"/>
    <w:rsid w:val="04CDA122"/>
    <w:rsid w:val="04D4543E"/>
    <w:rsid w:val="04D70B97"/>
    <w:rsid w:val="04DBB67F"/>
    <w:rsid w:val="04DBC639"/>
    <w:rsid w:val="04DF581E"/>
    <w:rsid w:val="04E64ACD"/>
    <w:rsid w:val="04E81320"/>
    <w:rsid w:val="04E92320"/>
    <w:rsid w:val="04F51BEE"/>
    <w:rsid w:val="04F8364E"/>
    <w:rsid w:val="04FBA00C"/>
    <w:rsid w:val="0501081C"/>
    <w:rsid w:val="050CF6C3"/>
    <w:rsid w:val="05139528"/>
    <w:rsid w:val="0513FDA8"/>
    <w:rsid w:val="0519D69F"/>
    <w:rsid w:val="052A15D3"/>
    <w:rsid w:val="052E7DA9"/>
    <w:rsid w:val="053FD2C4"/>
    <w:rsid w:val="054316D8"/>
    <w:rsid w:val="05463A3D"/>
    <w:rsid w:val="054DE294"/>
    <w:rsid w:val="0559002F"/>
    <w:rsid w:val="055CA19A"/>
    <w:rsid w:val="05613108"/>
    <w:rsid w:val="056B87EE"/>
    <w:rsid w:val="0572E029"/>
    <w:rsid w:val="05897FC0"/>
    <w:rsid w:val="058A6CDE"/>
    <w:rsid w:val="058BE4AA"/>
    <w:rsid w:val="058C2801"/>
    <w:rsid w:val="05B6C732"/>
    <w:rsid w:val="05B9C8C9"/>
    <w:rsid w:val="05CB0E32"/>
    <w:rsid w:val="05DBF64B"/>
    <w:rsid w:val="05E3B565"/>
    <w:rsid w:val="05F345D4"/>
    <w:rsid w:val="05F413B7"/>
    <w:rsid w:val="05F7284E"/>
    <w:rsid w:val="0606FD55"/>
    <w:rsid w:val="06270230"/>
    <w:rsid w:val="0641ADD3"/>
    <w:rsid w:val="06486415"/>
    <w:rsid w:val="064A021A"/>
    <w:rsid w:val="064EAF72"/>
    <w:rsid w:val="064F6DB9"/>
    <w:rsid w:val="0659AB27"/>
    <w:rsid w:val="0669454C"/>
    <w:rsid w:val="066F6921"/>
    <w:rsid w:val="06750BAA"/>
    <w:rsid w:val="06757E6C"/>
    <w:rsid w:val="0681E42A"/>
    <w:rsid w:val="06896863"/>
    <w:rsid w:val="068B9B26"/>
    <w:rsid w:val="068C8B1F"/>
    <w:rsid w:val="0698977E"/>
    <w:rsid w:val="069C9A1F"/>
    <w:rsid w:val="06A2B612"/>
    <w:rsid w:val="06AD6B76"/>
    <w:rsid w:val="06BBA88E"/>
    <w:rsid w:val="06C385B3"/>
    <w:rsid w:val="06F13113"/>
    <w:rsid w:val="06FA8104"/>
    <w:rsid w:val="07093E4E"/>
    <w:rsid w:val="070CA351"/>
    <w:rsid w:val="071319D5"/>
    <w:rsid w:val="07360F29"/>
    <w:rsid w:val="0742E939"/>
    <w:rsid w:val="0752DCAC"/>
    <w:rsid w:val="075B2C96"/>
    <w:rsid w:val="0760F25F"/>
    <w:rsid w:val="0761656E"/>
    <w:rsid w:val="076E0BB3"/>
    <w:rsid w:val="078380F7"/>
    <w:rsid w:val="0786BD1F"/>
    <w:rsid w:val="07879F53"/>
    <w:rsid w:val="078A63C4"/>
    <w:rsid w:val="078BDB08"/>
    <w:rsid w:val="07952E44"/>
    <w:rsid w:val="079CF530"/>
    <w:rsid w:val="07A1E5A0"/>
    <w:rsid w:val="07A8AB23"/>
    <w:rsid w:val="07AF765B"/>
    <w:rsid w:val="07B0393C"/>
    <w:rsid w:val="07C1006C"/>
    <w:rsid w:val="07D80A45"/>
    <w:rsid w:val="07D94E49"/>
    <w:rsid w:val="07DBF7BE"/>
    <w:rsid w:val="07DD00CE"/>
    <w:rsid w:val="07E87420"/>
    <w:rsid w:val="07ED3725"/>
    <w:rsid w:val="07F03CC7"/>
    <w:rsid w:val="07F1AFAA"/>
    <w:rsid w:val="07FDC8DF"/>
    <w:rsid w:val="07FFEC86"/>
    <w:rsid w:val="08056E88"/>
    <w:rsid w:val="080B7ECF"/>
    <w:rsid w:val="081A8BD2"/>
    <w:rsid w:val="08358FED"/>
    <w:rsid w:val="083A8F9E"/>
    <w:rsid w:val="083E70F2"/>
    <w:rsid w:val="083F8CEB"/>
    <w:rsid w:val="083FE39C"/>
    <w:rsid w:val="08513599"/>
    <w:rsid w:val="08514629"/>
    <w:rsid w:val="08516D96"/>
    <w:rsid w:val="08530CEA"/>
    <w:rsid w:val="0854FE67"/>
    <w:rsid w:val="0861B5FE"/>
    <w:rsid w:val="08649037"/>
    <w:rsid w:val="086DFDCA"/>
    <w:rsid w:val="087D09DF"/>
    <w:rsid w:val="087DDE53"/>
    <w:rsid w:val="08875044"/>
    <w:rsid w:val="088D11E0"/>
    <w:rsid w:val="08A7C685"/>
    <w:rsid w:val="08CE3D0A"/>
    <w:rsid w:val="08D5F34D"/>
    <w:rsid w:val="08D62E3B"/>
    <w:rsid w:val="08E3147B"/>
    <w:rsid w:val="08E711EB"/>
    <w:rsid w:val="08EDED66"/>
    <w:rsid w:val="08EF428D"/>
    <w:rsid w:val="08F1DE48"/>
    <w:rsid w:val="08FD5016"/>
    <w:rsid w:val="090679B2"/>
    <w:rsid w:val="092F8B86"/>
    <w:rsid w:val="0930FB85"/>
    <w:rsid w:val="093236A1"/>
    <w:rsid w:val="09326CED"/>
    <w:rsid w:val="093CA022"/>
    <w:rsid w:val="093F4D0A"/>
    <w:rsid w:val="094C7D4D"/>
    <w:rsid w:val="0953C302"/>
    <w:rsid w:val="0960A2D0"/>
    <w:rsid w:val="0987B49C"/>
    <w:rsid w:val="0993F0E7"/>
    <w:rsid w:val="099F534B"/>
    <w:rsid w:val="09B6DAE7"/>
    <w:rsid w:val="09C8B789"/>
    <w:rsid w:val="09CB7B31"/>
    <w:rsid w:val="09D73D5A"/>
    <w:rsid w:val="09D85D27"/>
    <w:rsid w:val="09D9C36A"/>
    <w:rsid w:val="09DFF9DC"/>
    <w:rsid w:val="09E05EED"/>
    <w:rsid w:val="09F3407B"/>
    <w:rsid w:val="09FACDA5"/>
    <w:rsid w:val="09FD86F6"/>
    <w:rsid w:val="0A000B53"/>
    <w:rsid w:val="0A02E01B"/>
    <w:rsid w:val="0A0FE587"/>
    <w:rsid w:val="0A17E710"/>
    <w:rsid w:val="0A1D3534"/>
    <w:rsid w:val="0A2919FA"/>
    <w:rsid w:val="0A3181B5"/>
    <w:rsid w:val="0A3C6C9A"/>
    <w:rsid w:val="0A4966F3"/>
    <w:rsid w:val="0A4FA159"/>
    <w:rsid w:val="0A645227"/>
    <w:rsid w:val="0A78CB8F"/>
    <w:rsid w:val="0A7F0F00"/>
    <w:rsid w:val="0A8351C8"/>
    <w:rsid w:val="0A8A9CFF"/>
    <w:rsid w:val="0A8CAC3C"/>
    <w:rsid w:val="0A99A037"/>
    <w:rsid w:val="0A99CA0E"/>
    <w:rsid w:val="0A9B325E"/>
    <w:rsid w:val="0A9E1E28"/>
    <w:rsid w:val="0AD3BF10"/>
    <w:rsid w:val="0AE6A96B"/>
    <w:rsid w:val="0AECE011"/>
    <w:rsid w:val="0AF13E46"/>
    <w:rsid w:val="0AF8D398"/>
    <w:rsid w:val="0B0372E0"/>
    <w:rsid w:val="0B0A9B91"/>
    <w:rsid w:val="0B1995CE"/>
    <w:rsid w:val="0B1D8622"/>
    <w:rsid w:val="0B20D213"/>
    <w:rsid w:val="0B240B7F"/>
    <w:rsid w:val="0B26798B"/>
    <w:rsid w:val="0B2789DE"/>
    <w:rsid w:val="0B2CFCC7"/>
    <w:rsid w:val="0B37A3A0"/>
    <w:rsid w:val="0B39D0A0"/>
    <w:rsid w:val="0B3C0DDD"/>
    <w:rsid w:val="0B5FB8D4"/>
    <w:rsid w:val="0B6D59E2"/>
    <w:rsid w:val="0B7A9DBF"/>
    <w:rsid w:val="0B7C3DB3"/>
    <w:rsid w:val="0B88B359"/>
    <w:rsid w:val="0B959FCD"/>
    <w:rsid w:val="0B9E44C9"/>
    <w:rsid w:val="0B9F5695"/>
    <w:rsid w:val="0BA6A113"/>
    <w:rsid w:val="0BC17EA1"/>
    <w:rsid w:val="0BCA24E5"/>
    <w:rsid w:val="0BD9888D"/>
    <w:rsid w:val="0BE1FF2A"/>
    <w:rsid w:val="0BE3A06B"/>
    <w:rsid w:val="0BE47A1D"/>
    <w:rsid w:val="0BF96523"/>
    <w:rsid w:val="0BFC17FF"/>
    <w:rsid w:val="0C02D3AA"/>
    <w:rsid w:val="0C112B98"/>
    <w:rsid w:val="0C137DF9"/>
    <w:rsid w:val="0C1D8C0F"/>
    <w:rsid w:val="0C25DF1A"/>
    <w:rsid w:val="0C56014E"/>
    <w:rsid w:val="0C5C8F42"/>
    <w:rsid w:val="0C5FF8E0"/>
    <w:rsid w:val="0C870D9B"/>
    <w:rsid w:val="0C8B6093"/>
    <w:rsid w:val="0CB5D687"/>
    <w:rsid w:val="0CBBED53"/>
    <w:rsid w:val="0CC1FDAA"/>
    <w:rsid w:val="0CCC384D"/>
    <w:rsid w:val="0CD3AC47"/>
    <w:rsid w:val="0CD6ABA7"/>
    <w:rsid w:val="0CE49BF8"/>
    <w:rsid w:val="0CE9FA27"/>
    <w:rsid w:val="0CEA1FD6"/>
    <w:rsid w:val="0CF84F77"/>
    <w:rsid w:val="0D016320"/>
    <w:rsid w:val="0D068758"/>
    <w:rsid w:val="0D2AE13D"/>
    <w:rsid w:val="0D4D9400"/>
    <w:rsid w:val="0D64D24A"/>
    <w:rsid w:val="0D684C72"/>
    <w:rsid w:val="0D68E79B"/>
    <w:rsid w:val="0D6B6AB5"/>
    <w:rsid w:val="0D6EDF0D"/>
    <w:rsid w:val="0D6F9AFC"/>
    <w:rsid w:val="0D739EF3"/>
    <w:rsid w:val="0D746018"/>
    <w:rsid w:val="0D78EFB7"/>
    <w:rsid w:val="0D8145D4"/>
    <w:rsid w:val="0D81E1BF"/>
    <w:rsid w:val="0D8355C7"/>
    <w:rsid w:val="0D837C0E"/>
    <w:rsid w:val="0D884EB8"/>
    <w:rsid w:val="0D8C2D23"/>
    <w:rsid w:val="0D9ECF88"/>
    <w:rsid w:val="0DA47C5A"/>
    <w:rsid w:val="0DAA80DC"/>
    <w:rsid w:val="0DD1D21B"/>
    <w:rsid w:val="0DDD12C3"/>
    <w:rsid w:val="0DDEBE9E"/>
    <w:rsid w:val="0DF11A03"/>
    <w:rsid w:val="0DFD5A41"/>
    <w:rsid w:val="0E08D0CC"/>
    <w:rsid w:val="0E1D6CEB"/>
    <w:rsid w:val="0E1F60CD"/>
    <w:rsid w:val="0E25A75C"/>
    <w:rsid w:val="0E34703C"/>
    <w:rsid w:val="0E421BBB"/>
    <w:rsid w:val="0E460232"/>
    <w:rsid w:val="0E56E4A8"/>
    <w:rsid w:val="0E58F1E9"/>
    <w:rsid w:val="0E784B80"/>
    <w:rsid w:val="0E9FFE07"/>
    <w:rsid w:val="0EAE8D08"/>
    <w:rsid w:val="0EB9794F"/>
    <w:rsid w:val="0EBA4F52"/>
    <w:rsid w:val="0EBEAB37"/>
    <w:rsid w:val="0EC37AE1"/>
    <w:rsid w:val="0EC69DF6"/>
    <w:rsid w:val="0EC89D29"/>
    <w:rsid w:val="0EDEF503"/>
    <w:rsid w:val="0EE55F1D"/>
    <w:rsid w:val="0EE5C114"/>
    <w:rsid w:val="0EFF99D0"/>
    <w:rsid w:val="0F024587"/>
    <w:rsid w:val="0F060E37"/>
    <w:rsid w:val="0F098514"/>
    <w:rsid w:val="0F10135C"/>
    <w:rsid w:val="0F115394"/>
    <w:rsid w:val="0F218ED9"/>
    <w:rsid w:val="0F269F49"/>
    <w:rsid w:val="0F2DA162"/>
    <w:rsid w:val="0F2DAF1B"/>
    <w:rsid w:val="0F35EB2B"/>
    <w:rsid w:val="0F4028E5"/>
    <w:rsid w:val="0F42F4BA"/>
    <w:rsid w:val="0F50E232"/>
    <w:rsid w:val="0F56CA50"/>
    <w:rsid w:val="0F58E45F"/>
    <w:rsid w:val="0F5B5E7F"/>
    <w:rsid w:val="0F5F0847"/>
    <w:rsid w:val="0F75ADD6"/>
    <w:rsid w:val="0F771A1A"/>
    <w:rsid w:val="0F900BC8"/>
    <w:rsid w:val="0F9A52CA"/>
    <w:rsid w:val="0FAAC502"/>
    <w:rsid w:val="0FAE6E01"/>
    <w:rsid w:val="0FB6429D"/>
    <w:rsid w:val="0FDDC788"/>
    <w:rsid w:val="0FDE3B2B"/>
    <w:rsid w:val="0FE499CE"/>
    <w:rsid w:val="0FF3F2D5"/>
    <w:rsid w:val="100D1029"/>
    <w:rsid w:val="1011111B"/>
    <w:rsid w:val="101486FD"/>
    <w:rsid w:val="1017841B"/>
    <w:rsid w:val="1038C85D"/>
    <w:rsid w:val="1042CD00"/>
    <w:rsid w:val="10549F21"/>
    <w:rsid w:val="1056A6B5"/>
    <w:rsid w:val="105AE82F"/>
    <w:rsid w:val="106F854B"/>
    <w:rsid w:val="1075403F"/>
    <w:rsid w:val="1081E4B4"/>
    <w:rsid w:val="10870835"/>
    <w:rsid w:val="108CBC1F"/>
    <w:rsid w:val="108DF44B"/>
    <w:rsid w:val="10A28136"/>
    <w:rsid w:val="10A29B8E"/>
    <w:rsid w:val="10A38236"/>
    <w:rsid w:val="10ABA956"/>
    <w:rsid w:val="10B6E151"/>
    <w:rsid w:val="10B8E696"/>
    <w:rsid w:val="10C103C2"/>
    <w:rsid w:val="10E81B3D"/>
    <w:rsid w:val="10E823AC"/>
    <w:rsid w:val="10ECAE2B"/>
    <w:rsid w:val="10F4C168"/>
    <w:rsid w:val="11139360"/>
    <w:rsid w:val="111808A9"/>
    <w:rsid w:val="1119EA26"/>
    <w:rsid w:val="112151E4"/>
    <w:rsid w:val="1126839C"/>
    <w:rsid w:val="1126F2C1"/>
    <w:rsid w:val="11279816"/>
    <w:rsid w:val="112AA54F"/>
    <w:rsid w:val="1139F5C0"/>
    <w:rsid w:val="113BC7E9"/>
    <w:rsid w:val="114404B0"/>
    <w:rsid w:val="11536A68"/>
    <w:rsid w:val="115CE3D0"/>
    <w:rsid w:val="1174A01E"/>
    <w:rsid w:val="11756A90"/>
    <w:rsid w:val="117AC4DA"/>
    <w:rsid w:val="11815E5D"/>
    <w:rsid w:val="118EF65D"/>
    <w:rsid w:val="1198C821"/>
    <w:rsid w:val="11A7CE71"/>
    <w:rsid w:val="11ACA88E"/>
    <w:rsid w:val="11ACEDFC"/>
    <w:rsid w:val="11B20D4D"/>
    <w:rsid w:val="11B870FD"/>
    <w:rsid w:val="11B95D66"/>
    <w:rsid w:val="11BFF98A"/>
    <w:rsid w:val="11C5D0EB"/>
    <w:rsid w:val="11CBD52E"/>
    <w:rsid w:val="11CC603F"/>
    <w:rsid w:val="11D02E08"/>
    <w:rsid w:val="11D37DC4"/>
    <w:rsid w:val="11D796CA"/>
    <w:rsid w:val="11E1D843"/>
    <w:rsid w:val="11E74D12"/>
    <w:rsid w:val="11E863FB"/>
    <w:rsid w:val="11ECEBB7"/>
    <w:rsid w:val="11EF1A77"/>
    <w:rsid w:val="11FD8DEA"/>
    <w:rsid w:val="120371B9"/>
    <w:rsid w:val="120C919C"/>
    <w:rsid w:val="12193C23"/>
    <w:rsid w:val="1225A042"/>
    <w:rsid w:val="122D9DE8"/>
    <w:rsid w:val="1236B0F7"/>
    <w:rsid w:val="123B8E9A"/>
    <w:rsid w:val="123E9193"/>
    <w:rsid w:val="1243868F"/>
    <w:rsid w:val="124878D7"/>
    <w:rsid w:val="12563248"/>
    <w:rsid w:val="12668614"/>
    <w:rsid w:val="126FF47E"/>
    <w:rsid w:val="1276DFC4"/>
    <w:rsid w:val="1286A259"/>
    <w:rsid w:val="128D97CA"/>
    <w:rsid w:val="12917B48"/>
    <w:rsid w:val="1295CA63"/>
    <w:rsid w:val="129EA8B5"/>
    <w:rsid w:val="12ADEDDC"/>
    <w:rsid w:val="12BD5561"/>
    <w:rsid w:val="12CCF1BB"/>
    <w:rsid w:val="12D2E3D3"/>
    <w:rsid w:val="12E6CBC9"/>
    <w:rsid w:val="12F5D5DB"/>
    <w:rsid w:val="12FA6593"/>
    <w:rsid w:val="12FD5D9B"/>
    <w:rsid w:val="13240130"/>
    <w:rsid w:val="13291C83"/>
    <w:rsid w:val="132F2A47"/>
    <w:rsid w:val="133A04FC"/>
    <w:rsid w:val="133AA1D3"/>
    <w:rsid w:val="13498F6F"/>
    <w:rsid w:val="13517FB6"/>
    <w:rsid w:val="1354B751"/>
    <w:rsid w:val="1354F33E"/>
    <w:rsid w:val="13605EAB"/>
    <w:rsid w:val="13652C3E"/>
    <w:rsid w:val="1385C4BD"/>
    <w:rsid w:val="1389C5D5"/>
    <w:rsid w:val="138AEBAF"/>
    <w:rsid w:val="138B9356"/>
    <w:rsid w:val="139F2022"/>
    <w:rsid w:val="13B3D2E4"/>
    <w:rsid w:val="13B78B00"/>
    <w:rsid w:val="13B9819F"/>
    <w:rsid w:val="13BBAFB5"/>
    <w:rsid w:val="13C170A3"/>
    <w:rsid w:val="13C26B86"/>
    <w:rsid w:val="13D75EFB"/>
    <w:rsid w:val="13E1C71B"/>
    <w:rsid w:val="13E4537B"/>
    <w:rsid w:val="13F57060"/>
    <w:rsid w:val="140F3587"/>
    <w:rsid w:val="1413693C"/>
    <w:rsid w:val="1414505C"/>
    <w:rsid w:val="141B0BEF"/>
    <w:rsid w:val="142A6F77"/>
    <w:rsid w:val="143B5D55"/>
    <w:rsid w:val="143B97AC"/>
    <w:rsid w:val="143E60EF"/>
    <w:rsid w:val="1450EF84"/>
    <w:rsid w:val="1455C83D"/>
    <w:rsid w:val="1460F632"/>
    <w:rsid w:val="1465D086"/>
    <w:rsid w:val="14660D9D"/>
    <w:rsid w:val="146906B9"/>
    <w:rsid w:val="146AFC19"/>
    <w:rsid w:val="146DB4A5"/>
    <w:rsid w:val="147364C2"/>
    <w:rsid w:val="148F88EB"/>
    <w:rsid w:val="1495E3CA"/>
    <w:rsid w:val="14B32F60"/>
    <w:rsid w:val="14B528E8"/>
    <w:rsid w:val="14C704F7"/>
    <w:rsid w:val="14CB99AF"/>
    <w:rsid w:val="14D3CDC7"/>
    <w:rsid w:val="14E0ADA1"/>
    <w:rsid w:val="14F1F462"/>
    <w:rsid w:val="14F84C99"/>
    <w:rsid w:val="14F9AA8D"/>
    <w:rsid w:val="14FDC7A7"/>
    <w:rsid w:val="14FE7864"/>
    <w:rsid w:val="14FF8769"/>
    <w:rsid w:val="1526A0FB"/>
    <w:rsid w:val="152B4B31"/>
    <w:rsid w:val="152C0D93"/>
    <w:rsid w:val="15308DFD"/>
    <w:rsid w:val="1538CD7A"/>
    <w:rsid w:val="154685F8"/>
    <w:rsid w:val="15534E03"/>
    <w:rsid w:val="155D4104"/>
    <w:rsid w:val="15673FB8"/>
    <w:rsid w:val="157B54CE"/>
    <w:rsid w:val="15820410"/>
    <w:rsid w:val="1582E86F"/>
    <w:rsid w:val="1583B98B"/>
    <w:rsid w:val="15A28350"/>
    <w:rsid w:val="15A88291"/>
    <w:rsid w:val="15AA4221"/>
    <w:rsid w:val="15AF093E"/>
    <w:rsid w:val="15B46F48"/>
    <w:rsid w:val="15BBF66D"/>
    <w:rsid w:val="15BF97FA"/>
    <w:rsid w:val="15CD482F"/>
    <w:rsid w:val="15DFAA41"/>
    <w:rsid w:val="15F04141"/>
    <w:rsid w:val="15FCA3AE"/>
    <w:rsid w:val="16047A93"/>
    <w:rsid w:val="1608DC05"/>
    <w:rsid w:val="160EB505"/>
    <w:rsid w:val="160FCFB8"/>
    <w:rsid w:val="161327CB"/>
    <w:rsid w:val="161E7633"/>
    <w:rsid w:val="162B8B0D"/>
    <w:rsid w:val="162F1539"/>
    <w:rsid w:val="163DECEC"/>
    <w:rsid w:val="163F2575"/>
    <w:rsid w:val="16454CB3"/>
    <w:rsid w:val="164BD1E9"/>
    <w:rsid w:val="164D9DFC"/>
    <w:rsid w:val="164DA57A"/>
    <w:rsid w:val="1664FC61"/>
    <w:rsid w:val="167DEB11"/>
    <w:rsid w:val="167E7278"/>
    <w:rsid w:val="16814966"/>
    <w:rsid w:val="1684A129"/>
    <w:rsid w:val="1690FB12"/>
    <w:rsid w:val="169D6ADA"/>
    <w:rsid w:val="16AF2FAC"/>
    <w:rsid w:val="16B3A8E9"/>
    <w:rsid w:val="16D24166"/>
    <w:rsid w:val="16F116F6"/>
    <w:rsid w:val="16FBE5DA"/>
    <w:rsid w:val="16FDC5F5"/>
    <w:rsid w:val="17063433"/>
    <w:rsid w:val="170B2500"/>
    <w:rsid w:val="17119C74"/>
    <w:rsid w:val="1712EBB2"/>
    <w:rsid w:val="171F9D47"/>
    <w:rsid w:val="17224FF4"/>
    <w:rsid w:val="1727342A"/>
    <w:rsid w:val="17327330"/>
    <w:rsid w:val="173B76DF"/>
    <w:rsid w:val="1744D70A"/>
    <w:rsid w:val="1751C7AA"/>
    <w:rsid w:val="1753ABCA"/>
    <w:rsid w:val="1757DEDB"/>
    <w:rsid w:val="175C6AA5"/>
    <w:rsid w:val="175EC00A"/>
    <w:rsid w:val="176259F6"/>
    <w:rsid w:val="1764570C"/>
    <w:rsid w:val="176C3CE1"/>
    <w:rsid w:val="17774B72"/>
    <w:rsid w:val="1785184D"/>
    <w:rsid w:val="1788C18B"/>
    <w:rsid w:val="1788FBF5"/>
    <w:rsid w:val="178C7856"/>
    <w:rsid w:val="17987FED"/>
    <w:rsid w:val="17A1658A"/>
    <w:rsid w:val="17A90C59"/>
    <w:rsid w:val="17B1481B"/>
    <w:rsid w:val="17B43528"/>
    <w:rsid w:val="17D1FD9E"/>
    <w:rsid w:val="17D60EA7"/>
    <w:rsid w:val="17D73CD1"/>
    <w:rsid w:val="17D76526"/>
    <w:rsid w:val="17DE777C"/>
    <w:rsid w:val="17E0F09F"/>
    <w:rsid w:val="17EA8A02"/>
    <w:rsid w:val="17EB4875"/>
    <w:rsid w:val="17F30F51"/>
    <w:rsid w:val="17F44939"/>
    <w:rsid w:val="18086D45"/>
    <w:rsid w:val="1816C5AF"/>
    <w:rsid w:val="181AA22F"/>
    <w:rsid w:val="18210F81"/>
    <w:rsid w:val="18250957"/>
    <w:rsid w:val="1828CE45"/>
    <w:rsid w:val="182BB35D"/>
    <w:rsid w:val="1834CF54"/>
    <w:rsid w:val="183A7FE8"/>
    <w:rsid w:val="18453BB2"/>
    <w:rsid w:val="18489A78"/>
    <w:rsid w:val="185B408C"/>
    <w:rsid w:val="1861E9A7"/>
    <w:rsid w:val="1863F4D4"/>
    <w:rsid w:val="1870A8A3"/>
    <w:rsid w:val="187180CC"/>
    <w:rsid w:val="187D241C"/>
    <w:rsid w:val="18821E5A"/>
    <w:rsid w:val="1890CAB8"/>
    <w:rsid w:val="18926E75"/>
    <w:rsid w:val="1898F81E"/>
    <w:rsid w:val="18A1CAB7"/>
    <w:rsid w:val="18B54112"/>
    <w:rsid w:val="18B6E1DB"/>
    <w:rsid w:val="18D4783F"/>
    <w:rsid w:val="18DA3919"/>
    <w:rsid w:val="18DA90E3"/>
    <w:rsid w:val="18DDCBF8"/>
    <w:rsid w:val="18E080E4"/>
    <w:rsid w:val="18E2526F"/>
    <w:rsid w:val="18E2862B"/>
    <w:rsid w:val="18E3C1F6"/>
    <w:rsid w:val="18E7202B"/>
    <w:rsid w:val="18FFEC56"/>
    <w:rsid w:val="190E1EBD"/>
    <w:rsid w:val="1913930D"/>
    <w:rsid w:val="1918D796"/>
    <w:rsid w:val="19265954"/>
    <w:rsid w:val="1929C553"/>
    <w:rsid w:val="192BF909"/>
    <w:rsid w:val="192F1E84"/>
    <w:rsid w:val="1943FB22"/>
    <w:rsid w:val="1947800E"/>
    <w:rsid w:val="19570225"/>
    <w:rsid w:val="195B4ADD"/>
    <w:rsid w:val="195E69A5"/>
    <w:rsid w:val="196DF5FC"/>
    <w:rsid w:val="197643E4"/>
    <w:rsid w:val="197EA1B9"/>
    <w:rsid w:val="19800B5F"/>
    <w:rsid w:val="1986A94F"/>
    <w:rsid w:val="198DD6CE"/>
    <w:rsid w:val="19AA5F02"/>
    <w:rsid w:val="19AD37A4"/>
    <w:rsid w:val="19B3756D"/>
    <w:rsid w:val="19BAB193"/>
    <w:rsid w:val="19BEF375"/>
    <w:rsid w:val="19D0E2D0"/>
    <w:rsid w:val="19DC5AAF"/>
    <w:rsid w:val="19EEA087"/>
    <w:rsid w:val="19EEEDA8"/>
    <w:rsid w:val="19EFB239"/>
    <w:rsid w:val="19F083D3"/>
    <w:rsid w:val="19F17D89"/>
    <w:rsid w:val="19F2325A"/>
    <w:rsid w:val="19F9E318"/>
    <w:rsid w:val="19FFC972"/>
    <w:rsid w:val="1A027FAD"/>
    <w:rsid w:val="1A13A335"/>
    <w:rsid w:val="1A146635"/>
    <w:rsid w:val="1A20C753"/>
    <w:rsid w:val="1A2D9093"/>
    <w:rsid w:val="1A30B227"/>
    <w:rsid w:val="1A342810"/>
    <w:rsid w:val="1A360C2F"/>
    <w:rsid w:val="1A3B079E"/>
    <w:rsid w:val="1A3B4A6E"/>
    <w:rsid w:val="1A459AD7"/>
    <w:rsid w:val="1A7785C4"/>
    <w:rsid w:val="1A79A4A2"/>
    <w:rsid w:val="1A7CB23F"/>
    <w:rsid w:val="1A7EF7D9"/>
    <w:rsid w:val="1A80DDC4"/>
    <w:rsid w:val="1A819AA2"/>
    <w:rsid w:val="1A854EBD"/>
    <w:rsid w:val="1A8D2D6D"/>
    <w:rsid w:val="1AA6E52D"/>
    <w:rsid w:val="1AB19786"/>
    <w:rsid w:val="1AB95BB6"/>
    <w:rsid w:val="1ABDCABC"/>
    <w:rsid w:val="1ACE751A"/>
    <w:rsid w:val="1AD68CEE"/>
    <w:rsid w:val="1AD8C4F8"/>
    <w:rsid w:val="1ADC21B8"/>
    <w:rsid w:val="1AE7CC97"/>
    <w:rsid w:val="1AE82084"/>
    <w:rsid w:val="1AE85165"/>
    <w:rsid w:val="1AEBCA04"/>
    <w:rsid w:val="1AEEED59"/>
    <w:rsid w:val="1B211FBA"/>
    <w:rsid w:val="1B23DDBB"/>
    <w:rsid w:val="1B29B241"/>
    <w:rsid w:val="1B2BAB75"/>
    <w:rsid w:val="1B2E5423"/>
    <w:rsid w:val="1B54E91A"/>
    <w:rsid w:val="1B55D34E"/>
    <w:rsid w:val="1B72103B"/>
    <w:rsid w:val="1B7254BF"/>
    <w:rsid w:val="1B9A9687"/>
    <w:rsid w:val="1BA3FC2D"/>
    <w:rsid w:val="1BC59B5D"/>
    <w:rsid w:val="1BCC8288"/>
    <w:rsid w:val="1BD43D90"/>
    <w:rsid w:val="1BD559A7"/>
    <w:rsid w:val="1BD716E5"/>
    <w:rsid w:val="1BE92A00"/>
    <w:rsid w:val="1C04ADE4"/>
    <w:rsid w:val="1C0BA8D3"/>
    <w:rsid w:val="1C1D98B8"/>
    <w:rsid w:val="1C208B53"/>
    <w:rsid w:val="1C2A7A48"/>
    <w:rsid w:val="1C33DAA1"/>
    <w:rsid w:val="1C368040"/>
    <w:rsid w:val="1C417340"/>
    <w:rsid w:val="1C510DFC"/>
    <w:rsid w:val="1C5262D4"/>
    <w:rsid w:val="1C54A179"/>
    <w:rsid w:val="1C654D0C"/>
    <w:rsid w:val="1C67E1EA"/>
    <w:rsid w:val="1C68859B"/>
    <w:rsid w:val="1C692AE5"/>
    <w:rsid w:val="1C70A72E"/>
    <w:rsid w:val="1C7186C5"/>
    <w:rsid w:val="1C7997E1"/>
    <w:rsid w:val="1C814B88"/>
    <w:rsid w:val="1C855D2A"/>
    <w:rsid w:val="1C913198"/>
    <w:rsid w:val="1C955528"/>
    <w:rsid w:val="1C9DBC86"/>
    <w:rsid w:val="1CA42F9D"/>
    <w:rsid w:val="1CA88265"/>
    <w:rsid w:val="1CABC716"/>
    <w:rsid w:val="1CB245C6"/>
    <w:rsid w:val="1CBA6EB8"/>
    <w:rsid w:val="1CBBCD87"/>
    <w:rsid w:val="1CBCB9DD"/>
    <w:rsid w:val="1CBDD956"/>
    <w:rsid w:val="1CC403D0"/>
    <w:rsid w:val="1CCE62C2"/>
    <w:rsid w:val="1CD08C6A"/>
    <w:rsid w:val="1CE695BF"/>
    <w:rsid w:val="1CF04CB6"/>
    <w:rsid w:val="1CF0F477"/>
    <w:rsid w:val="1CF104B3"/>
    <w:rsid w:val="1CF2BCE0"/>
    <w:rsid w:val="1D0BABA4"/>
    <w:rsid w:val="1D143590"/>
    <w:rsid w:val="1D14C11F"/>
    <w:rsid w:val="1D184D13"/>
    <w:rsid w:val="1D1F2A44"/>
    <w:rsid w:val="1D23BB6D"/>
    <w:rsid w:val="1D270109"/>
    <w:rsid w:val="1D289CFC"/>
    <w:rsid w:val="1D2B44B5"/>
    <w:rsid w:val="1D2ED1F8"/>
    <w:rsid w:val="1D3169D4"/>
    <w:rsid w:val="1D390D0B"/>
    <w:rsid w:val="1D50F0A3"/>
    <w:rsid w:val="1D541DA0"/>
    <w:rsid w:val="1D59E49C"/>
    <w:rsid w:val="1D614B1A"/>
    <w:rsid w:val="1D616659"/>
    <w:rsid w:val="1D63BCA1"/>
    <w:rsid w:val="1D6BFF8B"/>
    <w:rsid w:val="1D7057AF"/>
    <w:rsid w:val="1D73273A"/>
    <w:rsid w:val="1D7D7AF2"/>
    <w:rsid w:val="1D80DB77"/>
    <w:rsid w:val="1D82E875"/>
    <w:rsid w:val="1D835D4C"/>
    <w:rsid w:val="1D8C5643"/>
    <w:rsid w:val="1D8DE4ED"/>
    <w:rsid w:val="1D9D1360"/>
    <w:rsid w:val="1D9F51A6"/>
    <w:rsid w:val="1DA06CA9"/>
    <w:rsid w:val="1DA1AB17"/>
    <w:rsid w:val="1DA33C76"/>
    <w:rsid w:val="1DA60F7D"/>
    <w:rsid w:val="1DAB6067"/>
    <w:rsid w:val="1DABE39C"/>
    <w:rsid w:val="1DAE9749"/>
    <w:rsid w:val="1DCB2F37"/>
    <w:rsid w:val="1DCC04B1"/>
    <w:rsid w:val="1DDC0544"/>
    <w:rsid w:val="1DE112ED"/>
    <w:rsid w:val="1DF01BCF"/>
    <w:rsid w:val="1DF671B7"/>
    <w:rsid w:val="1DFAE95E"/>
    <w:rsid w:val="1E0C1607"/>
    <w:rsid w:val="1E0DBACD"/>
    <w:rsid w:val="1E10F349"/>
    <w:rsid w:val="1E114A12"/>
    <w:rsid w:val="1E1925EE"/>
    <w:rsid w:val="1E1F1D14"/>
    <w:rsid w:val="1E1F966A"/>
    <w:rsid w:val="1E208133"/>
    <w:rsid w:val="1E2105E1"/>
    <w:rsid w:val="1E21CA52"/>
    <w:rsid w:val="1E263E58"/>
    <w:rsid w:val="1E31C4CD"/>
    <w:rsid w:val="1E3EEE02"/>
    <w:rsid w:val="1E4DF31D"/>
    <w:rsid w:val="1E63A075"/>
    <w:rsid w:val="1E6507C2"/>
    <w:rsid w:val="1E67B487"/>
    <w:rsid w:val="1E82C800"/>
    <w:rsid w:val="1E926E89"/>
    <w:rsid w:val="1E92C810"/>
    <w:rsid w:val="1E9C7886"/>
    <w:rsid w:val="1EB8F146"/>
    <w:rsid w:val="1EBFDE25"/>
    <w:rsid w:val="1ECBDF5B"/>
    <w:rsid w:val="1EDA983F"/>
    <w:rsid w:val="1EE134F4"/>
    <w:rsid w:val="1EE8CB06"/>
    <w:rsid w:val="1EF307EC"/>
    <w:rsid w:val="1EFBDE48"/>
    <w:rsid w:val="1F047161"/>
    <w:rsid w:val="1F08F156"/>
    <w:rsid w:val="1F0C10D0"/>
    <w:rsid w:val="1F11AF8F"/>
    <w:rsid w:val="1F2029EC"/>
    <w:rsid w:val="1F27500A"/>
    <w:rsid w:val="1F29B79C"/>
    <w:rsid w:val="1F3339FF"/>
    <w:rsid w:val="1F336041"/>
    <w:rsid w:val="1F367D77"/>
    <w:rsid w:val="1F3992FE"/>
    <w:rsid w:val="1F4D5370"/>
    <w:rsid w:val="1F5522E8"/>
    <w:rsid w:val="1F55343A"/>
    <w:rsid w:val="1F563E34"/>
    <w:rsid w:val="1F58D54B"/>
    <w:rsid w:val="1F5910EA"/>
    <w:rsid w:val="1F6068A5"/>
    <w:rsid w:val="1F617DFC"/>
    <w:rsid w:val="1F64CDCB"/>
    <w:rsid w:val="1F67BBD1"/>
    <w:rsid w:val="1F6BF739"/>
    <w:rsid w:val="1F920806"/>
    <w:rsid w:val="1F9C55D1"/>
    <w:rsid w:val="1FA46FCC"/>
    <w:rsid w:val="1FB8BBA1"/>
    <w:rsid w:val="1FC40003"/>
    <w:rsid w:val="1FC824FB"/>
    <w:rsid w:val="1FCE948A"/>
    <w:rsid w:val="1FCFFDA6"/>
    <w:rsid w:val="1FD3C801"/>
    <w:rsid w:val="1FD58B51"/>
    <w:rsid w:val="1FED4966"/>
    <w:rsid w:val="1FF04E23"/>
    <w:rsid w:val="1FF91CB7"/>
    <w:rsid w:val="1FFC1D14"/>
    <w:rsid w:val="200F38BC"/>
    <w:rsid w:val="200FE2CC"/>
    <w:rsid w:val="200FEF28"/>
    <w:rsid w:val="20174DC2"/>
    <w:rsid w:val="20174E7C"/>
    <w:rsid w:val="201BEAAF"/>
    <w:rsid w:val="202224E8"/>
    <w:rsid w:val="202284A3"/>
    <w:rsid w:val="202FE275"/>
    <w:rsid w:val="20307D00"/>
    <w:rsid w:val="203A6D0F"/>
    <w:rsid w:val="203B69AA"/>
    <w:rsid w:val="203F3F63"/>
    <w:rsid w:val="204914D6"/>
    <w:rsid w:val="204B3DC5"/>
    <w:rsid w:val="2053DC71"/>
    <w:rsid w:val="205617BD"/>
    <w:rsid w:val="2059ABC2"/>
    <w:rsid w:val="205B2A40"/>
    <w:rsid w:val="205D0986"/>
    <w:rsid w:val="205D43D3"/>
    <w:rsid w:val="206812C9"/>
    <w:rsid w:val="20775947"/>
    <w:rsid w:val="2077749A"/>
    <w:rsid w:val="207D177E"/>
    <w:rsid w:val="2080BE18"/>
    <w:rsid w:val="20A3C5DB"/>
    <w:rsid w:val="20A5911A"/>
    <w:rsid w:val="20AAB647"/>
    <w:rsid w:val="20AF7A62"/>
    <w:rsid w:val="20B19642"/>
    <w:rsid w:val="20CBDB4E"/>
    <w:rsid w:val="20D4767B"/>
    <w:rsid w:val="20DBAE61"/>
    <w:rsid w:val="20E3E055"/>
    <w:rsid w:val="20E5612A"/>
    <w:rsid w:val="20E6434C"/>
    <w:rsid w:val="20ECA7CF"/>
    <w:rsid w:val="20ED6537"/>
    <w:rsid w:val="20EEE02A"/>
    <w:rsid w:val="20EF50EF"/>
    <w:rsid w:val="20F7B256"/>
    <w:rsid w:val="210A39C3"/>
    <w:rsid w:val="2110B865"/>
    <w:rsid w:val="212B7B15"/>
    <w:rsid w:val="213F5B5C"/>
    <w:rsid w:val="21407588"/>
    <w:rsid w:val="2140FAC8"/>
    <w:rsid w:val="214850BD"/>
    <w:rsid w:val="214EF9FE"/>
    <w:rsid w:val="21509D19"/>
    <w:rsid w:val="21536E44"/>
    <w:rsid w:val="215790CE"/>
    <w:rsid w:val="21596B14"/>
    <w:rsid w:val="216A64EB"/>
    <w:rsid w:val="2184591A"/>
    <w:rsid w:val="218C36B1"/>
    <w:rsid w:val="21927143"/>
    <w:rsid w:val="21952E85"/>
    <w:rsid w:val="21ABF686"/>
    <w:rsid w:val="21B7BF86"/>
    <w:rsid w:val="21BDF549"/>
    <w:rsid w:val="21CB2EBF"/>
    <w:rsid w:val="21CB708D"/>
    <w:rsid w:val="21D8A684"/>
    <w:rsid w:val="21DE0ADA"/>
    <w:rsid w:val="21E16F93"/>
    <w:rsid w:val="21E9AD36"/>
    <w:rsid w:val="21E9F506"/>
    <w:rsid w:val="21EBFF57"/>
    <w:rsid w:val="21EC385B"/>
    <w:rsid w:val="21EED105"/>
    <w:rsid w:val="21FA6835"/>
    <w:rsid w:val="22099EFC"/>
    <w:rsid w:val="2210CC46"/>
    <w:rsid w:val="221C49B7"/>
    <w:rsid w:val="222143DB"/>
    <w:rsid w:val="223A61EA"/>
    <w:rsid w:val="224141EF"/>
    <w:rsid w:val="2247559A"/>
    <w:rsid w:val="22599FEA"/>
    <w:rsid w:val="225A495C"/>
    <w:rsid w:val="22767779"/>
    <w:rsid w:val="22772ED2"/>
    <w:rsid w:val="2283414E"/>
    <w:rsid w:val="228AF883"/>
    <w:rsid w:val="228DF63B"/>
    <w:rsid w:val="22953312"/>
    <w:rsid w:val="2298D56A"/>
    <w:rsid w:val="229C422A"/>
    <w:rsid w:val="229CC17F"/>
    <w:rsid w:val="229FACB2"/>
    <w:rsid w:val="22AAE88F"/>
    <w:rsid w:val="22BCB1F1"/>
    <w:rsid w:val="22C53389"/>
    <w:rsid w:val="22C9084D"/>
    <w:rsid w:val="22CF01A2"/>
    <w:rsid w:val="22D38710"/>
    <w:rsid w:val="22D6952B"/>
    <w:rsid w:val="22DC45E9"/>
    <w:rsid w:val="22E68A59"/>
    <w:rsid w:val="22F8A000"/>
    <w:rsid w:val="22F9FBCD"/>
    <w:rsid w:val="2306E904"/>
    <w:rsid w:val="233E33DA"/>
    <w:rsid w:val="2347087E"/>
    <w:rsid w:val="23553297"/>
    <w:rsid w:val="235CEA15"/>
    <w:rsid w:val="235E9CB9"/>
    <w:rsid w:val="2363F9C3"/>
    <w:rsid w:val="2381C4EC"/>
    <w:rsid w:val="238A35E1"/>
    <w:rsid w:val="238B119B"/>
    <w:rsid w:val="23901242"/>
    <w:rsid w:val="2392AAEA"/>
    <w:rsid w:val="23949951"/>
    <w:rsid w:val="23957ABD"/>
    <w:rsid w:val="23980D9A"/>
    <w:rsid w:val="23A386F5"/>
    <w:rsid w:val="23A61247"/>
    <w:rsid w:val="23AF2FB2"/>
    <w:rsid w:val="23BA6B76"/>
    <w:rsid w:val="23BB7BCE"/>
    <w:rsid w:val="23BE1018"/>
    <w:rsid w:val="23C89EE9"/>
    <w:rsid w:val="23C9462B"/>
    <w:rsid w:val="23CCB9D6"/>
    <w:rsid w:val="23CDBD5B"/>
    <w:rsid w:val="23D6AB56"/>
    <w:rsid w:val="23DA0A2E"/>
    <w:rsid w:val="23E506CF"/>
    <w:rsid w:val="23E91A1A"/>
    <w:rsid w:val="23FC91B3"/>
    <w:rsid w:val="240554DF"/>
    <w:rsid w:val="2405D903"/>
    <w:rsid w:val="240E7BF5"/>
    <w:rsid w:val="2411DCB9"/>
    <w:rsid w:val="24141675"/>
    <w:rsid w:val="241924DD"/>
    <w:rsid w:val="241C0FA7"/>
    <w:rsid w:val="2421DCDB"/>
    <w:rsid w:val="2421E8A9"/>
    <w:rsid w:val="2422E67B"/>
    <w:rsid w:val="242CB38D"/>
    <w:rsid w:val="24301840"/>
    <w:rsid w:val="2430DFAB"/>
    <w:rsid w:val="243A4FCD"/>
    <w:rsid w:val="24444D12"/>
    <w:rsid w:val="24488E26"/>
    <w:rsid w:val="2449F8FC"/>
    <w:rsid w:val="2453507A"/>
    <w:rsid w:val="24552B4D"/>
    <w:rsid w:val="245A25B3"/>
    <w:rsid w:val="24663B59"/>
    <w:rsid w:val="24715452"/>
    <w:rsid w:val="24779A82"/>
    <w:rsid w:val="24881DB7"/>
    <w:rsid w:val="248AE121"/>
    <w:rsid w:val="248F2876"/>
    <w:rsid w:val="2490A6BF"/>
    <w:rsid w:val="2492A6C6"/>
    <w:rsid w:val="2496F4FD"/>
    <w:rsid w:val="249873A9"/>
    <w:rsid w:val="24A36ACE"/>
    <w:rsid w:val="24A85141"/>
    <w:rsid w:val="24AB4746"/>
    <w:rsid w:val="24AC1C59"/>
    <w:rsid w:val="24AD7226"/>
    <w:rsid w:val="24CCFE3E"/>
    <w:rsid w:val="24D147D7"/>
    <w:rsid w:val="24D5839A"/>
    <w:rsid w:val="24E1A6CB"/>
    <w:rsid w:val="24FC833F"/>
    <w:rsid w:val="25135A98"/>
    <w:rsid w:val="2527D41B"/>
    <w:rsid w:val="252BA7B0"/>
    <w:rsid w:val="252D02B1"/>
    <w:rsid w:val="25307030"/>
    <w:rsid w:val="25311859"/>
    <w:rsid w:val="25350264"/>
    <w:rsid w:val="253851B5"/>
    <w:rsid w:val="254BFC63"/>
    <w:rsid w:val="25534C00"/>
    <w:rsid w:val="255F2667"/>
    <w:rsid w:val="256003A5"/>
    <w:rsid w:val="25665671"/>
    <w:rsid w:val="256E16C1"/>
    <w:rsid w:val="257779A5"/>
    <w:rsid w:val="25895326"/>
    <w:rsid w:val="258A7441"/>
    <w:rsid w:val="258EAB18"/>
    <w:rsid w:val="259CC234"/>
    <w:rsid w:val="259E6ED7"/>
    <w:rsid w:val="25A27B83"/>
    <w:rsid w:val="25BCFBCD"/>
    <w:rsid w:val="25BF6C9A"/>
    <w:rsid w:val="25C2AF5E"/>
    <w:rsid w:val="25CB5BDF"/>
    <w:rsid w:val="25CC86B7"/>
    <w:rsid w:val="25D290DF"/>
    <w:rsid w:val="25DE8385"/>
    <w:rsid w:val="25EED27B"/>
    <w:rsid w:val="25F52A34"/>
    <w:rsid w:val="25F889A2"/>
    <w:rsid w:val="25FB3BC0"/>
    <w:rsid w:val="261E6D58"/>
    <w:rsid w:val="261F5FBA"/>
    <w:rsid w:val="2624D929"/>
    <w:rsid w:val="26281C9B"/>
    <w:rsid w:val="262877A5"/>
    <w:rsid w:val="2628A162"/>
    <w:rsid w:val="262E03A0"/>
    <w:rsid w:val="2635FEA7"/>
    <w:rsid w:val="263BD87A"/>
    <w:rsid w:val="2650D6FD"/>
    <w:rsid w:val="2654332F"/>
    <w:rsid w:val="265BAB27"/>
    <w:rsid w:val="26789B99"/>
    <w:rsid w:val="267F238E"/>
    <w:rsid w:val="2682332E"/>
    <w:rsid w:val="2686A530"/>
    <w:rsid w:val="268B39CE"/>
    <w:rsid w:val="26915EB7"/>
    <w:rsid w:val="269853A0"/>
    <w:rsid w:val="26A8D484"/>
    <w:rsid w:val="26AA4219"/>
    <w:rsid w:val="26C1A22A"/>
    <w:rsid w:val="26C7A263"/>
    <w:rsid w:val="26DA553B"/>
    <w:rsid w:val="26DDA281"/>
    <w:rsid w:val="26E6ACE1"/>
    <w:rsid w:val="26F23FC2"/>
    <w:rsid w:val="26FA27FE"/>
    <w:rsid w:val="27003C72"/>
    <w:rsid w:val="2715AC31"/>
    <w:rsid w:val="2718AB20"/>
    <w:rsid w:val="272639D0"/>
    <w:rsid w:val="272D3F4A"/>
    <w:rsid w:val="27302454"/>
    <w:rsid w:val="273C1FF9"/>
    <w:rsid w:val="2740A89A"/>
    <w:rsid w:val="27412600"/>
    <w:rsid w:val="2746D024"/>
    <w:rsid w:val="274882BB"/>
    <w:rsid w:val="274A308B"/>
    <w:rsid w:val="2752267F"/>
    <w:rsid w:val="2752A7E6"/>
    <w:rsid w:val="27615D4C"/>
    <w:rsid w:val="27699B38"/>
    <w:rsid w:val="27971BB7"/>
    <w:rsid w:val="279C615C"/>
    <w:rsid w:val="279CB744"/>
    <w:rsid w:val="279EB052"/>
    <w:rsid w:val="27A0206B"/>
    <w:rsid w:val="27C346BE"/>
    <w:rsid w:val="27C84781"/>
    <w:rsid w:val="27CE379A"/>
    <w:rsid w:val="27D20CED"/>
    <w:rsid w:val="27DA1260"/>
    <w:rsid w:val="27DAA992"/>
    <w:rsid w:val="27DE8376"/>
    <w:rsid w:val="27EA32F3"/>
    <w:rsid w:val="27EE421A"/>
    <w:rsid w:val="27EEE510"/>
    <w:rsid w:val="27F88782"/>
    <w:rsid w:val="28094223"/>
    <w:rsid w:val="280BD7C3"/>
    <w:rsid w:val="280DEE2D"/>
    <w:rsid w:val="2818C88F"/>
    <w:rsid w:val="281B6BAA"/>
    <w:rsid w:val="2826C51C"/>
    <w:rsid w:val="28334C4E"/>
    <w:rsid w:val="28342401"/>
    <w:rsid w:val="2837DBDD"/>
    <w:rsid w:val="28482F3D"/>
    <w:rsid w:val="2850C231"/>
    <w:rsid w:val="28558BAE"/>
    <w:rsid w:val="285927B9"/>
    <w:rsid w:val="28597738"/>
    <w:rsid w:val="285A29A3"/>
    <w:rsid w:val="2860F118"/>
    <w:rsid w:val="2863BD6F"/>
    <w:rsid w:val="28703C20"/>
    <w:rsid w:val="28713325"/>
    <w:rsid w:val="2872B4D7"/>
    <w:rsid w:val="2879690E"/>
    <w:rsid w:val="287C4A59"/>
    <w:rsid w:val="2889A07A"/>
    <w:rsid w:val="288D6D13"/>
    <w:rsid w:val="288EBA36"/>
    <w:rsid w:val="289009EB"/>
    <w:rsid w:val="28907B17"/>
    <w:rsid w:val="2891B6AF"/>
    <w:rsid w:val="28964C72"/>
    <w:rsid w:val="2898CDD8"/>
    <w:rsid w:val="289A4B13"/>
    <w:rsid w:val="289D51A7"/>
    <w:rsid w:val="28A379FF"/>
    <w:rsid w:val="28AD60CA"/>
    <w:rsid w:val="28B3754E"/>
    <w:rsid w:val="28B58245"/>
    <w:rsid w:val="28B8D82E"/>
    <w:rsid w:val="28BC59FA"/>
    <w:rsid w:val="28BD0241"/>
    <w:rsid w:val="28BDFBD9"/>
    <w:rsid w:val="28C78813"/>
    <w:rsid w:val="28DA2509"/>
    <w:rsid w:val="28DE3FD7"/>
    <w:rsid w:val="28DE6834"/>
    <w:rsid w:val="28E208D0"/>
    <w:rsid w:val="28F51113"/>
    <w:rsid w:val="28F96574"/>
    <w:rsid w:val="28FB337E"/>
    <w:rsid w:val="29018E6D"/>
    <w:rsid w:val="2902E907"/>
    <w:rsid w:val="29032AC8"/>
    <w:rsid w:val="2909E620"/>
    <w:rsid w:val="290C1D46"/>
    <w:rsid w:val="29152710"/>
    <w:rsid w:val="291818AF"/>
    <w:rsid w:val="2918E6D4"/>
    <w:rsid w:val="2926DAB6"/>
    <w:rsid w:val="2939B467"/>
    <w:rsid w:val="293F9044"/>
    <w:rsid w:val="29479C33"/>
    <w:rsid w:val="294F4311"/>
    <w:rsid w:val="2955C888"/>
    <w:rsid w:val="29613A31"/>
    <w:rsid w:val="2964AAA6"/>
    <w:rsid w:val="2964E723"/>
    <w:rsid w:val="29662C40"/>
    <w:rsid w:val="2969682B"/>
    <w:rsid w:val="298575EB"/>
    <w:rsid w:val="29883A02"/>
    <w:rsid w:val="298EE763"/>
    <w:rsid w:val="29934F3E"/>
    <w:rsid w:val="2993FC5A"/>
    <w:rsid w:val="2997FB32"/>
    <w:rsid w:val="299B4CCF"/>
    <w:rsid w:val="29AC957C"/>
    <w:rsid w:val="29B6AF61"/>
    <w:rsid w:val="29BE0D49"/>
    <w:rsid w:val="29C7238C"/>
    <w:rsid w:val="29D33B47"/>
    <w:rsid w:val="29D6BE4E"/>
    <w:rsid w:val="29D74FE7"/>
    <w:rsid w:val="29E5A578"/>
    <w:rsid w:val="29F7C767"/>
    <w:rsid w:val="2A110853"/>
    <w:rsid w:val="2A17A7BD"/>
    <w:rsid w:val="2A1C372A"/>
    <w:rsid w:val="2A1F229C"/>
    <w:rsid w:val="2A202232"/>
    <w:rsid w:val="2A264EE8"/>
    <w:rsid w:val="2A26B019"/>
    <w:rsid w:val="2A289F97"/>
    <w:rsid w:val="2A335756"/>
    <w:rsid w:val="2A3E0512"/>
    <w:rsid w:val="2A49C33F"/>
    <w:rsid w:val="2A4A7038"/>
    <w:rsid w:val="2A572EF4"/>
    <w:rsid w:val="2A585218"/>
    <w:rsid w:val="2A5F3CB4"/>
    <w:rsid w:val="2A6169C6"/>
    <w:rsid w:val="2A61E9C2"/>
    <w:rsid w:val="2A6C8864"/>
    <w:rsid w:val="2A74C537"/>
    <w:rsid w:val="2A7D7C2A"/>
    <w:rsid w:val="2A8187C7"/>
    <w:rsid w:val="2A8949B3"/>
    <w:rsid w:val="2A8A910F"/>
    <w:rsid w:val="2A8ACC7D"/>
    <w:rsid w:val="2A98CD2D"/>
    <w:rsid w:val="2A99C4F4"/>
    <w:rsid w:val="2A9C1CFD"/>
    <w:rsid w:val="2AA54584"/>
    <w:rsid w:val="2AB86836"/>
    <w:rsid w:val="2AC47ED4"/>
    <w:rsid w:val="2AD4A27C"/>
    <w:rsid w:val="2B05BEF9"/>
    <w:rsid w:val="2B0881D1"/>
    <w:rsid w:val="2B10019D"/>
    <w:rsid w:val="2B16F91C"/>
    <w:rsid w:val="2B28298A"/>
    <w:rsid w:val="2B383672"/>
    <w:rsid w:val="2B3EED2A"/>
    <w:rsid w:val="2B4099E4"/>
    <w:rsid w:val="2B4B4662"/>
    <w:rsid w:val="2B55EA62"/>
    <w:rsid w:val="2B5FF2F3"/>
    <w:rsid w:val="2B6202EC"/>
    <w:rsid w:val="2B62A6E7"/>
    <w:rsid w:val="2B62E284"/>
    <w:rsid w:val="2B784771"/>
    <w:rsid w:val="2B97663B"/>
    <w:rsid w:val="2BABA2D3"/>
    <w:rsid w:val="2BB1FB56"/>
    <w:rsid w:val="2BC3C44F"/>
    <w:rsid w:val="2BC8230C"/>
    <w:rsid w:val="2BD8887F"/>
    <w:rsid w:val="2BDD3136"/>
    <w:rsid w:val="2BDE76C0"/>
    <w:rsid w:val="2BE97EA8"/>
    <w:rsid w:val="2BF6C1B9"/>
    <w:rsid w:val="2C009501"/>
    <w:rsid w:val="2C0252A8"/>
    <w:rsid w:val="2C05456C"/>
    <w:rsid w:val="2C12CCFB"/>
    <w:rsid w:val="2C205613"/>
    <w:rsid w:val="2C2B5B60"/>
    <w:rsid w:val="2C2BB0AF"/>
    <w:rsid w:val="2C2C7F04"/>
    <w:rsid w:val="2C3091AB"/>
    <w:rsid w:val="2C30FC3A"/>
    <w:rsid w:val="2C42029A"/>
    <w:rsid w:val="2C425CD7"/>
    <w:rsid w:val="2C42A181"/>
    <w:rsid w:val="2C48AAD4"/>
    <w:rsid w:val="2C5417CA"/>
    <w:rsid w:val="2C54A427"/>
    <w:rsid w:val="2C5E50D2"/>
    <w:rsid w:val="2C60FB27"/>
    <w:rsid w:val="2C6185BE"/>
    <w:rsid w:val="2C6845BB"/>
    <w:rsid w:val="2C735116"/>
    <w:rsid w:val="2C7DDB77"/>
    <w:rsid w:val="2C7E893E"/>
    <w:rsid w:val="2C9075E6"/>
    <w:rsid w:val="2C964062"/>
    <w:rsid w:val="2C9F6359"/>
    <w:rsid w:val="2CA09DE9"/>
    <w:rsid w:val="2CA40B41"/>
    <w:rsid w:val="2CA87FC2"/>
    <w:rsid w:val="2CA9135F"/>
    <w:rsid w:val="2CA9EAB5"/>
    <w:rsid w:val="2CAEFB66"/>
    <w:rsid w:val="2CC4583F"/>
    <w:rsid w:val="2CC45E2A"/>
    <w:rsid w:val="2CC90AAB"/>
    <w:rsid w:val="2CD151D0"/>
    <w:rsid w:val="2CD56843"/>
    <w:rsid w:val="2CE5D498"/>
    <w:rsid w:val="2CF698B0"/>
    <w:rsid w:val="2CF7B231"/>
    <w:rsid w:val="2D082E17"/>
    <w:rsid w:val="2D098D42"/>
    <w:rsid w:val="2D1045AA"/>
    <w:rsid w:val="2D136495"/>
    <w:rsid w:val="2D13EC59"/>
    <w:rsid w:val="2D15F0D0"/>
    <w:rsid w:val="2D18EBE9"/>
    <w:rsid w:val="2D1A2169"/>
    <w:rsid w:val="2D20BD81"/>
    <w:rsid w:val="2D28FC67"/>
    <w:rsid w:val="2D2BD971"/>
    <w:rsid w:val="2D32D022"/>
    <w:rsid w:val="2D3C1303"/>
    <w:rsid w:val="2D3FD7A2"/>
    <w:rsid w:val="2D42EAE2"/>
    <w:rsid w:val="2D508DB8"/>
    <w:rsid w:val="2D51214C"/>
    <w:rsid w:val="2D66E2C7"/>
    <w:rsid w:val="2D98253D"/>
    <w:rsid w:val="2DA56545"/>
    <w:rsid w:val="2DB93894"/>
    <w:rsid w:val="2DBBF7D1"/>
    <w:rsid w:val="2DBC7798"/>
    <w:rsid w:val="2DBD3286"/>
    <w:rsid w:val="2DC1642F"/>
    <w:rsid w:val="2DC5EE9A"/>
    <w:rsid w:val="2DC7705E"/>
    <w:rsid w:val="2DD1375C"/>
    <w:rsid w:val="2DD68D57"/>
    <w:rsid w:val="2DD6C55D"/>
    <w:rsid w:val="2DE3B169"/>
    <w:rsid w:val="2DE52D8C"/>
    <w:rsid w:val="2DEE535C"/>
    <w:rsid w:val="2DF23050"/>
    <w:rsid w:val="2DF69458"/>
    <w:rsid w:val="2E071062"/>
    <w:rsid w:val="2E09C0B5"/>
    <w:rsid w:val="2E0FD67C"/>
    <w:rsid w:val="2E13071D"/>
    <w:rsid w:val="2E13290A"/>
    <w:rsid w:val="2E1A2848"/>
    <w:rsid w:val="2E1BCF95"/>
    <w:rsid w:val="2E2B2057"/>
    <w:rsid w:val="2E2CEF24"/>
    <w:rsid w:val="2E2F6010"/>
    <w:rsid w:val="2E35A837"/>
    <w:rsid w:val="2E3EC3A6"/>
    <w:rsid w:val="2E3FDBA2"/>
    <w:rsid w:val="2E420849"/>
    <w:rsid w:val="2E497D89"/>
    <w:rsid w:val="2E4D3946"/>
    <w:rsid w:val="2E54B942"/>
    <w:rsid w:val="2E581DD9"/>
    <w:rsid w:val="2E5E1226"/>
    <w:rsid w:val="2E5F3646"/>
    <w:rsid w:val="2E60B041"/>
    <w:rsid w:val="2E667D57"/>
    <w:rsid w:val="2E700774"/>
    <w:rsid w:val="2E912B09"/>
    <w:rsid w:val="2E9580D5"/>
    <w:rsid w:val="2EA36585"/>
    <w:rsid w:val="2EACA31D"/>
    <w:rsid w:val="2EB6788A"/>
    <w:rsid w:val="2EB8559F"/>
    <w:rsid w:val="2EB9440F"/>
    <w:rsid w:val="2EC87F7C"/>
    <w:rsid w:val="2EC8AAE6"/>
    <w:rsid w:val="2EC9F663"/>
    <w:rsid w:val="2EDB1FE9"/>
    <w:rsid w:val="2EDFAE1A"/>
    <w:rsid w:val="2EE4EAF6"/>
    <w:rsid w:val="2EE6ECFE"/>
    <w:rsid w:val="2EFE5A51"/>
    <w:rsid w:val="2EFF5416"/>
    <w:rsid w:val="2F01ACD6"/>
    <w:rsid w:val="2F047FD7"/>
    <w:rsid w:val="2F090C3D"/>
    <w:rsid w:val="2F222593"/>
    <w:rsid w:val="2F234400"/>
    <w:rsid w:val="2F2DAC8D"/>
    <w:rsid w:val="2F3CB1BC"/>
    <w:rsid w:val="2F47132C"/>
    <w:rsid w:val="2F51B14F"/>
    <w:rsid w:val="2F6336D8"/>
    <w:rsid w:val="2F66F4E0"/>
    <w:rsid w:val="2F8736C1"/>
    <w:rsid w:val="2F87F53D"/>
    <w:rsid w:val="2F9211B1"/>
    <w:rsid w:val="2F95679A"/>
    <w:rsid w:val="2F9ADE76"/>
    <w:rsid w:val="2FAEAF3C"/>
    <w:rsid w:val="2FB48FCF"/>
    <w:rsid w:val="2FBDF896"/>
    <w:rsid w:val="2FBECFEB"/>
    <w:rsid w:val="2FC3F349"/>
    <w:rsid w:val="2FCE45F2"/>
    <w:rsid w:val="2FD4BB03"/>
    <w:rsid w:val="2FF4C911"/>
    <w:rsid w:val="2FF7AC0A"/>
    <w:rsid w:val="2FFFB552"/>
    <w:rsid w:val="300B8E73"/>
    <w:rsid w:val="30106FB0"/>
    <w:rsid w:val="301F5264"/>
    <w:rsid w:val="302054D4"/>
    <w:rsid w:val="30230A8D"/>
    <w:rsid w:val="30289EE7"/>
    <w:rsid w:val="30290D23"/>
    <w:rsid w:val="3029CD9C"/>
    <w:rsid w:val="303673A2"/>
    <w:rsid w:val="30384C7E"/>
    <w:rsid w:val="304822C3"/>
    <w:rsid w:val="30515CCB"/>
    <w:rsid w:val="305754FF"/>
    <w:rsid w:val="30585E43"/>
    <w:rsid w:val="305ABC07"/>
    <w:rsid w:val="30692A84"/>
    <w:rsid w:val="307C83E4"/>
    <w:rsid w:val="307D8EBC"/>
    <w:rsid w:val="3082EBBF"/>
    <w:rsid w:val="3085BEF7"/>
    <w:rsid w:val="308F0F02"/>
    <w:rsid w:val="30964574"/>
    <w:rsid w:val="30B39A73"/>
    <w:rsid w:val="30BACAF6"/>
    <w:rsid w:val="30BBEC11"/>
    <w:rsid w:val="30C35470"/>
    <w:rsid w:val="30C82966"/>
    <w:rsid w:val="30CE0361"/>
    <w:rsid w:val="30DA6FE8"/>
    <w:rsid w:val="30DB2567"/>
    <w:rsid w:val="30E8DF42"/>
    <w:rsid w:val="30EBAD0E"/>
    <w:rsid w:val="30EF8E9E"/>
    <w:rsid w:val="30F81A4E"/>
    <w:rsid w:val="3108D721"/>
    <w:rsid w:val="312C3C5B"/>
    <w:rsid w:val="31341AA4"/>
    <w:rsid w:val="31352C1F"/>
    <w:rsid w:val="313C2D8D"/>
    <w:rsid w:val="313E0DC0"/>
    <w:rsid w:val="3144C0C7"/>
    <w:rsid w:val="314ABEAC"/>
    <w:rsid w:val="314E1C24"/>
    <w:rsid w:val="315039DD"/>
    <w:rsid w:val="315568D0"/>
    <w:rsid w:val="3161DDE8"/>
    <w:rsid w:val="317BA4DA"/>
    <w:rsid w:val="318485EB"/>
    <w:rsid w:val="3190D160"/>
    <w:rsid w:val="3198AFB1"/>
    <w:rsid w:val="31BDCDC4"/>
    <w:rsid w:val="31BF2912"/>
    <w:rsid w:val="31C08469"/>
    <w:rsid w:val="31CD9D23"/>
    <w:rsid w:val="31CEAADC"/>
    <w:rsid w:val="31D701CC"/>
    <w:rsid w:val="31D9A564"/>
    <w:rsid w:val="31EDCE08"/>
    <w:rsid w:val="31FDF794"/>
    <w:rsid w:val="3203BC04"/>
    <w:rsid w:val="3217F924"/>
    <w:rsid w:val="321C6650"/>
    <w:rsid w:val="321DC910"/>
    <w:rsid w:val="3220B13B"/>
    <w:rsid w:val="323040A8"/>
    <w:rsid w:val="323400D5"/>
    <w:rsid w:val="323B4AFE"/>
    <w:rsid w:val="323F664B"/>
    <w:rsid w:val="3244F40F"/>
    <w:rsid w:val="324D3DB9"/>
    <w:rsid w:val="324E7E3F"/>
    <w:rsid w:val="3259CA28"/>
    <w:rsid w:val="325A4D4A"/>
    <w:rsid w:val="325BEC1D"/>
    <w:rsid w:val="326593D4"/>
    <w:rsid w:val="3267959A"/>
    <w:rsid w:val="326CD21B"/>
    <w:rsid w:val="327341E4"/>
    <w:rsid w:val="3276DAB4"/>
    <w:rsid w:val="3279602D"/>
    <w:rsid w:val="32834730"/>
    <w:rsid w:val="32838F25"/>
    <w:rsid w:val="32891966"/>
    <w:rsid w:val="329786BD"/>
    <w:rsid w:val="32981835"/>
    <w:rsid w:val="329AE44E"/>
    <w:rsid w:val="329C792C"/>
    <w:rsid w:val="32A5F565"/>
    <w:rsid w:val="32ACFDEA"/>
    <w:rsid w:val="32B1487C"/>
    <w:rsid w:val="32C92DE8"/>
    <w:rsid w:val="32E16C5A"/>
    <w:rsid w:val="32FA5739"/>
    <w:rsid w:val="32FC7D23"/>
    <w:rsid w:val="33010B47"/>
    <w:rsid w:val="330B56B1"/>
    <w:rsid w:val="330F7BCE"/>
    <w:rsid w:val="332526BE"/>
    <w:rsid w:val="332BC0AB"/>
    <w:rsid w:val="33346FF2"/>
    <w:rsid w:val="333EFA7B"/>
    <w:rsid w:val="3341CF63"/>
    <w:rsid w:val="33423A5F"/>
    <w:rsid w:val="3345E42D"/>
    <w:rsid w:val="33493D7A"/>
    <w:rsid w:val="3349E837"/>
    <w:rsid w:val="334B8A2E"/>
    <w:rsid w:val="337A10A5"/>
    <w:rsid w:val="337AD4BE"/>
    <w:rsid w:val="3385C49E"/>
    <w:rsid w:val="3388A4D7"/>
    <w:rsid w:val="338AF40C"/>
    <w:rsid w:val="3397A2D7"/>
    <w:rsid w:val="33A438AE"/>
    <w:rsid w:val="33B36C91"/>
    <w:rsid w:val="33B5A16D"/>
    <w:rsid w:val="33B61BC3"/>
    <w:rsid w:val="33C33E86"/>
    <w:rsid w:val="33C7085F"/>
    <w:rsid w:val="33DC0C33"/>
    <w:rsid w:val="33E17E13"/>
    <w:rsid w:val="33E5CCB7"/>
    <w:rsid w:val="33E6CE03"/>
    <w:rsid w:val="33EEB90F"/>
    <w:rsid w:val="33EF11EE"/>
    <w:rsid w:val="33F5F9C2"/>
    <w:rsid w:val="33F5FD44"/>
    <w:rsid w:val="33FEE52D"/>
    <w:rsid w:val="340B9F69"/>
    <w:rsid w:val="3411D811"/>
    <w:rsid w:val="34194997"/>
    <w:rsid w:val="3419FB6D"/>
    <w:rsid w:val="342718FB"/>
    <w:rsid w:val="342D6454"/>
    <w:rsid w:val="342D6598"/>
    <w:rsid w:val="34332473"/>
    <w:rsid w:val="3439DB4D"/>
    <w:rsid w:val="343A219F"/>
    <w:rsid w:val="34408FAD"/>
    <w:rsid w:val="3452EBE3"/>
    <w:rsid w:val="3456CEF5"/>
    <w:rsid w:val="346929F2"/>
    <w:rsid w:val="346AD997"/>
    <w:rsid w:val="3473D977"/>
    <w:rsid w:val="347DB956"/>
    <w:rsid w:val="34825F6E"/>
    <w:rsid w:val="348F15B6"/>
    <w:rsid w:val="348F2EAC"/>
    <w:rsid w:val="3493CF1D"/>
    <w:rsid w:val="34A78CB9"/>
    <w:rsid w:val="34AD94F0"/>
    <w:rsid w:val="34ADABC8"/>
    <w:rsid w:val="34B10B1F"/>
    <w:rsid w:val="34B3459C"/>
    <w:rsid w:val="34C0E481"/>
    <w:rsid w:val="34C1E48A"/>
    <w:rsid w:val="34C59004"/>
    <w:rsid w:val="34C89956"/>
    <w:rsid w:val="34DF9883"/>
    <w:rsid w:val="34E33724"/>
    <w:rsid w:val="34EAE197"/>
    <w:rsid w:val="34EF10DC"/>
    <w:rsid w:val="34EFE5BA"/>
    <w:rsid w:val="34F1599E"/>
    <w:rsid w:val="34FF560D"/>
    <w:rsid w:val="351465EA"/>
    <w:rsid w:val="351AFC8D"/>
    <w:rsid w:val="351F0B14"/>
    <w:rsid w:val="352803A1"/>
    <w:rsid w:val="353C9378"/>
    <w:rsid w:val="354256F8"/>
    <w:rsid w:val="35487F58"/>
    <w:rsid w:val="354D6E0B"/>
    <w:rsid w:val="354F9E8F"/>
    <w:rsid w:val="3552615A"/>
    <w:rsid w:val="3558A3A4"/>
    <w:rsid w:val="355EC952"/>
    <w:rsid w:val="356566C1"/>
    <w:rsid w:val="356AB9E1"/>
    <w:rsid w:val="356E28DB"/>
    <w:rsid w:val="356F2EBE"/>
    <w:rsid w:val="3575A043"/>
    <w:rsid w:val="357DD161"/>
    <w:rsid w:val="357F17FE"/>
    <w:rsid w:val="358772B7"/>
    <w:rsid w:val="358B6E06"/>
    <w:rsid w:val="358D1052"/>
    <w:rsid w:val="3594C707"/>
    <w:rsid w:val="3598BCFB"/>
    <w:rsid w:val="359F79BE"/>
    <w:rsid w:val="35A51DD9"/>
    <w:rsid w:val="35B1A133"/>
    <w:rsid w:val="35B629E2"/>
    <w:rsid w:val="35C205B5"/>
    <w:rsid w:val="35C6AAD1"/>
    <w:rsid w:val="35C728E2"/>
    <w:rsid w:val="35CBD509"/>
    <w:rsid w:val="35D55FD4"/>
    <w:rsid w:val="35D8683A"/>
    <w:rsid w:val="35DE97FB"/>
    <w:rsid w:val="35F05550"/>
    <w:rsid w:val="35F274FB"/>
    <w:rsid w:val="35FC58C5"/>
    <w:rsid w:val="35FC9ABD"/>
    <w:rsid w:val="3607AF97"/>
    <w:rsid w:val="3611E30C"/>
    <w:rsid w:val="362364AD"/>
    <w:rsid w:val="362507AF"/>
    <w:rsid w:val="36299972"/>
    <w:rsid w:val="362B6C71"/>
    <w:rsid w:val="362E2064"/>
    <w:rsid w:val="3631CDAA"/>
    <w:rsid w:val="363533CC"/>
    <w:rsid w:val="36490B85"/>
    <w:rsid w:val="364E22A9"/>
    <w:rsid w:val="3651DDF7"/>
    <w:rsid w:val="365245F8"/>
    <w:rsid w:val="36529A21"/>
    <w:rsid w:val="366634D4"/>
    <w:rsid w:val="3666B1C6"/>
    <w:rsid w:val="36695F01"/>
    <w:rsid w:val="366B6E71"/>
    <w:rsid w:val="366C21FA"/>
    <w:rsid w:val="366C7ABC"/>
    <w:rsid w:val="366C9AD1"/>
    <w:rsid w:val="366EC399"/>
    <w:rsid w:val="3671BBC5"/>
    <w:rsid w:val="3671E1D5"/>
    <w:rsid w:val="367281A3"/>
    <w:rsid w:val="367A3B25"/>
    <w:rsid w:val="367D153D"/>
    <w:rsid w:val="368EAA88"/>
    <w:rsid w:val="369339E3"/>
    <w:rsid w:val="3698FF62"/>
    <w:rsid w:val="36A6A1A8"/>
    <w:rsid w:val="36AF0A5B"/>
    <w:rsid w:val="36BB489A"/>
    <w:rsid w:val="36C020C2"/>
    <w:rsid w:val="36CD67F4"/>
    <w:rsid w:val="36CE13F6"/>
    <w:rsid w:val="36DAE91D"/>
    <w:rsid w:val="36DE47A1"/>
    <w:rsid w:val="36E0AE15"/>
    <w:rsid w:val="36E24651"/>
    <w:rsid w:val="36E27816"/>
    <w:rsid w:val="36EDF6F7"/>
    <w:rsid w:val="36F0FC9A"/>
    <w:rsid w:val="36F8F748"/>
    <w:rsid w:val="3700F905"/>
    <w:rsid w:val="370D2BA5"/>
    <w:rsid w:val="370FE173"/>
    <w:rsid w:val="3719B515"/>
    <w:rsid w:val="371B9A21"/>
    <w:rsid w:val="37252565"/>
    <w:rsid w:val="3730FBF0"/>
    <w:rsid w:val="37330406"/>
    <w:rsid w:val="373B253D"/>
    <w:rsid w:val="373FF75E"/>
    <w:rsid w:val="3757993B"/>
    <w:rsid w:val="37642143"/>
    <w:rsid w:val="37678B36"/>
    <w:rsid w:val="378AF1F8"/>
    <w:rsid w:val="3790DDAF"/>
    <w:rsid w:val="3792778F"/>
    <w:rsid w:val="37957718"/>
    <w:rsid w:val="37AC90AD"/>
    <w:rsid w:val="37ACADA9"/>
    <w:rsid w:val="37AD44A6"/>
    <w:rsid w:val="37B32A87"/>
    <w:rsid w:val="37BB1D30"/>
    <w:rsid w:val="37C6CF6E"/>
    <w:rsid w:val="37CE37CA"/>
    <w:rsid w:val="37CF50C8"/>
    <w:rsid w:val="37D5AF78"/>
    <w:rsid w:val="37D6C0D2"/>
    <w:rsid w:val="37E4DBE6"/>
    <w:rsid w:val="37E75CC8"/>
    <w:rsid w:val="37F32C53"/>
    <w:rsid w:val="37F80546"/>
    <w:rsid w:val="37FF6C9D"/>
    <w:rsid w:val="3803361C"/>
    <w:rsid w:val="3811A74F"/>
    <w:rsid w:val="3821C713"/>
    <w:rsid w:val="382F2F92"/>
    <w:rsid w:val="382FA375"/>
    <w:rsid w:val="38334F09"/>
    <w:rsid w:val="383E7F00"/>
    <w:rsid w:val="3844991E"/>
    <w:rsid w:val="3848415F"/>
    <w:rsid w:val="385B81AE"/>
    <w:rsid w:val="38606F49"/>
    <w:rsid w:val="38637BF8"/>
    <w:rsid w:val="386D748E"/>
    <w:rsid w:val="38983BAF"/>
    <w:rsid w:val="389B0D36"/>
    <w:rsid w:val="38A6A2A8"/>
    <w:rsid w:val="38AA9155"/>
    <w:rsid w:val="38B6F6D1"/>
    <w:rsid w:val="38BB79EA"/>
    <w:rsid w:val="38C06BEF"/>
    <w:rsid w:val="38C376D5"/>
    <w:rsid w:val="38CBCB68"/>
    <w:rsid w:val="38CBD8A6"/>
    <w:rsid w:val="38D08934"/>
    <w:rsid w:val="38D2062C"/>
    <w:rsid w:val="38D2B6E7"/>
    <w:rsid w:val="38E36045"/>
    <w:rsid w:val="38E61B30"/>
    <w:rsid w:val="38EBC26C"/>
    <w:rsid w:val="38F501D8"/>
    <w:rsid w:val="38FC44FD"/>
    <w:rsid w:val="3906CB31"/>
    <w:rsid w:val="391967D8"/>
    <w:rsid w:val="392D10BA"/>
    <w:rsid w:val="39332643"/>
    <w:rsid w:val="393BF325"/>
    <w:rsid w:val="39498C68"/>
    <w:rsid w:val="394A245D"/>
    <w:rsid w:val="39586389"/>
    <w:rsid w:val="39616BC2"/>
    <w:rsid w:val="39674D78"/>
    <w:rsid w:val="396A0075"/>
    <w:rsid w:val="3971EE18"/>
    <w:rsid w:val="397806FB"/>
    <w:rsid w:val="398581A1"/>
    <w:rsid w:val="39A3B176"/>
    <w:rsid w:val="39A3C215"/>
    <w:rsid w:val="39A4CE44"/>
    <w:rsid w:val="39A70FEC"/>
    <w:rsid w:val="39C17F70"/>
    <w:rsid w:val="39C84660"/>
    <w:rsid w:val="39CD727D"/>
    <w:rsid w:val="39D13899"/>
    <w:rsid w:val="39E6182C"/>
    <w:rsid w:val="39F14C97"/>
    <w:rsid w:val="39F82583"/>
    <w:rsid w:val="39FB0CE9"/>
    <w:rsid w:val="3A016FF3"/>
    <w:rsid w:val="3A08EF57"/>
    <w:rsid w:val="3A15E863"/>
    <w:rsid w:val="3A17100A"/>
    <w:rsid w:val="3A192FA3"/>
    <w:rsid w:val="3A1B573A"/>
    <w:rsid w:val="3A1F360A"/>
    <w:rsid w:val="3A36DD97"/>
    <w:rsid w:val="3A4DB347"/>
    <w:rsid w:val="3A5868C1"/>
    <w:rsid w:val="3A587617"/>
    <w:rsid w:val="3A5F2E2D"/>
    <w:rsid w:val="3A621C0F"/>
    <w:rsid w:val="3A6A56A5"/>
    <w:rsid w:val="3A6F9FF8"/>
    <w:rsid w:val="3A779FFE"/>
    <w:rsid w:val="3A81DBED"/>
    <w:rsid w:val="3A83715B"/>
    <w:rsid w:val="3A8CA22E"/>
    <w:rsid w:val="3A8D642F"/>
    <w:rsid w:val="3A90BD5D"/>
    <w:rsid w:val="3AA2C55B"/>
    <w:rsid w:val="3AA74F69"/>
    <w:rsid w:val="3AB2677A"/>
    <w:rsid w:val="3ABA9F5E"/>
    <w:rsid w:val="3ABF845F"/>
    <w:rsid w:val="3AC748B5"/>
    <w:rsid w:val="3ACD45C4"/>
    <w:rsid w:val="3ACDD234"/>
    <w:rsid w:val="3ACEB293"/>
    <w:rsid w:val="3AF02B95"/>
    <w:rsid w:val="3AFDAD7F"/>
    <w:rsid w:val="3B05D0D6"/>
    <w:rsid w:val="3B06A751"/>
    <w:rsid w:val="3B0B8C23"/>
    <w:rsid w:val="3B2E4144"/>
    <w:rsid w:val="3B311019"/>
    <w:rsid w:val="3B325E88"/>
    <w:rsid w:val="3B3D64E1"/>
    <w:rsid w:val="3B467AF2"/>
    <w:rsid w:val="3B4A5A18"/>
    <w:rsid w:val="3B4C44C4"/>
    <w:rsid w:val="3B532CDA"/>
    <w:rsid w:val="3B563358"/>
    <w:rsid w:val="3B5F6F9E"/>
    <w:rsid w:val="3B7416AE"/>
    <w:rsid w:val="3B7882E7"/>
    <w:rsid w:val="3B80C3A1"/>
    <w:rsid w:val="3B829C3B"/>
    <w:rsid w:val="3B8F116C"/>
    <w:rsid w:val="3B9322D0"/>
    <w:rsid w:val="3B9E1B7F"/>
    <w:rsid w:val="3BA1444B"/>
    <w:rsid w:val="3BA55457"/>
    <w:rsid w:val="3BB4CC4A"/>
    <w:rsid w:val="3BBA6B0C"/>
    <w:rsid w:val="3BC03955"/>
    <w:rsid w:val="3BC43348"/>
    <w:rsid w:val="3BC863FF"/>
    <w:rsid w:val="3BD99508"/>
    <w:rsid w:val="3BE3EF8E"/>
    <w:rsid w:val="3BEA4588"/>
    <w:rsid w:val="3BF0A6A3"/>
    <w:rsid w:val="3BFA1346"/>
    <w:rsid w:val="3C1411B5"/>
    <w:rsid w:val="3C1E8958"/>
    <w:rsid w:val="3C385723"/>
    <w:rsid w:val="3C3C2B09"/>
    <w:rsid w:val="3C3ED34B"/>
    <w:rsid w:val="3C40B5A1"/>
    <w:rsid w:val="3C47AAAE"/>
    <w:rsid w:val="3C48EF2D"/>
    <w:rsid w:val="3C4C1D11"/>
    <w:rsid w:val="3C56594F"/>
    <w:rsid w:val="3C599572"/>
    <w:rsid w:val="3C6F51AA"/>
    <w:rsid w:val="3C75CF20"/>
    <w:rsid w:val="3C80DA74"/>
    <w:rsid w:val="3C82FD5F"/>
    <w:rsid w:val="3C83B329"/>
    <w:rsid w:val="3C85B617"/>
    <w:rsid w:val="3C888225"/>
    <w:rsid w:val="3CA1A137"/>
    <w:rsid w:val="3CAA1EC7"/>
    <w:rsid w:val="3CAACF47"/>
    <w:rsid w:val="3CADEED7"/>
    <w:rsid w:val="3CAE2B67"/>
    <w:rsid w:val="3CBEA7D5"/>
    <w:rsid w:val="3CCEF314"/>
    <w:rsid w:val="3CD0CA49"/>
    <w:rsid w:val="3CD7E9DE"/>
    <w:rsid w:val="3CEA37DE"/>
    <w:rsid w:val="3CF0C491"/>
    <w:rsid w:val="3D101400"/>
    <w:rsid w:val="3D16CF3C"/>
    <w:rsid w:val="3D28ED59"/>
    <w:rsid w:val="3D2CC11D"/>
    <w:rsid w:val="3D2F665E"/>
    <w:rsid w:val="3D37F5F5"/>
    <w:rsid w:val="3D397A0A"/>
    <w:rsid w:val="3D4227B4"/>
    <w:rsid w:val="3D435780"/>
    <w:rsid w:val="3D523120"/>
    <w:rsid w:val="3D53D375"/>
    <w:rsid w:val="3D54517E"/>
    <w:rsid w:val="3D692773"/>
    <w:rsid w:val="3D7EE593"/>
    <w:rsid w:val="3D899C10"/>
    <w:rsid w:val="3D8AF07F"/>
    <w:rsid w:val="3D967CD5"/>
    <w:rsid w:val="3DA1F167"/>
    <w:rsid w:val="3DA35218"/>
    <w:rsid w:val="3DB4EB28"/>
    <w:rsid w:val="3DB944DF"/>
    <w:rsid w:val="3DB94CFD"/>
    <w:rsid w:val="3DBFE333"/>
    <w:rsid w:val="3DC135A3"/>
    <w:rsid w:val="3DCC81F8"/>
    <w:rsid w:val="3DCF254B"/>
    <w:rsid w:val="3DD1B270"/>
    <w:rsid w:val="3DE1CEA7"/>
    <w:rsid w:val="3DEF75CE"/>
    <w:rsid w:val="3DF6DA5D"/>
    <w:rsid w:val="3DFD9703"/>
    <w:rsid w:val="3E06B74D"/>
    <w:rsid w:val="3E263148"/>
    <w:rsid w:val="3E2780EB"/>
    <w:rsid w:val="3E27B692"/>
    <w:rsid w:val="3E2966F4"/>
    <w:rsid w:val="3E2B0859"/>
    <w:rsid w:val="3E320483"/>
    <w:rsid w:val="3E35084D"/>
    <w:rsid w:val="3E3A676C"/>
    <w:rsid w:val="3E410E51"/>
    <w:rsid w:val="3E45EF28"/>
    <w:rsid w:val="3E4AE331"/>
    <w:rsid w:val="3E57D2CD"/>
    <w:rsid w:val="3E5FAE02"/>
    <w:rsid w:val="3E601497"/>
    <w:rsid w:val="3E643E27"/>
    <w:rsid w:val="3E6FA15D"/>
    <w:rsid w:val="3E790E8D"/>
    <w:rsid w:val="3E7922BD"/>
    <w:rsid w:val="3E7AFD31"/>
    <w:rsid w:val="3E802BDC"/>
    <w:rsid w:val="3E845ABF"/>
    <w:rsid w:val="3E85DC1D"/>
    <w:rsid w:val="3E8CD39B"/>
    <w:rsid w:val="3E989D75"/>
    <w:rsid w:val="3E99C9E1"/>
    <w:rsid w:val="3E9AD142"/>
    <w:rsid w:val="3E9B52DC"/>
    <w:rsid w:val="3E9BD34E"/>
    <w:rsid w:val="3EA34469"/>
    <w:rsid w:val="3EA6D22C"/>
    <w:rsid w:val="3EB4A7FE"/>
    <w:rsid w:val="3EBDE0FA"/>
    <w:rsid w:val="3EBF26A9"/>
    <w:rsid w:val="3EC6B729"/>
    <w:rsid w:val="3EC740C4"/>
    <w:rsid w:val="3ED102EF"/>
    <w:rsid w:val="3ED1CE44"/>
    <w:rsid w:val="3ED46790"/>
    <w:rsid w:val="3ED51EF2"/>
    <w:rsid w:val="3EE36A59"/>
    <w:rsid w:val="3EE7D284"/>
    <w:rsid w:val="3EFA397B"/>
    <w:rsid w:val="3F0EBD83"/>
    <w:rsid w:val="3F139E18"/>
    <w:rsid w:val="3F162CCE"/>
    <w:rsid w:val="3F20A55F"/>
    <w:rsid w:val="3F24353F"/>
    <w:rsid w:val="3F24655D"/>
    <w:rsid w:val="3F3857C8"/>
    <w:rsid w:val="3F5D0429"/>
    <w:rsid w:val="3F615900"/>
    <w:rsid w:val="3F665074"/>
    <w:rsid w:val="3F7CC881"/>
    <w:rsid w:val="3F7F2D38"/>
    <w:rsid w:val="3F86CE4B"/>
    <w:rsid w:val="3F8878EE"/>
    <w:rsid w:val="3F8907B4"/>
    <w:rsid w:val="3F904E7D"/>
    <w:rsid w:val="3FA5E714"/>
    <w:rsid w:val="3FA87892"/>
    <w:rsid w:val="3FBD470C"/>
    <w:rsid w:val="3FC6E8D8"/>
    <w:rsid w:val="3FCC90F8"/>
    <w:rsid w:val="3FD0B15C"/>
    <w:rsid w:val="3FDC6EBA"/>
    <w:rsid w:val="3FF4D8D5"/>
    <w:rsid w:val="4001738A"/>
    <w:rsid w:val="40057401"/>
    <w:rsid w:val="401C58FF"/>
    <w:rsid w:val="401D8DD1"/>
    <w:rsid w:val="4020F3CC"/>
    <w:rsid w:val="4024F155"/>
    <w:rsid w:val="402B938A"/>
    <w:rsid w:val="402E8EE8"/>
    <w:rsid w:val="40451008"/>
    <w:rsid w:val="40476D38"/>
    <w:rsid w:val="4048C87A"/>
    <w:rsid w:val="40693A76"/>
    <w:rsid w:val="4078EE04"/>
    <w:rsid w:val="40A36E89"/>
    <w:rsid w:val="40B78BF3"/>
    <w:rsid w:val="40BB21C3"/>
    <w:rsid w:val="40C2044C"/>
    <w:rsid w:val="40C61D9C"/>
    <w:rsid w:val="40C89217"/>
    <w:rsid w:val="40C8EB3E"/>
    <w:rsid w:val="40CB1187"/>
    <w:rsid w:val="40CC86AB"/>
    <w:rsid w:val="40D4A0DE"/>
    <w:rsid w:val="40D71613"/>
    <w:rsid w:val="40DE7266"/>
    <w:rsid w:val="40EE1DDC"/>
    <w:rsid w:val="40F785BF"/>
    <w:rsid w:val="41050470"/>
    <w:rsid w:val="411FB729"/>
    <w:rsid w:val="411FCAF0"/>
    <w:rsid w:val="4121AD5C"/>
    <w:rsid w:val="4135CBA7"/>
    <w:rsid w:val="41361B11"/>
    <w:rsid w:val="413A1DAD"/>
    <w:rsid w:val="413C91B6"/>
    <w:rsid w:val="41406ED5"/>
    <w:rsid w:val="4144A116"/>
    <w:rsid w:val="41588A64"/>
    <w:rsid w:val="41689FF1"/>
    <w:rsid w:val="416CC2D3"/>
    <w:rsid w:val="4179F6F7"/>
    <w:rsid w:val="41905DF1"/>
    <w:rsid w:val="41976301"/>
    <w:rsid w:val="41B13804"/>
    <w:rsid w:val="41B1387C"/>
    <w:rsid w:val="41B168C2"/>
    <w:rsid w:val="41B98C1D"/>
    <w:rsid w:val="41BDE254"/>
    <w:rsid w:val="41C5AA99"/>
    <w:rsid w:val="41E28B01"/>
    <w:rsid w:val="41EAD691"/>
    <w:rsid w:val="41EC1509"/>
    <w:rsid w:val="41EEE76C"/>
    <w:rsid w:val="41F3DC20"/>
    <w:rsid w:val="41F609C3"/>
    <w:rsid w:val="420493A9"/>
    <w:rsid w:val="421CBE31"/>
    <w:rsid w:val="4220B6DD"/>
    <w:rsid w:val="422CEF51"/>
    <w:rsid w:val="4232B5BD"/>
    <w:rsid w:val="4234A2F2"/>
    <w:rsid w:val="42421DD8"/>
    <w:rsid w:val="4246582B"/>
    <w:rsid w:val="4261B8B7"/>
    <w:rsid w:val="4265FF78"/>
    <w:rsid w:val="4272E674"/>
    <w:rsid w:val="42783E04"/>
    <w:rsid w:val="427AB0F7"/>
    <w:rsid w:val="427D25D6"/>
    <w:rsid w:val="428507AF"/>
    <w:rsid w:val="42852EC0"/>
    <w:rsid w:val="42985552"/>
    <w:rsid w:val="429EFAEB"/>
    <w:rsid w:val="42A65D21"/>
    <w:rsid w:val="42B49973"/>
    <w:rsid w:val="42B5B0BA"/>
    <w:rsid w:val="42CB6288"/>
    <w:rsid w:val="42DDC3D7"/>
    <w:rsid w:val="42E62C25"/>
    <w:rsid w:val="42E87C8D"/>
    <w:rsid w:val="42ED1EA1"/>
    <w:rsid w:val="42F2C3E0"/>
    <w:rsid w:val="42FE1561"/>
    <w:rsid w:val="430062F2"/>
    <w:rsid w:val="4302CDC6"/>
    <w:rsid w:val="4313D252"/>
    <w:rsid w:val="43231492"/>
    <w:rsid w:val="4326E316"/>
    <w:rsid w:val="4329189B"/>
    <w:rsid w:val="4333AD8A"/>
    <w:rsid w:val="433C67A6"/>
    <w:rsid w:val="434BC330"/>
    <w:rsid w:val="434C9B44"/>
    <w:rsid w:val="434E622B"/>
    <w:rsid w:val="434EED4F"/>
    <w:rsid w:val="4354E622"/>
    <w:rsid w:val="4356D1F0"/>
    <w:rsid w:val="435B8ED0"/>
    <w:rsid w:val="43608214"/>
    <w:rsid w:val="436CEF20"/>
    <w:rsid w:val="4378832A"/>
    <w:rsid w:val="4380A3FF"/>
    <w:rsid w:val="438B386F"/>
    <w:rsid w:val="4399FA66"/>
    <w:rsid w:val="43B45266"/>
    <w:rsid w:val="43B67E41"/>
    <w:rsid w:val="43BCE658"/>
    <w:rsid w:val="43BE99B3"/>
    <w:rsid w:val="43C04FF5"/>
    <w:rsid w:val="43D48B57"/>
    <w:rsid w:val="43DEDDDC"/>
    <w:rsid w:val="43E40030"/>
    <w:rsid w:val="43F7C5C4"/>
    <w:rsid w:val="43FA67AF"/>
    <w:rsid w:val="43FBB888"/>
    <w:rsid w:val="4406ABDA"/>
    <w:rsid w:val="440C5F97"/>
    <w:rsid w:val="440D41FB"/>
    <w:rsid w:val="44161273"/>
    <w:rsid w:val="4418DDFD"/>
    <w:rsid w:val="4421B79F"/>
    <w:rsid w:val="443847F5"/>
    <w:rsid w:val="4438A53E"/>
    <w:rsid w:val="443A10B1"/>
    <w:rsid w:val="443CBA88"/>
    <w:rsid w:val="4445F45B"/>
    <w:rsid w:val="44499605"/>
    <w:rsid w:val="444C6540"/>
    <w:rsid w:val="444EB0D2"/>
    <w:rsid w:val="4452908F"/>
    <w:rsid w:val="44555A8C"/>
    <w:rsid w:val="445AC4FC"/>
    <w:rsid w:val="446EEC33"/>
    <w:rsid w:val="447742C7"/>
    <w:rsid w:val="4480BD65"/>
    <w:rsid w:val="4483751A"/>
    <w:rsid w:val="449136FF"/>
    <w:rsid w:val="44939D61"/>
    <w:rsid w:val="44A070BE"/>
    <w:rsid w:val="44B52D26"/>
    <w:rsid w:val="44B6EA74"/>
    <w:rsid w:val="44BDE653"/>
    <w:rsid w:val="44BEC210"/>
    <w:rsid w:val="44C30323"/>
    <w:rsid w:val="44CA149F"/>
    <w:rsid w:val="44CBCFBC"/>
    <w:rsid w:val="44CFB33C"/>
    <w:rsid w:val="44D2FFA9"/>
    <w:rsid w:val="44D8EA96"/>
    <w:rsid w:val="44FAE394"/>
    <w:rsid w:val="44FC5275"/>
    <w:rsid w:val="450E7559"/>
    <w:rsid w:val="4514F540"/>
    <w:rsid w:val="451950BD"/>
    <w:rsid w:val="451B62DD"/>
    <w:rsid w:val="4524101E"/>
    <w:rsid w:val="4528803E"/>
    <w:rsid w:val="452AA8E5"/>
    <w:rsid w:val="452C6A2F"/>
    <w:rsid w:val="4532B1B2"/>
    <w:rsid w:val="453F89A6"/>
    <w:rsid w:val="4549A964"/>
    <w:rsid w:val="45540620"/>
    <w:rsid w:val="45610E21"/>
    <w:rsid w:val="45613260"/>
    <w:rsid w:val="456AADDE"/>
    <w:rsid w:val="457A81AB"/>
    <w:rsid w:val="458A5736"/>
    <w:rsid w:val="45A99F64"/>
    <w:rsid w:val="45B01DE1"/>
    <w:rsid w:val="45BF9625"/>
    <w:rsid w:val="45DF988E"/>
    <w:rsid w:val="45E1CFFD"/>
    <w:rsid w:val="45F59BA7"/>
    <w:rsid w:val="45F7FCD9"/>
    <w:rsid w:val="4608F49C"/>
    <w:rsid w:val="46093CCA"/>
    <w:rsid w:val="461B9C90"/>
    <w:rsid w:val="462E2C7B"/>
    <w:rsid w:val="46330893"/>
    <w:rsid w:val="4636E107"/>
    <w:rsid w:val="465C6710"/>
    <w:rsid w:val="4673169F"/>
    <w:rsid w:val="4678CBF7"/>
    <w:rsid w:val="4680B14F"/>
    <w:rsid w:val="468236D7"/>
    <w:rsid w:val="4690909A"/>
    <w:rsid w:val="4694AC8D"/>
    <w:rsid w:val="46A09AA1"/>
    <w:rsid w:val="46A9F0C4"/>
    <w:rsid w:val="46B177E6"/>
    <w:rsid w:val="46B2539B"/>
    <w:rsid w:val="46B8C965"/>
    <w:rsid w:val="46DAF3C1"/>
    <w:rsid w:val="46E366E7"/>
    <w:rsid w:val="46E7EE3D"/>
    <w:rsid w:val="46EA1F3F"/>
    <w:rsid w:val="46EC47EE"/>
    <w:rsid w:val="46F211F5"/>
    <w:rsid w:val="47130432"/>
    <w:rsid w:val="47152896"/>
    <w:rsid w:val="47193102"/>
    <w:rsid w:val="471C9C58"/>
    <w:rsid w:val="47214781"/>
    <w:rsid w:val="4722D317"/>
    <w:rsid w:val="4725B80A"/>
    <w:rsid w:val="47262900"/>
    <w:rsid w:val="473140B8"/>
    <w:rsid w:val="473331D7"/>
    <w:rsid w:val="474070FB"/>
    <w:rsid w:val="47407DA0"/>
    <w:rsid w:val="475290EB"/>
    <w:rsid w:val="4758C15B"/>
    <w:rsid w:val="4760B650"/>
    <w:rsid w:val="476519AF"/>
    <w:rsid w:val="4765F718"/>
    <w:rsid w:val="476A1D89"/>
    <w:rsid w:val="476F225A"/>
    <w:rsid w:val="47729A60"/>
    <w:rsid w:val="477465B6"/>
    <w:rsid w:val="477473D2"/>
    <w:rsid w:val="477EA3EC"/>
    <w:rsid w:val="478C654E"/>
    <w:rsid w:val="4791254C"/>
    <w:rsid w:val="4797DF4C"/>
    <w:rsid w:val="47A2EBFC"/>
    <w:rsid w:val="47A50D2B"/>
    <w:rsid w:val="47ADC8B0"/>
    <w:rsid w:val="47B90196"/>
    <w:rsid w:val="47C708A6"/>
    <w:rsid w:val="47CB425E"/>
    <w:rsid w:val="47D07CC1"/>
    <w:rsid w:val="47D81180"/>
    <w:rsid w:val="47DD29D0"/>
    <w:rsid w:val="47EA9668"/>
    <w:rsid w:val="47F4E552"/>
    <w:rsid w:val="4803ABFD"/>
    <w:rsid w:val="4809CD50"/>
    <w:rsid w:val="480E865F"/>
    <w:rsid w:val="48144133"/>
    <w:rsid w:val="481BB46A"/>
    <w:rsid w:val="48233F24"/>
    <w:rsid w:val="48290BD3"/>
    <w:rsid w:val="48344F11"/>
    <w:rsid w:val="48357810"/>
    <w:rsid w:val="48364805"/>
    <w:rsid w:val="4837A397"/>
    <w:rsid w:val="483F5476"/>
    <w:rsid w:val="48466601"/>
    <w:rsid w:val="4847D3ED"/>
    <w:rsid w:val="48494E5A"/>
    <w:rsid w:val="48674774"/>
    <w:rsid w:val="486F68CC"/>
    <w:rsid w:val="48776D2D"/>
    <w:rsid w:val="48783784"/>
    <w:rsid w:val="488B030B"/>
    <w:rsid w:val="489FE65A"/>
    <w:rsid w:val="48A4DBB9"/>
    <w:rsid w:val="48A7F033"/>
    <w:rsid w:val="48AF09E8"/>
    <w:rsid w:val="48B7DDA6"/>
    <w:rsid w:val="48C5E144"/>
    <w:rsid w:val="48D070FB"/>
    <w:rsid w:val="48D7C119"/>
    <w:rsid w:val="48DDE9EC"/>
    <w:rsid w:val="48F9EC05"/>
    <w:rsid w:val="48FCF4DD"/>
    <w:rsid w:val="490246F5"/>
    <w:rsid w:val="4904B81C"/>
    <w:rsid w:val="49056AB8"/>
    <w:rsid w:val="49227FA3"/>
    <w:rsid w:val="4922E770"/>
    <w:rsid w:val="492C2943"/>
    <w:rsid w:val="4931272B"/>
    <w:rsid w:val="493C7635"/>
    <w:rsid w:val="4940DD8C"/>
    <w:rsid w:val="4946069C"/>
    <w:rsid w:val="49572698"/>
    <w:rsid w:val="495866F2"/>
    <w:rsid w:val="495948BC"/>
    <w:rsid w:val="495B7BB4"/>
    <w:rsid w:val="495BB272"/>
    <w:rsid w:val="49630FAC"/>
    <w:rsid w:val="4980F4D8"/>
    <w:rsid w:val="4985F754"/>
    <w:rsid w:val="49877418"/>
    <w:rsid w:val="499B7493"/>
    <w:rsid w:val="49A974CB"/>
    <w:rsid w:val="49AE6F8E"/>
    <w:rsid w:val="49C01366"/>
    <w:rsid w:val="49CF1A1F"/>
    <w:rsid w:val="49D908B4"/>
    <w:rsid w:val="49DAB1D9"/>
    <w:rsid w:val="49DB27A7"/>
    <w:rsid w:val="49DC5E9D"/>
    <w:rsid w:val="49DCC109"/>
    <w:rsid w:val="49DFE33E"/>
    <w:rsid w:val="49E2B9BE"/>
    <w:rsid w:val="49E8725C"/>
    <w:rsid w:val="49E961FC"/>
    <w:rsid w:val="49F32D6E"/>
    <w:rsid w:val="49F7C819"/>
    <w:rsid w:val="49FFB773"/>
    <w:rsid w:val="4A07EBFE"/>
    <w:rsid w:val="4A0AEC76"/>
    <w:rsid w:val="4A2E0860"/>
    <w:rsid w:val="4A33DA61"/>
    <w:rsid w:val="4A3B8C3A"/>
    <w:rsid w:val="4A3BF14B"/>
    <w:rsid w:val="4A42B908"/>
    <w:rsid w:val="4A4A23C6"/>
    <w:rsid w:val="4A6561F3"/>
    <w:rsid w:val="4A65D4CC"/>
    <w:rsid w:val="4A739BA1"/>
    <w:rsid w:val="4A756EDF"/>
    <w:rsid w:val="4A7D1DEF"/>
    <w:rsid w:val="4A962B96"/>
    <w:rsid w:val="4A970FBA"/>
    <w:rsid w:val="4A9720BD"/>
    <w:rsid w:val="4A9F3C1F"/>
    <w:rsid w:val="4AA2F71B"/>
    <w:rsid w:val="4AA32C7E"/>
    <w:rsid w:val="4AA3A01C"/>
    <w:rsid w:val="4AA59F98"/>
    <w:rsid w:val="4AA73C35"/>
    <w:rsid w:val="4AB24D9B"/>
    <w:rsid w:val="4ABE11B4"/>
    <w:rsid w:val="4AC0E2CD"/>
    <w:rsid w:val="4AD0F6E1"/>
    <w:rsid w:val="4AD10191"/>
    <w:rsid w:val="4AD45FA4"/>
    <w:rsid w:val="4AD48577"/>
    <w:rsid w:val="4AF439DA"/>
    <w:rsid w:val="4B1CFD05"/>
    <w:rsid w:val="4B24FC61"/>
    <w:rsid w:val="4B2FB7CD"/>
    <w:rsid w:val="4B337CCE"/>
    <w:rsid w:val="4B3FAC81"/>
    <w:rsid w:val="4B43FD7D"/>
    <w:rsid w:val="4B49A9C2"/>
    <w:rsid w:val="4B5227CC"/>
    <w:rsid w:val="4B5302B9"/>
    <w:rsid w:val="4B534D61"/>
    <w:rsid w:val="4B57DD94"/>
    <w:rsid w:val="4B627A1E"/>
    <w:rsid w:val="4B637D61"/>
    <w:rsid w:val="4B6525A0"/>
    <w:rsid w:val="4B66898E"/>
    <w:rsid w:val="4B70A6D2"/>
    <w:rsid w:val="4B7C074A"/>
    <w:rsid w:val="4B81FB0A"/>
    <w:rsid w:val="4B823B94"/>
    <w:rsid w:val="4B97B8E1"/>
    <w:rsid w:val="4BA6A10E"/>
    <w:rsid w:val="4BAE5B55"/>
    <w:rsid w:val="4BB9AB52"/>
    <w:rsid w:val="4BBAD182"/>
    <w:rsid w:val="4BBB5F1D"/>
    <w:rsid w:val="4BC25363"/>
    <w:rsid w:val="4BC876EA"/>
    <w:rsid w:val="4BCAA456"/>
    <w:rsid w:val="4BD39D02"/>
    <w:rsid w:val="4BDBAF4A"/>
    <w:rsid w:val="4BDBD456"/>
    <w:rsid w:val="4BDCE076"/>
    <w:rsid w:val="4BFCC9F4"/>
    <w:rsid w:val="4C055B8C"/>
    <w:rsid w:val="4C06608D"/>
    <w:rsid w:val="4C0A8FA3"/>
    <w:rsid w:val="4C100341"/>
    <w:rsid w:val="4C13A167"/>
    <w:rsid w:val="4C27A8BF"/>
    <w:rsid w:val="4C27FA18"/>
    <w:rsid w:val="4C281E7C"/>
    <w:rsid w:val="4C2C46EC"/>
    <w:rsid w:val="4C3294AD"/>
    <w:rsid w:val="4C36E6D0"/>
    <w:rsid w:val="4C36FEC1"/>
    <w:rsid w:val="4C3CFE8E"/>
    <w:rsid w:val="4C41A99B"/>
    <w:rsid w:val="4C51402A"/>
    <w:rsid w:val="4C73A73F"/>
    <w:rsid w:val="4C89C970"/>
    <w:rsid w:val="4C8C00B6"/>
    <w:rsid w:val="4C92943A"/>
    <w:rsid w:val="4CAACA3F"/>
    <w:rsid w:val="4CB27419"/>
    <w:rsid w:val="4CB37EEB"/>
    <w:rsid w:val="4CBC734A"/>
    <w:rsid w:val="4CBD4DA7"/>
    <w:rsid w:val="4CCC47EA"/>
    <w:rsid w:val="4CD31DE6"/>
    <w:rsid w:val="4CD60408"/>
    <w:rsid w:val="4CDF4077"/>
    <w:rsid w:val="4CE57A8A"/>
    <w:rsid w:val="4CE646D2"/>
    <w:rsid w:val="4CF16ACE"/>
    <w:rsid w:val="4CFA8D60"/>
    <w:rsid w:val="4D037A14"/>
    <w:rsid w:val="4D07645A"/>
    <w:rsid w:val="4D0A1976"/>
    <w:rsid w:val="4D0A9211"/>
    <w:rsid w:val="4D20C8D6"/>
    <w:rsid w:val="4D22B32F"/>
    <w:rsid w:val="4D2A471A"/>
    <w:rsid w:val="4D39A43F"/>
    <w:rsid w:val="4D3BFEC6"/>
    <w:rsid w:val="4D3CDFA2"/>
    <w:rsid w:val="4D463FFE"/>
    <w:rsid w:val="4D707A8F"/>
    <w:rsid w:val="4D71A749"/>
    <w:rsid w:val="4D7FC846"/>
    <w:rsid w:val="4D861F81"/>
    <w:rsid w:val="4D882526"/>
    <w:rsid w:val="4D8F651F"/>
    <w:rsid w:val="4D91F7DF"/>
    <w:rsid w:val="4D964D76"/>
    <w:rsid w:val="4D9D29AC"/>
    <w:rsid w:val="4DA06719"/>
    <w:rsid w:val="4DA3FE12"/>
    <w:rsid w:val="4DAAA938"/>
    <w:rsid w:val="4DAAED6B"/>
    <w:rsid w:val="4DAE3F44"/>
    <w:rsid w:val="4DB09005"/>
    <w:rsid w:val="4DCABE45"/>
    <w:rsid w:val="4DE33200"/>
    <w:rsid w:val="4DEACD05"/>
    <w:rsid w:val="4DEE945A"/>
    <w:rsid w:val="4DF59BEF"/>
    <w:rsid w:val="4DF5F174"/>
    <w:rsid w:val="4DFA6761"/>
    <w:rsid w:val="4E022C21"/>
    <w:rsid w:val="4E02DD73"/>
    <w:rsid w:val="4E085F73"/>
    <w:rsid w:val="4E112DAB"/>
    <w:rsid w:val="4E144EAF"/>
    <w:rsid w:val="4E182179"/>
    <w:rsid w:val="4E1EC091"/>
    <w:rsid w:val="4E1F2991"/>
    <w:rsid w:val="4E2BDA9C"/>
    <w:rsid w:val="4E2D770C"/>
    <w:rsid w:val="4E3A3B7A"/>
    <w:rsid w:val="4E3AFBC0"/>
    <w:rsid w:val="4E3E2714"/>
    <w:rsid w:val="4E475304"/>
    <w:rsid w:val="4E4B02E0"/>
    <w:rsid w:val="4E50F91F"/>
    <w:rsid w:val="4E62EC21"/>
    <w:rsid w:val="4E722EBA"/>
    <w:rsid w:val="4E7A0186"/>
    <w:rsid w:val="4E8A6B45"/>
    <w:rsid w:val="4E9CB1B6"/>
    <w:rsid w:val="4EA06174"/>
    <w:rsid w:val="4EA334BB"/>
    <w:rsid w:val="4EA35746"/>
    <w:rsid w:val="4EDBBC19"/>
    <w:rsid w:val="4EF26867"/>
    <w:rsid w:val="4EF5D61D"/>
    <w:rsid w:val="4F077FF9"/>
    <w:rsid w:val="4F08DAF0"/>
    <w:rsid w:val="4F0E464D"/>
    <w:rsid w:val="4F1A0014"/>
    <w:rsid w:val="4F21DB24"/>
    <w:rsid w:val="4F245D58"/>
    <w:rsid w:val="4F2BF9D3"/>
    <w:rsid w:val="4F372931"/>
    <w:rsid w:val="4F3AA095"/>
    <w:rsid w:val="4F417F0E"/>
    <w:rsid w:val="4F42D688"/>
    <w:rsid w:val="4F4DB636"/>
    <w:rsid w:val="4F52B353"/>
    <w:rsid w:val="4F53E326"/>
    <w:rsid w:val="4F55AB8D"/>
    <w:rsid w:val="4F6687E7"/>
    <w:rsid w:val="4F6F5C39"/>
    <w:rsid w:val="4F744866"/>
    <w:rsid w:val="4F7F3CB8"/>
    <w:rsid w:val="4F82DF8F"/>
    <w:rsid w:val="4F8AA099"/>
    <w:rsid w:val="4F8E81A0"/>
    <w:rsid w:val="4F91BD6E"/>
    <w:rsid w:val="4F96F5CF"/>
    <w:rsid w:val="4F9CC2D7"/>
    <w:rsid w:val="4FB98B8E"/>
    <w:rsid w:val="4FBCDD0A"/>
    <w:rsid w:val="4FBEB3D2"/>
    <w:rsid w:val="4FCA87BE"/>
    <w:rsid w:val="4FD0CD27"/>
    <w:rsid w:val="4FDA85B3"/>
    <w:rsid w:val="4FDBA601"/>
    <w:rsid w:val="4FDD4D48"/>
    <w:rsid w:val="4FDE5EF7"/>
    <w:rsid w:val="4FF01260"/>
    <w:rsid w:val="50034FE6"/>
    <w:rsid w:val="500DE99E"/>
    <w:rsid w:val="500FEE67"/>
    <w:rsid w:val="501373D0"/>
    <w:rsid w:val="5023FF4F"/>
    <w:rsid w:val="502481AB"/>
    <w:rsid w:val="50327123"/>
    <w:rsid w:val="5033BFF6"/>
    <w:rsid w:val="5047DDC5"/>
    <w:rsid w:val="504A74A3"/>
    <w:rsid w:val="504D5BBB"/>
    <w:rsid w:val="504D972E"/>
    <w:rsid w:val="5050BF24"/>
    <w:rsid w:val="5050CF2C"/>
    <w:rsid w:val="506F32A7"/>
    <w:rsid w:val="50712B67"/>
    <w:rsid w:val="50815039"/>
    <w:rsid w:val="508E00C1"/>
    <w:rsid w:val="50B881A6"/>
    <w:rsid w:val="50B8EE09"/>
    <w:rsid w:val="50BA612C"/>
    <w:rsid w:val="50C0BB85"/>
    <w:rsid w:val="50C19CE0"/>
    <w:rsid w:val="50C4B5B4"/>
    <w:rsid w:val="50CB7261"/>
    <w:rsid w:val="50CBB2C5"/>
    <w:rsid w:val="50D06645"/>
    <w:rsid w:val="50D6D085"/>
    <w:rsid w:val="50E28E2D"/>
    <w:rsid w:val="50E681D2"/>
    <w:rsid w:val="50F40040"/>
    <w:rsid w:val="50FC4C07"/>
    <w:rsid w:val="510970D5"/>
    <w:rsid w:val="51158351"/>
    <w:rsid w:val="5118C3FF"/>
    <w:rsid w:val="511CBD08"/>
    <w:rsid w:val="5120FAEF"/>
    <w:rsid w:val="512977C0"/>
    <w:rsid w:val="5133DD94"/>
    <w:rsid w:val="513EEA96"/>
    <w:rsid w:val="5142E1F8"/>
    <w:rsid w:val="5143A952"/>
    <w:rsid w:val="5145B18A"/>
    <w:rsid w:val="5148BA77"/>
    <w:rsid w:val="51507DB9"/>
    <w:rsid w:val="5152A196"/>
    <w:rsid w:val="51552E69"/>
    <w:rsid w:val="5159640D"/>
    <w:rsid w:val="51822208"/>
    <w:rsid w:val="518D33D9"/>
    <w:rsid w:val="51AA5C43"/>
    <w:rsid w:val="51ABDB2E"/>
    <w:rsid w:val="51AD84DF"/>
    <w:rsid w:val="51B4D626"/>
    <w:rsid w:val="51B669CA"/>
    <w:rsid w:val="51BCCDA5"/>
    <w:rsid w:val="51CDE90C"/>
    <w:rsid w:val="51D51B86"/>
    <w:rsid w:val="51DABD51"/>
    <w:rsid w:val="51E192FC"/>
    <w:rsid w:val="51E2A29A"/>
    <w:rsid w:val="51E6C5BB"/>
    <w:rsid w:val="51E9B512"/>
    <w:rsid w:val="51EBC638"/>
    <w:rsid w:val="51F7F6B8"/>
    <w:rsid w:val="51FCDCDC"/>
    <w:rsid w:val="5207D1AE"/>
    <w:rsid w:val="5219CD1B"/>
    <w:rsid w:val="521A0B2C"/>
    <w:rsid w:val="5221731E"/>
    <w:rsid w:val="52245750"/>
    <w:rsid w:val="52299AC8"/>
    <w:rsid w:val="52335C24"/>
    <w:rsid w:val="5233628B"/>
    <w:rsid w:val="52397CAF"/>
    <w:rsid w:val="52424BE3"/>
    <w:rsid w:val="5243344A"/>
    <w:rsid w:val="524BA19A"/>
    <w:rsid w:val="524F7D39"/>
    <w:rsid w:val="525168C9"/>
    <w:rsid w:val="525216E9"/>
    <w:rsid w:val="5256B691"/>
    <w:rsid w:val="525F6635"/>
    <w:rsid w:val="527C28DA"/>
    <w:rsid w:val="528AADD5"/>
    <w:rsid w:val="52948E20"/>
    <w:rsid w:val="52A00EFC"/>
    <w:rsid w:val="52A91524"/>
    <w:rsid w:val="52AE63C2"/>
    <w:rsid w:val="52BA3670"/>
    <w:rsid w:val="52BE41AF"/>
    <w:rsid w:val="52C448C3"/>
    <w:rsid w:val="52C68C86"/>
    <w:rsid w:val="52DC07E0"/>
    <w:rsid w:val="52E4BFED"/>
    <w:rsid w:val="52EB4070"/>
    <w:rsid w:val="52F16113"/>
    <w:rsid w:val="52F19CA2"/>
    <w:rsid w:val="52F4FA53"/>
    <w:rsid w:val="52F91307"/>
    <w:rsid w:val="530AFF7C"/>
    <w:rsid w:val="530DAC9D"/>
    <w:rsid w:val="53111C39"/>
    <w:rsid w:val="531E2665"/>
    <w:rsid w:val="5321A308"/>
    <w:rsid w:val="53236800"/>
    <w:rsid w:val="53277F0F"/>
    <w:rsid w:val="53463A01"/>
    <w:rsid w:val="534C679E"/>
    <w:rsid w:val="534D16B0"/>
    <w:rsid w:val="53521B08"/>
    <w:rsid w:val="53563C1D"/>
    <w:rsid w:val="5359ADC1"/>
    <w:rsid w:val="5362583F"/>
    <w:rsid w:val="536612EA"/>
    <w:rsid w:val="536BF4ED"/>
    <w:rsid w:val="536F17E1"/>
    <w:rsid w:val="5389F4A3"/>
    <w:rsid w:val="538FB072"/>
    <w:rsid w:val="53A41763"/>
    <w:rsid w:val="53B4B8B7"/>
    <w:rsid w:val="53B94847"/>
    <w:rsid w:val="53C43949"/>
    <w:rsid w:val="53D05E73"/>
    <w:rsid w:val="53DA7C76"/>
    <w:rsid w:val="53FA776B"/>
    <w:rsid w:val="541BF29A"/>
    <w:rsid w:val="541E5765"/>
    <w:rsid w:val="54235C25"/>
    <w:rsid w:val="54255B16"/>
    <w:rsid w:val="54289E67"/>
    <w:rsid w:val="542BDDE7"/>
    <w:rsid w:val="543D9459"/>
    <w:rsid w:val="5447CE9E"/>
    <w:rsid w:val="54495DF9"/>
    <w:rsid w:val="54565BD3"/>
    <w:rsid w:val="545DBE37"/>
    <w:rsid w:val="545FF26C"/>
    <w:rsid w:val="54603608"/>
    <w:rsid w:val="54715CA1"/>
    <w:rsid w:val="54784812"/>
    <w:rsid w:val="5479DE77"/>
    <w:rsid w:val="547BD61D"/>
    <w:rsid w:val="547E97AA"/>
    <w:rsid w:val="54839033"/>
    <w:rsid w:val="548E349A"/>
    <w:rsid w:val="548FF956"/>
    <w:rsid w:val="54906BD8"/>
    <w:rsid w:val="54928E73"/>
    <w:rsid w:val="5498DAAC"/>
    <w:rsid w:val="54A775DC"/>
    <w:rsid w:val="54A8E47B"/>
    <w:rsid w:val="54AE0BDD"/>
    <w:rsid w:val="54AFC00B"/>
    <w:rsid w:val="54B2E3D8"/>
    <w:rsid w:val="54B41BE6"/>
    <w:rsid w:val="54B818B2"/>
    <w:rsid w:val="54CD5F05"/>
    <w:rsid w:val="54CEA0D5"/>
    <w:rsid w:val="54CFFB39"/>
    <w:rsid w:val="54D0081C"/>
    <w:rsid w:val="54D40169"/>
    <w:rsid w:val="54D4ED48"/>
    <w:rsid w:val="54E708D9"/>
    <w:rsid w:val="54E94E7C"/>
    <w:rsid w:val="54F9C07D"/>
    <w:rsid w:val="550E5578"/>
    <w:rsid w:val="55285E03"/>
    <w:rsid w:val="5535E460"/>
    <w:rsid w:val="5536114A"/>
    <w:rsid w:val="5537C018"/>
    <w:rsid w:val="553BDA88"/>
    <w:rsid w:val="553D6868"/>
    <w:rsid w:val="554D6263"/>
    <w:rsid w:val="55549BC1"/>
    <w:rsid w:val="555CFA27"/>
    <w:rsid w:val="5567CBD5"/>
    <w:rsid w:val="556ECE4D"/>
    <w:rsid w:val="556F1334"/>
    <w:rsid w:val="55715FB3"/>
    <w:rsid w:val="558035E0"/>
    <w:rsid w:val="558476EF"/>
    <w:rsid w:val="558E8E12"/>
    <w:rsid w:val="558F1059"/>
    <w:rsid w:val="55AAE315"/>
    <w:rsid w:val="55AC60B0"/>
    <w:rsid w:val="55B29C78"/>
    <w:rsid w:val="55B53A20"/>
    <w:rsid w:val="55BB35E6"/>
    <w:rsid w:val="55BDACBA"/>
    <w:rsid w:val="55C19A8A"/>
    <w:rsid w:val="55C80653"/>
    <w:rsid w:val="55D9BFDA"/>
    <w:rsid w:val="55EBDE50"/>
    <w:rsid w:val="55EC27F2"/>
    <w:rsid w:val="55F8271D"/>
    <w:rsid w:val="55FAB36D"/>
    <w:rsid w:val="56039A50"/>
    <w:rsid w:val="5605CD41"/>
    <w:rsid w:val="560E09E3"/>
    <w:rsid w:val="56144CC7"/>
    <w:rsid w:val="5619F5B6"/>
    <w:rsid w:val="561B266E"/>
    <w:rsid w:val="561D9153"/>
    <w:rsid w:val="561E954D"/>
    <w:rsid w:val="561F6094"/>
    <w:rsid w:val="562AEAB1"/>
    <w:rsid w:val="56397893"/>
    <w:rsid w:val="563BC4B6"/>
    <w:rsid w:val="564050DA"/>
    <w:rsid w:val="564EE74E"/>
    <w:rsid w:val="565072BA"/>
    <w:rsid w:val="5656A990"/>
    <w:rsid w:val="565A2C10"/>
    <w:rsid w:val="565BEDD0"/>
    <w:rsid w:val="5666C598"/>
    <w:rsid w:val="566B3256"/>
    <w:rsid w:val="5670936A"/>
    <w:rsid w:val="5674CD1D"/>
    <w:rsid w:val="567C4C9B"/>
    <w:rsid w:val="567DA336"/>
    <w:rsid w:val="56801F5C"/>
    <w:rsid w:val="56828ABC"/>
    <w:rsid w:val="569520E6"/>
    <w:rsid w:val="56960950"/>
    <w:rsid w:val="56963868"/>
    <w:rsid w:val="56B38E96"/>
    <w:rsid w:val="56B651B4"/>
    <w:rsid w:val="56C0588D"/>
    <w:rsid w:val="56D23694"/>
    <w:rsid w:val="56D43300"/>
    <w:rsid w:val="56DE2660"/>
    <w:rsid w:val="56DE6B89"/>
    <w:rsid w:val="56F58E77"/>
    <w:rsid w:val="56F62547"/>
    <w:rsid w:val="56FCF5A2"/>
    <w:rsid w:val="570460D8"/>
    <w:rsid w:val="570476C3"/>
    <w:rsid w:val="5706D4E4"/>
    <w:rsid w:val="570DEECC"/>
    <w:rsid w:val="571B0C2B"/>
    <w:rsid w:val="57254181"/>
    <w:rsid w:val="57328FA6"/>
    <w:rsid w:val="573B902D"/>
    <w:rsid w:val="573B98C0"/>
    <w:rsid w:val="574E6CD9"/>
    <w:rsid w:val="575166EE"/>
    <w:rsid w:val="576E7DAA"/>
    <w:rsid w:val="57768813"/>
    <w:rsid w:val="577F254D"/>
    <w:rsid w:val="5783F947"/>
    <w:rsid w:val="5783FFC1"/>
    <w:rsid w:val="5792CDA2"/>
    <w:rsid w:val="579C20BA"/>
    <w:rsid w:val="57A95BD9"/>
    <w:rsid w:val="57AAEF16"/>
    <w:rsid w:val="57AB0C9E"/>
    <w:rsid w:val="57ABEAF7"/>
    <w:rsid w:val="57AD7969"/>
    <w:rsid w:val="57B2D1BE"/>
    <w:rsid w:val="57B4C523"/>
    <w:rsid w:val="57B7C879"/>
    <w:rsid w:val="57B8E572"/>
    <w:rsid w:val="57BB30F5"/>
    <w:rsid w:val="57BD471A"/>
    <w:rsid w:val="57C0B753"/>
    <w:rsid w:val="57C3AB00"/>
    <w:rsid w:val="57C64F14"/>
    <w:rsid w:val="57CFBA30"/>
    <w:rsid w:val="57EBF7F3"/>
    <w:rsid w:val="57F50A44"/>
    <w:rsid w:val="57F5EF9A"/>
    <w:rsid w:val="57F8F3A4"/>
    <w:rsid w:val="57FC21D6"/>
    <w:rsid w:val="5822D350"/>
    <w:rsid w:val="583AF69B"/>
    <w:rsid w:val="5851C690"/>
    <w:rsid w:val="5857F4BA"/>
    <w:rsid w:val="586403F0"/>
    <w:rsid w:val="58671B06"/>
    <w:rsid w:val="5868614C"/>
    <w:rsid w:val="586D00C1"/>
    <w:rsid w:val="58715010"/>
    <w:rsid w:val="58778979"/>
    <w:rsid w:val="587BDF76"/>
    <w:rsid w:val="587FF00D"/>
    <w:rsid w:val="588AB630"/>
    <w:rsid w:val="588BF99E"/>
    <w:rsid w:val="5896A7AD"/>
    <w:rsid w:val="58B44133"/>
    <w:rsid w:val="58B4CC33"/>
    <w:rsid w:val="58B8BA26"/>
    <w:rsid w:val="58C616A7"/>
    <w:rsid w:val="58DED91E"/>
    <w:rsid w:val="58E91270"/>
    <w:rsid w:val="58EA5D4A"/>
    <w:rsid w:val="58ED76E0"/>
    <w:rsid w:val="58FB8D70"/>
    <w:rsid w:val="59055E88"/>
    <w:rsid w:val="5905BB95"/>
    <w:rsid w:val="59062016"/>
    <w:rsid w:val="590C843F"/>
    <w:rsid w:val="591835A4"/>
    <w:rsid w:val="591A3DC9"/>
    <w:rsid w:val="591C8683"/>
    <w:rsid w:val="592590F6"/>
    <w:rsid w:val="5927EB9C"/>
    <w:rsid w:val="593800A5"/>
    <w:rsid w:val="593D7372"/>
    <w:rsid w:val="594533D7"/>
    <w:rsid w:val="594E31FF"/>
    <w:rsid w:val="5952AFF0"/>
    <w:rsid w:val="595D59DB"/>
    <w:rsid w:val="595EA05F"/>
    <w:rsid w:val="5960CB48"/>
    <w:rsid w:val="596B7318"/>
    <w:rsid w:val="59812A61"/>
    <w:rsid w:val="598D12FF"/>
    <w:rsid w:val="599EA300"/>
    <w:rsid w:val="59A46FD8"/>
    <w:rsid w:val="59AAF037"/>
    <w:rsid w:val="59AB6017"/>
    <w:rsid w:val="59B30604"/>
    <w:rsid w:val="59B67E28"/>
    <w:rsid w:val="59BC682F"/>
    <w:rsid w:val="59CFF86E"/>
    <w:rsid w:val="59D02633"/>
    <w:rsid w:val="59D40DB3"/>
    <w:rsid w:val="59E284BA"/>
    <w:rsid w:val="59E326C9"/>
    <w:rsid w:val="59F095F6"/>
    <w:rsid w:val="59F19744"/>
    <w:rsid w:val="59F2CBBE"/>
    <w:rsid w:val="59F9D0FF"/>
    <w:rsid w:val="59FB7F5B"/>
    <w:rsid w:val="59FCECBC"/>
    <w:rsid w:val="5A0446F1"/>
    <w:rsid w:val="5A0C0C62"/>
    <w:rsid w:val="5A16C04E"/>
    <w:rsid w:val="5A198A0F"/>
    <w:rsid w:val="5A1FE0A9"/>
    <w:rsid w:val="5A2BE675"/>
    <w:rsid w:val="5A32E31B"/>
    <w:rsid w:val="5A405B30"/>
    <w:rsid w:val="5A45C034"/>
    <w:rsid w:val="5A574D5E"/>
    <w:rsid w:val="5A623592"/>
    <w:rsid w:val="5A7463DC"/>
    <w:rsid w:val="5A74ADDF"/>
    <w:rsid w:val="5A7BE00C"/>
    <w:rsid w:val="5A9EB856"/>
    <w:rsid w:val="5AB307F2"/>
    <w:rsid w:val="5AB5B9EA"/>
    <w:rsid w:val="5AB63C14"/>
    <w:rsid w:val="5AC55F8F"/>
    <w:rsid w:val="5AC5A269"/>
    <w:rsid w:val="5AC9D81A"/>
    <w:rsid w:val="5ACF22CF"/>
    <w:rsid w:val="5AE10C35"/>
    <w:rsid w:val="5AE3683C"/>
    <w:rsid w:val="5AF44B83"/>
    <w:rsid w:val="5B0113EE"/>
    <w:rsid w:val="5B0B3C94"/>
    <w:rsid w:val="5B326271"/>
    <w:rsid w:val="5B3F5C31"/>
    <w:rsid w:val="5B58F691"/>
    <w:rsid w:val="5B5D4E91"/>
    <w:rsid w:val="5B5F959B"/>
    <w:rsid w:val="5B675059"/>
    <w:rsid w:val="5B69C577"/>
    <w:rsid w:val="5B6DDB53"/>
    <w:rsid w:val="5B823A58"/>
    <w:rsid w:val="5B887BDF"/>
    <w:rsid w:val="5B9ACF4B"/>
    <w:rsid w:val="5B9AFD76"/>
    <w:rsid w:val="5BB8F59A"/>
    <w:rsid w:val="5BB94E02"/>
    <w:rsid w:val="5BBFCC75"/>
    <w:rsid w:val="5BC71D33"/>
    <w:rsid w:val="5BCE61C0"/>
    <w:rsid w:val="5BD2ACDC"/>
    <w:rsid w:val="5BE571EC"/>
    <w:rsid w:val="5BF507B8"/>
    <w:rsid w:val="5BFAE6B8"/>
    <w:rsid w:val="5C018B34"/>
    <w:rsid w:val="5C0E65A4"/>
    <w:rsid w:val="5C1C5F0A"/>
    <w:rsid w:val="5C1FC9E6"/>
    <w:rsid w:val="5C29E8BA"/>
    <w:rsid w:val="5C2ED7EA"/>
    <w:rsid w:val="5C356B98"/>
    <w:rsid w:val="5C363E77"/>
    <w:rsid w:val="5C3754B0"/>
    <w:rsid w:val="5C4270CB"/>
    <w:rsid w:val="5C452B8C"/>
    <w:rsid w:val="5C47304B"/>
    <w:rsid w:val="5C48D141"/>
    <w:rsid w:val="5C4BA07F"/>
    <w:rsid w:val="5C53B102"/>
    <w:rsid w:val="5C5DEA3C"/>
    <w:rsid w:val="5C6E5C3E"/>
    <w:rsid w:val="5C833AF4"/>
    <w:rsid w:val="5C8BDC4A"/>
    <w:rsid w:val="5C8DD563"/>
    <w:rsid w:val="5CA2C8A3"/>
    <w:rsid w:val="5CA5256E"/>
    <w:rsid w:val="5CA56DA4"/>
    <w:rsid w:val="5CACAB5A"/>
    <w:rsid w:val="5CAECC5F"/>
    <w:rsid w:val="5CCF1113"/>
    <w:rsid w:val="5CE2985B"/>
    <w:rsid w:val="5CFAF531"/>
    <w:rsid w:val="5CFB3518"/>
    <w:rsid w:val="5D01FCFE"/>
    <w:rsid w:val="5D045FC7"/>
    <w:rsid w:val="5D0C26BB"/>
    <w:rsid w:val="5D156C76"/>
    <w:rsid w:val="5D235A89"/>
    <w:rsid w:val="5D2A269B"/>
    <w:rsid w:val="5D349FA8"/>
    <w:rsid w:val="5D4B13BB"/>
    <w:rsid w:val="5D6601F6"/>
    <w:rsid w:val="5D6E146F"/>
    <w:rsid w:val="5D789A0A"/>
    <w:rsid w:val="5D79F8D9"/>
    <w:rsid w:val="5D8A05DE"/>
    <w:rsid w:val="5D8FE614"/>
    <w:rsid w:val="5D931B5F"/>
    <w:rsid w:val="5D96435F"/>
    <w:rsid w:val="5D9C7548"/>
    <w:rsid w:val="5D9E4A4C"/>
    <w:rsid w:val="5DAD283E"/>
    <w:rsid w:val="5DBDFFD7"/>
    <w:rsid w:val="5DD06357"/>
    <w:rsid w:val="5DDF920E"/>
    <w:rsid w:val="5DE5E836"/>
    <w:rsid w:val="5E03C7B0"/>
    <w:rsid w:val="5E072B49"/>
    <w:rsid w:val="5E0D98D3"/>
    <w:rsid w:val="5E1AABB6"/>
    <w:rsid w:val="5E1F4EC0"/>
    <w:rsid w:val="5E21CBF9"/>
    <w:rsid w:val="5E275414"/>
    <w:rsid w:val="5E369D71"/>
    <w:rsid w:val="5E37B792"/>
    <w:rsid w:val="5E3CCEEE"/>
    <w:rsid w:val="5E470500"/>
    <w:rsid w:val="5E4BA2FF"/>
    <w:rsid w:val="5E62833B"/>
    <w:rsid w:val="5E66C672"/>
    <w:rsid w:val="5E68D133"/>
    <w:rsid w:val="5E6C3F7D"/>
    <w:rsid w:val="5E70790E"/>
    <w:rsid w:val="5E73F17C"/>
    <w:rsid w:val="5E758132"/>
    <w:rsid w:val="5E813580"/>
    <w:rsid w:val="5E840E53"/>
    <w:rsid w:val="5E845030"/>
    <w:rsid w:val="5E874DB1"/>
    <w:rsid w:val="5E8B1DF7"/>
    <w:rsid w:val="5E8D9837"/>
    <w:rsid w:val="5E9890F9"/>
    <w:rsid w:val="5EA3BBEC"/>
    <w:rsid w:val="5EA4287C"/>
    <w:rsid w:val="5EAC6F3B"/>
    <w:rsid w:val="5EAD4AA5"/>
    <w:rsid w:val="5EC5F293"/>
    <w:rsid w:val="5EC5F6FC"/>
    <w:rsid w:val="5ECCA74A"/>
    <w:rsid w:val="5ED4960C"/>
    <w:rsid w:val="5EDB7E31"/>
    <w:rsid w:val="5EE537D5"/>
    <w:rsid w:val="5EE6B856"/>
    <w:rsid w:val="5EEB1172"/>
    <w:rsid w:val="5EED6BCE"/>
    <w:rsid w:val="5EEE9AC9"/>
    <w:rsid w:val="5F07F4B9"/>
    <w:rsid w:val="5F0B48F2"/>
    <w:rsid w:val="5F0CB175"/>
    <w:rsid w:val="5F172E79"/>
    <w:rsid w:val="5F176DFD"/>
    <w:rsid w:val="5F1BFD60"/>
    <w:rsid w:val="5F22DD1D"/>
    <w:rsid w:val="5F2EE30F"/>
    <w:rsid w:val="5F35AA51"/>
    <w:rsid w:val="5F37E005"/>
    <w:rsid w:val="5F3817B1"/>
    <w:rsid w:val="5F3A745B"/>
    <w:rsid w:val="5F3BF323"/>
    <w:rsid w:val="5F3D33DB"/>
    <w:rsid w:val="5F40B2E8"/>
    <w:rsid w:val="5F42E0FE"/>
    <w:rsid w:val="5F5757C7"/>
    <w:rsid w:val="5F623A5C"/>
    <w:rsid w:val="5F6CF037"/>
    <w:rsid w:val="5F795C40"/>
    <w:rsid w:val="5F80D990"/>
    <w:rsid w:val="5F82A19C"/>
    <w:rsid w:val="5F894019"/>
    <w:rsid w:val="5F940666"/>
    <w:rsid w:val="5F98FB01"/>
    <w:rsid w:val="5FA354E2"/>
    <w:rsid w:val="5FA5F295"/>
    <w:rsid w:val="5FB61E83"/>
    <w:rsid w:val="5FB84866"/>
    <w:rsid w:val="5FCE5DA4"/>
    <w:rsid w:val="5FDD62BC"/>
    <w:rsid w:val="5FEBFFB5"/>
    <w:rsid w:val="5FF82C85"/>
    <w:rsid w:val="60250513"/>
    <w:rsid w:val="6025FD51"/>
    <w:rsid w:val="6032BCB7"/>
    <w:rsid w:val="6039E92B"/>
    <w:rsid w:val="603A9DF6"/>
    <w:rsid w:val="603F81E5"/>
    <w:rsid w:val="603FFAB4"/>
    <w:rsid w:val="604A8291"/>
    <w:rsid w:val="604D8C97"/>
    <w:rsid w:val="605528E6"/>
    <w:rsid w:val="605A8440"/>
    <w:rsid w:val="6060C911"/>
    <w:rsid w:val="60655D2D"/>
    <w:rsid w:val="60680753"/>
    <w:rsid w:val="606D0E18"/>
    <w:rsid w:val="6070E2ED"/>
    <w:rsid w:val="607DC7AC"/>
    <w:rsid w:val="60803701"/>
    <w:rsid w:val="60A283D9"/>
    <w:rsid w:val="60A8E2C7"/>
    <w:rsid w:val="60AD9582"/>
    <w:rsid w:val="60AE1F78"/>
    <w:rsid w:val="60B65EAB"/>
    <w:rsid w:val="60D1D92C"/>
    <w:rsid w:val="60DAFA5C"/>
    <w:rsid w:val="60E7C36E"/>
    <w:rsid w:val="60F02AE2"/>
    <w:rsid w:val="60F22776"/>
    <w:rsid w:val="6104F0E4"/>
    <w:rsid w:val="6106EFF7"/>
    <w:rsid w:val="610824ED"/>
    <w:rsid w:val="61088ABC"/>
    <w:rsid w:val="610DDC8E"/>
    <w:rsid w:val="6111AA94"/>
    <w:rsid w:val="61127EB7"/>
    <w:rsid w:val="611FD0D0"/>
    <w:rsid w:val="613DAAD1"/>
    <w:rsid w:val="614BD6DF"/>
    <w:rsid w:val="614E7EA8"/>
    <w:rsid w:val="615AF5D4"/>
    <w:rsid w:val="61602805"/>
    <w:rsid w:val="6163AE9B"/>
    <w:rsid w:val="61642960"/>
    <w:rsid w:val="616914A0"/>
    <w:rsid w:val="616A5831"/>
    <w:rsid w:val="61814738"/>
    <w:rsid w:val="618EE3FA"/>
    <w:rsid w:val="618F36D0"/>
    <w:rsid w:val="6191A2F7"/>
    <w:rsid w:val="619718D6"/>
    <w:rsid w:val="61AD3C15"/>
    <w:rsid w:val="61B76ED5"/>
    <w:rsid w:val="61C3490B"/>
    <w:rsid w:val="61C8F3D9"/>
    <w:rsid w:val="61CD22B3"/>
    <w:rsid w:val="61CE2B75"/>
    <w:rsid w:val="61DB57FA"/>
    <w:rsid w:val="61E40683"/>
    <w:rsid w:val="621065EF"/>
    <w:rsid w:val="6229ED12"/>
    <w:rsid w:val="62311B89"/>
    <w:rsid w:val="623ACBDF"/>
    <w:rsid w:val="6243A7F8"/>
    <w:rsid w:val="6250E504"/>
    <w:rsid w:val="6256AF54"/>
    <w:rsid w:val="625EC68C"/>
    <w:rsid w:val="6265206D"/>
    <w:rsid w:val="626EDA4F"/>
    <w:rsid w:val="626F5ECD"/>
    <w:rsid w:val="6272E579"/>
    <w:rsid w:val="628F1AED"/>
    <w:rsid w:val="62967A03"/>
    <w:rsid w:val="62A5FCF2"/>
    <w:rsid w:val="62B2B936"/>
    <w:rsid w:val="62C06791"/>
    <w:rsid w:val="62C44B61"/>
    <w:rsid w:val="62C50E4F"/>
    <w:rsid w:val="62C592DD"/>
    <w:rsid w:val="62CBD73F"/>
    <w:rsid w:val="62CE8DAB"/>
    <w:rsid w:val="62D3778F"/>
    <w:rsid w:val="62D504AB"/>
    <w:rsid w:val="62D9F099"/>
    <w:rsid w:val="62E07C19"/>
    <w:rsid w:val="62F35FF5"/>
    <w:rsid w:val="63096FB2"/>
    <w:rsid w:val="6309A956"/>
    <w:rsid w:val="630DD963"/>
    <w:rsid w:val="63123C62"/>
    <w:rsid w:val="633D7C5A"/>
    <w:rsid w:val="6342454D"/>
    <w:rsid w:val="6346D09E"/>
    <w:rsid w:val="63490C76"/>
    <w:rsid w:val="634B831D"/>
    <w:rsid w:val="634D9544"/>
    <w:rsid w:val="63562762"/>
    <w:rsid w:val="636D7A43"/>
    <w:rsid w:val="636F1CEE"/>
    <w:rsid w:val="637A4260"/>
    <w:rsid w:val="6380FAC2"/>
    <w:rsid w:val="6397EE00"/>
    <w:rsid w:val="63B4E409"/>
    <w:rsid w:val="63BE0AE0"/>
    <w:rsid w:val="63C31A28"/>
    <w:rsid w:val="63C6E413"/>
    <w:rsid w:val="63CE5F4E"/>
    <w:rsid w:val="63D4B6A4"/>
    <w:rsid w:val="63E1A955"/>
    <w:rsid w:val="63E5B5BA"/>
    <w:rsid w:val="63EA98B7"/>
    <w:rsid w:val="63EAE7E7"/>
    <w:rsid w:val="63F42915"/>
    <w:rsid w:val="63F68BB9"/>
    <w:rsid w:val="63FCF51F"/>
    <w:rsid w:val="63FDCEA0"/>
    <w:rsid w:val="640A354C"/>
    <w:rsid w:val="641FC313"/>
    <w:rsid w:val="64216025"/>
    <w:rsid w:val="6425F04B"/>
    <w:rsid w:val="64293DDD"/>
    <w:rsid w:val="643623C3"/>
    <w:rsid w:val="64365B24"/>
    <w:rsid w:val="6439110D"/>
    <w:rsid w:val="643C29BA"/>
    <w:rsid w:val="643C8334"/>
    <w:rsid w:val="644D9189"/>
    <w:rsid w:val="644FD944"/>
    <w:rsid w:val="64813EC4"/>
    <w:rsid w:val="6484B2F2"/>
    <w:rsid w:val="6488062F"/>
    <w:rsid w:val="648EF881"/>
    <w:rsid w:val="649DB3B9"/>
    <w:rsid w:val="64A110B4"/>
    <w:rsid w:val="64A9CE7A"/>
    <w:rsid w:val="64AE2F54"/>
    <w:rsid w:val="64C4B3F6"/>
    <w:rsid w:val="64CD5CD6"/>
    <w:rsid w:val="64D5CEA0"/>
    <w:rsid w:val="64DBC2BD"/>
    <w:rsid w:val="64E94AFB"/>
    <w:rsid w:val="64ECBAB4"/>
    <w:rsid w:val="64EEAA20"/>
    <w:rsid w:val="64EEAB42"/>
    <w:rsid w:val="6505ABF2"/>
    <w:rsid w:val="6509D350"/>
    <w:rsid w:val="650F5795"/>
    <w:rsid w:val="6515F969"/>
    <w:rsid w:val="651ABF60"/>
    <w:rsid w:val="651CEE65"/>
    <w:rsid w:val="652DC506"/>
    <w:rsid w:val="6549F0CF"/>
    <w:rsid w:val="65819923"/>
    <w:rsid w:val="658701ED"/>
    <w:rsid w:val="658EF724"/>
    <w:rsid w:val="65913EF2"/>
    <w:rsid w:val="65AF2669"/>
    <w:rsid w:val="65BB82CC"/>
    <w:rsid w:val="65C446B1"/>
    <w:rsid w:val="65D516A6"/>
    <w:rsid w:val="65E7727D"/>
    <w:rsid w:val="65ED0F59"/>
    <w:rsid w:val="65ED7611"/>
    <w:rsid w:val="6608468F"/>
    <w:rsid w:val="6608BFFF"/>
    <w:rsid w:val="660C37AA"/>
    <w:rsid w:val="66296BF8"/>
    <w:rsid w:val="662ADA81"/>
    <w:rsid w:val="662EBCE6"/>
    <w:rsid w:val="662ED0DB"/>
    <w:rsid w:val="663E0037"/>
    <w:rsid w:val="6641747F"/>
    <w:rsid w:val="664E4A31"/>
    <w:rsid w:val="665C8D28"/>
    <w:rsid w:val="665DAE2D"/>
    <w:rsid w:val="6661AEAF"/>
    <w:rsid w:val="6662609D"/>
    <w:rsid w:val="66719727"/>
    <w:rsid w:val="6678F718"/>
    <w:rsid w:val="66854A25"/>
    <w:rsid w:val="6690CC9B"/>
    <w:rsid w:val="6690D990"/>
    <w:rsid w:val="66948804"/>
    <w:rsid w:val="6696923E"/>
    <w:rsid w:val="669BC152"/>
    <w:rsid w:val="66A41C98"/>
    <w:rsid w:val="66A723AE"/>
    <w:rsid w:val="66AB194B"/>
    <w:rsid w:val="66AEEA71"/>
    <w:rsid w:val="66B0BA09"/>
    <w:rsid w:val="66B284F2"/>
    <w:rsid w:val="66BA5AD2"/>
    <w:rsid w:val="66BD12AB"/>
    <w:rsid w:val="66BD30C4"/>
    <w:rsid w:val="66C51238"/>
    <w:rsid w:val="66CCC764"/>
    <w:rsid w:val="66D55477"/>
    <w:rsid w:val="66D85BF9"/>
    <w:rsid w:val="66D94D92"/>
    <w:rsid w:val="66E28D74"/>
    <w:rsid w:val="66E4B61A"/>
    <w:rsid w:val="66F4E136"/>
    <w:rsid w:val="6718E39E"/>
    <w:rsid w:val="67195973"/>
    <w:rsid w:val="6719A844"/>
    <w:rsid w:val="67223CEE"/>
    <w:rsid w:val="672483E1"/>
    <w:rsid w:val="67248884"/>
    <w:rsid w:val="67328A3B"/>
    <w:rsid w:val="674258C9"/>
    <w:rsid w:val="6748D98B"/>
    <w:rsid w:val="674A1CB5"/>
    <w:rsid w:val="674B5F5C"/>
    <w:rsid w:val="674C99D5"/>
    <w:rsid w:val="674EC290"/>
    <w:rsid w:val="675EA3CA"/>
    <w:rsid w:val="6763D631"/>
    <w:rsid w:val="6763F6AC"/>
    <w:rsid w:val="6765A2ED"/>
    <w:rsid w:val="6771B462"/>
    <w:rsid w:val="6777243D"/>
    <w:rsid w:val="677902E7"/>
    <w:rsid w:val="67796E26"/>
    <w:rsid w:val="677B382D"/>
    <w:rsid w:val="677CBA19"/>
    <w:rsid w:val="677EA743"/>
    <w:rsid w:val="677F2364"/>
    <w:rsid w:val="677F578B"/>
    <w:rsid w:val="67800EF2"/>
    <w:rsid w:val="6782F5C9"/>
    <w:rsid w:val="678ABAF9"/>
    <w:rsid w:val="67943C9C"/>
    <w:rsid w:val="67948467"/>
    <w:rsid w:val="679C96B5"/>
    <w:rsid w:val="679E92F1"/>
    <w:rsid w:val="67A84997"/>
    <w:rsid w:val="67BBFE75"/>
    <w:rsid w:val="67BDBC3C"/>
    <w:rsid w:val="67C65D58"/>
    <w:rsid w:val="67CAD815"/>
    <w:rsid w:val="67DF73CC"/>
    <w:rsid w:val="67DFA33A"/>
    <w:rsid w:val="67E3CEF1"/>
    <w:rsid w:val="67E75DEC"/>
    <w:rsid w:val="67ECF972"/>
    <w:rsid w:val="67F80723"/>
    <w:rsid w:val="67F90358"/>
    <w:rsid w:val="68007B3B"/>
    <w:rsid w:val="6801EBA2"/>
    <w:rsid w:val="6803FCB5"/>
    <w:rsid w:val="680535AF"/>
    <w:rsid w:val="680F608B"/>
    <w:rsid w:val="6815A89D"/>
    <w:rsid w:val="681E6133"/>
    <w:rsid w:val="68205BE4"/>
    <w:rsid w:val="682A75D3"/>
    <w:rsid w:val="683D5F74"/>
    <w:rsid w:val="6845693C"/>
    <w:rsid w:val="68511497"/>
    <w:rsid w:val="68554B12"/>
    <w:rsid w:val="6857E9A2"/>
    <w:rsid w:val="68720691"/>
    <w:rsid w:val="687760A9"/>
    <w:rsid w:val="6880A35C"/>
    <w:rsid w:val="68832EA4"/>
    <w:rsid w:val="6886BCB1"/>
    <w:rsid w:val="6892AED0"/>
    <w:rsid w:val="6896E470"/>
    <w:rsid w:val="6899D329"/>
    <w:rsid w:val="68A3B97D"/>
    <w:rsid w:val="68A4C267"/>
    <w:rsid w:val="68B97CB9"/>
    <w:rsid w:val="68C4A5A1"/>
    <w:rsid w:val="68CFE433"/>
    <w:rsid w:val="68D15BBB"/>
    <w:rsid w:val="68D19BBF"/>
    <w:rsid w:val="68D1DC20"/>
    <w:rsid w:val="68DBE33E"/>
    <w:rsid w:val="68EAFE2A"/>
    <w:rsid w:val="68F1627A"/>
    <w:rsid w:val="68F88D84"/>
    <w:rsid w:val="6902331D"/>
    <w:rsid w:val="69053FFC"/>
    <w:rsid w:val="690CC7AE"/>
    <w:rsid w:val="690D84C3"/>
    <w:rsid w:val="6916BE51"/>
    <w:rsid w:val="69248129"/>
    <w:rsid w:val="6931FE69"/>
    <w:rsid w:val="693AD561"/>
    <w:rsid w:val="693FAF48"/>
    <w:rsid w:val="694162A4"/>
    <w:rsid w:val="69498683"/>
    <w:rsid w:val="694ABC9B"/>
    <w:rsid w:val="69561BBB"/>
    <w:rsid w:val="695C3694"/>
    <w:rsid w:val="6977B31E"/>
    <w:rsid w:val="6987124F"/>
    <w:rsid w:val="698DED17"/>
    <w:rsid w:val="69976008"/>
    <w:rsid w:val="69ADCC17"/>
    <w:rsid w:val="69B16A89"/>
    <w:rsid w:val="69B77A10"/>
    <w:rsid w:val="69BD67AA"/>
    <w:rsid w:val="69C000B0"/>
    <w:rsid w:val="69CC2D88"/>
    <w:rsid w:val="69D13DBF"/>
    <w:rsid w:val="69E86EBD"/>
    <w:rsid w:val="69E89AB0"/>
    <w:rsid w:val="69E9A9BE"/>
    <w:rsid w:val="69FDDA92"/>
    <w:rsid w:val="69FE2294"/>
    <w:rsid w:val="6A01B2F0"/>
    <w:rsid w:val="6A03DCD9"/>
    <w:rsid w:val="6A071232"/>
    <w:rsid w:val="6A0F6839"/>
    <w:rsid w:val="6A1743B2"/>
    <w:rsid w:val="6A1C88F4"/>
    <w:rsid w:val="6A3331C5"/>
    <w:rsid w:val="6A3583C0"/>
    <w:rsid w:val="6A3AF1DA"/>
    <w:rsid w:val="6A3E554C"/>
    <w:rsid w:val="6A48E5AD"/>
    <w:rsid w:val="6A491424"/>
    <w:rsid w:val="6A4AE33F"/>
    <w:rsid w:val="6A5A476E"/>
    <w:rsid w:val="6A5C6D06"/>
    <w:rsid w:val="6A5FFCD4"/>
    <w:rsid w:val="6A610D36"/>
    <w:rsid w:val="6A6257A5"/>
    <w:rsid w:val="6A64DDF5"/>
    <w:rsid w:val="6A670183"/>
    <w:rsid w:val="6A698259"/>
    <w:rsid w:val="6A69FE2A"/>
    <w:rsid w:val="6A6A12DA"/>
    <w:rsid w:val="6A6B62BB"/>
    <w:rsid w:val="6A9C2653"/>
    <w:rsid w:val="6AA8727D"/>
    <w:rsid w:val="6ABED625"/>
    <w:rsid w:val="6AC28C44"/>
    <w:rsid w:val="6AC5EAA2"/>
    <w:rsid w:val="6ACCEFD5"/>
    <w:rsid w:val="6AD1A0E1"/>
    <w:rsid w:val="6AD8D9D5"/>
    <w:rsid w:val="6ADAEC8C"/>
    <w:rsid w:val="6AE16878"/>
    <w:rsid w:val="6AF594A5"/>
    <w:rsid w:val="6AF6BDAF"/>
    <w:rsid w:val="6B211FD7"/>
    <w:rsid w:val="6B25608B"/>
    <w:rsid w:val="6B3EE1FE"/>
    <w:rsid w:val="6B44FB7A"/>
    <w:rsid w:val="6B4B8672"/>
    <w:rsid w:val="6B559F31"/>
    <w:rsid w:val="6B5718D4"/>
    <w:rsid w:val="6B5AA22C"/>
    <w:rsid w:val="6B5E51C6"/>
    <w:rsid w:val="6B74BC44"/>
    <w:rsid w:val="6B7A2ED3"/>
    <w:rsid w:val="6B7A4845"/>
    <w:rsid w:val="6B8037D9"/>
    <w:rsid w:val="6B84AA27"/>
    <w:rsid w:val="6B8761ED"/>
    <w:rsid w:val="6B8B9AEB"/>
    <w:rsid w:val="6B961C92"/>
    <w:rsid w:val="6B9E2AA0"/>
    <w:rsid w:val="6BACCABF"/>
    <w:rsid w:val="6BADABA3"/>
    <w:rsid w:val="6BAF20B9"/>
    <w:rsid w:val="6BB16429"/>
    <w:rsid w:val="6BBCD860"/>
    <w:rsid w:val="6BC01FB1"/>
    <w:rsid w:val="6BC30DB2"/>
    <w:rsid w:val="6BC5E4F0"/>
    <w:rsid w:val="6BC895C3"/>
    <w:rsid w:val="6BD44AC0"/>
    <w:rsid w:val="6BD76242"/>
    <w:rsid w:val="6BD834AA"/>
    <w:rsid w:val="6BD8A98D"/>
    <w:rsid w:val="6BF3610F"/>
    <w:rsid w:val="6BFF0401"/>
    <w:rsid w:val="6C0422F6"/>
    <w:rsid w:val="6C26108F"/>
    <w:rsid w:val="6C2B96E7"/>
    <w:rsid w:val="6C2D5EE9"/>
    <w:rsid w:val="6C2E036E"/>
    <w:rsid w:val="6C3B4A57"/>
    <w:rsid w:val="6C45DB8F"/>
    <w:rsid w:val="6C49B388"/>
    <w:rsid w:val="6C53EAE7"/>
    <w:rsid w:val="6C5705F8"/>
    <w:rsid w:val="6C5D4EA8"/>
    <w:rsid w:val="6C618E45"/>
    <w:rsid w:val="6C6A6CFE"/>
    <w:rsid w:val="6C6F2BC4"/>
    <w:rsid w:val="6C7462EA"/>
    <w:rsid w:val="6C7790A1"/>
    <w:rsid w:val="6C7824F7"/>
    <w:rsid w:val="6C862F71"/>
    <w:rsid w:val="6C887829"/>
    <w:rsid w:val="6C912C3E"/>
    <w:rsid w:val="6C985B35"/>
    <w:rsid w:val="6CA05F7F"/>
    <w:rsid w:val="6CA7CD01"/>
    <w:rsid w:val="6CC6D2B0"/>
    <w:rsid w:val="6CD1DCFB"/>
    <w:rsid w:val="6CD356C2"/>
    <w:rsid w:val="6CD3DB65"/>
    <w:rsid w:val="6CD50BCA"/>
    <w:rsid w:val="6CE673AF"/>
    <w:rsid w:val="6CF1FB74"/>
    <w:rsid w:val="6CF269BF"/>
    <w:rsid w:val="6CF7A172"/>
    <w:rsid w:val="6D149546"/>
    <w:rsid w:val="6D1EFF52"/>
    <w:rsid w:val="6D25CA36"/>
    <w:rsid w:val="6D26077F"/>
    <w:rsid w:val="6D26173F"/>
    <w:rsid w:val="6D34892D"/>
    <w:rsid w:val="6D35E2AF"/>
    <w:rsid w:val="6D3EEEB4"/>
    <w:rsid w:val="6D3FF59B"/>
    <w:rsid w:val="6D4021A1"/>
    <w:rsid w:val="6D4D2CED"/>
    <w:rsid w:val="6D4DD61C"/>
    <w:rsid w:val="6D4F5373"/>
    <w:rsid w:val="6D51B225"/>
    <w:rsid w:val="6D5D353B"/>
    <w:rsid w:val="6D6CE667"/>
    <w:rsid w:val="6D71CB5B"/>
    <w:rsid w:val="6D73D6CF"/>
    <w:rsid w:val="6D7DC408"/>
    <w:rsid w:val="6D7F48E0"/>
    <w:rsid w:val="6D826206"/>
    <w:rsid w:val="6D85963F"/>
    <w:rsid w:val="6D8EF864"/>
    <w:rsid w:val="6D9BD76C"/>
    <w:rsid w:val="6DB7EDAC"/>
    <w:rsid w:val="6DC0FDDA"/>
    <w:rsid w:val="6DD4064A"/>
    <w:rsid w:val="6DD5A56C"/>
    <w:rsid w:val="6DD783CF"/>
    <w:rsid w:val="6DE71D55"/>
    <w:rsid w:val="6DE98C2D"/>
    <w:rsid w:val="6DFFC8CA"/>
    <w:rsid w:val="6E003382"/>
    <w:rsid w:val="6E191F9D"/>
    <w:rsid w:val="6E19F254"/>
    <w:rsid w:val="6E29840B"/>
    <w:rsid w:val="6E358193"/>
    <w:rsid w:val="6E36E6BC"/>
    <w:rsid w:val="6E4DE152"/>
    <w:rsid w:val="6E560647"/>
    <w:rsid w:val="6E592EFE"/>
    <w:rsid w:val="6E5BADE2"/>
    <w:rsid w:val="6E6A176B"/>
    <w:rsid w:val="6E6C13C6"/>
    <w:rsid w:val="6E759F61"/>
    <w:rsid w:val="6E89B798"/>
    <w:rsid w:val="6E8C3F88"/>
    <w:rsid w:val="6E8F3902"/>
    <w:rsid w:val="6E9F15CD"/>
    <w:rsid w:val="6EA25F10"/>
    <w:rsid w:val="6EA3C0A7"/>
    <w:rsid w:val="6EA4243C"/>
    <w:rsid w:val="6EB607A0"/>
    <w:rsid w:val="6ED9B5C3"/>
    <w:rsid w:val="6EDCD554"/>
    <w:rsid w:val="6EDE6D3E"/>
    <w:rsid w:val="6EE36EDB"/>
    <w:rsid w:val="6EEB6E97"/>
    <w:rsid w:val="6EF0815D"/>
    <w:rsid w:val="6EF44E09"/>
    <w:rsid w:val="6EF50727"/>
    <w:rsid w:val="6EF53BEB"/>
    <w:rsid w:val="6EF71611"/>
    <w:rsid w:val="6EF84F72"/>
    <w:rsid w:val="6EFA4B2E"/>
    <w:rsid w:val="6EFAAEED"/>
    <w:rsid w:val="6EFEF0E4"/>
    <w:rsid w:val="6F017F08"/>
    <w:rsid w:val="6F3018D5"/>
    <w:rsid w:val="6F340D5E"/>
    <w:rsid w:val="6F368E43"/>
    <w:rsid w:val="6F3B3C62"/>
    <w:rsid w:val="6F4885B1"/>
    <w:rsid w:val="6F4B1500"/>
    <w:rsid w:val="6F618D02"/>
    <w:rsid w:val="6F89E004"/>
    <w:rsid w:val="6F8A96A3"/>
    <w:rsid w:val="6F976C00"/>
    <w:rsid w:val="6F9967E9"/>
    <w:rsid w:val="6F9D5CCC"/>
    <w:rsid w:val="6F9D5E8A"/>
    <w:rsid w:val="6FB0ECB3"/>
    <w:rsid w:val="6FB1A113"/>
    <w:rsid w:val="6FD34273"/>
    <w:rsid w:val="6FDE7CC9"/>
    <w:rsid w:val="6FEEB391"/>
    <w:rsid w:val="6FF30155"/>
    <w:rsid w:val="7004DD94"/>
    <w:rsid w:val="700B8878"/>
    <w:rsid w:val="7012C990"/>
    <w:rsid w:val="701C0865"/>
    <w:rsid w:val="70200C7F"/>
    <w:rsid w:val="70244D7B"/>
    <w:rsid w:val="7026B1F9"/>
    <w:rsid w:val="7026DADE"/>
    <w:rsid w:val="703278BF"/>
    <w:rsid w:val="70351861"/>
    <w:rsid w:val="703C5DDF"/>
    <w:rsid w:val="70408A8A"/>
    <w:rsid w:val="70496C39"/>
    <w:rsid w:val="704A2E48"/>
    <w:rsid w:val="705054BA"/>
    <w:rsid w:val="705A315E"/>
    <w:rsid w:val="70667379"/>
    <w:rsid w:val="707B4BE4"/>
    <w:rsid w:val="708382CE"/>
    <w:rsid w:val="7087E04C"/>
    <w:rsid w:val="709CEA01"/>
    <w:rsid w:val="70ABAC91"/>
    <w:rsid w:val="70B17898"/>
    <w:rsid w:val="70B23276"/>
    <w:rsid w:val="70B44B0A"/>
    <w:rsid w:val="70B6AECE"/>
    <w:rsid w:val="70B7FFC9"/>
    <w:rsid w:val="70B82D45"/>
    <w:rsid w:val="70BBF861"/>
    <w:rsid w:val="70BFC5D1"/>
    <w:rsid w:val="70C042D3"/>
    <w:rsid w:val="70C495BC"/>
    <w:rsid w:val="70CD4007"/>
    <w:rsid w:val="70D1D75B"/>
    <w:rsid w:val="70E903E0"/>
    <w:rsid w:val="70EB5FEA"/>
    <w:rsid w:val="70F3AC2B"/>
    <w:rsid w:val="70FF6E4B"/>
    <w:rsid w:val="70FFE984"/>
    <w:rsid w:val="7100D00C"/>
    <w:rsid w:val="710C8407"/>
    <w:rsid w:val="71380140"/>
    <w:rsid w:val="713C4628"/>
    <w:rsid w:val="714D0CD9"/>
    <w:rsid w:val="714D3312"/>
    <w:rsid w:val="7151A1AE"/>
    <w:rsid w:val="715569E7"/>
    <w:rsid w:val="71572CEA"/>
    <w:rsid w:val="7165B39B"/>
    <w:rsid w:val="7169A9D0"/>
    <w:rsid w:val="716D0086"/>
    <w:rsid w:val="717A4D2A"/>
    <w:rsid w:val="717F0A21"/>
    <w:rsid w:val="71841877"/>
    <w:rsid w:val="7196DB3B"/>
    <w:rsid w:val="719E6C1A"/>
    <w:rsid w:val="71C87CF8"/>
    <w:rsid w:val="71D4551D"/>
    <w:rsid w:val="71E368EB"/>
    <w:rsid w:val="71E6CBB5"/>
    <w:rsid w:val="71EA809B"/>
    <w:rsid w:val="71EC4744"/>
    <w:rsid w:val="71EC5D89"/>
    <w:rsid w:val="71F70355"/>
    <w:rsid w:val="71F85CC8"/>
    <w:rsid w:val="7202CDC0"/>
    <w:rsid w:val="72085F6E"/>
    <w:rsid w:val="720930FF"/>
    <w:rsid w:val="720B1D15"/>
    <w:rsid w:val="721B2173"/>
    <w:rsid w:val="72209DDE"/>
    <w:rsid w:val="7220F148"/>
    <w:rsid w:val="722D8F7E"/>
    <w:rsid w:val="722DF5E7"/>
    <w:rsid w:val="722EE754"/>
    <w:rsid w:val="7239F249"/>
    <w:rsid w:val="723BA2C3"/>
    <w:rsid w:val="72527F2F"/>
    <w:rsid w:val="72568714"/>
    <w:rsid w:val="726454BB"/>
    <w:rsid w:val="72659462"/>
    <w:rsid w:val="726D200F"/>
    <w:rsid w:val="7281F21C"/>
    <w:rsid w:val="72838076"/>
    <w:rsid w:val="7292EACF"/>
    <w:rsid w:val="729CE1D7"/>
    <w:rsid w:val="729D93C1"/>
    <w:rsid w:val="729FAD9D"/>
    <w:rsid w:val="72A556F0"/>
    <w:rsid w:val="72AA9194"/>
    <w:rsid w:val="72AFF4FB"/>
    <w:rsid w:val="72B4666B"/>
    <w:rsid w:val="72B9764D"/>
    <w:rsid w:val="72BA954A"/>
    <w:rsid w:val="72BB0ED2"/>
    <w:rsid w:val="72BC3593"/>
    <w:rsid w:val="72BE0BD0"/>
    <w:rsid w:val="72C21535"/>
    <w:rsid w:val="72CB7EEE"/>
    <w:rsid w:val="72CC6B75"/>
    <w:rsid w:val="72D13FC8"/>
    <w:rsid w:val="72D27489"/>
    <w:rsid w:val="72E038CA"/>
    <w:rsid w:val="72E274E7"/>
    <w:rsid w:val="72F006D1"/>
    <w:rsid w:val="72F462D1"/>
    <w:rsid w:val="72FB65A5"/>
    <w:rsid w:val="72FD00C2"/>
    <w:rsid w:val="72FFD038"/>
    <w:rsid w:val="73022E0D"/>
    <w:rsid w:val="730491BF"/>
    <w:rsid w:val="730D3595"/>
    <w:rsid w:val="730D7D36"/>
    <w:rsid w:val="7317DDA3"/>
    <w:rsid w:val="731BDA18"/>
    <w:rsid w:val="731C9153"/>
    <w:rsid w:val="731E89F8"/>
    <w:rsid w:val="732492CC"/>
    <w:rsid w:val="73278382"/>
    <w:rsid w:val="73292632"/>
    <w:rsid w:val="73302443"/>
    <w:rsid w:val="73330E38"/>
    <w:rsid w:val="733464E0"/>
    <w:rsid w:val="7337657D"/>
    <w:rsid w:val="733D6464"/>
    <w:rsid w:val="734D4315"/>
    <w:rsid w:val="735B1D91"/>
    <w:rsid w:val="735B270D"/>
    <w:rsid w:val="735DD8CE"/>
    <w:rsid w:val="73650E5A"/>
    <w:rsid w:val="7366652C"/>
    <w:rsid w:val="736C8159"/>
    <w:rsid w:val="73753074"/>
    <w:rsid w:val="737AEE23"/>
    <w:rsid w:val="73857592"/>
    <w:rsid w:val="738C6AA4"/>
    <w:rsid w:val="7394EC04"/>
    <w:rsid w:val="7398C49F"/>
    <w:rsid w:val="739CCE14"/>
    <w:rsid w:val="73A3268D"/>
    <w:rsid w:val="73A6227B"/>
    <w:rsid w:val="73A90980"/>
    <w:rsid w:val="73A9DA0C"/>
    <w:rsid w:val="73B1291B"/>
    <w:rsid w:val="73B8D4F5"/>
    <w:rsid w:val="73C05ED3"/>
    <w:rsid w:val="73C0BE8E"/>
    <w:rsid w:val="73C4D33C"/>
    <w:rsid w:val="73D2E132"/>
    <w:rsid w:val="73D5692E"/>
    <w:rsid w:val="73DB6869"/>
    <w:rsid w:val="73EA0A2E"/>
    <w:rsid w:val="73EEA1FC"/>
    <w:rsid w:val="73F2B86F"/>
    <w:rsid w:val="73FC7BE0"/>
    <w:rsid w:val="740480C6"/>
    <w:rsid w:val="7405AFCE"/>
    <w:rsid w:val="740B4BE4"/>
    <w:rsid w:val="740C3E23"/>
    <w:rsid w:val="741CD905"/>
    <w:rsid w:val="743166F6"/>
    <w:rsid w:val="74544317"/>
    <w:rsid w:val="74565ED9"/>
    <w:rsid w:val="745788B1"/>
    <w:rsid w:val="74679914"/>
    <w:rsid w:val="74684D13"/>
    <w:rsid w:val="747D8808"/>
    <w:rsid w:val="7492EC5F"/>
    <w:rsid w:val="74953A81"/>
    <w:rsid w:val="74A95C50"/>
    <w:rsid w:val="74ADBC3B"/>
    <w:rsid w:val="74B44F89"/>
    <w:rsid w:val="74B8AAE5"/>
    <w:rsid w:val="74BB66F1"/>
    <w:rsid w:val="74BF3570"/>
    <w:rsid w:val="74D95B4A"/>
    <w:rsid w:val="74E16985"/>
    <w:rsid w:val="74E673F7"/>
    <w:rsid w:val="7501D06B"/>
    <w:rsid w:val="7504A5AC"/>
    <w:rsid w:val="751642DA"/>
    <w:rsid w:val="7529BB19"/>
    <w:rsid w:val="752A11A1"/>
    <w:rsid w:val="752EAEFF"/>
    <w:rsid w:val="7539740F"/>
    <w:rsid w:val="7539CDA4"/>
    <w:rsid w:val="753FE50D"/>
    <w:rsid w:val="7543047F"/>
    <w:rsid w:val="7545311A"/>
    <w:rsid w:val="75469022"/>
    <w:rsid w:val="75469A84"/>
    <w:rsid w:val="7547D6DD"/>
    <w:rsid w:val="7547F6A0"/>
    <w:rsid w:val="7556121A"/>
    <w:rsid w:val="7563D244"/>
    <w:rsid w:val="7564269B"/>
    <w:rsid w:val="75818ED0"/>
    <w:rsid w:val="7584001B"/>
    <w:rsid w:val="7587BD7D"/>
    <w:rsid w:val="7588F88B"/>
    <w:rsid w:val="75904CA0"/>
    <w:rsid w:val="7594F921"/>
    <w:rsid w:val="75962425"/>
    <w:rsid w:val="759C44F5"/>
    <w:rsid w:val="759FDDDB"/>
    <w:rsid w:val="75A9EFB9"/>
    <w:rsid w:val="75B40556"/>
    <w:rsid w:val="75B53EED"/>
    <w:rsid w:val="75BE0A46"/>
    <w:rsid w:val="75C95CE6"/>
    <w:rsid w:val="75CA39EF"/>
    <w:rsid w:val="75CDC38B"/>
    <w:rsid w:val="75D46046"/>
    <w:rsid w:val="75DD195F"/>
    <w:rsid w:val="75E13F87"/>
    <w:rsid w:val="75E39EB1"/>
    <w:rsid w:val="75EB3076"/>
    <w:rsid w:val="75EC7817"/>
    <w:rsid w:val="75EFA738"/>
    <w:rsid w:val="760234F9"/>
    <w:rsid w:val="760625D2"/>
    <w:rsid w:val="7611A4CC"/>
    <w:rsid w:val="7612BDF1"/>
    <w:rsid w:val="76187F92"/>
    <w:rsid w:val="7621C4A2"/>
    <w:rsid w:val="7627D1A4"/>
    <w:rsid w:val="762935CC"/>
    <w:rsid w:val="7636312F"/>
    <w:rsid w:val="7637883E"/>
    <w:rsid w:val="76384A71"/>
    <w:rsid w:val="76428690"/>
    <w:rsid w:val="7645DDD3"/>
    <w:rsid w:val="764D1600"/>
    <w:rsid w:val="76528C5D"/>
    <w:rsid w:val="765728D5"/>
    <w:rsid w:val="765C300B"/>
    <w:rsid w:val="765F8F0D"/>
    <w:rsid w:val="76728E2B"/>
    <w:rsid w:val="7681CF09"/>
    <w:rsid w:val="768A1C97"/>
    <w:rsid w:val="768AA600"/>
    <w:rsid w:val="76AF7F22"/>
    <w:rsid w:val="76B01858"/>
    <w:rsid w:val="76BC3F51"/>
    <w:rsid w:val="76C4CF00"/>
    <w:rsid w:val="76C9E687"/>
    <w:rsid w:val="76CF90C1"/>
    <w:rsid w:val="76D4F21E"/>
    <w:rsid w:val="76DBC1E4"/>
    <w:rsid w:val="76E6EC9F"/>
    <w:rsid w:val="76F05B57"/>
    <w:rsid w:val="7708EBAE"/>
    <w:rsid w:val="77130DCE"/>
    <w:rsid w:val="771C58B3"/>
    <w:rsid w:val="77205C86"/>
    <w:rsid w:val="77280AEA"/>
    <w:rsid w:val="772858E3"/>
    <w:rsid w:val="7736ECAA"/>
    <w:rsid w:val="77400BD4"/>
    <w:rsid w:val="77505F6B"/>
    <w:rsid w:val="77556FA9"/>
    <w:rsid w:val="775B07B2"/>
    <w:rsid w:val="775EE9F2"/>
    <w:rsid w:val="7762D668"/>
    <w:rsid w:val="7764E65A"/>
    <w:rsid w:val="77755798"/>
    <w:rsid w:val="77826086"/>
    <w:rsid w:val="77847FA2"/>
    <w:rsid w:val="778C8668"/>
    <w:rsid w:val="779FBC53"/>
    <w:rsid w:val="77B1989F"/>
    <w:rsid w:val="77B3FD1F"/>
    <w:rsid w:val="77BA8390"/>
    <w:rsid w:val="77C4DA31"/>
    <w:rsid w:val="77D195B6"/>
    <w:rsid w:val="77D62114"/>
    <w:rsid w:val="77D846B2"/>
    <w:rsid w:val="77D8C194"/>
    <w:rsid w:val="77EBE769"/>
    <w:rsid w:val="77FE4CCB"/>
    <w:rsid w:val="780BC29C"/>
    <w:rsid w:val="780DAC05"/>
    <w:rsid w:val="781534D8"/>
    <w:rsid w:val="7819A9CA"/>
    <w:rsid w:val="7823D98F"/>
    <w:rsid w:val="782B26BE"/>
    <w:rsid w:val="78314A7F"/>
    <w:rsid w:val="783A90BD"/>
    <w:rsid w:val="784F543B"/>
    <w:rsid w:val="7857B067"/>
    <w:rsid w:val="7858D477"/>
    <w:rsid w:val="785E6B79"/>
    <w:rsid w:val="78726D53"/>
    <w:rsid w:val="78780279"/>
    <w:rsid w:val="7884CCFF"/>
    <w:rsid w:val="7885613C"/>
    <w:rsid w:val="7888A3CA"/>
    <w:rsid w:val="7895E747"/>
    <w:rsid w:val="7896E235"/>
    <w:rsid w:val="7897E1F7"/>
    <w:rsid w:val="78AC9CB5"/>
    <w:rsid w:val="78C3355C"/>
    <w:rsid w:val="78C9A34E"/>
    <w:rsid w:val="78D68E76"/>
    <w:rsid w:val="78E2FCB7"/>
    <w:rsid w:val="78F3A9F4"/>
    <w:rsid w:val="78F55341"/>
    <w:rsid w:val="78F58578"/>
    <w:rsid w:val="78F98DD9"/>
    <w:rsid w:val="78FA8AEC"/>
    <w:rsid w:val="78FF7CAB"/>
    <w:rsid w:val="79062AC0"/>
    <w:rsid w:val="7909F0B1"/>
    <w:rsid w:val="790D3BF9"/>
    <w:rsid w:val="791A4F5E"/>
    <w:rsid w:val="79212960"/>
    <w:rsid w:val="7933EAF4"/>
    <w:rsid w:val="793BAC40"/>
    <w:rsid w:val="7949AAC0"/>
    <w:rsid w:val="794DDDBC"/>
    <w:rsid w:val="794ED0AA"/>
    <w:rsid w:val="7962ABEE"/>
    <w:rsid w:val="7966CCF4"/>
    <w:rsid w:val="796BAC41"/>
    <w:rsid w:val="79708409"/>
    <w:rsid w:val="7986B154"/>
    <w:rsid w:val="798CF6BC"/>
    <w:rsid w:val="79AC22AC"/>
    <w:rsid w:val="79AEF5F0"/>
    <w:rsid w:val="79B124B5"/>
    <w:rsid w:val="79B57A2B"/>
    <w:rsid w:val="79B84D99"/>
    <w:rsid w:val="79D414EB"/>
    <w:rsid w:val="79DEDE89"/>
    <w:rsid w:val="79E144B9"/>
    <w:rsid w:val="79E3C76B"/>
    <w:rsid w:val="79ED5B8B"/>
    <w:rsid w:val="79EE2ABD"/>
    <w:rsid w:val="7A02F167"/>
    <w:rsid w:val="7A040A1E"/>
    <w:rsid w:val="7A076960"/>
    <w:rsid w:val="7A10D2FE"/>
    <w:rsid w:val="7A1442E4"/>
    <w:rsid w:val="7A1591F1"/>
    <w:rsid w:val="7A17263A"/>
    <w:rsid w:val="7A2039C6"/>
    <w:rsid w:val="7A2BD700"/>
    <w:rsid w:val="7A2C79EB"/>
    <w:rsid w:val="7A328843"/>
    <w:rsid w:val="7A3BCEE5"/>
    <w:rsid w:val="7A3DCD05"/>
    <w:rsid w:val="7A41C5E8"/>
    <w:rsid w:val="7A42CEBE"/>
    <w:rsid w:val="7A4FCA9A"/>
    <w:rsid w:val="7A685651"/>
    <w:rsid w:val="7A72878A"/>
    <w:rsid w:val="7A76200B"/>
    <w:rsid w:val="7A765053"/>
    <w:rsid w:val="7A77D6DE"/>
    <w:rsid w:val="7A77DAA8"/>
    <w:rsid w:val="7A812FAE"/>
    <w:rsid w:val="7A852A1E"/>
    <w:rsid w:val="7A9F8C2A"/>
    <w:rsid w:val="7AA4ABA4"/>
    <w:rsid w:val="7AA87A96"/>
    <w:rsid w:val="7AC0EAC4"/>
    <w:rsid w:val="7AD1A124"/>
    <w:rsid w:val="7ADA0A89"/>
    <w:rsid w:val="7ADA29E8"/>
    <w:rsid w:val="7AE371CB"/>
    <w:rsid w:val="7AF948ED"/>
    <w:rsid w:val="7AFA6EBC"/>
    <w:rsid w:val="7AFFD1CB"/>
    <w:rsid w:val="7B09F5D9"/>
    <w:rsid w:val="7B0B8359"/>
    <w:rsid w:val="7B0C4457"/>
    <w:rsid w:val="7B0EBEBC"/>
    <w:rsid w:val="7B1A3D91"/>
    <w:rsid w:val="7B32FB47"/>
    <w:rsid w:val="7B335D9C"/>
    <w:rsid w:val="7B3A33D8"/>
    <w:rsid w:val="7B53E4F2"/>
    <w:rsid w:val="7B56FB2C"/>
    <w:rsid w:val="7B595612"/>
    <w:rsid w:val="7B5A8129"/>
    <w:rsid w:val="7B7738B1"/>
    <w:rsid w:val="7B7BBB04"/>
    <w:rsid w:val="7B7ECA13"/>
    <w:rsid w:val="7B8E2BBF"/>
    <w:rsid w:val="7BAB73D9"/>
    <w:rsid w:val="7BAB8FC5"/>
    <w:rsid w:val="7BB01345"/>
    <w:rsid w:val="7BB33BE1"/>
    <w:rsid w:val="7BB51D52"/>
    <w:rsid w:val="7BB5FE91"/>
    <w:rsid w:val="7BBD0F80"/>
    <w:rsid w:val="7BC721A9"/>
    <w:rsid w:val="7BCC3135"/>
    <w:rsid w:val="7BD42282"/>
    <w:rsid w:val="7BE52AAA"/>
    <w:rsid w:val="7BE9EFA7"/>
    <w:rsid w:val="7BF2B6D8"/>
    <w:rsid w:val="7BF6BB94"/>
    <w:rsid w:val="7C13F5F8"/>
    <w:rsid w:val="7C1787C0"/>
    <w:rsid w:val="7C21734B"/>
    <w:rsid w:val="7C25FCDF"/>
    <w:rsid w:val="7C26FA98"/>
    <w:rsid w:val="7C2CCBDE"/>
    <w:rsid w:val="7C37AB03"/>
    <w:rsid w:val="7C48C8BB"/>
    <w:rsid w:val="7C4BD528"/>
    <w:rsid w:val="7C5ED258"/>
    <w:rsid w:val="7C604958"/>
    <w:rsid w:val="7C62E8A5"/>
    <w:rsid w:val="7C69CB7A"/>
    <w:rsid w:val="7C6EB7CE"/>
    <w:rsid w:val="7C76C6F5"/>
    <w:rsid w:val="7C7C116E"/>
    <w:rsid w:val="7C9355FC"/>
    <w:rsid w:val="7C9DC157"/>
    <w:rsid w:val="7CAC068A"/>
    <w:rsid w:val="7CBDA352"/>
    <w:rsid w:val="7CE37023"/>
    <w:rsid w:val="7CE6348C"/>
    <w:rsid w:val="7CEFA0BE"/>
    <w:rsid w:val="7CF9D49F"/>
    <w:rsid w:val="7D058522"/>
    <w:rsid w:val="7D0B95FF"/>
    <w:rsid w:val="7D0FB24A"/>
    <w:rsid w:val="7D1B82B0"/>
    <w:rsid w:val="7D22D5B5"/>
    <w:rsid w:val="7D32D714"/>
    <w:rsid w:val="7D363E6E"/>
    <w:rsid w:val="7D5B8C7B"/>
    <w:rsid w:val="7D621EF5"/>
    <w:rsid w:val="7D65B134"/>
    <w:rsid w:val="7D80ADBC"/>
    <w:rsid w:val="7D82EEB0"/>
    <w:rsid w:val="7D84496B"/>
    <w:rsid w:val="7D85891D"/>
    <w:rsid w:val="7D87E82C"/>
    <w:rsid w:val="7D8921BC"/>
    <w:rsid w:val="7D892529"/>
    <w:rsid w:val="7D98D18E"/>
    <w:rsid w:val="7DA8377C"/>
    <w:rsid w:val="7DD4E5AA"/>
    <w:rsid w:val="7DD8FF3E"/>
    <w:rsid w:val="7DEC3174"/>
    <w:rsid w:val="7DFA8F62"/>
    <w:rsid w:val="7DFEB906"/>
    <w:rsid w:val="7E03567A"/>
    <w:rsid w:val="7E060A63"/>
    <w:rsid w:val="7E133B93"/>
    <w:rsid w:val="7E26B65A"/>
    <w:rsid w:val="7E33B338"/>
    <w:rsid w:val="7E384594"/>
    <w:rsid w:val="7E390586"/>
    <w:rsid w:val="7E397AF5"/>
    <w:rsid w:val="7E3AF2AC"/>
    <w:rsid w:val="7E3BACDD"/>
    <w:rsid w:val="7E3EC245"/>
    <w:rsid w:val="7E423F98"/>
    <w:rsid w:val="7E441030"/>
    <w:rsid w:val="7E4B768B"/>
    <w:rsid w:val="7E502C86"/>
    <w:rsid w:val="7E590846"/>
    <w:rsid w:val="7E5E4767"/>
    <w:rsid w:val="7E7F4CE3"/>
    <w:rsid w:val="7E87AAC5"/>
    <w:rsid w:val="7E8ADFA1"/>
    <w:rsid w:val="7E92592B"/>
    <w:rsid w:val="7EA5639D"/>
    <w:rsid w:val="7EA874A1"/>
    <w:rsid w:val="7EB3403A"/>
    <w:rsid w:val="7EBA869D"/>
    <w:rsid w:val="7EC77F44"/>
    <w:rsid w:val="7EC82630"/>
    <w:rsid w:val="7EC8ACBF"/>
    <w:rsid w:val="7ED265DA"/>
    <w:rsid w:val="7EDD93AA"/>
    <w:rsid w:val="7EF7B51E"/>
    <w:rsid w:val="7EF98760"/>
    <w:rsid w:val="7EFEE2C5"/>
    <w:rsid w:val="7F11D110"/>
    <w:rsid w:val="7F16A503"/>
    <w:rsid w:val="7F228C92"/>
    <w:rsid w:val="7F28D4FF"/>
    <w:rsid w:val="7F308D8E"/>
    <w:rsid w:val="7F379D20"/>
    <w:rsid w:val="7F3AB380"/>
    <w:rsid w:val="7F4FDDF4"/>
    <w:rsid w:val="7F577FCF"/>
    <w:rsid w:val="7F707543"/>
    <w:rsid w:val="7F7437FA"/>
    <w:rsid w:val="7F75634D"/>
    <w:rsid w:val="7F817108"/>
    <w:rsid w:val="7FA531A9"/>
    <w:rsid w:val="7FACE621"/>
    <w:rsid w:val="7FB29CCB"/>
    <w:rsid w:val="7FD397BC"/>
    <w:rsid w:val="7FD39C88"/>
    <w:rsid w:val="7FD3A332"/>
    <w:rsid w:val="7FD63436"/>
    <w:rsid w:val="7FE12D8C"/>
    <w:rsid w:val="7FF0D342"/>
    <w:rsid w:val="7FF71E67"/>
    <w:rsid w:val="7FFE60A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82240"/>
  <w15:docId w15:val="{84F311AD-FDCD-4963-8543-B0580DB0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6967D0"/>
    <w:pPr>
      <w:spacing w:before="120" w:after="120"/>
      <w:jc w:val="both"/>
    </w:pPr>
    <w:rPr>
      <w:sz w:val="22"/>
      <w:szCs w:val="24"/>
      <w:lang w:eastAsia="en-US"/>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1D50DD"/>
    <w:pPr>
      <w:keepNext/>
      <w:numPr>
        <w:numId w:val="5"/>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F27332"/>
    <w:pPr>
      <w:keepNext w:val="0"/>
      <w:widowControl w:val="0"/>
      <w:numPr>
        <w:numId w:val="5"/>
      </w:numPr>
      <w:spacing w:before="120" w:after="120"/>
    </w:pPr>
    <w:rPr>
      <w:b w:val="0"/>
      <w:i w:val="0"/>
      <w:sz w:val="22"/>
    </w:rPr>
  </w:style>
  <w:style w:type="paragraph" w:customStyle="1" w:styleId="Claneka">
    <w:name w:val="Clanek (a)"/>
    <w:basedOn w:val="Normln"/>
    <w:qFormat/>
    <w:rsid w:val="00657552"/>
    <w:pPr>
      <w:widowControl w:val="0"/>
      <w:numPr>
        <w:ilvl w:val="2"/>
        <w:numId w:val="5"/>
      </w:numPr>
      <w:tabs>
        <w:tab w:val="left" w:pos="1276"/>
      </w:tabs>
    </w:pPr>
    <w:rPr>
      <w:rFonts w:ascii="Arial" w:hAnsi="Arial"/>
    </w:rPr>
  </w:style>
  <w:style w:type="paragraph" w:customStyle="1" w:styleId="Claneki">
    <w:name w:val="Clanek (i)"/>
    <w:basedOn w:val="Normln"/>
    <w:qFormat/>
    <w:rsid w:val="0012315C"/>
    <w:pPr>
      <w:numPr>
        <w:ilvl w:val="3"/>
        <w:numId w:val="5"/>
      </w:numPr>
      <w:tabs>
        <w:tab w:val="clear" w:pos="1418"/>
        <w:tab w:val="num" w:pos="1701"/>
      </w:tabs>
      <w:ind w:left="1701" w:hanging="567"/>
    </w:pPr>
    <w:rPr>
      <w:rFonts w:ascii="Arial" w:hAnsi="Arial" w:cs="Arial"/>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4"/>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D80EF9"/>
    <w:pPr>
      <w:tabs>
        <w:tab w:val="left" w:pos="709"/>
        <w:tab w:val="right" w:leader="dot" w:pos="9061"/>
      </w:tabs>
    </w:pPr>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qFormat/>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uiPriority w:val="10"/>
    <w:qFormat/>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uiPriority w:val="99"/>
    <w:semiHidden/>
    <w:rsid w:val="002C2157"/>
    <w:pPr>
      <w:spacing w:before="360" w:after="360"/>
      <w:ind w:left="567"/>
      <w:jc w:val="left"/>
    </w:pPr>
  </w:style>
  <w:style w:type="paragraph" w:styleId="Rozloendokumentu">
    <w:name w:val="Document Map"/>
    <w:basedOn w:val="Normln"/>
    <w:link w:val="RozloendokumentuChar"/>
    <w:uiPriority w:val="99"/>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6"/>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7"/>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8"/>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uiPriority w:val="99"/>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0708BF"/>
    <w:rPr>
      <w:rFonts w:ascii="Tahoma" w:hAnsi="Tahoma" w:cs="Tahoma"/>
      <w:sz w:val="16"/>
      <w:szCs w:val="16"/>
      <w:lang w:eastAsia="en-US"/>
    </w:rPr>
  </w:style>
  <w:style w:type="paragraph" w:styleId="Normlnodsazen">
    <w:name w:val="Normal Indent"/>
    <w:basedOn w:val="Normln"/>
    <w:rsid w:val="00201A41"/>
    <w:pPr>
      <w:tabs>
        <w:tab w:val="left" w:pos="3402"/>
      </w:tabs>
      <w:spacing w:before="0" w:after="0"/>
      <w:ind w:left="1440"/>
    </w:pPr>
    <w:rPr>
      <w:rFonts w:ascii="NimbusRoman" w:hAnsi="NimbusRoman"/>
      <w:sz w:val="20"/>
      <w:szCs w:val="20"/>
      <w:lang w:val="en-GB" w:eastAsia="cs-CZ"/>
    </w:rPr>
  </w:style>
  <w:style w:type="paragraph" w:customStyle="1" w:styleId="RLTextlnkuslovan">
    <w:name w:val="RL Text článku číslovaný"/>
    <w:basedOn w:val="Normln"/>
    <w:link w:val="RLTextlnkuslovanChar"/>
    <w:qFormat/>
    <w:rsid w:val="00201A41"/>
    <w:pPr>
      <w:numPr>
        <w:ilvl w:val="1"/>
        <w:numId w:val="10"/>
      </w:numPr>
      <w:spacing w:before="0" w:line="280" w:lineRule="exact"/>
    </w:pPr>
    <w:rPr>
      <w:rFonts w:ascii="Calibri" w:hAnsi="Calibri"/>
      <w:lang w:val="x-none" w:eastAsia="x-none"/>
    </w:rPr>
  </w:style>
  <w:style w:type="paragraph" w:customStyle="1" w:styleId="RLlneksmlouvy">
    <w:name w:val="RL Článek smlouvy"/>
    <w:basedOn w:val="Normln"/>
    <w:next w:val="RLTextlnkuslovan"/>
    <w:link w:val="RLlneksmlouvyChar"/>
    <w:rsid w:val="00201A41"/>
    <w:pPr>
      <w:keepNext/>
      <w:numPr>
        <w:numId w:val="10"/>
      </w:numPr>
      <w:suppressAutoHyphens/>
      <w:spacing w:before="360" w:line="280" w:lineRule="exact"/>
      <w:outlineLvl w:val="0"/>
    </w:pPr>
    <w:rPr>
      <w:rFonts w:ascii="Calibri" w:hAnsi="Calibri"/>
      <w:b/>
      <w:lang w:val="x-none"/>
    </w:rPr>
  </w:style>
  <w:style w:type="character" w:customStyle="1" w:styleId="NzevChar">
    <w:name w:val="Název Char"/>
    <w:basedOn w:val="Standardnpsmoodstavce"/>
    <w:link w:val="Nzev"/>
    <w:uiPriority w:val="10"/>
    <w:rsid w:val="00201A41"/>
    <w:rPr>
      <w:rFonts w:cs="Arial"/>
      <w:b/>
      <w:bCs/>
      <w:caps/>
      <w:kern w:val="28"/>
      <w:sz w:val="22"/>
      <w:szCs w:val="32"/>
      <w:lang w:eastAsia="en-US"/>
    </w:rPr>
  </w:style>
  <w:style w:type="character" w:customStyle="1" w:styleId="RLlneksmlouvyChar">
    <w:name w:val="RL Článek smlouvy Char"/>
    <w:link w:val="RLlneksmlouvy"/>
    <w:rsid w:val="00201A41"/>
    <w:rPr>
      <w:rFonts w:ascii="Calibri" w:hAnsi="Calibri"/>
      <w:b/>
      <w:sz w:val="22"/>
      <w:szCs w:val="24"/>
      <w:lang w:val="x-none" w:eastAsia="en-US"/>
    </w:rPr>
  </w:style>
  <w:style w:type="character" w:customStyle="1" w:styleId="RLTextlnkuslovanChar">
    <w:name w:val="RL Text článku číslovaný Char"/>
    <w:link w:val="RLTextlnkuslovan"/>
    <w:rsid w:val="00201A41"/>
    <w:rPr>
      <w:rFonts w:ascii="Calibri" w:hAnsi="Calibri"/>
      <w:sz w:val="22"/>
      <w:szCs w:val="24"/>
      <w:lang w:val="x-none" w:eastAsia="x-non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201A41"/>
    <w:pPr>
      <w:spacing w:before="0" w:after="0"/>
      <w:ind w:left="720"/>
      <w:jc w:val="left"/>
    </w:pPr>
    <w:rPr>
      <w:rFonts w:ascii="Calibri" w:eastAsia="Calibri" w:hAnsi="Calibri"/>
      <w:szCs w:val="22"/>
      <w:lang w:val="x-none" w:eastAsia="x-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rsid w:val="00201A41"/>
    <w:rPr>
      <w:rFonts w:ascii="Calibri" w:eastAsia="Calibri" w:hAnsi="Calibri"/>
      <w:sz w:val="22"/>
      <w:szCs w:val="22"/>
      <w:lang w:val="x-none" w:eastAsia="x-none"/>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201A41"/>
    <w:rPr>
      <w:rFonts w:cs="Arial"/>
      <w:b/>
      <w:bCs/>
      <w:caps/>
      <w:kern w:val="32"/>
      <w:sz w:val="22"/>
      <w:szCs w:val="32"/>
      <w:lang w:eastAsia="en-US"/>
    </w:rPr>
  </w:style>
  <w:style w:type="character" w:customStyle="1" w:styleId="Clanek11Char">
    <w:name w:val="Clanek 1.1 Char"/>
    <w:link w:val="Clanek11"/>
    <w:locked/>
    <w:rsid w:val="00F27332"/>
    <w:rPr>
      <w:rFonts w:ascii="Arial" w:hAnsi="Arial" w:cs="Arial"/>
      <w:bCs/>
      <w:iCs/>
      <w:sz w:val="22"/>
      <w:szCs w:val="28"/>
      <w:lang w:eastAsia="en-US"/>
    </w:rPr>
  </w:style>
  <w:style w:type="character" w:customStyle="1" w:styleId="Nadpis2Char">
    <w:name w:val="Nadpis 2 Char"/>
    <w:basedOn w:val="Standardnpsmoodstavce"/>
    <w:link w:val="Nadpis2"/>
    <w:rsid w:val="00201A41"/>
    <w:rPr>
      <w:rFonts w:ascii="Arial" w:hAnsi="Arial" w:cs="Arial"/>
      <w:b/>
      <w:bCs/>
      <w:i/>
      <w:iCs/>
      <w:sz w:val="28"/>
      <w:szCs w:val="28"/>
      <w:lang w:eastAsia="en-US"/>
    </w:rPr>
  </w:style>
  <w:style w:type="character" w:styleId="Odkaznakoment">
    <w:name w:val="annotation reference"/>
    <w:basedOn w:val="Standardnpsmoodstavce"/>
    <w:unhideWhenUsed/>
    <w:rsid w:val="00201A41"/>
    <w:rPr>
      <w:sz w:val="16"/>
      <w:szCs w:val="16"/>
    </w:rPr>
  </w:style>
  <w:style w:type="paragraph" w:styleId="Textkomente">
    <w:name w:val="annotation text"/>
    <w:basedOn w:val="Normln"/>
    <w:link w:val="TextkomenteChar"/>
    <w:uiPriority w:val="99"/>
    <w:unhideWhenUsed/>
    <w:rsid w:val="00201A41"/>
    <w:rPr>
      <w:sz w:val="20"/>
      <w:szCs w:val="20"/>
    </w:rPr>
  </w:style>
  <w:style w:type="character" w:customStyle="1" w:styleId="TextkomenteChar">
    <w:name w:val="Text komentáře Char"/>
    <w:basedOn w:val="Standardnpsmoodstavce"/>
    <w:link w:val="Textkomente"/>
    <w:uiPriority w:val="99"/>
    <w:rsid w:val="00201A41"/>
    <w:rPr>
      <w:lang w:eastAsia="en-US"/>
    </w:rPr>
  </w:style>
  <w:style w:type="paragraph" w:styleId="Pedmtkomente">
    <w:name w:val="annotation subject"/>
    <w:basedOn w:val="Textkomente"/>
    <w:next w:val="Textkomente"/>
    <w:link w:val="PedmtkomenteChar"/>
    <w:uiPriority w:val="99"/>
    <w:unhideWhenUsed/>
    <w:rsid w:val="00201A41"/>
    <w:rPr>
      <w:b/>
      <w:bCs/>
    </w:rPr>
  </w:style>
  <w:style w:type="character" w:customStyle="1" w:styleId="PedmtkomenteChar">
    <w:name w:val="Předmět komentáře Char"/>
    <w:basedOn w:val="TextkomenteChar"/>
    <w:link w:val="Pedmtkomente"/>
    <w:uiPriority w:val="99"/>
    <w:rsid w:val="00201A41"/>
    <w:rPr>
      <w:b/>
      <w:bCs/>
      <w:lang w:eastAsia="en-US"/>
    </w:rPr>
  </w:style>
  <w:style w:type="paragraph" w:customStyle="1" w:styleId="Seznamploh">
    <w:name w:val="Seznam příloh"/>
    <w:basedOn w:val="RLTextlnkuslovan"/>
    <w:link w:val="SeznamplohChar"/>
    <w:rsid w:val="00201A41"/>
    <w:pPr>
      <w:numPr>
        <w:ilvl w:val="0"/>
        <w:numId w:val="0"/>
      </w:numPr>
      <w:ind w:left="3572" w:hanging="1361"/>
    </w:pPr>
    <w:rPr>
      <w:lang w:eastAsia="en-US"/>
    </w:rPr>
  </w:style>
  <w:style w:type="character" w:customStyle="1" w:styleId="SeznamplohChar">
    <w:name w:val="Seznam příloh Char"/>
    <w:link w:val="Seznamploh"/>
    <w:rsid w:val="00201A41"/>
    <w:rPr>
      <w:rFonts w:ascii="Calibri" w:hAnsi="Calibri"/>
      <w:sz w:val="22"/>
      <w:szCs w:val="24"/>
      <w:lang w:val="x-none" w:eastAsia="en-US"/>
    </w:rPr>
  </w:style>
  <w:style w:type="paragraph" w:customStyle="1" w:styleId="Odrazky1">
    <w:name w:val="Odrazky1"/>
    <w:basedOn w:val="Normln"/>
    <w:rsid w:val="00201A41"/>
    <w:pPr>
      <w:numPr>
        <w:numId w:val="12"/>
      </w:numPr>
      <w:spacing w:before="60" w:after="0"/>
    </w:pPr>
    <w:rPr>
      <w:rFonts w:ascii="Arial" w:hAnsi="Arial"/>
      <w:szCs w:val="20"/>
      <w:lang w:eastAsia="cs-CZ"/>
    </w:rPr>
  </w:style>
  <w:style w:type="character" w:customStyle="1" w:styleId="h1a2">
    <w:name w:val="h1a2"/>
    <w:basedOn w:val="Standardnpsmoodstavce"/>
    <w:rsid w:val="00201A41"/>
    <w:rPr>
      <w:vanish w:val="0"/>
      <w:webHidden w:val="0"/>
      <w:sz w:val="24"/>
      <w:szCs w:val="24"/>
      <w:specVanish w:val="0"/>
    </w:rPr>
  </w:style>
  <w:style w:type="paragraph" w:customStyle="1" w:styleId="Styl1">
    <w:name w:val="Styl 1"/>
    <w:basedOn w:val="Odstavecseseznamem"/>
    <w:qFormat/>
    <w:rsid w:val="004C55E8"/>
    <w:pPr>
      <w:numPr>
        <w:numId w:val="13"/>
      </w:numPr>
      <w:tabs>
        <w:tab w:val="left" w:pos="1276"/>
      </w:tabs>
      <w:spacing w:before="240" w:line="276" w:lineRule="auto"/>
      <w:ind w:left="357" w:hanging="357"/>
      <w:jc w:val="center"/>
    </w:pPr>
    <w:rPr>
      <w:rFonts w:asciiTheme="minorHAnsi" w:eastAsia="Times New Roman" w:hAnsiTheme="minorHAnsi" w:cs="Arial"/>
      <w:b/>
      <w:lang w:val="cs-CZ" w:eastAsia="en-US"/>
    </w:rPr>
  </w:style>
  <w:style w:type="paragraph" w:customStyle="1" w:styleId="Styl2">
    <w:name w:val="Styl 2"/>
    <w:basedOn w:val="Odstavecseseznamem"/>
    <w:link w:val="Styl2Char"/>
    <w:qFormat/>
    <w:rsid w:val="004C55E8"/>
    <w:pPr>
      <w:numPr>
        <w:ilvl w:val="1"/>
        <w:numId w:val="13"/>
      </w:numPr>
      <w:spacing w:before="120" w:line="276" w:lineRule="auto"/>
      <w:ind w:left="567" w:hanging="567"/>
      <w:jc w:val="both"/>
    </w:pPr>
    <w:rPr>
      <w:rFonts w:asciiTheme="minorHAnsi" w:eastAsia="Times New Roman" w:hAnsiTheme="minorHAnsi" w:cs="Arial"/>
      <w:lang w:val="cs-CZ" w:eastAsia="en-US"/>
    </w:rPr>
  </w:style>
  <w:style w:type="paragraph" w:customStyle="1" w:styleId="Styl3">
    <w:name w:val="Styl 3"/>
    <w:basedOn w:val="Styl2"/>
    <w:link w:val="Styl3Char"/>
    <w:qFormat/>
    <w:rsid w:val="004C55E8"/>
    <w:pPr>
      <w:numPr>
        <w:ilvl w:val="2"/>
      </w:numPr>
      <w:ind w:left="1224" w:hanging="657"/>
    </w:pPr>
  </w:style>
  <w:style w:type="character" w:customStyle="1" w:styleId="Styl2Char">
    <w:name w:val="Styl 2 Char"/>
    <w:basedOn w:val="Standardnpsmoodstavce"/>
    <w:link w:val="Styl2"/>
    <w:rsid w:val="004C55E8"/>
    <w:rPr>
      <w:rFonts w:asciiTheme="minorHAnsi" w:hAnsiTheme="minorHAnsi" w:cs="Arial"/>
      <w:sz w:val="22"/>
      <w:szCs w:val="22"/>
      <w:lang w:eastAsia="en-US"/>
    </w:rPr>
  </w:style>
  <w:style w:type="character" w:customStyle="1" w:styleId="Styl3Char">
    <w:name w:val="Styl 3 Char"/>
    <w:basedOn w:val="Styl2Char"/>
    <w:link w:val="Styl3"/>
    <w:rsid w:val="004C55E8"/>
    <w:rPr>
      <w:rFonts w:asciiTheme="minorHAnsi" w:hAnsiTheme="minorHAnsi" w:cs="Arial"/>
      <w:sz w:val="22"/>
      <w:szCs w:val="22"/>
      <w:lang w:eastAsia="en-US"/>
    </w:rPr>
  </w:style>
  <w:style w:type="table" w:styleId="Mkatabulky">
    <w:name w:val="Table Grid"/>
    <w:basedOn w:val="Normlntabulka"/>
    <w:uiPriority w:val="59"/>
    <w:rsid w:val="0013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rsid w:val="007224AB"/>
    <w:pPr>
      <w:numPr>
        <w:ilvl w:val="1"/>
        <w:numId w:val="14"/>
      </w:numPr>
      <w:spacing w:after="60"/>
      <w:contextualSpacing/>
    </w:pPr>
    <w:rPr>
      <w:kern w:val="24"/>
      <w:lang w:eastAsia="cs-CZ"/>
    </w:rPr>
  </w:style>
  <w:style w:type="paragraph" w:customStyle="1" w:styleId="Odrky1">
    <w:name w:val="Odrážky 1"/>
    <w:basedOn w:val="Zkladntext"/>
    <w:rsid w:val="00BD6C42"/>
    <w:pPr>
      <w:numPr>
        <w:numId w:val="15"/>
      </w:numPr>
      <w:tabs>
        <w:tab w:val="clear" w:pos="1069"/>
      </w:tabs>
      <w:overflowPunct w:val="0"/>
      <w:autoSpaceDE w:val="0"/>
      <w:autoSpaceDN w:val="0"/>
      <w:adjustRightInd w:val="0"/>
      <w:spacing w:before="0" w:after="0"/>
      <w:ind w:left="720"/>
      <w:textAlignment w:val="baseline"/>
    </w:pPr>
    <w:rPr>
      <w:rFonts w:ascii="Arial" w:hAnsi="Arial" w:cs="Arial"/>
      <w:sz w:val="24"/>
      <w:lang w:eastAsia="cs-CZ"/>
    </w:rPr>
  </w:style>
  <w:style w:type="paragraph" w:styleId="Zkladntext">
    <w:name w:val="Body Text"/>
    <w:basedOn w:val="Normln"/>
    <w:link w:val="ZkladntextChar"/>
    <w:rsid w:val="00BD6C42"/>
  </w:style>
  <w:style w:type="character" w:customStyle="1" w:styleId="ZkladntextChar">
    <w:name w:val="Základní text Char"/>
    <w:basedOn w:val="Standardnpsmoodstavce"/>
    <w:link w:val="Zkladntext"/>
    <w:rsid w:val="00BD6C42"/>
    <w:rPr>
      <w:sz w:val="22"/>
      <w:szCs w:val="24"/>
      <w:lang w:eastAsia="en-US"/>
    </w:rPr>
  </w:style>
  <w:style w:type="character" w:styleId="Zdraznnintenzivn">
    <w:name w:val="Intense Emphasis"/>
    <w:uiPriority w:val="21"/>
    <w:qFormat/>
    <w:rsid w:val="00173C7B"/>
    <w:rPr>
      <w:b/>
      <w:bCs/>
      <w:i/>
      <w:iCs/>
      <w:color w:val="2DA2BF"/>
    </w:rPr>
  </w:style>
  <w:style w:type="numbering" w:styleId="1ai">
    <w:name w:val="Outline List 1"/>
    <w:basedOn w:val="Bezseznamu"/>
    <w:rsid w:val="00F4576C"/>
    <w:pPr>
      <w:numPr>
        <w:numId w:val="16"/>
      </w:numPr>
    </w:pPr>
  </w:style>
  <w:style w:type="paragraph" w:customStyle="1" w:styleId="odraky">
    <w:name w:val="odražky"/>
    <w:basedOn w:val="Normln"/>
    <w:rsid w:val="00F4576C"/>
    <w:pPr>
      <w:numPr>
        <w:numId w:val="17"/>
      </w:numPr>
      <w:spacing w:before="0" w:after="0" w:line="360" w:lineRule="auto"/>
      <w:jc w:val="left"/>
    </w:pPr>
    <w:rPr>
      <w:rFonts w:ascii="Arial" w:hAnsi="Arial"/>
      <w:szCs w:val="20"/>
      <w:lang w:val="sk-SK"/>
    </w:rPr>
  </w:style>
  <w:style w:type="character" w:styleId="Sledovanodkaz">
    <w:name w:val="FollowedHyperlink"/>
    <w:basedOn w:val="Standardnpsmoodstavce"/>
    <w:rsid w:val="001B043B"/>
    <w:rPr>
      <w:color w:val="800080" w:themeColor="followedHyperlink"/>
      <w:u w:val="single"/>
    </w:rPr>
  </w:style>
  <w:style w:type="paragraph" w:styleId="Revize">
    <w:name w:val="Revision"/>
    <w:hidden/>
    <w:uiPriority w:val="99"/>
    <w:semiHidden/>
    <w:rsid w:val="00F84132"/>
    <w:rPr>
      <w:sz w:val="22"/>
      <w:szCs w:val="24"/>
      <w:lang w:eastAsia="en-US"/>
    </w:rPr>
  </w:style>
  <w:style w:type="character" w:customStyle="1" w:styleId="RozloendokumentuChar">
    <w:name w:val="Rozložení dokumentu Char"/>
    <w:link w:val="Rozloendokumentu"/>
    <w:uiPriority w:val="99"/>
    <w:semiHidden/>
    <w:locked/>
    <w:rsid w:val="00195FD0"/>
    <w:rPr>
      <w:rFonts w:ascii="Tahoma" w:hAnsi="Tahoma" w:cs="Tahoma"/>
      <w:shd w:val="clear" w:color="auto" w:fill="000080"/>
      <w:lang w:eastAsia="en-US"/>
    </w:rPr>
  </w:style>
  <w:style w:type="character" w:customStyle="1" w:styleId="ZhlavChar">
    <w:name w:val="Záhlaví Char"/>
    <w:aliases w:val="HH Header Char"/>
    <w:basedOn w:val="Standardnpsmoodstavce"/>
    <w:link w:val="Zhlav"/>
    <w:uiPriority w:val="99"/>
    <w:rsid w:val="001A193F"/>
    <w:rPr>
      <w:rFonts w:ascii="Arial" w:hAnsi="Arial"/>
      <w:sz w:val="16"/>
      <w:szCs w:val="24"/>
      <w:lang w:eastAsia="en-US"/>
    </w:rPr>
  </w:style>
  <w:style w:type="character" w:customStyle="1" w:styleId="ZpatChar">
    <w:name w:val="Zápatí Char"/>
    <w:basedOn w:val="Standardnpsmoodstavce"/>
    <w:link w:val="Zpat"/>
    <w:uiPriority w:val="99"/>
    <w:rsid w:val="00441AB3"/>
    <w:rPr>
      <w:szCs w:val="24"/>
      <w:lang w:eastAsia="en-US"/>
    </w:rPr>
  </w:style>
  <w:style w:type="character" w:customStyle="1" w:styleId="left">
    <w:name w:val="left"/>
    <w:basedOn w:val="Standardnpsmoodstavce"/>
    <w:rsid w:val="00E27ACE"/>
  </w:style>
  <w:style w:type="character" w:customStyle="1" w:styleId="normaltextrun">
    <w:name w:val="normaltextrun"/>
    <w:basedOn w:val="Standardnpsmoodstavce"/>
    <w:rsid w:val="00BB15B7"/>
  </w:style>
  <w:style w:type="character" w:customStyle="1" w:styleId="eop">
    <w:name w:val="eop"/>
    <w:basedOn w:val="Standardnpsmoodstavce"/>
    <w:rsid w:val="00BB15B7"/>
  </w:style>
  <w:style w:type="paragraph" w:customStyle="1" w:styleId="paragraph">
    <w:name w:val="paragraph"/>
    <w:basedOn w:val="Normln"/>
    <w:rsid w:val="00D47ABC"/>
    <w:pPr>
      <w:spacing w:before="100" w:beforeAutospacing="1" w:after="100" w:afterAutospacing="1"/>
      <w:jc w:val="left"/>
    </w:pPr>
    <w:rPr>
      <w:sz w:val="24"/>
      <w:lang w:eastAsia="cs-CZ"/>
    </w:rPr>
  </w:style>
  <w:style w:type="character" w:customStyle="1" w:styleId="UnresolvedMention1">
    <w:name w:val="Unresolved Mention1"/>
    <w:basedOn w:val="Standardnpsmoodstavce"/>
    <w:uiPriority w:val="99"/>
    <w:semiHidden/>
    <w:unhideWhenUsed/>
    <w:rsid w:val="00BB0B0E"/>
    <w:rPr>
      <w:color w:val="605E5C"/>
      <w:shd w:val="clear" w:color="auto" w:fill="E1DFDD"/>
    </w:rPr>
  </w:style>
  <w:style w:type="character" w:customStyle="1" w:styleId="cf01">
    <w:name w:val="cf01"/>
    <w:basedOn w:val="Standardnpsmoodstavce"/>
    <w:rsid w:val="001B73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9175">
      <w:bodyDiv w:val="1"/>
      <w:marLeft w:val="0"/>
      <w:marRight w:val="0"/>
      <w:marTop w:val="0"/>
      <w:marBottom w:val="0"/>
      <w:divBdr>
        <w:top w:val="none" w:sz="0" w:space="0" w:color="auto"/>
        <w:left w:val="none" w:sz="0" w:space="0" w:color="auto"/>
        <w:bottom w:val="none" w:sz="0" w:space="0" w:color="auto"/>
        <w:right w:val="none" w:sz="0" w:space="0" w:color="auto"/>
      </w:divBdr>
    </w:div>
    <w:div w:id="352456815">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880022729">
      <w:bodyDiv w:val="1"/>
      <w:marLeft w:val="0"/>
      <w:marRight w:val="0"/>
      <w:marTop w:val="0"/>
      <w:marBottom w:val="0"/>
      <w:divBdr>
        <w:top w:val="none" w:sz="0" w:space="0" w:color="auto"/>
        <w:left w:val="none" w:sz="0" w:space="0" w:color="auto"/>
        <w:bottom w:val="none" w:sz="0" w:space="0" w:color="auto"/>
        <w:right w:val="none" w:sz="0" w:space="0" w:color="auto"/>
      </w:divBdr>
    </w:div>
    <w:div w:id="1575704798">
      <w:bodyDiv w:val="1"/>
      <w:marLeft w:val="0"/>
      <w:marRight w:val="0"/>
      <w:marTop w:val="0"/>
      <w:marBottom w:val="0"/>
      <w:divBdr>
        <w:top w:val="none" w:sz="0" w:space="0" w:color="auto"/>
        <w:left w:val="none" w:sz="0" w:space="0" w:color="auto"/>
        <w:bottom w:val="none" w:sz="0" w:space="0" w:color="auto"/>
        <w:right w:val="none" w:sz="0" w:space="0" w:color="auto"/>
      </w:divBdr>
    </w:div>
    <w:div w:id="20590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vlad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vdb.czso.cz/vdbvo2/faces/cs/index.jsf?page=vystup-objekt&amp;pvo=CEN06A3&amp;z=T&amp;f=TABULKA&amp;skupId=4149&amp;katalog=31784&amp;pvo=CEN06A3&amp;evo=v3381_!_CEN06A2-2022_1&amp;evo=v3348_!_TRZSLUklasifikavelek-2-CI_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kral\Documents\MojeMakr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d6827d-1915-416e-a4d8-bb971fe90436">
      <Terms xmlns="http://schemas.microsoft.com/office/infopath/2007/PartnerControls"/>
    </lcf76f155ced4ddcb4097134ff3c332f>
    <TaxCatchAll xmlns="b54af234-5b1b-4e84-8eda-93c89b88eb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337629A42B99D47BDF6FD955F464692" ma:contentTypeVersion="11" ma:contentTypeDescription="Vytvoří nový dokument" ma:contentTypeScope="" ma:versionID="30df3a06cffa16c6bc20b694cdc1fa5d">
  <xsd:schema xmlns:xsd="http://www.w3.org/2001/XMLSchema" xmlns:xs="http://www.w3.org/2001/XMLSchema" xmlns:p="http://schemas.microsoft.com/office/2006/metadata/properties" xmlns:ns2="ebd6827d-1915-416e-a4d8-bb971fe90436" xmlns:ns3="b54af234-5b1b-4e84-8eda-93c89b88ebc8" targetNamespace="http://schemas.microsoft.com/office/2006/metadata/properties" ma:root="true" ma:fieldsID="356ddba9bee8ede4a5377a82180fe274" ns2:_="" ns3:_="">
    <xsd:import namespace="ebd6827d-1915-416e-a4d8-bb971fe90436"/>
    <xsd:import namespace="b54af234-5b1b-4e84-8eda-93c89b88eb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6827d-1915-416e-a4d8-bb971fe90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878b1145-2734-4df0-b252-269a63a620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af234-5b1b-4e84-8eda-93c89b88eb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e02beb-bf63-4866-a62a-3da37cf1ceff}" ma:internalName="TaxCatchAll" ma:showField="CatchAllData" ma:web="b54af234-5b1b-4e84-8eda-93c89b88ebc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CCFDD-6F07-4B04-8AEE-88071CB64CF3}">
  <ds:schemaRefs>
    <ds:schemaRef ds:uri="http://schemas.microsoft.com/office/2006/documentManagement/types"/>
    <ds:schemaRef ds:uri="http://purl.org/dc/dcmitype/"/>
    <ds:schemaRef ds:uri="http://purl.org/dc/elements/1.1/"/>
    <ds:schemaRef ds:uri="http://schemas.openxmlformats.org/package/2006/metadata/core-properties"/>
    <ds:schemaRef ds:uri="b54af234-5b1b-4e84-8eda-93c89b88ebc8"/>
    <ds:schemaRef ds:uri="http://purl.org/dc/terms/"/>
    <ds:schemaRef ds:uri="http://schemas.microsoft.com/office/2006/metadata/properties"/>
    <ds:schemaRef ds:uri="http://schemas.microsoft.com/office/infopath/2007/PartnerControls"/>
    <ds:schemaRef ds:uri="ebd6827d-1915-416e-a4d8-bb971fe90436"/>
    <ds:schemaRef ds:uri="http://www.w3.org/XML/1998/namespace"/>
  </ds:schemaRefs>
</ds:datastoreItem>
</file>

<file path=customXml/itemProps2.xml><?xml version="1.0" encoding="utf-8"?>
<ds:datastoreItem xmlns:ds="http://schemas.openxmlformats.org/officeDocument/2006/customXml" ds:itemID="{9CB8A280-4EF1-4FF4-965C-411A483492D5}">
  <ds:schemaRefs>
    <ds:schemaRef ds:uri="http://schemas.microsoft.com/sharepoint/v3/contenttype/forms"/>
  </ds:schemaRefs>
</ds:datastoreItem>
</file>

<file path=customXml/itemProps3.xml><?xml version="1.0" encoding="utf-8"?>
<ds:datastoreItem xmlns:ds="http://schemas.openxmlformats.org/officeDocument/2006/customXml" ds:itemID="{E2D5EC43-E12A-4666-8B04-9C274DC7913D}">
  <ds:schemaRefs>
    <ds:schemaRef ds:uri="http://schemas.openxmlformats.org/officeDocument/2006/bibliography"/>
  </ds:schemaRefs>
</ds:datastoreItem>
</file>

<file path=customXml/itemProps4.xml><?xml version="1.0" encoding="utf-8"?>
<ds:datastoreItem xmlns:ds="http://schemas.openxmlformats.org/officeDocument/2006/customXml" ds:itemID="{7F096A1C-474E-42D2-9E2C-90D5D42B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6827d-1915-416e-a4d8-bb971fe90436"/>
    <ds:schemaRef ds:uri="b54af234-5b1b-4e84-8eda-93c89b88e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MojeMakra.dotm</Template>
  <TotalTime>2</TotalTime>
  <Pages>31</Pages>
  <Words>13682</Words>
  <Characters>82764</Characters>
  <Application>Microsoft Office Word</Application>
  <DocSecurity>0</DocSecurity>
  <Lines>689</Lines>
  <Paragraphs>192</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96254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cp:lastModifiedBy>Peškarová Věra</cp:lastModifiedBy>
  <cp:revision>5</cp:revision>
  <cp:lastPrinted>2023-01-11T14:52:00Z</cp:lastPrinted>
  <dcterms:created xsi:type="dcterms:W3CDTF">2023-06-30T06:57:00Z</dcterms:created>
  <dcterms:modified xsi:type="dcterms:W3CDTF">2023-06-30T06:58:00Z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0x0101001337629A42B99D47BDF6FD955F464692</vt:lpwstr>
  </property>
  <property fmtid="{D5CDD505-2E9C-101B-9397-08002B2CF9AE}" pid="3" name="MediaServiceImageTags">
    <vt:lpwstr/>
  </property>
</Properties>
</file>