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556A" w14:textId="77777777" w:rsidR="009B4505" w:rsidRDefault="009B4505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Dodatek č. 1 </w:t>
      </w:r>
    </w:p>
    <w:p w14:paraId="2BA4F957" w14:textId="77777777" w:rsidR="00635DCF" w:rsidRDefault="00635DCF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</w:p>
    <w:p w14:paraId="72FE524C" w14:textId="2F9896E7" w:rsidR="00635DCF" w:rsidRPr="00635DCF" w:rsidRDefault="00635DCF" w:rsidP="00635DCF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szCs w:val="20"/>
        </w:rPr>
      </w:pPr>
      <w:r w:rsidRPr="00635DCF">
        <w:rPr>
          <w:rFonts w:ascii="Segoe UI" w:hAnsi="Segoe UI" w:cs="Segoe UI"/>
          <w:szCs w:val="20"/>
        </w:rPr>
        <w:t xml:space="preserve">uzavřený ke </w:t>
      </w:r>
      <w:r w:rsidRPr="00635DCF">
        <w:rPr>
          <w:rFonts w:ascii="Segoe UI" w:hAnsi="Segoe UI" w:cs="Segoe UI"/>
          <w:b/>
          <w:bCs/>
          <w:szCs w:val="20"/>
        </w:rPr>
        <w:t>Smlouvě o poskytování úkl</w:t>
      </w:r>
      <w:r w:rsidR="003D78C3">
        <w:rPr>
          <w:rFonts w:ascii="Segoe UI" w:hAnsi="Segoe UI" w:cs="Segoe UI"/>
          <w:b/>
          <w:bCs/>
          <w:szCs w:val="20"/>
        </w:rPr>
        <w:t>idových služeb v budově NZM SML</w:t>
      </w:r>
      <w:r w:rsidRPr="00635DCF">
        <w:rPr>
          <w:rFonts w:ascii="Segoe UI" w:hAnsi="Segoe UI" w:cs="Segoe UI"/>
          <w:b/>
          <w:bCs/>
          <w:szCs w:val="20"/>
        </w:rPr>
        <w:t>293/006/2022</w:t>
      </w:r>
      <w:r w:rsidRPr="00635DCF">
        <w:rPr>
          <w:rFonts w:ascii="Segoe UI" w:hAnsi="Segoe UI" w:cs="Segoe UI"/>
          <w:szCs w:val="20"/>
        </w:rPr>
        <w:t xml:space="preserve"> uzavřené dne 29. 6. 2022 (dále jen „smlouva“) v souladu s ustan</w:t>
      </w:r>
      <w:r w:rsidR="003D78C3">
        <w:rPr>
          <w:rFonts w:ascii="Segoe UI" w:hAnsi="Segoe UI" w:cs="Segoe UI"/>
          <w:szCs w:val="20"/>
        </w:rPr>
        <w:t>ovením § 1746 odst. 2 zákona č. </w:t>
      </w:r>
      <w:r w:rsidRPr="00635DCF">
        <w:rPr>
          <w:rFonts w:ascii="Segoe UI" w:hAnsi="Segoe UI" w:cs="Segoe UI"/>
          <w:szCs w:val="20"/>
        </w:rPr>
        <w:t>89/2012 Sb., občanského zákoníku, ve znění pozdějších předpisů (dále jen „občanský zákoník“) níže uvedeného dne, měsíce a roku mezi:</w:t>
      </w:r>
    </w:p>
    <w:p w14:paraId="789CAB05" w14:textId="740BA02A" w:rsidR="00A91E01" w:rsidRDefault="00A91E01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</w:p>
    <w:p w14:paraId="2D59E28B" w14:textId="6956E442" w:rsidR="002F4CBD" w:rsidRPr="00BE6CF0" w:rsidRDefault="00EE4AED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r w:rsidRPr="00BE6CF0">
        <w:rPr>
          <w:rFonts w:ascii="Segoe UI" w:hAnsi="Segoe UI" w:cs="Segoe UI"/>
          <w:b/>
          <w:szCs w:val="20"/>
        </w:rPr>
        <w:t>Národní zemědělské muzeum, s.</w:t>
      </w:r>
      <w:r w:rsidR="001A59A4" w:rsidRPr="00BE6CF0">
        <w:rPr>
          <w:rFonts w:ascii="Segoe UI" w:hAnsi="Segoe UI" w:cs="Segoe UI"/>
          <w:b/>
          <w:szCs w:val="20"/>
        </w:rPr>
        <w:t xml:space="preserve"> </w:t>
      </w:r>
      <w:r w:rsidRPr="00BE6CF0">
        <w:rPr>
          <w:rFonts w:ascii="Segoe UI" w:hAnsi="Segoe UI" w:cs="Segoe UI"/>
          <w:b/>
          <w:szCs w:val="20"/>
        </w:rPr>
        <w:t>p.</w:t>
      </w:r>
      <w:r w:rsidR="001A59A4" w:rsidRPr="00BE6CF0">
        <w:rPr>
          <w:rFonts w:ascii="Segoe UI" w:hAnsi="Segoe UI" w:cs="Segoe UI"/>
          <w:b/>
          <w:szCs w:val="20"/>
        </w:rPr>
        <w:t xml:space="preserve"> </w:t>
      </w:r>
      <w:r w:rsidRPr="00BE6CF0">
        <w:rPr>
          <w:rFonts w:ascii="Segoe UI" w:hAnsi="Segoe UI" w:cs="Segoe UI"/>
          <w:b/>
          <w:szCs w:val="20"/>
        </w:rPr>
        <w:t>o.</w:t>
      </w:r>
    </w:p>
    <w:p w14:paraId="6C54AE8F" w14:textId="77777777" w:rsidR="002F4CBD" w:rsidRPr="00BE6CF0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Se sídlem: 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="00EE4AED" w:rsidRPr="00BE6CF0">
        <w:rPr>
          <w:rFonts w:ascii="Segoe UI" w:hAnsi="Segoe UI" w:cs="Segoe UI"/>
          <w:szCs w:val="20"/>
        </w:rPr>
        <w:t>Kostelní 1300/44</w:t>
      </w:r>
      <w:r w:rsidRPr="00BE6CF0">
        <w:rPr>
          <w:rFonts w:ascii="Segoe UI" w:hAnsi="Segoe UI" w:cs="Segoe UI"/>
          <w:szCs w:val="20"/>
        </w:rPr>
        <w:t xml:space="preserve">, Praha </w:t>
      </w:r>
      <w:r w:rsidR="00EE4AED" w:rsidRPr="00BE6CF0">
        <w:rPr>
          <w:rFonts w:ascii="Segoe UI" w:hAnsi="Segoe UI" w:cs="Segoe UI"/>
          <w:szCs w:val="20"/>
        </w:rPr>
        <w:t>7</w:t>
      </w:r>
      <w:r w:rsidRPr="00BE6CF0">
        <w:rPr>
          <w:rFonts w:ascii="Segoe UI" w:hAnsi="Segoe UI" w:cs="Segoe UI"/>
          <w:szCs w:val="20"/>
        </w:rPr>
        <w:t>, 1</w:t>
      </w:r>
      <w:r w:rsidR="00EE4AED" w:rsidRPr="00BE6CF0">
        <w:rPr>
          <w:rFonts w:ascii="Segoe UI" w:hAnsi="Segoe UI" w:cs="Segoe UI"/>
          <w:szCs w:val="20"/>
        </w:rPr>
        <w:t>7</w:t>
      </w:r>
      <w:r w:rsidRPr="00BE6CF0">
        <w:rPr>
          <w:rFonts w:ascii="Segoe UI" w:hAnsi="Segoe UI" w:cs="Segoe UI"/>
          <w:szCs w:val="20"/>
        </w:rPr>
        <w:t>0 00</w:t>
      </w:r>
    </w:p>
    <w:p w14:paraId="6047BCFD" w14:textId="77777777" w:rsidR="00B74A0C" w:rsidRPr="00BE6CF0" w:rsidRDefault="00B74A0C" w:rsidP="00B74A0C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IČ: 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  <w:t>75075741</w:t>
      </w:r>
    </w:p>
    <w:p w14:paraId="3B2A3151" w14:textId="77777777" w:rsidR="00B74A0C" w:rsidRPr="00BE6CF0" w:rsidRDefault="00B74A0C" w:rsidP="00B74A0C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DIČ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  <w:t>CZ75075741</w:t>
      </w:r>
    </w:p>
    <w:p w14:paraId="07B98968" w14:textId="0BC97048" w:rsidR="002F4CBD" w:rsidRPr="00BE6CF0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Zastoupená: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="00936131" w:rsidRPr="00BE6CF0">
        <w:rPr>
          <w:rFonts w:ascii="Segoe UI" w:hAnsi="Segoe UI" w:cs="Segoe UI"/>
          <w:szCs w:val="20"/>
        </w:rPr>
        <w:tab/>
      </w:r>
      <w:proofErr w:type="spellStart"/>
      <w:r w:rsidR="00B74A0C">
        <w:rPr>
          <w:rFonts w:ascii="Segoe UI" w:hAnsi="Segoe UI" w:cs="Segoe UI"/>
          <w:szCs w:val="20"/>
        </w:rPr>
        <w:t>xxx</w:t>
      </w:r>
      <w:proofErr w:type="spellEnd"/>
      <w:r w:rsidR="00A25095" w:rsidRPr="00BE6CF0">
        <w:rPr>
          <w:rFonts w:ascii="Segoe UI" w:hAnsi="Segoe UI" w:cs="Segoe UI"/>
          <w:szCs w:val="20"/>
        </w:rPr>
        <w:t xml:space="preserve"> </w:t>
      </w:r>
    </w:p>
    <w:p w14:paraId="73D90C28" w14:textId="5C282CA1" w:rsidR="002F4CBD" w:rsidRPr="00BE6CF0" w:rsidRDefault="00936131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Bankovní spojení: </w:t>
      </w:r>
      <w:r w:rsidRPr="00BE6CF0">
        <w:rPr>
          <w:rFonts w:ascii="Segoe UI" w:hAnsi="Segoe UI" w:cs="Segoe UI"/>
          <w:szCs w:val="20"/>
        </w:rPr>
        <w:tab/>
      </w:r>
      <w:proofErr w:type="spellStart"/>
      <w:r w:rsidR="00B74A0C">
        <w:rPr>
          <w:rFonts w:ascii="Segoe UI" w:hAnsi="Segoe UI" w:cs="Segoe UI"/>
          <w:szCs w:val="20"/>
        </w:rPr>
        <w:t>xxx</w:t>
      </w:r>
      <w:proofErr w:type="spellEnd"/>
    </w:p>
    <w:p w14:paraId="68B44F44" w14:textId="1270FC5A" w:rsidR="002F4CBD" w:rsidRPr="00BE6CF0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 xml:space="preserve">Číslo účtu: 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proofErr w:type="spellStart"/>
      <w:r w:rsidR="00B74A0C">
        <w:rPr>
          <w:rFonts w:ascii="Segoe UI" w:hAnsi="Segoe UI" w:cs="Segoe UI"/>
          <w:szCs w:val="20"/>
        </w:rPr>
        <w:t>xxx</w:t>
      </w:r>
      <w:proofErr w:type="spellEnd"/>
    </w:p>
    <w:p w14:paraId="3C0B2057" w14:textId="0A1A7F8B" w:rsidR="003D78C3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F5049A">
        <w:rPr>
          <w:rFonts w:ascii="Segoe UI" w:hAnsi="Segoe UI" w:cs="Segoe UI"/>
          <w:szCs w:val="20"/>
        </w:rPr>
        <w:t xml:space="preserve">Kontaktní </w:t>
      </w:r>
      <w:proofErr w:type="gramStart"/>
      <w:r w:rsidRPr="00F5049A">
        <w:rPr>
          <w:rFonts w:ascii="Segoe UI" w:hAnsi="Segoe UI" w:cs="Segoe UI"/>
          <w:szCs w:val="20"/>
        </w:rPr>
        <w:t>osoba:</w:t>
      </w:r>
      <w:r w:rsidRPr="00BE6CF0">
        <w:rPr>
          <w:rFonts w:ascii="Segoe UI" w:hAnsi="Segoe UI" w:cs="Segoe UI"/>
          <w:szCs w:val="20"/>
        </w:rPr>
        <w:t xml:space="preserve">   </w:t>
      </w:r>
      <w:proofErr w:type="gramEnd"/>
      <w:r w:rsidRPr="00BE6CF0">
        <w:rPr>
          <w:rFonts w:ascii="Segoe UI" w:hAnsi="Segoe UI" w:cs="Segoe UI"/>
          <w:szCs w:val="20"/>
        </w:rPr>
        <w:t xml:space="preserve">    </w:t>
      </w:r>
      <w:proofErr w:type="spellStart"/>
      <w:r w:rsidR="00B74A0C">
        <w:rPr>
          <w:rFonts w:ascii="Segoe UI" w:hAnsi="Segoe UI" w:cs="Segoe UI"/>
          <w:szCs w:val="20"/>
        </w:rPr>
        <w:t>xxx</w:t>
      </w:r>
      <w:proofErr w:type="spellEnd"/>
    </w:p>
    <w:p w14:paraId="120BEF22" w14:textId="28B0B1AD" w:rsidR="007F5C4C" w:rsidRPr="00BE6CF0" w:rsidRDefault="009B4505" w:rsidP="003D78C3">
      <w:pPr>
        <w:tabs>
          <w:tab w:val="clear" w:pos="1559"/>
          <w:tab w:val="left" w:pos="1560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 </w:t>
      </w:r>
      <w:r w:rsidR="002F4CBD" w:rsidRPr="00BE6CF0">
        <w:rPr>
          <w:rFonts w:ascii="Segoe UI" w:hAnsi="Segoe UI" w:cs="Segoe UI"/>
          <w:szCs w:val="20"/>
        </w:rPr>
        <w:t xml:space="preserve"> </w:t>
      </w:r>
    </w:p>
    <w:p w14:paraId="6EE1B71A" w14:textId="0652B450" w:rsidR="002F4CBD" w:rsidRPr="00BE6CF0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(dále jen „</w:t>
      </w:r>
      <w:r w:rsidR="009B4505">
        <w:rPr>
          <w:rFonts w:ascii="Segoe UI" w:hAnsi="Segoe UI" w:cs="Segoe UI"/>
          <w:b/>
          <w:szCs w:val="20"/>
        </w:rPr>
        <w:t>objednatel</w:t>
      </w:r>
      <w:r w:rsidRPr="00BE6CF0">
        <w:rPr>
          <w:rFonts w:ascii="Segoe UI" w:hAnsi="Segoe UI" w:cs="Segoe UI"/>
          <w:szCs w:val="20"/>
        </w:rPr>
        <w:t xml:space="preserve">“) </w:t>
      </w:r>
    </w:p>
    <w:p w14:paraId="4A02372E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520BAD1C" w14:textId="77777777" w:rsidR="002F4CBD" w:rsidRPr="00BE6CF0" w:rsidRDefault="002F4CBD" w:rsidP="002F4CBD">
      <w:pPr>
        <w:spacing w:line="0" w:lineRule="atLeast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a</w:t>
      </w:r>
    </w:p>
    <w:p w14:paraId="1890ABBC" w14:textId="0E35BDBC" w:rsidR="002F4CBD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320F9D47" w14:textId="177A7345" w:rsidR="003D78C3" w:rsidRDefault="003D78C3" w:rsidP="003D78C3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r w:rsidRPr="003D78C3">
        <w:rPr>
          <w:rFonts w:ascii="Segoe UI" w:hAnsi="Segoe UI" w:cs="Segoe UI"/>
          <w:b/>
          <w:szCs w:val="20"/>
        </w:rPr>
        <w:t>OPTIMIA sociální podnik s.r.o.</w:t>
      </w:r>
    </w:p>
    <w:p w14:paraId="5BC349B4" w14:textId="4A76D42E" w:rsidR="009B4505" w:rsidRPr="009B4505" w:rsidRDefault="009B4505" w:rsidP="003D78C3">
      <w:pPr>
        <w:keepLines/>
        <w:suppressAutoHyphens/>
        <w:spacing w:line="276" w:lineRule="auto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>Se sídlem:</w:t>
      </w:r>
      <w:r w:rsidRPr="009B4505">
        <w:rPr>
          <w:rFonts w:ascii="Segoe UI" w:hAnsi="Segoe UI" w:cs="Segoe UI"/>
          <w:szCs w:val="20"/>
        </w:rPr>
        <w:tab/>
      </w:r>
      <w:r w:rsidRPr="009B4505"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="003D78C3" w:rsidRPr="003D78C3">
        <w:rPr>
          <w:rFonts w:ascii="Segoe UI" w:hAnsi="Segoe UI" w:cs="Segoe UI"/>
          <w:szCs w:val="20"/>
        </w:rPr>
        <w:t>Švédská 1036/19</w:t>
      </w:r>
      <w:r w:rsidR="003D78C3">
        <w:rPr>
          <w:rFonts w:ascii="Segoe UI" w:hAnsi="Segoe UI" w:cs="Segoe UI"/>
          <w:szCs w:val="20"/>
        </w:rPr>
        <w:t xml:space="preserve">, </w:t>
      </w:r>
      <w:r w:rsidR="003D78C3" w:rsidRPr="003D78C3">
        <w:rPr>
          <w:rFonts w:ascii="Segoe UI" w:hAnsi="Segoe UI" w:cs="Segoe UI"/>
          <w:szCs w:val="20"/>
        </w:rPr>
        <w:t xml:space="preserve">Praha </w:t>
      </w:r>
      <w:r w:rsidR="003D78C3">
        <w:rPr>
          <w:rFonts w:ascii="Segoe UI" w:hAnsi="Segoe UI" w:cs="Segoe UI"/>
          <w:szCs w:val="20"/>
        </w:rPr>
        <w:t>–</w:t>
      </w:r>
      <w:r w:rsidR="003D78C3" w:rsidRPr="003D78C3">
        <w:rPr>
          <w:rFonts w:ascii="Segoe UI" w:hAnsi="Segoe UI" w:cs="Segoe UI"/>
          <w:szCs w:val="20"/>
        </w:rPr>
        <w:t xml:space="preserve"> Smíchov</w:t>
      </w:r>
      <w:r w:rsidR="003D78C3">
        <w:rPr>
          <w:rFonts w:ascii="Segoe UI" w:hAnsi="Segoe UI" w:cs="Segoe UI"/>
          <w:szCs w:val="20"/>
        </w:rPr>
        <w:t xml:space="preserve">, </w:t>
      </w:r>
      <w:r w:rsidR="003D78C3" w:rsidRPr="003D78C3">
        <w:rPr>
          <w:rFonts w:ascii="Segoe UI" w:hAnsi="Segoe UI" w:cs="Segoe UI"/>
          <w:szCs w:val="20"/>
        </w:rPr>
        <w:t>150</w:t>
      </w:r>
      <w:r w:rsidR="003D78C3">
        <w:rPr>
          <w:rFonts w:ascii="Segoe UI" w:hAnsi="Segoe UI" w:cs="Segoe UI"/>
          <w:szCs w:val="20"/>
        </w:rPr>
        <w:t xml:space="preserve"> </w:t>
      </w:r>
      <w:r w:rsidR="003D78C3" w:rsidRPr="003D78C3">
        <w:rPr>
          <w:rFonts w:ascii="Segoe UI" w:hAnsi="Segoe UI" w:cs="Segoe UI"/>
          <w:szCs w:val="20"/>
        </w:rPr>
        <w:t>00 Praha 5</w:t>
      </w:r>
    </w:p>
    <w:p w14:paraId="6DEF6531" w14:textId="60662EDF" w:rsidR="009B4505" w:rsidRPr="009B4505" w:rsidRDefault="009B4505" w:rsidP="009B4505">
      <w:pPr>
        <w:keepLines/>
        <w:suppressAutoHyphens/>
        <w:spacing w:line="276" w:lineRule="auto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>IČ:</w:t>
      </w:r>
      <w:r w:rsidRPr="009B4505">
        <w:rPr>
          <w:rFonts w:ascii="Segoe UI" w:hAnsi="Segoe UI" w:cs="Segoe UI"/>
          <w:szCs w:val="20"/>
        </w:rPr>
        <w:tab/>
      </w:r>
      <w:r w:rsidRPr="009B4505">
        <w:rPr>
          <w:rFonts w:ascii="Segoe UI" w:hAnsi="Segoe UI" w:cs="Segoe UI"/>
          <w:szCs w:val="20"/>
        </w:rPr>
        <w:tab/>
      </w:r>
      <w:r w:rsidRPr="009B4505"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Pr="009B4505">
        <w:rPr>
          <w:rFonts w:ascii="Segoe UI" w:hAnsi="Segoe UI" w:cs="Segoe UI"/>
          <w:szCs w:val="20"/>
        </w:rPr>
        <w:t>08234507</w:t>
      </w:r>
    </w:p>
    <w:p w14:paraId="1409EABC" w14:textId="45D41802" w:rsidR="009B4505" w:rsidRPr="009B4505" w:rsidRDefault="009B4505" w:rsidP="009B4505">
      <w:pPr>
        <w:keepLines/>
        <w:suppressAutoHyphens/>
        <w:spacing w:line="276" w:lineRule="auto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>DIČ: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 w:rsidRPr="009B4505">
        <w:rPr>
          <w:rFonts w:ascii="Segoe UI" w:hAnsi="Segoe UI" w:cs="Segoe UI"/>
          <w:szCs w:val="20"/>
        </w:rPr>
        <w:t>CZ08234507</w:t>
      </w:r>
    </w:p>
    <w:p w14:paraId="5B7EF15B" w14:textId="77777777" w:rsidR="009B4505" w:rsidRPr="009B4505" w:rsidRDefault="009B4505" w:rsidP="009B4505">
      <w:pPr>
        <w:keepLines/>
        <w:suppressAutoHyphens/>
        <w:spacing w:line="276" w:lineRule="auto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>Zápis v obch. rejstříku: Městský soud Praha, oddíl C, vložka 340933</w:t>
      </w:r>
    </w:p>
    <w:p w14:paraId="2FFE1FB4" w14:textId="4B7A4FC2" w:rsidR="009B4505" w:rsidRPr="009B4505" w:rsidRDefault="009B4505" w:rsidP="009B4505">
      <w:pPr>
        <w:keepLines/>
        <w:suppressAutoHyphens/>
        <w:spacing w:line="276" w:lineRule="auto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 xml:space="preserve">Statutární zástupce: </w:t>
      </w:r>
      <w:r w:rsidRPr="009B4505">
        <w:rPr>
          <w:rFonts w:ascii="Segoe UI" w:hAnsi="Segoe UI" w:cs="Segoe UI"/>
          <w:szCs w:val="20"/>
        </w:rPr>
        <w:tab/>
      </w:r>
      <w:proofErr w:type="spellStart"/>
      <w:r w:rsidR="00B74A0C">
        <w:rPr>
          <w:rFonts w:ascii="Segoe UI" w:hAnsi="Segoe UI" w:cs="Segoe UI"/>
          <w:szCs w:val="20"/>
        </w:rPr>
        <w:t>xxx</w:t>
      </w:r>
      <w:proofErr w:type="spellEnd"/>
    </w:p>
    <w:p w14:paraId="43130898" w14:textId="7D1AD199" w:rsidR="009B4505" w:rsidRPr="009B4505" w:rsidRDefault="009B4505" w:rsidP="009B4505">
      <w:pPr>
        <w:keepLines/>
        <w:suppressAutoHyphens/>
        <w:spacing w:line="276" w:lineRule="auto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 xml:space="preserve">Bankovní spojení: </w:t>
      </w:r>
      <w:r w:rsidRPr="009B4505">
        <w:rPr>
          <w:rFonts w:ascii="Segoe UI" w:hAnsi="Segoe UI" w:cs="Segoe UI"/>
          <w:szCs w:val="20"/>
        </w:rPr>
        <w:tab/>
      </w:r>
      <w:proofErr w:type="spellStart"/>
      <w:r w:rsidR="00B74A0C">
        <w:rPr>
          <w:rFonts w:ascii="Segoe UI" w:hAnsi="Segoe UI" w:cs="Segoe UI"/>
          <w:szCs w:val="20"/>
        </w:rPr>
        <w:t>xxx</w:t>
      </w:r>
      <w:proofErr w:type="spellEnd"/>
    </w:p>
    <w:p w14:paraId="4C3D7EA4" w14:textId="315BCC4B" w:rsidR="009B4505" w:rsidRPr="009B4505" w:rsidRDefault="009B4505" w:rsidP="009B4505">
      <w:pPr>
        <w:keepLines/>
        <w:suppressAutoHyphens/>
        <w:spacing w:line="276" w:lineRule="auto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 xml:space="preserve">Kontaktní osoba: </w:t>
      </w:r>
      <w:r w:rsidRPr="009B4505"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proofErr w:type="spellStart"/>
      <w:r w:rsidR="00B74A0C">
        <w:rPr>
          <w:rFonts w:ascii="Segoe UI" w:hAnsi="Segoe UI" w:cs="Segoe UI"/>
          <w:szCs w:val="20"/>
        </w:rPr>
        <w:t>xxx</w:t>
      </w:r>
      <w:proofErr w:type="spellEnd"/>
    </w:p>
    <w:p w14:paraId="3DD50DC0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</w:p>
    <w:p w14:paraId="317D4988" w14:textId="0AD7BD92" w:rsidR="002F4CBD" w:rsidRPr="00BE6CF0" w:rsidRDefault="002F4CBD" w:rsidP="002F4CBD">
      <w:p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(dále jen „</w:t>
      </w:r>
      <w:r w:rsidR="00CC168A" w:rsidRPr="00BE6CF0">
        <w:rPr>
          <w:rFonts w:ascii="Segoe UI" w:hAnsi="Segoe UI" w:cs="Segoe UI"/>
          <w:b/>
          <w:szCs w:val="20"/>
        </w:rPr>
        <w:t>p</w:t>
      </w:r>
      <w:r w:rsidR="009B4505">
        <w:rPr>
          <w:rFonts w:ascii="Segoe UI" w:hAnsi="Segoe UI" w:cs="Segoe UI"/>
          <w:b/>
          <w:szCs w:val="20"/>
        </w:rPr>
        <w:t>oskytovatel</w:t>
      </w:r>
      <w:r w:rsidRPr="00BE6CF0">
        <w:rPr>
          <w:rFonts w:ascii="Segoe UI" w:hAnsi="Segoe UI" w:cs="Segoe UI"/>
          <w:szCs w:val="20"/>
        </w:rPr>
        <w:t>“)</w:t>
      </w:r>
    </w:p>
    <w:p w14:paraId="2E7AA486" w14:textId="77777777" w:rsidR="002F4CBD" w:rsidRPr="00BE6CF0" w:rsidRDefault="002F4CBD" w:rsidP="002F4CBD">
      <w:pPr>
        <w:rPr>
          <w:rFonts w:ascii="Segoe UI" w:hAnsi="Segoe UI" w:cs="Segoe UI"/>
          <w:szCs w:val="20"/>
        </w:rPr>
      </w:pPr>
    </w:p>
    <w:p w14:paraId="0470BCE7" w14:textId="785F2649" w:rsidR="00635DCF" w:rsidRPr="00BE6CF0" w:rsidRDefault="00635DCF" w:rsidP="002F4CBD">
      <w:pPr>
        <w:rPr>
          <w:rFonts w:ascii="Segoe UI" w:hAnsi="Segoe UI" w:cs="Segoe UI"/>
          <w:szCs w:val="20"/>
        </w:rPr>
      </w:pPr>
    </w:p>
    <w:p w14:paraId="486549CF" w14:textId="01A9F92D" w:rsidR="002F4CBD" w:rsidRPr="00BE6CF0" w:rsidRDefault="002F4CBD" w:rsidP="002F4CBD">
      <w:p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(</w:t>
      </w:r>
      <w:r w:rsidR="009B4505">
        <w:rPr>
          <w:rFonts w:ascii="Segoe UI" w:hAnsi="Segoe UI" w:cs="Segoe UI"/>
          <w:szCs w:val="20"/>
        </w:rPr>
        <w:t>Objednatel a poskytovatel</w:t>
      </w:r>
      <w:r w:rsidRPr="00BE6CF0">
        <w:rPr>
          <w:rFonts w:ascii="Segoe UI" w:hAnsi="Segoe UI" w:cs="Segoe UI"/>
          <w:szCs w:val="20"/>
        </w:rPr>
        <w:t xml:space="preserve"> společně dále jen „</w:t>
      </w:r>
      <w:r w:rsidRPr="00BE6CF0">
        <w:rPr>
          <w:rFonts w:ascii="Segoe UI" w:hAnsi="Segoe UI" w:cs="Segoe UI"/>
          <w:b/>
          <w:szCs w:val="20"/>
        </w:rPr>
        <w:t>Smluvní strany</w:t>
      </w:r>
      <w:r w:rsidRPr="00BE6CF0">
        <w:rPr>
          <w:rFonts w:ascii="Segoe UI" w:hAnsi="Segoe UI" w:cs="Segoe UI"/>
          <w:szCs w:val="20"/>
        </w:rPr>
        <w:t>“)</w:t>
      </w:r>
    </w:p>
    <w:p w14:paraId="70CD549A" w14:textId="77777777" w:rsidR="002F4CBD" w:rsidRPr="00BE6CF0" w:rsidRDefault="002F4CBD" w:rsidP="00BA16BB">
      <w:pPr>
        <w:pStyle w:val="SubjectSpecification-ContractCzechRadio"/>
        <w:rPr>
          <w:rFonts w:ascii="Segoe UI" w:hAnsi="Segoe UI" w:cs="Segoe UI"/>
          <w:i/>
          <w:color w:val="auto"/>
          <w:szCs w:val="20"/>
        </w:rPr>
      </w:pPr>
    </w:p>
    <w:p w14:paraId="10337FF3" w14:textId="77777777" w:rsidR="00182D39" w:rsidRPr="00BE6CF0" w:rsidRDefault="00182D39" w:rsidP="00BA16BB">
      <w:pPr>
        <w:rPr>
          <w:rFonts w:ascii="Segoe UI" w:hAnsi="Segoe UI" w:cs="Segoe UI"/>
          <w:szCs w:val="20"/>
        </w:rPr>
      </w:pPr>
    </w:p>
    <w:p w14:paraId="11D26954" w14:textId="041FA747" w:rsidR="009B4505" w:rsidRPr="009B4505" w:rsidRDefault="009B4505" w:rsidP="009B4505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bCs/>
          <w:szCs w:val="20"/>
        </w:rPr>
      </w:pPr>
      <w:r w:rsidRPr="009B4505">
        <w:rPr>
          <w:rFonts w:ascii="Segoe UI" w:hAnsi="Segoe UI" w:cs="Segoe UI"/>
          <w:b/>
          <w:bCs/>
          <w:szCs w:val="20"/>
        </w:rPr>
        <w:t>I.</w:t>
      </w:r>
    </w:p>
    <w:p w14:paraId="501F83E5" w14:textId="5307EA13" w:rsidR="009B4505" w:rsidRPr="009B4505" w:rsidRDefault="009B4505" w:rsidP="009B4505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bCs/>
          <w:szCs w:val="20"/>
        </w:rPr>
      </w:pPr>
      <w:r>
        <w:rPr>
          <w:rFonts w:ascii="Segoe UI" w:hAnsi="Segoe UI" w:cs="Segoe UI"/>
          <w:b/>
          <w:bCs/>
          <w:szCs w:val="20"/>
        </w:rPr>
        <w:t>Prodloužení smlouvy</w:t>
      </w:r>
    </w:p>
    <w:p w14:paraId="6413D3DD" w14:textId="5F2C156A" w:rsidR="009B4505" w:rsidRPr="009B4505" w:rsidRDefault="009B4505" w:rsidP="009B4505">
      <w:pPr>
        <w:autoSpaceDE w:val="0"/>
        <w:autoSpaceDN w:val="0"/>
        <w:adjustRightInd w:val="0"/>
        <w:spacing w:after="12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V souladu s čl. VIII., bodem 1 smlouvy </w:t>
      </w:r>
      <w:r w:rsidRPr="009B4505">
        <w:rPr>
          <w:rFonts w:ascii="Segoe UI" w:hAnsi="Segoe UI" w:cs="Segoe UI"/>
          <w:szCs w:val="20"/>
        </w:rPr>
        <w:t xml:space="preserve">Smluvní strany sjednaly, že s účinností od podpisu tohoto dodatku bude </w:t>
      </w:r>
      <w:r>
        <w:rPr>
          <w:rFonts w:ascii="Segoe UI" w:hAnsi="Segoe UI" w:cs="Segoe UI"/>
          <w:szCs w:val="20"/>
        </w:rPr>
        <w:t xml:space="preserve">doba plnění dle smlouvy prodloužena o tři měsíce, maximálně však do vyčerpání celkového finančního objemu za služby. </w:t>
      </w:r>
    </w:p>
    <w:p w14:paraId="71063F21" w14:textId="77777777" w:rsidR="009B4505" w:rsidRPr="009B4505" w:rsidRDefault="009B4505" w:rsidP="009B4505">
      <w:pPr>
        <w:autoSpaceDE w:val="0"/>
        <w:autoSpaceDN w:val="0"/>
        <w:adjustRightInd w:val="0"/>
        <w:spacing w:after="120"/>
        <w:rPr>
          <w:rFonts w:ascii="Segoe UI" w:hAnsi="Segoe UI" w:cs="Segoe UI"/>
          <w:szCs w:val="20"/>
        </w:rPr>
      </w:pPr>
    </w:p>
    <w:p w14:paraId="17B0D605" w14:textId="1ADB6533" w:rsidR="009B4505" w:rsidRPr="009B4505" w:rsidRDefault="009B4505" w:rsidP="009B4505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bCs/>
          <w:szCs w:val="20"/>
        </w:rPr>
      </w:pPr>
      <w:r w:rsidRPr="009B4505">
        <w:rPr>
          <w:rFonts w:ascii="Segoe UI" w:hAnsi="Segoe UI" w:cs="Segoe UI"/>
          <w:b/>
          <w:bCs/>
          <w:szCs w:val="20"/>
        </w:rPr>
        <w:t>II.</w:t>
      </w:r>
    </w:p>
    <w:p w14:paraId="760F2932" w14:textId="77777777" w:rsidR="009B4505" w:rsidRPr="009B4505" w:rsidRDefault="009B4505" w:rsidP="009B4505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bCs/>
          <w:szCs w:val="20"/>
        </w:rPr>
      </w:pPr>
      <w:r w:rsidRPr="009B4505">
        <w:rPr>
          <w:rFonts w:ascii="Segoe UI" w:hAnsi="Segoe UI" w:cs="Segoe UI"/>
          <w:b/>
          <w:bCs/>
          <w:szCs w:val="20"/>
        </w:rPr>
        <w:t>Závěrečná ustanovení</w:t>
      </w:r>
    </w:p>
    <w:p w14:paraId="3EAC69E3" w14:textId="77777777" w:rsidR="009B4505" w:rsidRPr="009B4505" w:rsidRDefault="009B4505" w:rsidP="009B4505">
      <w:pPr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 xml:space="preserve">Tento dodatek je vyhotoven ve dvou stejnopisech s platností originálu, z nichž každá ze Smluvních stran obdrží po jednom. </w:t>
      </w:r>
    </w:p>
    <w:p w14:paraId="7766F3B7" w14:textId="77777777" w:rsidR="009B4505" w:rsidRPr="009B4505" w:rsidRDefault="009B4505" w:rsidP="009B4505">
      <w:pPr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lastRenderedPageBreak/>
        <w:t xml:space="preserve">Smluvní strany prohlašují, že se seznámily s obsahem tohoto Dodatku a svým podpisem stvrzují, že odpovídá jejich svobodné, pravé a vážné vůli, a že nebyla uzavřena v tísni, nebo za nápadně nevýhodných podmínek. </w:t>
      </w:r>
    </w:p>
    <w:p w14:paraId="43A0B3E8" w14:textId="77777777" w:rsidR="009B4505" w:rsidRPr="009B4505" w:rsidRDefault="009B4505" w:rsidP="009B4505">
      <w:pPr>
        <w:numPr>
          <w:ilvl w:val="0"/>
          <w:numId w:val="2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Cs w:val="20"/>
        </w:rPr>
      </w:pPr>
      <w:r w:rsidRPr="009B4505">
        <w:rPr>
          <w:rFonts w:ascii="Segoe UI" w:hAnsi="Segoe UI" w:cs="Segoe UI"/>
          <w:szCs w:val="20"/>
        </w:rPr>
        <w:t xml:space="preserve">Tento dodatek nabývá platnosti dnem podpisu obou smluvních stran a účinnosti dnem zveřejněním v registru smluv. </w:t>
      </w:r>
    </w:p>
    <w:p w14:paraId="537D87DF" w14:textId="77777777" w:rsidR="009B4505" w:rsidRPr="00BE6CF0" w:rsidRDefault="009B4505" w:rsidP="009B4505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4C7CCFF4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6B42B47B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V Praze dne ………………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  <w:t>V …………</w:t>
      </w:r>
      <w:proofErr w:type="gramStart"/>
      <w:r w:rsidRPr="00BE6CF0">
        <w:rPr>
          <w:rFonts w:ascii="Segoe UI" w:hAnsi="Segoe UI" w:cs="Segoe UI"/>
          <w:szCs w:val="20"/>
        </w:rPr>
        <w:t>…….</w:t>
      </w:r>
      <w:proofErr w:type="gramEnd"/>
      <w:r w:rsidRPr="00BE6CF0">
        <w:rPr>
          <w:rFonts w:ascii="Segoe UI" w:hAnsi="Segoe UI" w:cs="Segoe UI"/>
          <w:szCs w:val="20"/>
        </w:rPr>
        <w:t>.dne ………………</w:t>
      </w:r>
    </w:p>
    <w:p w14:paraId="7912C1A6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5F9BFDF4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7E6A7532" w14:textId="77777777" w:rsidR="00ED6574" w:rsidRPr="00BE6CF0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>……………………………………………………….</w:t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  <w:t>…………………………………………….</w:t>
      </w:r>
    </w:p>
    <w:p w14:paraId="551EED28" w14:textId="6F7EF336" w:rsidR="00B74A0C" w:rsidRPr="00BE6CF0" w:rsidRDefault="00A507DB" w:rsidP="00B74A0C">
      <w:pPr>
        <w:spacing w:line="240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</w:p>
    <w:p w14:paraId="1E7D0A40" w14:textId="29B9375C" w:rsidR="00ED6574" w:rsidRPr="00BE6CF0" w:rsidRDefault="006D1F5B" w:rsidP="00D94674">
      <w:pPr>
        <w:spacing w:line="240" w:lineRule="auto"/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ab/>
      </w:r>
    </w:p>
    <w:p w14:paraId="3DFEF03F" w14:textId="77777777" w:rsidR="00F6014B" w:rsidRPr="00BE6CF0" w:rsidRDefault="00ED6574" w:rsidP="00881C56">
      <w:pPr>
        <w:rPr>
          <w:rFonts w:ascii="Segoe UI" w:hAnsi="Segoe UI" w:cs="Segoe UI"/>
          <w:szCs w:val="20"/>
        </w:rPr>
      </w:pPr>
      <w:r w:rsidRPr="00BE6CF0">
        <w:rPr>
          <w:rFonts w:ascii="Segoe UI" w:hAnsi="Segoe UI" w:cs="Segoe UI"/>
          <w:szCs w:val="20"/>
        </w:rPr>
        <w:tab/>
      </w:r>
      <w:r w:rsidRPr="00BE6CF0">
        <w:rPr>
          <w:rFonts w:ascii="Segoe UI" w:hAnsi="Segoe UI" w:cs="Segoe UI"/>
          <w:szCs w:val="20"/>
        </w:rPr>
        <w:tab/>
      </w:r>
    </w:p>
    <w:p w14:paraId="78538729" w14:textId="77777777" w:rsidR="00517A78" w:rsidRPr="00BE6CF0" w:rsidRDefault="00517A78" w:rsidP="00517A78">
      <w:pPr>
        <w:pStyle w:val="SubjectName-ContractCzechRadio"/>
        <w:rPr>
          <w:rFonts w:ascii="Segoe UI" w:hAnsi="Segoe UI" w:cs="Segoe UI"/>
          <w:color w:val="auto"/>
          <w:szCs w:val="20"/>
        </w:rPr>
      </w:pPr>
    </w:p>
    <w:p w14:paraId="37752DC6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569E4C4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A79F2E4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367FDCD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7808DAC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09C7BE0E" w14:textId="77777777" w:rsidR="008E5FF3" w:rsidRPr="000D04BC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5DB93C97" w14:textId="2A8DC717" w:rsidR="00BE7D57" w:rsidRPr="00E27493" w:rsidRDefault="00BE7D57" w:rsidP="00E2749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Segoe UI" w:hAnsi="Segoe UI" w:cs="Segoe UI"/>
          <w:color w:val="000F37"/>
          <w:sz w:val="22"/>
        </w:rPr>
      </w:pPr>
    </w:p>
    <w:p w14:paraId="265660E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AD0FF12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D63E5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C23540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25C172B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71F1990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C8945B0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943532C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6DA777B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62681E0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E514032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18A57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329198C2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69E16FB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9E4601E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9483CEF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3567517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6D6CC25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9628AA5" w14:textId="77777777" w:rsidR="00BE7D57" w:rsidRPr="000D04BC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F752A72" w14:textId="77777777" w:rsidR="00731E1C" w:rsidRPr="000D04BC" w:rsidRDefault="00731E1C" w:rsidP="00E53743">
      <w:pPr>
        <w:pStyle w:val="ListNumber-ContractCzechRadio"/>
        <w:numPr>
          <w:ilvl w:val="0"/>
          <w:numId w:val="0"/>
        </w:numPr>
        <w:rPr>
          <w:rFonts w:ascii="Segoe UI" w:hAnsi="Segoe UI" w:cs="Segoe UI"/>
          <w:sz w:val="22"/>
        </w:rPr>
      </w:pPr>
    </w:p>
    <w:sectPr w:rsidR="00731E1C" w:rsidRPr="000D04BC" w:rsidSect="0068300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418" w:left="1616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01C4" w14:textId="77777777" w:rsidR="00FA12AA" w:rsidRDefault="00FA12AA" w:rsidP="00B25F23">
      <w:pPr>
        <w:spacing w:line="240" w:lineRule="auto"/>
      </w:pPr>
      <w:r>
        <w:separator/>
      </w:r>
    </w:p>
  </w:endnote>
  <w:endnote w:type="continuationSeparator" w:id="0">
    <w:p w14:paraId="1B3D31D9" w14:textId="77777777" w:rsidR="00FA12AA" w:rsidRDefault="00FA12AA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DCA" w14:textId="77777777" w:rsidR="001A597F" w:rsidRDefault="00F8113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DF1F0" wp14:editId="6B177D6B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C92065" w14:textId="38E01EE5" w:rsidR="001A597F" w:rsidRPr="00727BE2" w:rsidRDefault="001A597F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C024B6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C024B6" w:rsidRPr="00C024B6">
                              <w:rPr>
                                <w:rStyle w:val="slostrnky"/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F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DhwYM83gAAAA4BAAAPAAAAZHJzL2Rv&#10;d25yZXYueG1sTI/BToQwEIbvJr5DMybe3AIGsUjZrEYvctrVByh0BCKdkrbs4ttbTnqc+b/88021&#10;X83Ezuj8aElCukuAIXVWj9RL+Px4u3sE5oMirSZLKOEHPezr66tKldpe6IjnU+hZLCFfKglDCHPJ&#10;ue8GNMrv7IwUsy/rjApxdD3XTl1iuZl4liQP3KiR4oVBzfgyYPd9WoyEJVWZaPG5oLxp3l9b0983&#10;7iDl7c16eAIWcA1/MGz6UR3q6NTahbRnkwSRCRHRGORFWgDbkCQTKbB224k8B15X/P8b9S8AAAD/&#10;/wMAUEsBAi0AFAAGAAgAAAAhALaDOJL+AAAA4QEAABMAAAAAAAAAAAAAAAAAAAAAAFtDb250ZW50&#10;X1R5cGVzXS54bWxQSwECLQAUAAYACAAAACEAOP0h/9YAAACUAQAACwAAAAAAAAAAAAAAAAAvAQAA&#10;X3JlbHMvLnJlbHNQSwECLQAUAAYACAAAACEACRRTWi8CAABnBAAADgAAAAAAAAAAAAAAAAAuAgAA&#10;ZHJzL2Uyb0RvYy54bWxQSwECLQAUAAYACAAAACEA4cGDPN4AAAAOAQAADwAAAAAAAAAAAAAAAACJ&#10;BAAAZHJzL2Rvd25yZXYueG1sUEsFBgAAAAAEAAQA8wAAAJQFAAAAAA==&#10;" filled="f" stroked="f" strokeweight=".5pt">
              <v:path arrowok="t"/>
              <v:textbox inset="0,0,0,0">
                <w:txbxContent>
                  <w:p w14:paraId="48C92065" w14:textId="38E01EE5" w:rsidR="001A597F" w:rsidRPr="00727BE2" w:rsidRDefault="001A597F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C024B6">
                      <w:rPr>
                        <w:rStyle w:val="slostrnky"/>
                        <w:noProof/>
                      </w:rPr>
                      <w:t>2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C024B6">
                      <w:fldChar w:fldCharType="begin"/>
                    </w:r>
                    <w:r w:rsidR="00C024B6">
                      <w:instrText xml:space="preserve"> NUMPAGES   \* MERGEFORMAT </w:instrText>
                    </w:r>
                    <w:r w:rsidR="00C024B6">
                      <w:fldChar w:fldCharType="separate"/>
                    </w:r>
                    <w:r w:rsidR="00C024B6" w:rsidRPr="00C024B6">
                      <w:rPr>
                        <w:rStyle w:val="slostrnky"/>
                        <w:noProof/>
                      </w:rPr>
                      <w:t>2</w:t>
                    </w:r>
                    <w:r w:rsidR="00C024B6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8C3" w14:textId="77777777" w:rsidR="001A597F" w:rsidRPr="00B5596D" w:rsidRDefault="00F8113F" w:rsidP="00B559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3826C" wp14:editId="2FBF4D4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276882" w14:textId="5648271B" w:rsidR="001A597F" w:rsidRPr="00727BE2" w:rsidRDefault="001A597F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C024B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C024B6" w:rsidRPr="00C024B6">
                              <w:rPr>
                                <w:rStyle w:val="slostrnky"/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382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8p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IlH1nYQ3VGEhz0Q+QtXzf4og3z4YU5nBpsAjchPOMhFWBlGCxKanC/&#10;/nYf8SgmeilpcQpL6n8emROUqG8GZY4jOxpuNPajYY76AXCwc9wxy5OJAS6o0ZQO9CsuyCpWQRcz&#10;HGuVdD+aD6HfBVwwLlarBMLBtCxszNbyUevI7657Zc4OIgRU7wnG+WTFBy16bK/G6hhANkmoyGvP&#10;4jA0ONRJv2EB49a8/06ot7+J5W8AAAD//wMAUEsDBBQABgAIAAAAIQDhwYM83gAAAA4BAAAPAAAA&#10;ZHJzL2Rvd25yZXYueG1sTI/BToQwEIbvJr5DMybe3AIGsUjZrEYvctrVByh0BCKdkrbs4ttbTnqc&#10;+b/88021X83Ezuj8aElCukuAIXVWj9RL+Px4u3sE5oMirSZLKOEHPezr66tKldpe6IjnU+hZLCFf&#10;KglDCHPJue8GNMrv7IwUsy/rjApxdD3XTl1iuZl4liQP3KiR4oVBzfgyYPd9WoyEJVWZaPG5oLxp&#10;3l9b09837iDl7c16eAIWcA1/MGz6UR3q6NTahbRnkwSRCRHRGORFWgDbkCQTKbB224k8B15X/P8b&#10;9S8AAAD//wMAUEsBAi0AFAAGAAgAAAAhALaDOJL+AAAA4QEAABMAAAAAAAAAAAAAAAAAAAAAAFtD&#10;b250ZW50X1R5cGVzXS54bWxQSwECLQAUAAYACAAAACEAOP0h/9YAAACUAQAACwAAAAAAAAAAAAAA&#10;AAAvAQAAX3JlbHMvLnJlbHNQSwECLQAUAAYACAAAACEAPm+fKTUCAABuBAAADgAAAAAAAAAAAAAA&#10;AAAuAgAAZHJzL2Uyb0RvYy54bWxQSwECLQAUAAYACAAAACEA4cGDPN4AAAAOAQAADwAAAAAAAAAA&#10;AAAAAACPBAAAZHJzL2Rvd25yZXYueG1sUEsFBgAAAAAEAAQA8wAAAJoFAAAAAA==&#10;" filled="f" stroked="f" strokeweight=".5pt">
              <v:path arrowok="t"/>
              <v:textbox inset="0,0,0,0">
                <w:txbxContent>
                  <w:p w14:paraId="3F276882" w14:textId="5648271B" w:rsidR="001A597F" w:rsidRPr="00727BE2" w:rsidRDefault="001A597F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C024B6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C024B6">
                      <w:fldChar w:fldCharType="begin"/>
                    </w:r>
                    <w:r w:rsidR="00C024B6">
                      <w:instrText xml:space="preserve"> NUMPAGES   \* MERGEFORMAT </w:instrText>
                    </w:r>
                    <w:r w:rsidR="00C024B6">
                      <w:fldChar w:fldCharType="separate"/>
                    </w:r>
                    <w:r w:rsidR="00C024B6" w:rsidRPr="00C024B6">
                      <w:rPr>
                        <w:rStyle w:val="slostrnky"/>
                        <w:noProof/>
                      </w:rPr>
                      <w:t>2</w:t>
                    </w:r>
                    <w:r w:rsidR="00C024B6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A584" w14:textId="77777777" w:rsidR="00FA12AA" w:rsidRDefault="00FA12AA" w:rsidP="00B25F23">
      <w:pPr>
        <w:spacing w:line="240" w:lineRule="auto"/>
      </w:pPr>
      <w:r>
        <w:separator/>
      </w:r>
    </w:p>
  </w:footnote>
  <w:footnote w:type="continuationSeparator" w:id="0">
    <w:p w14:paraId="5D7B274A" w14:textId="77777777" w:rsidR="00FA12AA" w:rsidRDefault="00FA12AA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DCB6" w14:textId="77777777" w:rsidR="000D04BC" w:rsidRDefault="000D04BC" w:rsidP="000D04B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336E2C" wp14:editId="047C3B30">
          <wp:simplePos x="0" y="0"/>
          <wp:positionH relativeFrom="margin">
            <wp:posOffset>-515620</wp:posOffset>
          </wp:positionH>
          <wp:positionV relativeFrom="paragraph">
            <wp:posOffset>-125730</wp:posOffset>
          </wp:positionV>
          <wp:extent cx="2127600" cy="842400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ZM-CZ-logo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2189F" w14:textId="77777777" w:rsidR="001A597F" w:rsidRDefault="001A597F" w:rsidP="000D0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4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A9206E6"/>
    <w:multiLevelType w:val="hybridMultilevel"/>
    <w:tmpl w:val="4B80C358"/>
    <w:lvl w:ilvl="0" w:tplc="203CE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D050DB"/>
    <w:multiLevelType w:val="hybridMultilevel"/>
    <w:tmpl w:val="68FE396A"/>
    <w:lvl w:ilvl="0" w:tplc="6412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349539E"/>
    <w:multiLevelType w:val="multilevel"/>
    <w:tmpl w:val="5456ED1A"/>
    <w:numStyleLink w:val="Section-Contract"/>
  </w:abstractNum>
  <w:abstractNum w:abstractNumId="17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9" w15:restartNumberingAfterBreak="0">
    <w:nsid w:val="5A2B6020"/>
    <w:multiLevelType w:val="hybridMultilevel"/>
    <w:tmpl w:val="218C7C70"/>
    <w:lvl w:ilvl="0" w:tplc="34F8941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1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73636E09"/>
    <w:multiLevelType w:val="hybridMultilevel"/>
    <w:tmpl w:val="17764D22"/>
    <w:lvl w:ilvl="0" w:tplc="66705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40454B"/>
    <w:multiLevelType w:val="hybridMultilevel"/>
    <w:tmpl w:val="0C6A96EA"/>
    <w:lvl w:ilvl="0" w:tplc="95BC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5"/>
  </w:num>
  <w:num w:numId="5">
    <w:abstractNumId w:val="6"/>
  </w:num>
  <w:num w:numId="6">
    <w:abstractNumId w:val="4"/>
  </w:num>
  <w:num w:numId="7">
    <w:abstractNumId w:val="22"/>
  </w:num>
  <w:num w:numId="8">
    <w:abstractNumId w:val="18"/>
  </w:num>
  <w:num w:numId="9">
    <w:abstractNumId w:val="2"/>
  </w:num>
  <w:num w:numId="10">
    <w:abstractNumId w:val="2"/>
  </w:num>
  <w:num w:numId="11">
    <w:abstractNumId w:val="0"/>
  </w:num>
  <w:num w:numId="12">
    <w:abstractNumId w:val="17"/>
  </w:num>
  <w:num w:numId="13">
    <w:abstractNumId w:val="8"/>
  </w:num>
  <w:num w:numId="14">
    <w:abstractNumId w:val="20"/>
  </w:num>
  <w:num w:numId="15">
    <w:abstractNumId w:val="1"/>
  </w:num>
  <w:num w:numId="16">
    <w:abstractNumId w:val="10"/>
  </w:num>
  <w:num w:numId="17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18">
    <w:abstractNumId w:val="16"/>
  </w:num>
  <w:num w:numId="19">
    <w:abstractNumId w:val="12"/>
    <w:lvlOverride w:ilvl="0">
      <w:startOverride w:val="1"/>
    </w:lvlOverride>
  </w:num>
  <w:num w:numId="20">
    <w:abstractNumId w:val="23"/>
  </w:num>
  <w:num w:numId="21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24"/>
  </w:num>
  <w:num w:numId="26">
    <w:abstractNumId w:val="11"/>
  </w:num>
  <w:num w:numId="27">
    <w:abstractNumId w:val="21"/>
  </w:num>
  <w:num w:numId="2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08"/>
  <w:hyphenationZone w:val="425"/>
  <w:defaultTableStyle w:val="TableCzechRadio"/>
  <w:characterSpacingControl w:val="doNotCompress"/>
  <w:hdrShapeDefaults>
    <o:shapedefaults v:ext="edit" spidmax="8193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5A4"/>
    <w:rsid w:val="00004EC0"/>
    <w:rsid w:val="0001088A"/>
    <w:rsid w:val="00010ADE"/>
    <w:rsid w:val="000173A9"/>
    <w:rsid w:val="00027476"/>
    <w:rsid w:val="000305B2"/>
    <w:rsid w:val="00037AA8"/>
    <w:rsid w:val="00043DF0"/>
    <w:rsid w:val="000447DC"/>
    <w:rsid w:val="000525B3"/>
    <w:rsid w:val="0006458B"/>
    <w:rsid w:val="00066D16"/>
    <w:rsid w:val="00087478"/>
    <w:rsid w:val="00092B9A"/>
    <w:rsid w:val="00095F90"/>
    <w:rsid w:val="00096FC8"/>
    <w:rsid w:val="000A3DF8"/>
    <w:rsid w:val="000A44DD"/>
    <w:rsid w:val="000A7405"/>
    <w:rsid w:val="000B37A4"/>
    <w:rsid w:val="000B6591"/>
    <w:rsid w:val="000C6C97"/>
    <w:rsid w:val="000D04BC"/>
    <w:rsid w:val="000D28AB"/>
    <w:rsid w:val="000D3CA7"/>
    <w:rsid w:val="000E259A"/>
    <w:rsid w:val="000E46B9"/>
    <w:rsid w:val="000E7355"/>
    <w:rsid w:val="000F15B2"/>
    <w:rsid w:val="00100883"/>
    <w:rsid w:val="00101642"/>
    <w:rsid w:val="00106A74"/>
    <w:rsid w:val="00107439"/>
    <w:rsid w:val="00116BAE"/>
    <w:rsid w:val="00116D27"/>
    <w:rsid w:val="001438E7"/>
    <w:rsid w:val="001471B1"/>
    <w:rsid w:val="001652C1"/>
    <w:rsid w:val="00165B15"/>
    <w:rsid w:val="00166126"/>
    <w:rsid w:val="00182D39"/>
    <w:rsid w:val="0018311B"/>
    <w:rsid w:val="00184B02"/>
    <w:rsid w:val="00193556"/>
    <w:rsid w:val="001963B7"/>
    <w:rsid w:val="001A597F"/>
    <w:rsid w:val="001A59A4"/>
    <w:rsid w:val="001B37A8"/>
    <w:rsid w:val="001B621F"/>
    <w:rsid w:val="001C2B09"/>
    <w:rsid w:val="001C2C10"/>
    <w:rsid w:val="001C316E"/>
    <w:rsid w:val="001C7FFC"/>
    <w:rsid w:val="001D2721"/>
    <w:rsid w:val="001E0A94"/>
    <w:rsid w:val="001E360F"/>
    <w:rsid w:val="001F15D7"/>
    <w:rsid w:val="001F475A"/>
    <w:rsid w:val="001F7AD1"/>
    <w:rsid w:val="002015E7"/>
    <w:rsid w:val="00202C70"/>
    <w:rsid w:val="00204CBF"/>
    <w:rsid w:val="00225C59"/>
    <w:rsid w:val="0023258C"/>
    <w:rsid w:val="00243F2C"/>
    <w:rsid w:val="00255B36"/>
    <w:rsid w:val="00266009"/>
    <w:rsid w:val="0026660C"/>
    <w:rsid w:val="00274011"/>
    <w:rsid w:val="002748B7"/>
    <w:rsid w:val="00275A32"/>
    <w:rsid w:val="002840AE"/>
    <w:rsid w:val="00295A22"/>
    <w:rsid w:val="002A31FE"/>
    <w:rsid w:val="002A4CCF"/>
    <w:rsid w:val="002B6C28"/>
    <w:rsid w:val="002C5874"/>
    <w:rsid w:val="002C6C32"/>
    <w:rsid w:val="002D03F1"/>
    <w:rsid w:val="002D4C12"/>
    <w:rsid w:val="002E42BF"/>
    <w:rsid w:val="002F0971"/>
    <w:rsid w:val="002F0D46"/>
    <w:rsid w:val="002F1BD5"/>
    <w:rsid w:val="002F2BF0"/>
    <w:rsid w:val="002F4CBD"/>
    <w:rsid w:val="002F68AD"/>
    <w:rsid w:val="002F691A"/>
    <w:rsid w:val="002F723F"/>
    <w:rsid w:val="00301ACB"/>
    <w:rsid w:val="00304C54"/>
    <w:rsid w:val="003073CB"/>
    <w:rsid w:val="0032045C"/>
    <w:rsid w:val="00321BCC"/>
    <w:rsid w:val="00323879"/>
    <w:rsid w:val="00330E46"/>
    <w:rsid w:val="0033222E"/>
    <w:rsid w:val="00335F41"/>
    <w:rsid w:val="00363B6A"/>
    <w:rsid w:val="00366057"/>
    <w:rsid w:val="00372D0D"/>
    <w:rsid w:val="00374550"/>
    <w:rsid w:val="00374638"/>
    <w:rsid w:val="00375944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C63A0"/>
    <w:rsid w:val="003D0127"/>
    <w:rsid w:val="003D78C3"/>
    <w:rsid w:val="003E3489"/>
    <w:rsid w:val="003E75E7"/>
    <w:rsid w:val="003F0A33"/>
    <w:rsid w:val="004004EC"/>
    <w:rsid w:val="00402DC4"/>
    <w:rsid w:val="00411451"/>
    <w:rsid w:val="00420BB5"/>
    <w:rsid w:val="00421F3D"/>
    <w:rsid w:val="00424617"/>
    <w:rsid w:val="00427653"/>
    <w:rsid w:val="004307C7"/>
    <w:rsid w:val="00433F83"/>
    <w:rsid w:val="004351F1"/>
    <w:rsid w:val="004374A1"/>
    <w:rsid w:val="00446BE3"/>
    <w:rsid w:val="0045245F"/>
    <w:rsid w:val="00452B29"/>
    <w:rsid w:val="00465783"/>
    <w:rsid w:val="00467A0F"/>
    <w:rsid w:val="00470A4E"/>
    <w:rsid w:val="004765CF"/>
    <w:rsid w:val="00485B5D"/>
    <w:rsid w:val="004A383D"/>
    <w:rsid w:val="004B34BA"/>
    <w:rsid w:val="004B6A02"/>
    <w:rsid w:val="004C02AA"/>
    <w:rsid w:val="004C0FE9"/>
    <w:rsid w:val="004C3C3B"/>
    <w:rsid w:val="004C7A0B"/>
    <w:rsid w:val="004E3079"/>
    <w:rsid w:val="00503B1F"/>
    <w:rsid w:val="00507768"/>
    <w:rsid w:val="00513E43"/>
    <w:rsid w:val="00517A78"/>
    <w:rsid w:val="00517A95"/>
    <w:rsid w:val="00524003"/>
    <w:rsid w:val="005264A9"/>
    <w:rsid w:val="00531AB5"/>
    <w:rsid w:val="00533961"/>
    <w:rsid w:val="00540F2C"/>
    <w:rsid w:val="00541515"/>
    <w:rsid w:val="00557024"/>
    <w:rsid w:val="00557B5B"/>
    <w:rsid w:val="00567D57"/>
    <w:rsid w:val="00574200"/>
    <w:rsid w:val="005831EF"/>
    <w:rsid w:val="00587CA4"/>
    <w:rsid w:val="005A1757"/>
    <w:rsid w:val="005A384C"/>
    <w:rsid w:val="005A4EA7"/>
    <w:rsid w:val="005A5058"/>
    <w:rsid w:val="005A7C11"/>
    <w:rsid w:val="005B12EC"/>
    <w:rsid w:val="005B43FE"/>
    <w:rsid w:val="005C6706"/>
    <w:rsid w:val="005C7732"/>
    <w:rsid w:val="005D4C3A"/>
    <w:rsid w:val="005D59C5"/>
    <w:rsid w:val="005E5533"/>
    <w:rsid w:val="005E67B4"/>
    <w:rsid w:val="005F25A9"/>
    <w:rsid w:val="005F379F"/>
    <w:rsid w:val="005F625D"/>
    <w:rsid w:val="00605AD7"/>
    <w:rsid w:val="00606C9E"/>
    <w:rsid w:val="00622285"/>
    <w:rsid w:val="00622E04"/>
    <w:rsid w:val="006311D4"/>
    <w:rsid w:val="00635DCF"/>
    <w:rsid w:val="00643791"/>
    <w:rsid w:val="0065041B"/>
    <w:rsid w:val="00670762"/>
    <w:rsid w:val="006736E0"/>
    <w:rsid w:val="00681E96"/>
    <w:rsid w:val="00682904"/>
    <w:rsid w:val="0068300D"/>
    <w:rsid w:val="00691B53"/>
    <w:rsid w:val="006A2D5B"/>
    <w:rsid w:val="006A3755"/>
    <w:rsid w:val="006A425C"/>
    <w:rsid w:val="006B35D2"/>
    <w:rsid w:val="006C306A"/>
    <w:rsid w:val="006C5EEE"/>
    <w:rsid w:val="006D0812"/>
    <w:rsid w:val="006D1F5B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220A3"/>
    <w:rsid w:val="007236C0"/>
    <w:rsid w:val="007252AD"/>
    <w:rsid w:val="00727BE2"/>
    <w:rsid w:val="007305AC"/>
    <w:rsid w:val="00731E1C"/>
    <w:rsid w:val="007445B7"/>
    <w:rsid w:val="00745C8C"/>
    <w:rsid w:val="00747635"/>
    <w:rsid w:val="00750338"/>
    <w:rsid w:val="00753D46"/>
    <w:rsid w:val="007634DE"/>
    <w:rsid w:val="00771C75"/>
    <w:rsid w:val="00777305"/>
    <w:rsid w:val="00787D5C"/>
    <w:rsid w:val="0079034E"/>
    <w:rsid w:val="007905DD"/>
    <w:rsid w:val="00794D49"/>
    <w:rsid w:val="007A3216"/>
    <w:rsid w:val="007A35C3"/>
    <w:rsid w:val="007A6939"/>
    <w:rsid w:val="007B4DB4"/>
    <w:rsid w:val="007C27F5"/>
    <w:rsid w:val="007C5A0C"/>
    <w:rsid w:val="007D5C1D"/>
    <w:rsid w:val="007D5CDF"/>
    <w:rsid w:val="007D65C7"/>
    <w:rsid w:val="007E577D"/>
    <w:rsid w:val="007F5C4C"/>
    <w:rsid w:val="007F7A88"/>
    <w:rsid w:val="0080004F"/>
    <w:rsid w:val="00802A29"/>
    <w:rsid w:val="00804FF7"/>
    <w:rsid w:val="00812173"/>
    <w:rsid w:val="00814FBC"/>
    <w:rsid w:val="008242C0"/>
    <w:rsid w:val="008449FE"/>
    <w:rsid w:val="008472AB"/>
    <w:rsid w:val="00851BEB"/>
    <w:rsid w:val="00855526"/>
    <w:rsid w:val="00855F0E"/>
    <w:rsid w:val="00864BA3"/>
    <w:rsid w:val="008661B0"/>
    <w:rsid w:val="00867DFB"/>
    <w:rsid w:val="008747AF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922D9"/>
    <w:rsid w:val="008A6E67"/>
    <w:rsid w:val="008B1A6C"/>
    <w:rsid w:val="008B633F"/>
    <w:rsid w:val="008B7902"/>
    <w:rsid w:val="008C1650"/>
    <w:rsid w:val="008C2D70"/>
    <w:rsid w:val="008C6FEE"/>
    <w:rsid w:val="008C7E8B"/>
    <w:rsid w:val="008D14F1"/>
    <w:rsid w:val="008D1F83"/>
    <w:rsid w:val="008D23A4"/>
    <w:rsid w:val="008D2658"/>
    <w:rsid w:val="008D4999"/>
    <w:rsid w:val="008E5FF3"/>
    <w:rsid w:val="008E7FC3"/>
    <w:rsid w:val="008F1458"/>
    <w:rsid w:val="008F1852"/>
    <w:rsid w:val="008F36D1"/>
    <w:rsid w:val="008F7E57"/>
    <w:rsid w:val="00900A72"/>
    <w:rsid w:val="00900A94"/>
    <w:rsid w:val="00905A57"/>
    <w:rsid w:val="0090642B"/>
    <w:rsid w:val="00910BD7"/>
    <w:rsid w:val="00911493"/>
    <w:rsid w:val="00916363"/>
    <w:rsid w:val="0091775D"/>
    <w:rsid w:val="00922C57"/>
    <w:rsid w:val="009239AF"/>
    <w:rsid w:val="00924A31"/>
    <w:rsid w:val="00930159"/>
    <w:rsid w:val="00936131"/>
    <w:rsid w:val="009403C9"/>
    <w:rsid w:val="00945F8A"/>
    <w:rsid w:val="00946340"/>
    <w:rsid w:val="00947F4C"/>
    <w:rsid w:val="00951CC1"/>
    <w:rsid w:val="00960599"/>
    <w:rsid w:val="009705FA"/>
    <w:rsid w:val="009739EF"/>
    <w:rsid w:val="00974D57"/>
    <w:rsid w:val="00976CCA"/>
    <w:rsid w:val="00977112"/>
    <w:rsid w:val="009918E8"/>
    <w:rsid w:val="009A093A"/>
    <w:rsid w:val="009A1AF3"/>
    <w:rsid w:val="009A2A7B"/>
    <w:rsid w:val="009A6791"/>
    <w:rsid w:val="009B07D4"/>
    <w:rsid w:val="009B4505"/>
    <w:rsid w:val="009B6E96"/>
    <w:rsid w:val="009C34CC"/>
    <w:rsid w:val="009C5B0E"/>
    <w:rsid w:val="009D2E73"/>
    <w:rsid w:val="009D40D1"/>
    <w:rsid w:val="009E0266"/>
    <w:rsid w:val="009F4674"/>
    <w:rsid w:val="009F63FA"/>
    <w:rsid w:val="009F6969"/>
    <w:rsid w:val="009F7CCA"/>
    <w:rsid w:val="00A01E50"/>
    <w:rsid w:val="00A062A6"/>
    <w:rsid w:val="00A11BC0"/>
    <w:rsid w:val="00A160B5"/>
    <w:rsid w:val="00A20089"/>
    <w:rsid w:val="00A23761"/>
    <w:rsid w:val="00A2449E"/>
    <w:rsid w:val="00A25095"/>
    <w:rsid w:val="00A318D3"/>
    <w:rsid w:val="00A334CB"/>
    <w:rsid w:val="00A35CE0"/>
    <w:rsid w:val="00A36286"/>
    <w:rsid w:val="00A37442"/>
    <w:rsid w:val="00A41BEC"/>
    <w:rsid w:val="00A41EDF"/>
    <w:rsid w:val="00A46E39"/>
    <w:rsid w:val="00A478E9"/>
    <w:rsid w:val="00A507DB"/>
    <w:rsid w:val="00A51A80"/>
    <w:rsid w:val="00A53EE0"/>
    <w:rsid w:val="00A57352"/>
    <w:rsid w:val="00A61EA2"/>
    <w:rsid w:val="00A620C0"/>
    <w:rsid w:val="00A62FF5"/>
    <w:rsid w:val="00A74492"/>
    <w:rsid w:val="00A820DE"/>
    <w:rsid w:val="00A8412E"/>
    <w:rsid w:val="00A91E01"/>
    <w:rsid w:val="00A93C16"/>
    <w:rsid w:val="00AB1E80"/>
    <w:rsid w:val="00AB2B58"/>
    <w:rsid w:val="00AB345B"/>
    <w:rsid w:val="00AB5003"/>
    <w:rsid w:val="00AB5D02"/>
    <w:rsid w:val="00AD3095"/>
    <w:rsid w:val="00AD78C4"/>
    <w:rsid w:val="00AE00C0"/>
    <w:rsid w:val="00AE0987"/>
    <w:rsid w:val="00AE4715"/>
    <w:rsid w:val="00AE5C7C"/>
    <w:rsid w:val="00AE77EE"/>
    <w:rsid w:val="00AF6E44"/>
    <w:rsid w:val="00B00B4C"/>
    <w:rsid w:val="00B04A01"/>
    <w:rsid w:val="00B101D7"/>
    <w:rsid w:val="00B13943"/>
    <w:rsid w:val="00B2112B"/>
    <w:rsid w:val="00B25F23"/>
    <w:rsid w:val="00B36031"/>
    <w:rsid w:val="00B36491"/>
    <w:rsid w:val="00B51762"/>
    <w:rsid w:val="00B54E8D"/>
    <w:rsid w:val="00B5596D"/>
    <w:rsid w:val="00B62703"/>
    <w:rsid w:val="00B62D9A"/>
    <w:rsid w:val="00B6387D"/>
    <w:rsid w:val="00B67C45"/>
    <w:rsid w:val="00B74A0C"/>
    <w:rsid w:val="00B826E5"/>
    <w:rsid w:val="00B8342C"/>
    <w:rsid w:val="00BA16BB"/>
    <w:rsid w:val="00BA3D6B"/>
    <w:rsid w:val="00BA4F7F"/>
    <w:rsid w:val="00BB6746"/>
    <w:rsid w:val="00BB745F"/>
    <w:rsid w:val="00BC564B"/>
    <w:rsid w:val="00BD4507"/>
    <w:rsid w:val="00BD53CD"/>
    <w:rsid w:val="00BE6222"/>
    <w:rsid w:val="00BE6CF0"/>
    <w:rsid w:val="00BE7D57"/>
    <w:rsid w:val="00BF1450"/>
    <w:rsid w:val="00C00C79"/>
    <w:rsid w:val="00C024B6"/>
    <w:rsid w:val="00C03A46"/>
    <w:rsid w:val="00C0494E"/>
    <w:rsid w:val="00C05D31"/>
    <w:rsid w:val="00C060B5"/>
    <w:rsid w:val="00C11D8C"/>
    <w:rsid w:val="00C26B75"/>
    <w:rsid w:val="00C47019"/>
    <w:rsid w:val="00C522E6"/>
    <w:rsid w:val="00C542A6"/>
    <w:rsid w:val="00C61062"/>
    <w:rsid w:val="00C670F0"/>
    <w:rsid w:val="00C73AFB"/>
    <w:rsid w:val="00C74B6B"/>
    <w:rsid w:val="00C7676F"/>
    <w:rsid w:val="00C838D1"/>
    <w:rsid w:val="00C87878"/>
    <w:rsid w:val="00C905E5"/>
    <w:rsid w:val="00C93817"/>
    <w:rsid w:val="00C9493F"/>
    <w:rsid w:val="00C94987"/>
    <w:rsid w:val="00C96143"/>
    <w:rsid w:val="00CA0AD3"/>
    <w:rsid w:val="00CB12DA"/>
    <w:rsid w:val="00CB230E"/>
    <w:rsid w:val="00CC168A"/>
    <w:rsid w:val="00CC42C3"/>
    <w:rsid w:val="00CC5D3A"/>
    <w:rsid w:val="00CD17E8"/>
    <w:rsid w:val="00CD2F41"/>
    <w:rsid w:val="00CD6238"/>
    <w:rsid w:val="00CE0A08"/>
    <w:rsid w:val="00CE2DE6"/>
    <w:rsid w:val="00CE73F9"/>
    <w:rsid w:val="00D0250C"/>
    <w:rsid w:val="00D11806"/>
    <w:rsid w:val="00D136A8"/>
    <w:rsid w:val="00D14011"/>
    <w:rsid w:val="00D207E3"/>
    <w:rsid w:val="00D43A77"/>
    <w:rsid w:val="00D50468"/>
    <w:rsid w:val="00D50ADA"/>
    <w:rsid w:val="00D56070"/>
    <w:rsid w:val="00D569E2"/>
    <w:rsid w:val="00D56F34"/>
    <w:rsid w:val="00D6512D"/>
    <w:rsid w:val="00D66C2E"/>
    <w:rsid w:val="00D70342"/>
    <w:rsid w:val="00D761B6"/>
    <w:rsid w:val="00D77D03"/>
    <w:rsid w:val="00D82F65"/>
    <w:rsid w:val="00D94674"/>
    <w:rsid w:val="00DA3832"/>
    <w:rsid w:val="00DA3941"/>
    <w:rsid w:val="00DB2CC5"/>
    <w:rsid w:val="00DB34B3"/>
    <w:rsid w:val="00DB5E8D"/>
    <w:rsid w:val="00DC2CF2"/>
    <w:rsid w:val="00DC3B34"/>
    <w:rsid w:val="00DD42A0"/>
    <w:rsid w:val="00DD513F"/>
    <w:rsid w:val="00DE000D"/>
    <w:rsid w:val="00DF6034"/>
    <w:rsid w:val="00E07F55"/>
    <w:rsid w:val="00E106D2"/>
    <w:rsid w:val="00E152DE"/>
    <w:rsid w:val="00E27493"/>
    <w:rsid w:val="00E3705B"/>
    <w:rsid w:val="00E40B22"/>
    <w:rsid w:val="00E41313"/>
    <w:rsid w:val="00E414A3"/>
    <w:rsid w:val="00E468AA"/>
    <w:rsid w:val="00E4753C"/>
    <w:rsid w:val="00E53743"/>
    <w:rsid w:val="00E707DD"/>
    <w:rsid w:val="00E813CD"/>
    <w:rsid w:val="00E87A49"/>
    <w:rsid w:val="00E92884"/>
    <w:rsid w:val="00E954DF"/>
    <w:rsid w:val="00E9560E"/>
    <w:rsid w:val="00E97C11"/>
    <w:rsid w:val="00EA0F47"/>
    <w:rsid w:val="00EA316C"/>
    <w:rsid w:val="00EA4E34"/>
    <w:rsid w:val="00EB277B"/>
    <w:rsid w:val="00EB72F8"/>
    <w:rsid w:val="00EC3137"/>
    <w:rsid w:val="00ED2535"/>
    <w:rsid w:val="00ED6574"/>
    <w:rsid w:val="00EE4AED"/>
    <w:rsid w:val="00EF1E86"/>
    <w:rsid w:val="00F00C2E"/>
    <w:rsid w:val="00F04994"/>
    <w:rsid w:val="00F07254"/>
    <w:rsid w:val="00F110AE"/>
    <w:rsid w:val="00F144D3"/>
    <w:rsid w:val="00F16577"/>
    <w:rsid w:val="00F3269F"/>
    <w:rsid w:val="00F36299"/>
    <w:rsid w:val="00F36FC8"/>
    <w:rsid w:val="00F40F01"/>
    <w:rsid w:val="00F5049A"/>
    <w:rsid w:val="00F50A2E"/>
    <w:rsid w:val="00F544E0"/>
    <w:rsid w:val="00F6014B"/>
    <w:rsid w:val="00F60DC8"/>
    <w:rsid w:val="00F62186"/>
    <w:rsid w:val="00F64209"/>
    <w:rsid w:val="00F649EE"/>
    <w:rsid w:val="00F704AE"/>
    <w:rsid w:val="00F8113F"/>
    <w:rsid w:val="00F908E3"/>
    <w:rsid w:val="00F94597"/>
    <w:rsid w:val="00F95548"/>
    <w:rsid w:val="00FA12AA"/>
    <w:rsid w:val="00FA2FEF"/>
    <w:rsid w:val="00FA3723"/>
    <w:rsid w:val="00FA6DC5"/>
    <w:rsid w:val="00FB6736"/>
    <w:rsid w:val="00FB7C4F"/>
    <w:rsid w:val="00FD0BC6"/>
    <w:rsid w:val="00FE2E96"/>
    <w:rsid w:val="00FE3167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5B2F67B2"/>
  <w15:docId w15:val="{67AF4D26-7953-4A90-887A-C5AEC3C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4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1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F7DB4-5B93-43A1-B4F4-41FB459C9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4F216-2A33-41E5-8524-65AF0DB84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C6609-7B24-41F5-9E3E-6D1BD792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D0260-74AD-4FD5-9F4F-DF53F0AA887C}">
  <ds:schemaRefs>
    <ds:schemaRef ds:uri="http://purl.org/dc/elements/1.1/"/>
    <ds:schemaRef ds:uri="http://schemas.microsoft.com/office/2006/metadata/properties"/>
    <ds:schemaRef ds:uri="741f8704-ede7-4b15-872a-5883fe4d855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01d889-12b9-406e-ae5e-6742ba62ee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1531</Characters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 smlouvy</vt:lpstr>
      <vt:lpstr/>
    </vt:vector>
  </TitlesOfParts>
  <LinksUpToDate>false</LinksUpToDate>
  <CharactersWithSpaces>1787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mailto:dusan.may@fsv.cuni.cz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2014-03-11T11:16:00Z</cp:lastPrinted>
  <dcterms:created xsi:type="dcterms:W3CDTF">2023-06-30T11:51:00Z</dcterms:created>
  <dcterms:modified xsi:type="dcterms:W3CDTF">2023-06-30T11:51:00Z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