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B4A8" w14:textId="42E88F1D" w:rsidR="00E55184" w:rsidRPr="005330A7" w:rsidRDefault="009C4858" w:rsidP="009C48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30A7">
        <w:rPr>
          <w:rFonts w:ascii="Times New Roman" w:hAnsi="Times New Roman" w:cs="Times New Roman"/>
          <w:b/>
          <w:bCs/>
        </w:rPr>
        <w:t>KUPNÍ SMLOUVA I.</w:t>
      </w:r>
    </w:p>
    <w:p w14:paraId="671D1AA0" w14:textId="2F5FD80A" w:rsidR="009C4858" w:rsidRPr="005330A7" w:rsidRDefault="009C4858" w:rsidP="009C4858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 xml:space="preserve">(podle § 2079 a násl. </w:t>
      </w:r>
      <w:proofErr w:type="spellStart"/>
      <w:r w:rsidRPr="005330A7">
        <w:rPr>
          <w:rFonts w:ascii="Times New Roman" w:hAnsi="Times New Roman" w:cs="Times New Roman"/>
        </w:rPr>
        <w:t>obč</w:t>
      </w:r>
      <w:proofErr w:type="spellEnd"/>
      <w:r w:rsidRPr="005330A7">
        <w:rPr>
          <w:rFonts w:ascii="Times New Roman" w:hAnsi="Times New Roman" w:cs="Times New Roman"/>
        </w:rPr>
        <w:t>. zák.)</w:t>
      </w:r>
    </w:p>
    <w:p w14:paraId="290E0821" w14:textId="77777777" w:rsidR="009C4858" w:rsidRPr="005330A7" w:rsidRDefault="009C4858" w:rsidP="009C4858">
      <w:pPr>
        <w:spacing w:after="0"/>
        <w:jc w:val="center"/>
        <w:rPr>
          <w:rFonts w:ascii="Times New Roman" w:hAnsi="Times New Roman" w:cs="Times New Roman"/>
        </w:rPr>
      </w:pPr>
    </w:p>
    <w:p w14:paraId="24E55B5D" w14:textId="73C1AA37" w:rsidR="009C4858" w:rsidRPr="005330A7" w:rsidRDefault="009C4858" w:rsidP="009C4858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I.</w:t>
      </w:r>
    </w:p>
    <w:p w14:paraId="4A7654EE" w14:textId="0FA392BA" w:rsidR="009C4858" w:rsidRPr="005330A7" w:rsidRDefault="009C4858" w:rsidP="009C4858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Smluvní strany</w:t>
      </w:r>
    </w:p>
    <w:p w14:paraId="77120450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6D48413D" w14:textId="3C5CEDC4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Kupuj</w:t>
      </w:r>
      <w:r w:rsidR="00E27D6E" w:rsidRPr="005330A7">
        <w:rPr>
          <w:rFonts w:ascii="Times New Roman" w:hAnsi="Times New Roman" w:cs="Times New Roman"/>
        </w:rPr>
        <w:t>í</w:t>
      </w:r>
      <w:r w:rsidRPr="005330A7">
        <w:rPr>
          <w:rFonts w:ascii="Times New Roman" w:hAnsi="Times New Roman" w:cs="Times New Roman"/>
        </w:rPr>
        <w:t>cí:</w:t>
      </w:r>
      <w:r w:rsidRPr="005330A7">
        <w:rPr>
          <w:rFonts w:ascii="Times New Roman" w:hAnsi="Times New Roman" w:cs="Times New Roman"/>
        </w:rPr>
        <w:tab/>
        <w:t>Centrum Dominika Kokory p. o.</w:t>
      </w:r>
    </w:p>
    <w:p w14:paraId="479C6818" w14:textId="554F3282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Kokory 54, 751 04 Kokory</w:t>
      </w:r>
    </w:p>
    <w:p w14:paraId="06C8FB38" w14:textId="2680FF75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IČ 61985929</w:t>
      </w:r>
    </w:p>
    <w:p w14:paraId="2FA5595E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538ACBC6" w14:textId="257B02A3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Bankovní spojení:</w:t>
      </w:r>
      <w:r w:rsidRPr="005330A7">
        <w:rPr>
          <w:rFonts w:ascii="Times New Roman" w:hAnsi="Times New Roman" w:cs="Times New Roman"/>
        </w:rPr>
        <w:tab/>
        <w:t>27424831/0100</w:t>
      </w:r>
    </w:p>
    <w:p w14:paraId="3B21426E" w14:textId="055588A0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Zastoupený:</w:t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Ing. Bc. Monika Orel</w:t>
      </w:r>
    </w:p>
    <w:p w14:paraId="385DF37A" w14:textId="1D1402B3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Důvod zastoupení:</w:t>
      </w:r>
      <w:r w:rsidRPr="005330A7">
        <w:rPr>
          <w:rFonts w:ascii="Times New Roman" w:hAnsi="Times New Roman" w:cs="Times New Roman"/>
        </w:rPr>
        <w:tab/>
        <w:t>ředitelka</w:t>
      </w:r>
    </w:p>
    <w:p w14:paraId="6DF70D63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11E5AAD1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02B1AB61" w14:textId="32D6C382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Prodávající:</w:t>
      </w:r>
      <w:r w:rsidRPr="005330A7">
        <w:rPr>
          <w:rFonts w:ascii="Times New Roman" w:hAnsi="Times New Roman" w:cs="Times New Roman"/>
        </w:rPr>
        <w:tab/>
        <w:t>EJAPO Morava s. r. o.</w:t>
      </w:r>
    </w:p>
    <w:p w14:paraId="2576E90F" w14:textId="1E045811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Hradní 27/37, 710 00 Ostrava</w:t>
      </w:r>
    </w:p>
    <w:p w14:paraId="210ED77B" w14:textId="0C9ADE7B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IČ 27846351</w:t>
      </w:r>
    </w:p>
    <w:p w14:paraId="74D23D33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70EE00C9" w14:textId="654B1E48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Bankovní spojení:</w:t>
      </w:r>
      <w:r w:rsidRPr="005330A7">
        <w:rPr>
          <w:rFonts w:ascii="Times New Roman" w:hAnsi="Times New Roman" w:cs="Times New Roman"/>
        </w:rPr>
        <w:tab/>
        <w:t>249379386/0300</w:t>
      </w:r>
    </w:p>
    <w:p w14:paraId="58F8754F" w14:textId="060ED212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Zastoupený:</w:t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Ing. Jaroslav Horák</w:t>
      </w:r>
    </w:p>
    <w:p w14:paraId="1C227C59" w14:textId="47CBF6FD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Důvod zastoupení:</w:t>
      </w:r>
      <w:r w:rsidRPr="005330A7">
        <w:rPr>
          <w:rFonts w:ascii="Times New Roman" w:hAnsi="Times New Roman" w:cs="Times New Roman"/>
        </w:rPr>
        <w:tab/>
        <w:t>jednatel</w:t>
      </w:r>
    </w:p>
    <w:p w14:paraId="1125061E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470BE918" w14:textId="56BD9D2E" w:rsidR="009C4858" w:rsidRPr="005330A7" w:rsidRDefault="009C4858" w:rsidP="00D62B80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II.</w:t>
      </w:r>
    </w:p>
    <w:p w14:paraId="10D66B30" w14:textId="056E39F0" w:rsidR="009C4858" w:rsidRPr="005330A7" w:rsidRDefault="009C4858" w:rsidP="00D62B80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Předmět plnění</w:t>
      </w:r>
    </w:p>
    <w:p w14:paraId="613F5C74" w14:textId="77777777" w:rsidR="009C4858" w:rsidRPr="005330A7" w:rsidRDefault="009C4858" w:rsidP="009C4858">
      <w:pPr>
        <w:spacing w:after="0"/>
        <w:rPr>
          <w:rFonts w:ascii="Times New Roman" w:hAnsi="Times New Roman" w:cs="Times New Roman"/>
        </w:rPr>
      </w:pPr>
    </w:p>
    <w:p w14:paraId="641F9D59" w14:textId="345AB264" w:rsidR="009C4858" w:rsidRPr="005330A7" w:rsidRDefault="009C4858" w:rsidP="005330A7">
      <w:p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 xml:space="preserve">Dodávka </w:t>
      </w:r>
      <w:r w:rsidR="005330A7">
        <w:rPr>
          <w:rFonts w:ascii="Times New Roman" w:hAnsi="Times New Roman" w:cs="Times New Roman"/>
        </w:rPr>
        <w:t>L</w:t>
      </w:r>
      <w:r w:rsidRPr="005330A7">
        <w:rPr>
          <w:rFonts w:ascii="Times New Roman" w:hAnsi="Times New Roman" w:cs="Times New Roman"/>
        </w:rPr>
        <w:t>ed svítidel včetně příslušenství dle cenové nabídky č. 14230354 ze dne 7. 6. 2023, která je nedílnou součástí této smlo</w:t>
      </w:r>
      <w:r w:rsidR="00690ADE" w:rsidRPr="005330A7">
        <w:rPr>
          <w:rFonts w:ascii="Times New Roman" w:hAnsi="Times New Roman" w:cs="Times New Roman"/>
        </w:rPr>
        <w:t>u</w:t>
      </w:r>
      <w:r w:rsidRPr="005330A7">
        <w:rPr>
          <w:rFonts w:ascii="Times New Roman" w:hAnsi="Times New Roman" w:cs="Times New Roman"/>
        </w:rPr>
        <w:t>vy.</w:t>
      </w:r>
    </w:p>
    <w:p w14:paraId="6E0797EE" w14:textId="449533C4" w:rsidR="009C4858" w:rsidRPr="005330A7" w:rsidRDefault="009C4858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III.</w:t>
      </w:r>
    </w:p>
    <w:p w14:paraId="49204942" w14:textId="175282CB" w:rsidR="009C4858" w:rsidRPr="005330A7" w:rsidRDefault="009C4858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Kupní cena</w:t>
      </w:r>
    </w:p>
    <w:p w14:paraId="1C76FF34" w14:textId="77777777" w:rsidR="009C4858" w:rsidRPr="005330A7" w:rsidRDefault="009C4858" w:rsidP="005330A7">
      <w:pPr>
        <w:spacing w:after="0"/>
        <w:jc w:val="center"/>
        <w:rPr>
          <w:rFonts w:ascii="Times New Roman" w:hAnsi="Times New Roman" w:cs="Times New Roman"/>
        </w:rPr>
      </w:pPr>
    </w:p>
    <w:p w14:paraId="4E7930FD" w14:textId="0B864929" w:rsidR="005C4D37" w:rsidRPr="005330A7" w:rsidRDefault="005C4D37" w:rsidP="005330A7">
      <w:p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Cena je stanovena ve výši 129660,46 Kč včetně DPH.</w:t>
      </w:r>
    </w:p>
    <w:p w14:paraId="018C1023" w14:textId="77777777" w:rsidR="005C4D37" w:rsidRPr="005330A7" w:rsidRDefault="005C4D37" w:rsidP="005330A7">
      <w:pPr>
        <w:spacing w:after="0"/>
        <w:jc w:val="both"/>
        <w:rPr>
          <w:rFonts w:ascii="Times New Roman" w:hAnsi="Times New Roman" w:cs="Times New Roman"/>
        </w:rPr>
      </w:pPr>
    </w:p>
    <w:p w14:paraId="2933C4A4" w14:textId="1C721A70" w:rsidR="005C4D37" w:rsidRPr="005330A7" w:rsidRDefault="005C4D37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IV.</w:t>
      </w:r>
    </w:p>
    <w:p w14:paraId="4DE573D6" w14:textId="67F522D7" w:rsidR="005C4D37" w:rsidRPr="005330A7" w:rsidRDefault="005C4D37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Doba plnění</w:t>
      </w:r>
    </w:p>
    <w:p w14:paraId="27EEF7CE" w14:textId="77777777" w:rsidR="005C4D37" w:rsidRPr="005330A7" w:rsidRDefault="005C4D37" w:rsidP="005330A7">
      <w:pPr>
        <w:spacing w:after="0"/>
        <w:jc w:val="both"/>
        <w:rPr>
          <w:rFonts w:ascii="Times New Roman" w:hAnsi="Times New Roman" w:cs="Times New Roman"/>
        </w:rPr>
      </w:pPr>
    </w:p>
    <w:p w14:paraId="7BEA3AD4" w14:textId="484DD96B" w:rsidR="009B5DC0" w:rsidRPr="005330A7" w:rsidRDefault="005C4D37" w:rsidP="005330A7">
      <w:p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 xml:space="preserve">Prodávající je </w:t>
      </w:r>
      <w:r w:rsidR="009B5DC0" w:rsidRPr="005330A7">
        <w:rPr>
          <w:rFonts w:ascii="Times New Roman" w:hAnsi="Times New Roman" w:cs="Times New Roman"/>
        </w:rPr>
        <w:t>povinen dodat smluvené zboží v době od 1. 7. 2023 do 31. 7. 2023; před touto dobou může prodávající dodat zboží jen po předchozím písemném souhlasu kupujícího.</w:t>
      </w:r>
    </w:p>
    <w:p w14:paraId="4BF27174" w14:textId="77777777" w:rsidR="009B5DC0" w:rsidRPr="005330A7" w:rsidRDefault="009B5DC0" w:rsidP="005330A7">
      <w:pPr>
        <w:spacing w:after="0"/>
        <w:jc w:val="both"/>
        <w:rPr>
          <w:rFonts w:ascii="Times New Roman" w:hAnsi="Times New Roman" w:cs="Times New Roman"/>
        </w:rPr>
      </w:pPr>
    </w:p>
    <w:p w14:paraId="616C8EA9" w14:textId="3A4BA898" w:rsidR="009B5DC0" w:rsidRPr="005330A7" w:rsidRDefault="009B5DC0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V.</w:t>
      </w:r>
    </w:p>
    <w:p w14:paraId="0661CCA8" w14:textId="167A6B7D" w:rsidR="009B5DC0" w:rsidRPr="005330A7" w:rsidRDefault="009B5DC0" w:rsidP="005330A7">
      <w:pPr>
        <w:spacing w:after="0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Všeobecné dodací podmínky</w:t>
      </w:r>
    </w:p>
    <w:p w14:paraId="0461F80E" w14:textId="7BB8EED1" w:rsidR="009B5DC0" w:rsidRPr="005330A7" w:rsidRDefault="009B5DC0" w:rsidP="005330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Prodávající je povinen zboží zabalit tak, aby nedošlo k jeho poškození přepravou.</w:t>
      </w:r>
    </w:p>
    <w:p w14:paraId="4D4E9F94" w14:textId="6EDF46A8" w:rsidR="009B5DC0" w:rsidRPr="005330A7" w:rsidRDefault="009B5DC0" w:rsidP="005330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Zboží bude dodáno jeho připravením k převzetí a jeho převzetím kupujícím v provozovně podávajícího v ulici Gen. Fajtla 17. Přerov.</w:t>
      </w:r>
    </w:p>
    <w:p w14:paraId="3CC70AC6" w14:textId="32244268" w:rsidR="009B5DC0" w:rsidRPr="005330A7" w:rsidRDefault="009B5DC0" w:rsidP="005330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Přechod vlastnictví ke zboží:</w:t>
      </w:r>
    </w:p>
    <w:p w14:paraId="0C3660AE" w14:textId="69254422" w:rsidR="009B5DC0" w:rsidRPr="005330A7" w:rsidRDefault="009B5DC0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Kupující nabývá vlastnictví ke zboží jeho převzetím od prodávajícího; převzetí bude prokázáno datovaným podpisem na kterémkoliv průvodním dokladu.</w:t>
      </w:r>
    </w:p>
    <w:p w14:paraId="6CCF7FDC" w14:textId="48050D9A" w:rsidR="009B5DC0" w:rsidRPr="005330A7" w:rsidRDefault="009B5DC0" w:rsidP="005330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Zaplacení kupní ceny:</w:t>
      </w:r>
    </w:p>
    <w:p w14:paraId="471B7CF7" w14:textId="328D0CAC" w:rsidR="009B5DC0" w:rsidRDefault="009B5DC0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Prodávající je oprávněn fakturovat kupní cenu až po dodání zboží a fakturu vystaví do 3 dnů po dodání zboží. Faktura musí obsahovat: označení faktury a její číslo, firmu (obchodní jméno) a sídlo prodávajícího i kupujícího, uvedení množství dodaného zboží a den jeho dodání, bankovní spojení prodávajícího, cenu dodaného zboží, fakturovanou částku, údaj splatnosti faktury.</w:t>
      </w:r>
    </w:p>
    <w:p w14:paraId="4162ECE8" w14:textId="77777777" w:rsidR="005330A7" w:rsidRPr="005330A7" w:rsidRDefault="005330A7" w:rsidP="005330A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053844F1" w14:textId="3B0BED2E" w:rsidR="003415E1" w:rsidRPr="005330A7" w:rsidRDefault="003415E1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lastRenderedPageBreak/>
        <w:t>Kupující je povinen zaplatit fakturu do 15 dnů od jejího doručení.</w:t>
      </w:r>
    </w:p>
    <w:p w14:paraId="5AFDC33B" w14:textId="67C231C7" w:rsidR="003415E1" w:rsidRPr="005330A7" w:rsidRDefault="003415E1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Kupující je oprávněn fakturu do data splatnosti vrátit, pokud obsahuje nesprávné cenové údaji nebo neobsahuje některou z dohodnutých náležitostí.</w:t>
      </w:r>
    </w:p>
    <w:p w14:paraId="49CC762E" w14:textId="0B2EB7A7" w:rsidR="003415E1" w:rsidRPr="005330A7" w:rsidRDefault="003415E1" w:rsidP="005330A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Podstatné porušení smlouvy:</w:t>
      </w:r>
    </w:p>
    <w:p w14:paraId="615F1BC2" w14:textId="214A6C73" w:rsidR="003415E1" w:rsidRPr="005330A7" w:rsidRDefault="003415E1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Smluvní strany pokládají za podstatné porušení smlouvy</w:t>
      </w:r>
      <w:r w:rsidR="00D62B80" w:rsidRPr="005330A7">
        <w:rPr>
          <w:rFonts w:ascii="Times New Roman" w:hAnsi="Times New Roman" w:cs="Times New Roman"/>
        </w:rPr>
        <w:t xml:space="preserve"> nedodání zboží ani do 10 dnů po uplynutí dodací lhůty a též nedodání náhradního zboží podle záručních podmínek do 20 dnů po vrácení vadného zboží.</w:t>
      </w:r>
    </w:p>
    <w:p w14:paraId="4937F1A4" w14:textId="77777777" w:rsidR="00D62B80" w:rsidRPr="005330A7" w:rsidRDefault="00D62B80" w:rsidP="005330A7">
      <w:pPr>
        <w:spacing w:after="0"/>
        <w:jc w:val="both"/>
        <w:rPr>
          <w:rFonts w:ascii="Times New Roman" w:hAnsi="Times New Roman" w:cs="Times New Roman"/>
        </w:rPr>
      </w:pPr>
    </w:p>
    <w:p w14:paraId="204C3A92" w14:textId="0C5635A5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VI.</w:t>
      </w:r>
    </w:p>
    <w:p w14:paraId="07468300" w14:textId="717A66FC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Záruka</w:t>
      </w:r>
    </w:p>
    <w:p w14:paraId="65263CB8" w14:textId="61230BF7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Prodávající prohlašuje, že zaručuje dohodnuté vlastnosti zboží podle záručních podmínek, které jsou přiloženy k této smlouvě, a to po dobu 24 měsíců.</w:t>
      </w:r>
    </w:p>
    <w:p w14:paraId="6B954AD6" w14:textId="77777777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0C1B5446" w14:textId="77777777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4048C207" w14:textId="78402979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VII.</w:t>
      </w:r>
    </w:p>
    <w:p w14:paraId="3B33199B" w14:textId="7FCDC3CF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Smluvní pokuta a úroky z prodlení</w:t>
      </w:r>
    </w:p>
    <w:p w14:paraId="58748FFF" w14:textId="0B275867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 xml:space="preserve">Nedodá-li prodávající zboží ani do 10 dnů po uplynutí dodací lhůty, zaplatí kupujícímu smluvní pokutu ve výši </w:t>
      </w:r>
      <w:proofErr w:type="gramStart"/>
      <w:r w:rsidRPr="005330A7">
        <w:rPr>
          <w:rFonts w:ascii="Times New Roman" w:hAnsi="Times New Roman" w:cs="Times New Roman"/>
        </w:rPr>
        <w:t>0,05%</w:t>
      </w:r>
      <w:proofErr w:type="gramEnd"/>
      <w:r w:rsidRPr="005330A7">
        <w:rPr>
          <w:rFonts w:ascii="Times New Roman" w:hAnsi="Times New Roman" w:cs="Times New Roman"/>
        </w:rPr>
        <w:t xml:space="preserve"> z hodnoty nedodaného zboží za každý den prodlení s dodávkou. Zaplacením smluvní pokuty není dotčen nárok kupujícího na náhradu škody v částce převyšující zaplacenou smluvní pokutu</w:t>
      </w:r>
      <w:r w:rsidR="005330A7">
        <w:rPr>
          <w:rFonts w:ascii="Times New Roman" w:hAnsi="Times New Roman" w:cs="Times New Roman"/>
        </w:rPr>
        <w:t>,</w:t>
      </w:r>
      <w:r w:rsidRPr="005330A7">
        <w:rPr>
          <w:rFonts w:ascii="Times New Roman" w:hAnsi="Times New Roman" w:cs="Times New Roman"/>
        </w:rPr>
        <w:t xml:space="preserve"> a to za každý kus náhradního zboží a den prodlení.</w:t>
      </w:r>
    </w:p>
    <w:p w14:paraId="4360263E" w14:textId="77777777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776E7270" w14:textId="1510AEBB" w:rsidR="00D62B80" w:rsidRPr="005330A7" w:rsidRDefault="00D62B80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 xml:space="preserve">Nezaplatí-li kupující kupní cenu včas, je povinen zaplatit prodávajícímu úrok z prodlení ve výši </w:t>
      </w:r>
      <w:proofErr w:type="gramStart"/>
      <w:r w:rsidRPr="005330A7">
        <w:rPr>
          <w:rFonts w:ascii="Times New Roman" w:hAnsi="Times New Roman" w:cs="Times New Roman"/>
        </w:rPr>
        <w:t>0</w:t>
      </w:r>
      <w:r w:rsidR="005330A7">
        <w:rPr>
          <w:rFonts w:ascii="Times New Roman" w:hAnsi="Times New Roman" w:cs="Times New Roman"/>
        </w:rPr>
        <w:t>,</w:t>
      </w:r>
      <w:r w:rsidRPr="005330A7">
        <w:rPr>
          <w:rFonts w:ascii="Times New Roman" w:hAnsi="Times New Roman" w:cs="Times New Roman"/>
        </w:rPr>
        <w:t>05%</w:t>
      </w:r>
      <w:proofErr w:type="gramEnd"/>
      <w:r w:rsidRPr="005330A7">
        <w:rPr>
          <w:rFonts w:ascii="Times New Roman" w:hAnsi="Times New Roman" w:cs="Times New Roman"/>
        </w:rPr>
        <w:t xml:space="preserve"> z nezaplacené částky.</w:t>
      </w:r>
    </w:p>
    <w:p w14:paraId="5B1717A2" w14:textId="77777777" w:rsidR="00D62B80" w:rsidRPr="005330A7" w:rsidRDefault="00D62B80" w:rsidP="005330A7">
      <w:pPr>
        <w:spacing w:after="0"/>
        <w:jc w:val="both"/>
        <w:rPr>
          <w:rFonts w:ascii="Times New Roman" w:hAnsi="Times New Roman" w:cs="Times New Roman"/>
        </w:rPr>
      </w:pPr>
    </w:p>
    <w:p w14:paraId="37B901DB" w14:textId="1A3958DD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VIII.</w:t>
      </w:r>
    </w:p>
    <w:p w14:paraId="098E6049" w14:textId="3C0C01B1" w:rsidR="00D62B80" w:rsidRPr="005330A7" w:rsidRDefault="00D62B80" w:rsidP="005330A7">
      <w:pPr>
        <w:spacing w:after="0"/>
        <w:ind w:left="708"/>
        <w:jc w:val="center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Další ujednání</w:t>
      </w:r>
    </w:p>
    <w:p w14:paraId="35AF9C43" w14:textId="7ECF5455" w:rsidR="00D62B80" w:rsidRPr="005330A7" w:rsidRDefault="00CA4A72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Tato smlouva může být měněna nebo doplňována jen v písemné formě.</w:t>
      </w:r>
    </w:p>
    <w:p w14:paraId="100019F0" w14:textId="5A8CA1A7" w:rsidR="00CA4A72" w:rsidRPr="005330A7" w:rsidRDefault="00CA4A72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Tato smlouva nabývá platnosti podpisem obou smluvních stran a účinnosti uveřejněním v registru smluv.</w:t>
      </w:r>
    </w:p>
    <w:p w14:paraId="23E83931" w14:textId="77777777" w:rsidR="00CA4A72" w:rsidRPr="005330A7" w:rsidRDefault="00CA4A72" w:rsidP="005330A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028E4AEF" w14:textId="77777777" w:rsidR="00CA4A72" w:rsidRPr="005330A7" w:rsidRDefault="00CA4A72" w:rsidP="005330A7">
      <w:pPr>
        <w:spacing w:after="0"/>
        <w:ind w:left="708"/>
        <w:jc w:val="both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Tato smlouva je vyhotovena ve 2 stejnopisech, z nichž každá ze smluvních stran obdržela 1 vyhotovení.</w:t>
      </w:r>
    </w:p>
    <w:p w14:paraId="74C41CF8" w14:textId="77777777" w:rsidR="00CA4A72" w:rsidRPr="005330A7" w:rsidRDefault="00CA4A72" w:rsidP="00D62B80">
      <w:pPr>
        <w:spacing w:after="0"/>
        <w:ind w:left="708"/>
        <w:rPr>
          <w:rFonts w:ascii="Times New Roman" w:hAnsi="Times New Roman" w:cs="Times New Roman"/>
        </w:rPr>
      </w:pPr>
    </w:p>
    <w:p w14:paraId="498C8F6C" w14:textId="77777777" w:rsidR="00CA4A72" w:rsidRPr="005330A7" w:rsidRDefault="00CA4A72" w:rsidP="00D62B80">
      <w:pPr>
        <w:spacing w:after="0"/>
        <w:ind w:left="708"/>
        <w:rPr>
          <w:rFonts w:ascii="Times New Roman" w:hAnsi="Times New Roman" w:cs="Times New Roman"/>
        </w:rPr>
      </w:pPr>
    </w:p>
    <w:p w14:paraId="7A00D526" w14:textId="77777777" w:rsidR="00CA4A72" w:rsidRPr="005330A7" w:rsidRDefault="00CA4A72" w:rsidP="00D62B80">
      <w:pPr>
        <w:spacing w:after="0"/>
        <w:ind w:left="708"/>
        <w:rPr>
          <w:rFonts w:ascii="Times New Roman" w:hAnsi="Times New Roman" w:cs="Times New Roman"/>
        </w:rPr>
      </w:pPr>
    </w:p>
    <w:p w14:paraId="090F7235" w14:textId="77777777" w:rsidR="00CA4A72" w:rsidRPr="005330A7" w:rsidRDefault="00CA4A72" w:rsidP="00D62B80">
      <w:pPr>
        <w:spacing w:after="0"/>
        <w:ind w:left="708"/>
        <w:rPr>
          <w:rFonts w:ascii="Times New Roman" w:hAnsi="Times New Roman" w:cs="Times New Roman"/>
        </w:rPr>
      </w:pPr>
    </w:p>
    <w:p w14:paraId="08968A66" w14:textId="77CC4BAF" w:rsidR="009A6C23" w:rsidRPr="005330A7" w:rsidRDefault="00CA4A72" w:rsidP="00D62B80">
      <w:pPr>
        <w:spacing w:after="0"/>
        <w:ind w:left="708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V</w:t>
      </w:r>
      <w:r w:rsidR="009A6C23" w:rsidRPr="005330A7">
        <w:rPr>
          <w:rFonts w:ascii="Times New Roman" w:hAnsi="Times New Roman" w:cs="Times New Roman"/>
        </w:rPr>
        <w:t> </w:t>
      </w:r>
      <w:proofErr w:type="spellStart"/>
      <w:r w:rsidRPr="005330A7">
        <w:rPr>
          <w:rFonts w:ascii="Times New Roman" w:hAnsi="Times New Roman" w:cs="Times New Roman"/>
        </w:rPr>
        <w:t>Kokorách</w:t>
      </w:r>
      <w:proofErr w:type="spellEnd"/>
      <w:r w:rsidR="009A6C23" w:rsidRPr="005330A7">
        <w:rPr>
          <w:rFonts w:ascii="Times New Roman" w:hAnsi="Times New Roman" w:cs="Times New Roman"/>
        </w:rPr>
        <w:t xml:space="preserve"> dne</w:t>
      </w:r>
      <w:r w:rsidR="005330A7">
        <w:rPr>
          <w:rFonts w:ascii="Times New Roman" w:hAnsi="Times New Roman" w:cs="Times New Roman"/>
        </w:rPr>
        <w:t xml:space="preserve"> 30. 6. 2023</w:t>
      </w:r>
      <w:r w:rsidR="009A6C23" w:rsidRPr="005330A7">
        <w:rPr>
          <w:rFonts w:ascii="Times New Roman" w:hAnsi="Times New Roman" w:cs="Times New Roman"/>
        </w:rPr>
        <w:tab/>
      </w:r>
      <w:r w:rsidR="009A6C23" w:rsidRPr="005330A7">
        <w:rPr>
          <w:rFonts w:ascii="Times New Roman" w:hAnsi="Times New Roman" w:cs="Times New Roman"/>
        </w:rPr>
        <w:tab/>
      </w:r>
      <w:r w:rsidR="009A6C23" w:rsidRPr="005330A7">
        <w:rPr>
          <w:rFonts w:ascii="Times New Roman" w:hAnsi="Times New Roman" w:cs="Times New Roman"/>
        </w:rPr>
        <w:tab/>
      </w:r>
      <w:r w:rsidR="009A6C23" w:rsidRPr="005330A7">
        <w:rPr>
          <w:rFonts w:ascii="Times New Roman" w:hAnsi="Times New Roman" w:cs="Times New Roman"/>
        </w:rPr>
        <w:tab/>
        <w:t>V Přerově dne</w:t>
      </w:r>
      <w:r w:rsidR="005330A7">
        <w:rPr>
          <w:rFonts w:ascii="Times New Roman" w:hAnsi="Times New Roman" w:cs="Times New Roman"/>
        </w:rPr>
        <w:t xml:space="preserve"> 30. 6. 2023</w:t>
      </w:r>
    </w:p>
    <w:p w14:paraId="6F6BDAB0" w14:textId="77777777" w:rsidR="009A6C23" w:rsidRPr="005330A7" w:rsidRDefault="009A6C23" w:rsidP="00D62B80">
      <w:pPr>
        <w:spacing w:after="0"/>
        <w:ind w:left="708"/>
        <w:rPr>
          <w:rFonts w:ascii="Times New Roman" w:hAnsi="Times New Roman" w:cs="Times New Roman"/>
        </w:rPr>
      </w:pPr>
    </w:p>
    <w:p w14:paraId="0F18853E" w14:textId="77777777" w:rsidR="009A6C23" w:rsidRPr="005330A7" w:rsidRDefault="009A6C23" w:rsidP="00D62B80">
      <w:pPr>
        <w:spacing w:after="0"/>
        <w:ind w:left="708"/>
        <w:rPr>
          <w:rFonts w:ascii="Times New Roman" w:hAnsi="Times New Roman" w:cs="Times New Roman"/>
        </w:rPr>
      </w:pPr>
    </w:p>
    <w:p w14:paraId="7721D394" w14:textId="77777777" w:rsidR="005330A7" w:rsidRDefault="009A6C23" w:rsidP="005330A7">
      <w:pPr>
        <w:spacing w:after="0"/>
        <w:ind w:left="708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>……………………………..</w:t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  <w:t>…………………………..</w:t>
      </w:r>
      <w:r w:rsidR="00FC0C4F" w:rsidRPr="005330A7">
        <w:rPr>
          <w:rFonts w:ascii="Times New Roman" w:hAnsi="Times New Roman" w:cs="Times New Roman"/>
        </w:rPr>
        <w:t xml:space="preserve"> </w:t>
      </w:r>
      <w:r w:rsidRPr="005330A7">
        <w:rPr>
          <w:rFonts w:ascii="Times New Roman" w:hAnsi="Times New Roman" w:cs="Times New Roman"/>
        </w:rPr>
        <w:tab/>
      </w:r>
      <w:r w:rsidR="00FC0C4F" w:rsidRPr="005330A7">
        <w:rPr>
          <w:rFonts w:ascii="Times New Roman" w:hAnsi="Times New Roman" w:cs="Times New Roman"/>
        </w:rPr>
        <w:t xml:space="preserve"> </w:t>
      </w:r>
      <w:r w:rsidR="005330A7">
        <w:rPr>
          <w:rFonts w:ascii="Times New Roman" w:hAnsi="Times New Roman" w:cs="Times New Roman"/>
        </w:rPr>
        <w:t xml:space="preserve">                      </w:t>
      </w:r>
    </w:p>
    <w:p w14:paraId="20029426" w14:textId="245E7AAE" w:rsidR="005330A7" w:rsidRDefault="005330A7" w:rsidP="005330A7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583B286" w14:textId="051018CE" w:rsidR="009A6C23" w:rsidRPr="005330A7" w:rsidRDefault="005330A7" w:rsidP="005330A7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C0C4F" w:rsidRPr="005330A7">
        <w:rPr>
          <w:rFonts w:ascii="Times New Roman" w:hAnsi="Times New Roman" w:cs="Times New Roman"/>
        </w:rPr>
        <w:t>kupující</w:t>
      </w:r>
      <w:r w:rsidR="009A6C23" w:rsidRPr="005330A7">
        <w:rPr>
          <w:rFonts w:ascii="Times New Roman" w:hAnsi="Times New Roman" w:cs="Times New Roman"/>
        </w:rPr>
        <w:tab/>
      </w:r>
      <w:r w:rsidR="009A6C23" w:rsidRPr="005330A7">
        <w:rPr>
          <w:rFonts w:ascii="Times New Roman" w:hAnsi="Times New Roman" w:cs="Times New Roman"/>
        </w:rPr>
        <w:tab/>
      </w:r>
      <w:r w:rsidR="00E27D6E" w:rsidRPr="005330A7">
        <w:rPr>
          <w:rFonts w:ascii="Times New Roman" w:hAnsi="Times New Roman" w:cs="Times New Roman"/>
        </w:rPr>
        <w:tab/>
      </w:r>
      <w:r w:rsidR="00E27D6E" w:rsidRPr="005330A7">
        <w:rPr>
          <w:rFonts w:ascii="Times New Roman" w:hAnsi="Times New Roman" w:cs="Times New Roman"/>
        </w:rPr>
        <w:tab/>
      </w:r>
      <w:r w:rsidR="00E27D6E" w:rsidRPr="00533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E27D6E" w:rsidRPr="005330A7">
        <w:rPr>
          <w:rFonts w:ascii="Times New Roman" w:hAnsi="Times New Roman" w:cs="Times New Roman"/>
        </w:rPr>
        <w:t>prodávající</w:t>
      </w:r>
    </w:p>
    <w:p w14:paraId="163A2C28" w14:textId="493B6FB3" w:rsidR="00CA4A72" w:rsidRPr="005330A7" w:rsidRDefault="009A6C23" w:rsidP="00D62B80">
      <w:pPr>
        <w:spacing w:after="0"/>
        <w:ind w:left="708"/>
        <w:rPr>
          <w:rFonts w:ascii="Times New Roman" w:hAnsi="Times New Roman" w:cs="Times New Roman"/>
        </w:rPr>
      </w:pP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  <w:r w:rsidRPr="005330A7">
        <w:rPr>
          <w:rFonts w:ascii="Times New Roman" w:hAnsi="Times New Roman" w:cs="Times New Roman"/>
        </w:rPr>
        <w:tab/>
      </w:r>
    </w:p>
    <w:p w14:paraId="3DE6E53C" w14:textId="77777777" w:rsidR="00D62B80" w:rsidRPr="005330A7" w:rsidRDefault="00D62B80" w:rsidP="00D62B80">
      <w:pPr>
        <w:spacing w:after="0"/>
        <w:ind w:left="708"/>
        <w:rPr>
          <w:rFonts w:ascii="Times New Roman" w:hAnsi="Times New Roman" w:cs="Times New Roman"/>
        </w:rPr>
      </w:pPr>
    </w:p>
    <w:p w14:paraId="1B595266" w14:textId="77777777" w:rsidR="00D62B80" w:rsidRPr="005330A7" w:rsidRDefault="00D62B80" w:rsidP="00D62B80">
      <w:pPr>
        <w:spacing w:after="0"/>
        <w:ind w:left="708"/>
        <w:rPr>
          <w:rFonts w:ascii="Times New Roman" w:hAnsi="Times New Roman" w:cs="Times New Roman"/>
        </w:rPr>
      </w:pPr>
    </w:p>
    <w:sectPr w:rsidR="00D62B80" w:rsidRPr="005330A7" w:rsidSect="005330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BF7"/>
    <w:multiLevelType w:val="hybridMultilevel"/>
    <w:tmpl w:val="EA02F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39C3"/>
    <w:multiLevelType w:val="hybridMultilevel"/>
    <w:tmpl w:val="116CDA94"/>
    <w:lvl w:ilvl="0" w:tplc="F888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2664">
    <w:abstractNumId w:val="1"/>
  </w:num>
  <w:num w:numId="2" w16cid:durableId="13285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4"/>
    <w:rsid w:val="003415E1"/>
    <w:rsid w:val="005330A7"/>
    <w:rsid w:val="005C4D37"/>
    <w:rsid w:val="00690ADE"/>
    <w:rsid w:val="00982CE2"/>
    <w:rsid w:val="009A6C23"/>
    <w:rsid w:val="009B5DC0"/>
    <w:rsid w:val="009C4858"/>
    <w:rsid w:val="00CA4A72"/>
    <w:rsid w:val="00D62B80"/>
    <w:rsid w:val="00E27D6E"/>
    <w:rsid w:val="00E55184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AB7"/>
  <w15:chartTrackingRefBased/>
  <w15:docId w15:val="{EB1AF91B-8F8E-49A2-B65C-5C6A2C9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Brejchová</dc:creator>
  <cp:keywords/>
  <dc:description/>
  <cp:lastModifiedBy>Jana Mederová</cp:lastModifiedBy>
  <cp:revision>3</cp:revision>
  <dcterms:created xsi:type="dcterms:W3CDTF">2023-06-30T10:29:00Z</dcterms:created>
  <dcterms:modified xsi:type="dcterms:W3CDTF">2023-06-30T10:29:00Z</dcterms:modified>
</cp:coreProperties>
</file>