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21"/>
        <w:gridCol w:w="847"/>
        <w:gridCol w:w="1121"/>
        <w:gridCol w:w="847"/>
        <w:gridCol w:w="847"/>
        <w:gridCol w:w="848"/>
        <w:gridCol w:w="2489"/>
      </w:tblGrid>
      <w:tr w:rsidR="00B93D5A" w:rsidRPr="008F7D2A" w14:paraId="3280D412" w14:textId="77777777">
        <w:trPr>
          <w:trHeight w:hRule="exact" w:val="1320"/>
        </w:trPr>
        <w:tc>
          <w:tcPr>
            <w:tcW w:w="9814" w:type="dxa"/>
            <w:gridSpan w:val="8"/>
          </w:tcPr>
          <w:p w14:paraId="126C60D2" w14:textId="77777777" w:rsidR="00B93D5A" w:rsidRPr="008F7D2A" w:rsidRDefault="00000000">
            <w:pPr>
              <w:pStyle w:val="TableParagraph"/>
              <w:tabs>
                <w:tab w:val="left" w:pos="1718"/>
              </w:tabs>
              <w:spacing w:before="35"/>
              <w:ind w:left="19"/>
              <w:rPr>
                <w:sz w:val="23"/>
                <w:lang w:val="cs-CZ"/>
              </w:rPr>
            </w:pPr>
            <w:r w:rsidRPr="008F7D2A">
              <w:rPr>
                <w:b/>
                <w:position w:val="1"/>
                <w:sz w:val="20"/>
                <w:lang w:val="cs-CZ"/>
              </w:rPr>
              <w:t>Objednatel:</w:t>
            </w:r>
            <w:r w:rsidRPr="008F7D2A">
              <w:rPr>
                <w:b/>
                <w:position w:val="1"/>
                <w:sz w:val="20"/>
                <w:lang w:val="cs-CZ"/>
              </w:rPr>
              <w:tab/>
            </w:r>
            <w:r w:rsidRPr="008F7D2A">
              <w:rPr>
                <w:sz w:val="23"/>
                <w:lang w:val="cs-CZ"/>
              </w:rPr>
              <w:t>Česká republika - Ředitelství vodních</w:t>
            </w:r>
            <w:r w:rsidRPr="008F7D2A">
              <w:rPr>
                <w:spacing w:val="33"/>
                <w:sz w:val="23"/>
                <w:lang w:val="cs-CZ"/>
              </w:rPr>
              <w:t xml:space="preserve"> </w:t>
            </w:r>
            <w:r w:rsidRPr="008F7D2A">
              <w:rPr>
                <w:sz w:val="23"/>
                <w:lang w:val="cs-CZ"/>
              </w:rPr>
              <w:t>cest</w:t>
            </w:r>
          </w:p>
          <w:p w14:paraId="62CB228B" w14:textId="77777777" w:rsidR="00B93D5A" w:rsidRPr="008F7D2A" w:rsidRDefault="00000000">
            <w:pPr>
              <w:pStyle w:val="TableParagraph"/>
              <w:tabs>
                <w:tab w:val="left" w:pos="1711"/>
              </w:tabs>
              <w:spacing w:before="143"/>
              <w:ind w:left="19"/>
              <w:rPr>
                <w:i/>
                <w:sz w:val="18"/>
                <w:lang w:val="cs-CZ"/>
              </w:rPr>
            </w:pPr>
            <w:r w:rsidRPr="008F7D2A">
              <w:rPr>
                <w:b/>
                <w:sz w:val="20"/>
                <w:lang w:val="cs-CZ"/>
              </w:rPr>
              <w:t>Projekt:</w:t>
            </w:r>
            <w:r w:rsidRPr="008F7D2A">
              <w:rPr>
                <w:b/>
                <w:sz w:val="20"/>
                <w:lang w:val="cs-CZ"/>
              </w:rPr>
              <w:tab/>
            </w:r>
            <w:r w:rsidRPr="008F7D2A">
              <w:rPr>
                <w:i/>
                <w:sz w:val="18"/>
                <w:lang w:val="cs-CZ"/>
              </w:rPr>
              <w:t>Rekreační přístav Kamýk nad</w:t>
            </w:r>
            <w:r w:rsidRPr="008F7D2A">
              <w:rPr>
                <w:i/>
                <w:spacing w:val="18"/>
                <w:sz w:val="18"/>
                <w:lang w:val="cs-CZ"/>
              </w:rPr>
              <w:t xml:space="preserve"> </w:t>
            </w:r>
            <w:r w:rsidRPr="008F7D2A">
              <w:rPr>
                <w:i/>
                <w:sz w:val="18"/>
                <w:lang w:val="cs-CZ"/>
              </w:rPr>
              <w:t>Vltavou</w:t>
            </w:r>
          </w:p>
          <w:p w14:paraId="25F90890" w14:textId="77777777" w:rsidR="00B93D5A" w:rsidRPr="008F7D2A" w:rsidRDefault="00B93D5A">
            <w:pPr>
              <w:pStyle w:val="TableParagraph"/>
              <w:spacing w:before="10"/>
              <w:ind w:left="0"/>
              <w:rPr>
                <w:rFonts w:ascii="Times New Roman"/>
                <w:sz w:val="16"/>
                <w:lang w:val="cs-CZ"/>
              </w:rPr>
            </w:pPr>
          </w:p>
          <w:p w14:paraId="5DCA3C86" w14:textId="01F64EC2" w:rsidR="00B93D5A" w:rsidRPr="008F7D2A" w:rsidRDefault="00000000">
            <w:pPr>
              <w:pStyle w:val="TableParagraph"/>
              <w:tabs>
                <w:tab w:val="left" w:pos="1711"/>
              </w:tabs>
              <w:spacing w:line="132" w:lineRule="auto"/>
              <w:ind w:left="1711" w:right="234" w:hanging="1693"/>
              <w:rPr>
                <w:i/>
                <w:sz w:val="18"/>
                <w:lang w:val="cs-CZ"/>
              </w:rPr>
            </w:pPr>
            <w:r w:rsidRPr="008F7D2A">
              <w:rPr>
                <w:b/>
                <w:position w:val="-11"/>
                <w:sz w:val="20"/>
                <w:lang w:val="cs-CZ"/>
              </w:rPr>
              <w:t>Projekt/stavba:</w:t>
            </w:r>
            <w:r w:rsidRPr="008F7D2A">
              <w:rPr>
                <w:b/>
                <w:position w:val="-11"/>
                <w:sz w:val="20"/>
                <w:lang w:val="cs-CZ"/>
              </w:rPr>
              <w:tab/>
            </w:r>
            <w:r w:rsidRPr="008F7D2A">
              <w:rPr>
                <w:i/>
                <w:sz w:val="18"/>
                <w:lang w:val="cs-CZ"/>
              </w:rPr>
              <w:t>Projektová dokumentace pro společné povolení v rámci společného územního a stavebního řízení,</w:t>
            </w:r>
            <w:r w:rsidRPr="008F7D2A">
              <w:rPr>
                <w:i/>
                <w:spacing w:val="5"/>
                <w:sz w:val="18"/>
                <w:lang w:val="cs-CZ"/>
              </w:rPr>
              <w:t xml:space="preserve"> </w:t>
            </w:r>
            <w:r w:rsidRPr="008F7D2A">
              <w:rPr>
                <w:i/>
                <w:sz w:val="18"/>
                <w:lang w:val="cs-CZ"/>
              </w:rPr>
              <w:t>zadávací dokumentace a zajištění souvisejících</w:t>
            </w:r>
            <w:r w:rsidRPr="008F7D2A">
              <w:rPr>
                <w:i/>
                <w:spacing w:val="29"/>
                <w:sz w:val="18"/>
                <w:lang w:val="cs-CZ"/>
              </w:rPr>
              <w:t xml:space="preserve"> </w:t>
            </w:r>
            <w:r w:rsidRPr="008F7D2A">
              <w:rPr>
                <w:i/>
                <w:sz w:val="18"/>
                <w:lang w:val="cs-CZ"/>
              </w:rPr>
              <w:t>činností</w:t>
            </w:r>
          </w:p>
        </w:tc>
      </w:tr>
      <w:tr w:rsidR="00B93D5A" w:rsidRPr="008F7D2A" w14:paraId="2CA13D04" w14:textId="77777777">
        <w:trPr>
          <w:trHeight w:hRule="exact" w:val="497"/>
        </w:trPr>
        <w:tc>
          <w:tcPr>
            <w:tcW w:w="9814" w:type="dxa"/>
            <w:gridSpan w:val="8"/>
          </w:tcPr>
          <w:p w14:paraId="135485E4" w14:textId="77777777" w:rsidR="00B93D5A" w:rsidRPr="008F7D2A" w:rsidRDefault="00000000">
            <w:pPr>
              <w:pStyle w:val="TableParagraph"/>
              <w:spacing w:before="13" w:line="268" w:lineRule="auto"/>
              <w:ind w:right="213"/>
              <w:rPr>
                <w:sz w:val="16"/>
                <w:lang w:val="cs-CZ"/>
              </w:rPr>
            </w:pPr>
            <w:r w:rsidRPr="008F7D2A">
              <w:rPr>
                <w:w w:val="105"/>
                <w:sz w:val="16"/>
                <w:lang w:val="cs-CZ"/>
              </w:rPr>
              <w:t>Změnový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list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schválený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všemi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účastníky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změnového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řízení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se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stává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součástí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obsahu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závazku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mezi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objednatelem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a</w:t>
            </w:r>
            <w:r w:rsidRPr="008F7D2A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zhotovitelem</w:t>
            </w:r>
            <w:r w:rsidRPr="008F7D2A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a</w:t>
            </w:r>
            <w:r w:rsidRPr="008F7D2A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bude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součástí dodatku</w:t>
            </w:r>
            <w:r w:rsidRPr="008F7D2A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k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uzavřené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smlouvě.</w:t>
            </w:r>
            <w:r w:rsidRPr="008F7D2A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Datem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schválení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je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souhlasné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vyjádření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ředitele</w:t>
            </w:r>
            <w:r w:rsidRPr="008F7D2A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objednatele.</w:t>
            </w:r>
          </w:p>
        </w:tc>
      </w:tr>
      <w:tr w:rsidR="00B93D5A" w:rsidRPr="008F7D2A" w14:paraId="231F6D3B" w14:textId="77777777">
        <w:trPr>
          <w:trHeight w:hRule="exact" w:val="624"/>
        </w:trPr>
        <w:tc>
          <w:tcPr>
            <w:tcW w:w="5630" w:type="dxa"/>
            <w:gridSpan w:val="5"/>
          </w:tcPr>
          <w:p w14:paraId="40AE9D57" w14:textId="77777777" w:rsidR="00B93D5A" w:rsidRPr="008F7D2A" w:rsidRDefault="00000000">
            <w:pPr>
              <w:pStyle w:val="TableParagraph"/>
              <w:spacing w:before="143"/>
              <w:ind w:left="24"/>
              <w:rPr>
                <w:b/>
                <w:sz w:val="23"/>
                <w:lang w:val="cs-CZ"/>
              </w:rPr>
            </w:pPr>
            <w:r w:rsidRPr="008F7D2A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4183" w:type="dxa"/>
            <w:gridSpan w:val="3"/>
          </w:tcPr>
          <w:p w14:paraId="05D6F91C" w14:textId="77777777" w:rsidR="00B93D5A" w:rsidRPr="008F7D2A" w:rsidRDefault="00000000">
            <w:pPr>
              <w:pStyle w:val="TableParagraph"/>
              <w:tabs>
                <w:tab w:val="left" w:pos="1718"/>
              </w:tabs>
              <w:spacing w:before="143"/>
              <w:ind w:left="23"/>
              <w:rPr>
                <w:b/>
                <w:sz w:val="23"/>
                <w:lang w:val="cs-CZ"/>
              </w:rPr>
            </w:pPr>
            <w:r w:rsidRPr="008F7D2A">
              <w:rPr>
                <w:b/>
                <w:sz w:val="23"/>
                <w:lang w:val="cs-CZ"/>
              </w:rPr>
              <w:t>POŘADOVÉ</w:t>
            </w:r>
            <w:r w:rsidRPr="008F7D2A">
              <w:rPr>
                <w:b/>
                <w:spacing w:val="2"/>
                <w:sz w:val="23"/>
                <w:lang w:val="cs-CZ"/>
              </w:rPr>
              <w:t xml:space="preserve"> </w:t>
            </w:r>
            <w:r w:rsidRPr="008F7D2A">
              <w:rPr>
                <w:b/>
                <w:sz w:val="23"/>
                <w:lang w:val="cs-CZ"/>
              </w:rPr>
              <w:t>Č.</w:t>
            </w:r>
            <w:r w:rsidRPr="008F7D2A">
              <w:rPr>
                <w:b/>
                <w:sz w:val="23"/>
                <w:lang w:val="cs-CZ"/>
              </w:rPr>
              <w:tab/>
              <w:t>4</w:t>
            </w:r>
          </w:p>
        </w:tc>
      </w:tr>
      <w:tr w:rsidR="00B93D5A" w:rsidRPr="008F7D2A" w14:paraId="355B6321" w14:textId="77777777">
        <w:trPr>
          <w:trHeight w:hRule="exact" w:val="312"/>
        </w:trPr>
        <w:tc>
          <w:tcPr>
            <w:tcW w:w="5630" w:type="dxa"/>
            <w:gridSpan w:val="5"/>
          </w:tcPr>
          <w:p w14:paraId="07AE43E8" w14:textId="77777777" w:rsidR="00B93D5A" w:rsidRPr="008F7D2A" w:rsidRDefault="00000000">
            <w:pPr>
              <w:pStyle w:val="TableParagraph"/>
              <w:spacing w:line="268" w:lineRule="exact"/>
              <w:ind w:left="24"/>
              <w:rPr>
                <w:b/>
                <w:sz w:val="23"/>
                <w:lang w:val="cs-CZ"/>
              </w:rPr>
            </w:pPr>
            <w:r w:rsidRPr="008F7D2A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4183" w:type="dxa"/>
            <w:gridSpan w:val="3"/>
          </w:tcPr>
          <w:p w14:paraId="436FDC18" w14:textId="77777777" w:rsidR="00B93D5A" w:rsidRPr="008F7D2A" w:rsidRDefault="00000000">
            <w:pPr>
              <w:pStyle w:val="TableParagraph"/>
              <w:spacing w:line="268" w:lineRule="exact"/>
              <w:ind w:left="23"/>
              <w:rPr>
                <w:b/>
                <w:sz w:val="23"/>
                <w:lang w:val="cs-CZ"/>
              </w:rPr>
            </w:pPr>
            <w:r w:rsidRPr="008F7D2A">
              <w:rPr>
                <w:b/>
                <w:w w:val="101"/>
                <w:sz w:val="23"/>
                <w:lang w:val="cs-CZ"/>
              </w:rPr>
              <w:t>1</w:t>
            </w:r>
          </w:p>
        </w:tc>
      </w:tr>
      <w:tr w:rsidR="00B93D5A" w:rsidRPr="008F7D2A" w14:paraId="1323A607" w14:textId="77777777">
        <w:trPr>
          <w:trHeight w:hRule="exact" w:val="300"/>
        </w:trPr>
        <w:tc>
          <w:tcPr>
            <w:tcW w:w="2815" w:type="dxa"/>
            <w:gridSpan w:val="2"/>
            <w:tcBorders>
              <w:bottom w:val="single" w:sz="6" w:space="0" w:color="000000"/>
            </w:tcBorders>
          </w:tcPr>
          <w:p w14:paraId="0DF6BDBC" w14:textId="77777777" w:rsidR="00B93D5A" w:rsidRPr="008F7D2A" w:rsidRDefault="00000000">
            <w:pPr>
              <w:pStyle w:val="TableParagraph"/>
              <w:tabs>
                <w:tab w:val="left" w:pos="1809"/>
              </w:tabs>
              <w:spacing w:line="261" w:lineRule="exact"/>
              <w:ind w:left="24"/>
              <w:rPr>
                <w:i/>
                <w:sz w:val="18"/>
                <w:lang w:val="cs-CZ"/>
              </w:rPr>
            </w:pPr>
            <w:r w:rsidRPr="008F7D2A">
              <w:rPr>
                <w:b/>
                <w:sz w:val="23"/>
                <w:lang w:val="cs-CZ"/>
              </w:rPr>
              <w:t>Datum</w:t>
            </w:r>
            <w:r w:rsidRPr="008F7D2A">
              <w:rPr>
                <w:b/>
                <w:spacing w:val="4"/>
                <w:sz w:val="23"/>
                <w:lang w:val="cs-CZ"/>
              </w:rPr>
              <w:t xml:space="preserve"> </w:t>
            </w:r>
            <w:r w:rsidRPr="008F7D2A">
              <w:rPr>
                <w:b/>
                <w:sz w:val="23"/>
                <w:lang w:val="cs-CZ"/>
              </w:rPr>
              <w:t>vydání:</w:t>
            </w:r>
            <w:r w:rsidRPr="008F7D2A">
              <w:rPr>
                <w:b/>
                <w:sz w:val="23"/>
                <w:lang w:val="cs-CZ"/>
              </w:rPr>
              <w:tab/>
            </w:r>
            <w:r w:rsidRPr="008F7D2A">
              <w:rPr>
                <w:i/>
                <w:position w:val="1"/>
                <w:sz w:val="18"/>
                <w:lang w:val="cs-CZ"/>
              </w:rPr>
              <w:t>15.06.2023</w:t>
            </w:r>
          </w:p>
        </w:tc>
        <w:tc>
          <w:tcPr>
            <w:tcW w:w="847" w:type="dxa"/>
            <w:vMerge w:val="restart"/>
          </w:tcPr>
          <w:p w14:paraId="4DD9997B" w14:textId="77777777" w:rsidR="00B93D5A" w:rsidRPr="008F7D2A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F7D2A">
              <w:rPr>
                <w:rFonts w:ascii="Cambria"/>
                <w:b/>
                <w:w w:val="101"/>
                <w:sz w:val="23"/>
                <w:lang w:val="cs-CZ"/>
              </w:rPr>
              <w:t>A</w:t>
            </w:r>
          </w:p>
        </w:tc>
        <w:tc>
          <w:tcPr>
            <w:tcW w:w="1121" w:type="dxa"/>
            <w:vMerge w:val="restart"/>
          </w:tcPr>
          <w:p w14:paraId="2FE1E8C3" w14:textId="77777777" w:rsidR="00B93D5A" w:rsidRPr="008F7D2A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F7D2A">
              <w:rPr>
                <w:rFonts w:ascii="Cambria"/>
                <w:b/>
                <w:strike/>
                <w:sz w:val="23"/>
                <w:lang w:val="cs-CZ"/>
              </w:rPr>
              <w:t>B</w:t>
            </w:r>
          </w:p>
        </w:tc>
        <w:tc>
          <w:tcPr>
            <w:tcW w:w="847" w:type="dxa"/>
            <w:vMerge w:val="restart"/>
          </w:tcPr>
          <w:p w14:paraId="08AB5BF5" w14:textId="77777777" w:rsidR="00B93D5A" w:rsidRPr="008F7D2A" w:rsidRDefault="00000000">
            <w:pPr>
              <w:pStyle w:val="TableParagraph"/>
              <w:spacing w:before="136"/>
              <w:ind w:left="23"/>
              <w:rPr>
                <w:b/>
                <w:sz w:val="23"/>
                <w:lang w:val="cs-CZ"/>
              </w:rPr>
            </w:pPr>
            <w:r w:rsidRPr="008F7D2A">
              <w:rPr>
                <w:b/>
                <w:strike/>
                <w:sz w:val="23"/>
                <w:lang w:val="cs-CZ"/>
              </w:rPr>
              <w:t>C</w:t>
            </w:r>
          </w:p>
        </w:tc>
        <w:tc>
          <w:tcPr>
            <w:tcW w:w="847" w:type="dxa"/>
            <w:vMerge w:val="restart"/>
          </w:tcPr>
          <w:p w14:paraId="30F374AF" w14:textId="77777777" w:rsidR="00B93D5A" w:rsidRPr="008F7D2A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8F7D2A">
              <w:rPr>
                <w:rFonts w:ascii="Cambria"/>
                <w:b/>
                <w:strike/>
                <w:w w:val="101"/>
                <w:sz w:val="23"/>
                <w:lang w:val="cs-CZ"/>
              </w:rPr>
              <w:t>D</w:t>
            </w:r>
          </w:p>
        </w:tc>
        <w:tc>
          <w:tcPr>
            <w:tcW w:w="847" w:type="dxa"/>
            <w:vMerge w:val="restart"/>
          </w:tcPr>
          <w:p w14:paraId="06D03DA3" w14:textId="77777777" w:rsidR="00B93D5A" w:rsidRPr="008F7D2A" w:rsidRDefault="00000000">
            <w:pPr>
              <w:pStyle w:val="TableParagraph"/>
              <w:spacing w:before="136"/>
              <w:ind w:left="23"/>
              <w:rPr>
                <w:b/>
                <w:sz w:val="23"/>
                <w:lang w:val="cs-CZ"/>
              </w:rPr>
            </w:pPr>
            <w:r w:rsidRPr="008F7D2A">
              <w:rPr>
                <w:b/>
                <w:strike/>
                <w:w w:val="101"/>
                <w:sz w:val="23"/>
                <w:lang w:val="cs-CZ"/>
              </w:rPr>
              <w:t>E</w:t>
            </w:r>
          </w:p>
        </w:tc>
        <w:tc>
          <w:tcPr>
            <w:tcW w:w="2489" w:type="dxa"/>
            <w:vMerge w:val="restart"/>
          </w:tcPr>
          <w:p w14:paraId="7DD94471" w14:textId="77777777" w:rsidR="00B93D5A" w:rsidRPr="008F7D2A" w:rsidRDefault="00000000">
            <w:pPr>
              <w:pStyle w:val="TableParagraph"/>
              <w:spacing w:before="32"/>
              <w:rPr>
                <w:sz w:val="16"/>
                <w:lang w:val="cs-CZ"/>
              </w:rPr>
            </w:pPr>
            <w:r w:rsidRPr="008F7D2A">
              <w:rPr>
                <w:w w:val="105"/>
                <w:sz w:val="16"/>
                <w:lang w:val="cs-CZ"/>
              </w:rPr>
              <w:t>nehodící se škrtněte</w:t>
            </w:r>
          </w:p>
        </w:tc>
      </w:tr>
      <w:tr w:rsidR="00B93D5A" w:rsidRPr="008F7D2A" w14:paraId="2F397ED3" w14:textId="77777777">
        <w:trPr>
          <w:trHeight w:hRule="exact" w:val="312"/>
        </w:trPr>
        <w:tc>
          <w:tcPr>
            <w:tcW w:w="2815" w:type="dxa"/>
            <w:gridSpan w:val="2"/>
            <w:tcBorders>
              <w:top w:val="single" w:sz="6" w:space="0" w:color="000000"/>
            </w:tcBorders>
          </w:tcPr>
          <w:p w14:paraId="59A52180" w14:textId="77777777" w:rsidR="00B93D5A" w:rsidRPr="008F7D2A" w:rsidRDefault="00000000">
            <w:pPr>
              <w:pStyle w:val="TableParagraph"/>
              <w:spacing w:before="1"/>
              <w:ind w:left="24"/>
              <w:rPr>
                <w:b/>
                <w:sz w:val="23"/>
                <w:lang w:val="cs-CZ"/>
              </w:rPr>
            </w:pPr>
            <w:r w:rsidRPr="008F7D2A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847" w:type="dxa"/>
            <w:vMerge/>
          </w:tcPr>
          <w:p w14:paraId="2F0305DD" w14:textId="77777777" w:rsidR="00B93D5A" w:rsidRPr="008F7D2A" w:rsidRDefault="00B93D5A">
            <w:pPr>
              <w:rPr>
                <w:lang w:val="cs-CZ"/>
              </w:rPr>
            </w:pPr>
          </w:p>
        </w:tc>
        <w:tc>
          <w:tcPr>
            <w:tcW w:w="1121" w:type="dxa"/>
            <w:vMerge/>
          </w:tcPr>
          <w:p w14:paraId="2204CB60" w14:textId="77777777" w:rsidR="00B93D5A" w:rsidRPr="008F7D2A" w:rsidRDefault="00B93D5A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2CFADE6B" w14:textId="77777777" w:rsidR="00B93D5A" w:rsidRPr="008F7D2A" w:rsidRDefault="00B93D5A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2F337FB8" w14:textId="77777777" w:rsidR="00B93D5A" w:rsidRPr="008F7D2A" w:rsidRDefault="00B93D5A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65B78F4E" w14:textId="77777777" w:rsidR="00B93D5A" w:rsidRPr="008F7D2A" w:rsidRDefault="00B93D5A">
            <w:pPr>
              <w:rPr>
                <w:lang w:val="cs-CZ"/>
              </w:rPr>
            </w:pPr>
          </w:p>
        </w:tc>
        <w:tc>
          <w:tcPr>
            <w:tcW w:w="2489" w:type="dxa"/>
            <w:vMerge/>
          </w:tcPr>
          <w:p w14:paraId="4E019EE4" w14:textId="77777777" w:rsidR="00B93D5A" w:rsidRPr="008F7D2A" w:rsidRDefault="00B93D5A">
            <w:pPr>
              <w:rPr>
                <w:lang w:val="cs-CZ"/>
              </w:rPr>
            </w:pPr>
          </w:p>
        </w:tc>
      </w:tr>
      <w:tr w:rsidR="00B93D5A" w:rsidRPr="008F7D2A" w14:paraId="03C32F7D" w14:textId="77777777">
        <w:trPr>
          <w:trHeight w:hRule="exact" w:val="480"/>
        </w:trPr>
        <w:tc>
          <w:tcPr>
            <w:tcW w:w="1694" w:type="dxa"/>
            <w:tcBorders>
              <w:right w:val="single" w:sz="6" w:space="0" w:color="000000"/>
            </w:tcBorders>
          </w:tcPr>
          <w:p w14:paraId="4BC33101" w14:textId="77777777" w:rsidR="00B93D5A" w:rsidRPr="008F7D2A" w:rsidRDefault="00000000">
            <w:pPr>
              <w:pStyle w:val="TableParagraph"/>
              <w:spacing w:before="102"/>
              <w:ind w:left="16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119" w:type="dxa"/>
            <w:gridSpan w:val="7"/>
            <w:tcBorders>
              <w:left w:val="single" w:sz="6" w:space="0" w:color="000000"/>
            </w:tcBorders>
          </w:tcPr>
          <w:p w14:paraId="1A3BD0BA" w14:textId="2E3EB3A9" w:rsidR="00B93D5A" w:rsidRPr="008F7D2A" w:rsidRDefault="00000000">
            <w:pPr>
              <w:pStyle w:val="TableParagraph"/>
              <w:spacing w:line="295" w:lineRule="auto"/>
              <w:ind w:left="21" w:right="4074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 xml:space="preserve">Sweco Hydroprojekt a.s., Táborská 940/31, 140 16 Praha 4 </w:t>
            </w:r>
            <w:r w:rsidR="00B47053">
              <w:rPr>
                <w:i/>
                <w:w w:val="105"/>
                <w:sz w:val="16"/>
                <w:lang w:val="cs-CZ"/>
              </w:rPr>
              <w:t>XXXXXXXXXXXX</w:t>
            </w:r>
          </w:p>
        </w:tc>
      </w:tr>
      <w:tr w:rsidR="00B93D5A" w:rsidRPr="008F7D2A" w14:paraId="657E039F" w14:textId="77777777">
        <w:trPr>
          <w:trHeight w:hRule="exact" w:val="905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2017F8F" w14:textId="77777777" w:rsidR="00B93D5A" w:rsidRPr="008F7D2A" w:rsidRDefault="00B93D5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3E879725" w14:textId="77777777" w:rsidR="00B93D5A" w:rsidRPr="008F7D2A" w:rsidRDefault="00000000">
            <w:pPr>
              <w:pStyle w:val="TableParagraph"/>
              <w:spacing w:before="106"/>
              <w:ind w:left="16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9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72BE4C91" w14:textId="77777777" w:rsidR="00B93D5A" w:rsidRPr="008F7D2A" w:rsidRDefault="00B93D5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098C469F" w14:textId="77777777" w:rsidR="00B93D5A" w:rsidRPr="008F7D2A" w:rsidRDefault="00000000">
            <w:pPr>
              <w:pStyle w:val="TableParagraph"/>
              <w:spacing w:before="106"/>
              <w:ind w:left="24"/>
              <w:rPr>
                <w:i/>
                <w:sz w:val="18"/>
                <w:lang w:val="cs-CZ"/>
              </w:rPr>
            </w:pPr>
            <w:r w:rsidRPr="008F7D2A">
              <w:rPr>
                <w:i/>
                <w:sz w:val="18"/>
                <w:lang w:val="cs-CZ"/>
              </w:rPr>
              <w:t>Posun dílčího termínu plnění bodu C. - 2)</w:t>
            </w:r>
          </w:p>
        </w:tc>
      </w:tr>
      <w:tr w:rsidR="00B93D5A" w:rsidRPr="008F7D2A" w14:paraId="3B34CFA5" w14:textId="77777777">
        <w:trPr>
          <w:trHeight w:hRule="exact" w:val="1056"/>
        </w:trPr>
        <w:tc>
          <w:tcPr>
            <w:tcW w:w="28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E5DDE01" w14:textId="77777777" w:rsidR="00B93D5A" w:rsidRPr="008F7D2A" w:rsidRDefault="00B93D5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621A8DC6" w14:textId="77777777" w:rsidR="00B93D5A" w:rsidRPr="008F7D2A" w:rsidRDefault="00B93D5A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2FBDD4B9" w14:textId="77777777" w:rsidR="00B93D5A" w:rsidRPr="008F7D2A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9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20969759" w14:textId="77777777" w:rsidR="00B93D5A" w:rsidRPr="008F7D2A" w:rsidRDefault="00B93D5A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4C38F883" w14:textId="77777777" w:rsidR="00B93D5A" w:rsidRPr="008F7D2A" w:rsidRDefault="00B93D5A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40A2A8DC" w14:textId="77777777" w:rsidR="00B93D5A" w:rsidRPr="008F7D2A" w:rsidRDefault="00000000">
            <w:pPr>
              <w:pStyle w:val="TableParagraph"/>
              <w:ind w:left="24"/>
              <w:rPr>
                <w:i/>
                <w:sz w:val="18"/>
                <w:lang w:val="cs-CZ"/>
              </w:rPr>
            </w:pPr>
            <w:r w:rsidRPr="008F7D2A">
              <w:rPr>
                <w:i/>
                <w:sz w:val="18"/>
                <w:lang w:val="cs-CZ"/>
              </w:rPr>
              <w:t>S/ŘVC/147/P/SoD/2021</w:t>
            </w:r>
          </w:p>
        </w:tc>
      </w:tr>
      <w:tr w:rsidR="00B93D5A" w:rsidRPr="008F7D2A" w14:paraId="31612DD1" w14:textId="77777777">
        <w:trPr>
          <w:trHeight w:hRule="exact" w:val="58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40ED0F8" w14:textId="77777777" w:rsidR="00B93D5A" w:rsidRPr="008F7D2A" w:rsidRDefault="00000000">
            <w:pPr>
              <w:pStyle w:val="TableParagraph"/>
              <w:spacing w:before="152"/>
              <w:ind w:left="16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51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A6BD" w14:textId="77777777" w:rsidR="00B93D5A" w:rsidRPr="008F7D2A" w:rsidRDefault="00000000">
            <w:pPr>
              <w:pStyle w:val="TableParagraph"/>
              <w:spacing w:before="152"/>
              <w:ind w:left="24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489" w:type="dxa"/>
            <w:tcBorders>
              <w:left w:val="single" w:sz="6" w:space="0" w:color="000000"/>
              <w:bottom w:val="single" w:sz="6" w:space="0" w:color="000000"/>
            </w:tcBorders>
          </w:tcPr>
          <w:p w14:paraId="2AD08930" w14:textId="77777777" w:rsidR="00B93D5A" w:rsidRPr="008F7D2A" w:rsidRDefault="00B93D5A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1D2BB8E7" w14:textId="77777777" w:rsidR="00B93D5A" w:rsidRPr="008F7D2A" w:rsidRDefault="00000000">
            <w:pPr>
              <w:pStyle w:val="TableParagraph"/>
              <w:ind w:left="0" w:right="43"/>
              <w:jc w:val="right"/>
              <w:rPr>
                <w:i/>
                <w:sz w:val="16"/>
                <w:lang w:val="cs-CZ"/>
              </w:rPr>
            </w:pPr>
            <w:r w:rsidRPr="008F7D2A">
              <w:rPr>
                <w:i/>
                <w:sz w:val="16"/>
                <w:lang w:val="cs-CZ"/>
              </w:rPr>
              <w:t>10.06.2023</w:t>
            </w:r>
          </w:p>
        </w:tc>
      </w:tr>
      <w:tr w:rsidR="00B93D5A" w:rsidRPr="008F7D2A" w14:paraId="65ECDEFD" w14:textId="77777777" w:rsidTr="008F7D2A">
        <w:trPr>
          <w:trHeight w:hRule="exact" w:val="2844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82771BB" w14:textId="77777777" w:rsidR="00B93D5A" w:rsidRPr="008F7D2A" w:rsidRDefault="00000000">
            <w:pPr>
              <w:pStyle w:val="TableParagraph"/>
              <w:spacing w:line="268" w:lineRule="auto"/>
              <w:ind w:right="174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u w:val="single"/>
                <w:lang w:val="cs-CZ"/>
              </w:rPr>
              <w:t>Popis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zdůvodnění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nepředvídatelnosti,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nemožnosti</w:t>
            </w:r>
            <w:r w:rsidRPr="008F7D2A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oddělení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dodatečných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prací</w:t>
            </w:r>
            <w:r w:rsidRPr="008F7D2A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(služeb,</w:t>
            </w:r>
            <w:r w:rsidRPr="008F7D2A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stavební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práce)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od</w:t>
            </w:r>
            <w:r w:rsidRPr="008F7D2A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zakázky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nezbytnost</w:t>
            </w:r>
            <w:r w:rsidRPr="008F7D2A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změny pro</w:t>
            </w:r>
            <w:r w:rsidRPr="008F7D2A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dokončení</w:t>
            </w:r>
            <w:r w:rsidRPr="008F7D2A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předmětu</w:t>
            </w:r>
            <w:r w:rsidRPr="008F7D2A">
              <w:rPr>
                <w:i/>
                <w:spacing w:val="-16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8F7D2A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u w:val="single"/>
                <w:lang w:val="cs-CZ"/>
              </w:rPr>
              <w:t>zakázky:</w:t>
            </w:r>
          </w:p>
          <w:p w14:paraId="1C4305BA" w14:textId="77777777" w:rsidR="00B93D5A" w:rsidRPr="008F7D2A" w:rsidRDefault="00000000">
            <w:pPr>
              <w:pStyle w:val="TableParagraph"/>
              <w:spacing w:line="268" w:lineRule="auto"/>
              <w:ind w:right="558"/>
              <w:jc w:val="both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Společnost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Sweco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Hydroprojekt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a.s.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zpracovává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zajišťuje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k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záměru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"Rekreační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přístav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Kamýk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nad</w:t>
            </w:r>
            <w:r w:rsidRPr="008F7D2A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Vltavou"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projektovou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dokumentaci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pro společné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povolení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rámci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společného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územního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stavebního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řízení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dle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uzavřené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smlouvy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o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dílo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č.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S/ŘVC/147/P/SoD/2021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(evidenční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číslo smlouvy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Objednatele),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č.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12-1235-0100</w:t>
            </w:r>
            <w:r w:rsidRPr="008F7D2A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(evidenční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číslo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smlouvy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Zhotovitele),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ze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dne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18.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1.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2022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ve</w:t>
            </w:r>
            <w:r w:rsidRPr="008F7D2A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znění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Dodatků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č.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1,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2</w:t>
            </w:r>
            <w:r w:rsidRPr="008F7D2A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3.</w:t>
            </w:r>
          </w:p>
          <w:p w14:paraId="523F6E89" w14:textId="77777777" w:rsidR="00B93D5A" w:rsidRPr="008F7D2A" w:rsidRDefault="00000000">
            <w:pPr>
              <w:pStyle w:val="TableParagraph"/>
              <w:spacing w:line="268" w:lineRule="auto"/>
              <w:ind w:right="234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V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současné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době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se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práce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nachází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ke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konci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plnění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dle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SoD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C-2)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Zpracování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konceptu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projektové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dokumentace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pro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společné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povolení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–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zajištění stanovisek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DOSS,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inženýrská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činnost.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rámci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projednání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bylo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zajištěna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všechna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stanoviska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DOSS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správců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sítí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vyjma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stanoviska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správce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toku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 vlastníka pozemků Povodí Vltavy, státní podnik. V rámci zajištění sloučeného povolení je nezbytné zajistit vydání stanoviska správce toku k projektové dokumentaci, které je podmíněno dořešením majetkoprávního uspořádání. S ohledem na rozsah záměru je zajištění nezbytných podkladů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pro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majetkoprávní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uspořádání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se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státním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podnikem</w:t>
            </w:r>
            <w:r w:rsidRPr="008F7D2A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Povodí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Vltavy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časově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administrativně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náročnější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než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bylo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očekáváno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není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tak reálné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dokončit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dílčí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bod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plnění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C.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-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2)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uvedeném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termínu.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uvedeného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důvodu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vleklých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majetkoprávních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jednání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žádáme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o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prodloužení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lhůty na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plnění</w:t>
            </w:r>
            <w:r w:rsidRPr="008F7D2A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plnění</w:t>
            </w:r>
            <w:r w:rsidRPr="008F7D2A">
              <w:rPr>
                <w:i/>
                <w:spacing w:val="-4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bodu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C.</w:t>
            </w:r>
            <w:r w:rsidRPr="008F7D2A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-</w:t>
            </w:r>
            <w:r w:rsidRPr="008F7D2A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2)</w:t>
            </w:r>
            <w:r w:rsidRPr="008F7D2A">
              <w:rPr>
                <w:i/>
                <w:spacing w:val="-4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o</w:t>
            </w:r>
            <w:r w:rsidRPr="008F7D2A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90</w:t>
            </w:r>
            <w:r w:rsidRPr="008F7D2A">
              <w:rPr>
                <w:i/>
                <w:spacing w:val="-4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dní,</w:t>
            </w:r>
            <w:r w:rsidRPr="008F7D2A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tj.</w:t>
            </w:r>
            <w:r w:rsidRPr="008F7D2A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do</w:t>
            </w:r>
            <w:r w:rsidRPr="008F7D2A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26.</w:t>
            </w:r>
            <w:r w:rsidRPr="008F7D2A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9.</w:t>
            </w:r>
            <w:r w:rsidRPr="008F7D2A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2023.</w:t>
            </w:r>
          </w:p>
          <w:p w14:paraId="66805FEC" w14:textId="77777777" w:rsidR="00B93D5A" w:rsidRPr="008F7D2A" w:rsidRDefault="00000000">
            <w:pPr>
              <w:pStyle w:val="TableParagraph"/>
              <w:spacing w:line="170" w:lineRule="exact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Výše uvedené se nedalo předvídat a není chybou na straně Zhotovitele.</w:t>
            </w:r>
          </w:p>
        </w:tc>
      </w:tr>
      <w:tr w:rsidR="00B93D5A" w:rsidRPr="008F7D2A" w14:paraId="0EE2A30B" w14:textId="77777777">
        <w:trPr>
          <w:trHeight w:hRule="exact" w:val="12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4B336C39" w14:textId="4F7CF1D6" w:rsidR="00B93D5A" w:rsidRPr="008F7D2A" w:rsidRDefault="00000000">
            <w:pPr>
              <w:pStyle w:val="TableParagraph"/>
              <w:spacing w:line="268" w:lineRule="auto"/>
              <w:ind w:left="1763" w:hanging="1649"/>
              <w:rPr>
                <w:sz w:val="16"/>
                <w:lang w:val="cs-CZ"/>
              </w:rPr>
            </w:pPr>
            <w:r w:rsidRPr="008F7D2A">
              <w:rPr>
                <w:b/>
                <w:i/>
                <w:w w:val="105"/>
                <w:sz w:val="16"/>
                <w:lang w:val="cs-CZ"/>
              </w:rPr>
              <w:t xml:space="preserve">ZMĚNA SMLOUVY NENÍ PODSTATNOU ZMĚNOU TJ. SPADÁ POD JEDEN Z BODŮ A-E </w:t>
            </w:r>
            <w:r w:rsidRPr="008F7D2A">
              <w:rPr>
                <w:w w:val="105"/>
                <w:sz w:val="16"/>
                <w:lang w:val="cs-CZ"/>
              </w:rPr>
              <w:t xml:space="preserve">(nevztahuje se na ní odstavec 3 článku 40 Směrnice </w:t>
            </w:r>
            <w:r w:rsidR="00B47053">
              <w:rPr>
                <w:w w:val="105"/>
                <w:sz w:val="16"/>
                <w:lang w:val="cs-CZ"/>
              </w:rPr>
              <w:br/>
            </w:r>
            <w:r w:rsidRPr="008F7D2A">
              <w:rPr>
                <w:w w:val="105"/>
                <w:sz w:val="16"/>
                <w:lang w:val="cs-CZ"/>
              </w:rPr>
              <w:t>č.</w:t>
            </w:r>
            <w:r w:rsidR="00B47053">
              <w:rPr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S</w:t>
            </w:r>
            <w:r w:rsidR="00B47053">
              <w:rPr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w w:val="105"/>
                <w:sz w:val="16"/>
                <w:lang w:val="cs-CZ"/>
              </w:rPr>
              <w:t>- 11/2016 o oběhu smluv a o z</w:t>
            </w:r>
            <w:r w:rsidR="00B47053">
              <w:rPr>
                <w:w w:val="105"/>
                <w:sz w:val="16"/>
                <w:lang w:val="cs-CZ"/>
              </w:rPr>
              <w:t>a</w:t>
            </w:r>
            <w:r w:rsidRPr="008F7D2A">
              <w:rPr>
                <w:w w:val="105"/>
                <w:sz w:val="16"/>
                <w:lang w:val="cs-CZ"/>
              </w:rPr>
              <w:t>dávání veřejných zakázek Ředitelství vodních cest ČR) Verze 1.0</w:t>
            </w:r>
          </w:p>
          <w:p w14:paraId="0ECB9828" w14:textId="77777777" w:rsidR="00B93D5A" w:rsidRPr="008F7D2A" w:rsidRDefault="00B93D5A">
            <w:pPr>
              <w:pStyle w:val="TableParagraph"/>
              <w:spacing w:before="3"/>
              <w:ind w:left="0"/>
              <w:rPr>
                <w:rFonts w:ascii="Times New Roman"/>
                <w:sz w:val="17"/>
                <w:lang w:val="cs-CZ"/>
              </w:rPr>
            </w:pPr>
          </w:p>
          <w:p w14:paraId="3398FB04" w14:textId="77777777" w:rsidR="00B93D5A" w:rsidRPr="008F7D2A" w:rsidRDefault="00000000">
            <w:pPr>
              <w:pStyle w:val="TableParagraph"/>
              <w:spacing w:line="268" w:lineRule="auto"/>
              <w:ind w:left="1845" w:hanging="1731"/>
              <w:rPr>
                <w:b/>
                <w:i/>
                <w:sz w:val="16"/>
                <w:lang w:val="cs-CZ"/>
              </w:rPr>
            </w:pPr>
            <w:r w:rsidRPr="008F7D2A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8F7D2A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8F7D2A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8F7D2A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8F7D2A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8F7D2A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8F7D2A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8F7D2A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8F7D2A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8F7D2A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8F7D2A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8F7D2A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8F7D2A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8F7D2A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B93D5A" w:rsidRPr="008F7D2A" w14:paraId="334C7BAB" w14:textId="77777777">
        <w:trPr>
          <w:trHeight w:hRule="exact" w:val="648"/>
        </w:trPr>
        <w:tc>
          <w:tcPr>
            <w:tcW w:w="9814" w:type="dxa"/>
            <w:gridSpan w:val="8"/>
          </w:tcPr>
          <w:p w14:paraId="2795A7A0" w14:textId="77777777" w:rsidR="00B93D5A" w:rsidRPr="008F7D2A" w:rsidRDefault="00000000">
            <w:pPr>
              <w:pStyle w:val="TableParagraph"/>
              <w:spacing w:line="268" w:lineRule="auto"/>
              <w:ind w:right="234"/>
              <w:rPr>
                <w:i/>
                <w:sz w:val="16"/>
                <w:lang w:val="cs-CZ"/>
              </w:rPr>
            </w:pP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8F7D2A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8F7D2A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8F7D2A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8F7D2A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8F7D2A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8F7D2A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8F7D2A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8F7D2A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8F7D2A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8F7D2A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8F7D2A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8F7D2A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8F7D2A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8F7D2A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8F7D2A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u w:val="single"/>
                <w:lang w:val="cs-CZ"/>
              </w:rPr>
              <w:t xml:space="preserve">změna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nemá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vliv</w:t>
            </w:r>
            <w:r w:rsidRPr="008F7D2A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8F7D2A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výši</w:t>
            </w:r>
            <w:r w:rsidRPr="008F7D2A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ceny</w:t>
            </w:r>
            <w:r w:rsidRPr="008F7D2A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plnění</w:t>
            </w:r>
            <w:r w:rsidRPr="008F7D2A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8F7D2A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předmětem</w:t>
            </w:r>
            <w:r w:rsidRPr="008F7D2A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8F7D2A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je</w:t>
            </w:r>
            <w:r w:rsidRPr="008F7D2A">
              <w:rPr>
                <w:b/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>:</w:t>
            </w:r>
            <w:r w:rsidRPr="008F7D2A">
              <w:rPr>
                <w:b/>
                <w:i/>
                <w:spacing w:val="1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Ano,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pro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navrhovanou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změnu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platí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ustanovení</w:t>
            </w:r>
            <w:r w:rsidRPr="008F7D2A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1-3.</w:t>
            </w:r>
          </w:p>
        </w:tc>
      </w:tr>
      <w:tr w:rsidR="00B93D5A" w:rsidRPr="008F7D2A" w14:paraId="2FCF649F" w14:textId="77777777">
        <w:trPr>
          <w:trHeight w:hRule="exact" w:val="504"/>
        </w:trPr>
        <w:tc>
          <w:tcPr>
            <w:tcW w:w="9814" w:type="dxa"/>
            <w:gridSpan w:val="8"/>
          </w:tcPr>
          <w:p w14:paraId="18312118" w14:textId="77777777" w:rsidR="00B93D5A" w:rsidRPr="008F7D2A" w:rsidRDefault="00000000">
            <w:pPr>
              <w:pStyle w:val="TableParagraph"/>
              <w:spacing w:line="268" w:lineRule="auto"/>
              <w:ind w:right="-18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8F7D2A">
              <w:rPr>
                <w:b/>
                <w:w w:val="105"/>
                <w:sz w:val="16"/>
                <w:lang w:val="cs-CZ"/>
              </w:rPr>
              <w:t xml:space="preserve">. - </w:t>
            </w: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2798531E" w14:textId="77777777">
        <w:trPr>
          <w:trHeight w:hRule="exact" w:val="49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4253E581" w14:textId="77777777" w:rsidR="00B93D5A" w:rsidRPr="008F7D2A" w:rsidRDefault="00000000">
            <w:pPr>
              <w:pStyle w:val="TableParagraph"/>
              <w:spacing w:line="268" w:lineRule="auto"/>
              <w:ind w:right="294"/>
              <w:rPr>
                <w:b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u w:val="single"/>
                <w:lang w:val="cs-CZ"/>
              </w:rPr>
              <w:t>C. Nejde o podstatnou změnu závazku, neboť dodatečné stavební práce /služby od dodavatele původní veřejné zakázky jsou nezbytné a změna v osobě dodavatele</w:t>
            </w:r>
            <w:r w:rsidRPr="008F7D2A">
              <w:rPr>
                <w:b/>
                <w:w w:val="105"/>
                <w:sz w:val="16"/>
                <w:lang w:val="cs-CZ"/>
              </w:rPr>
              <w:t>:</w:t>
            </w:r>
          </w:p>
        </w:tc>
      </w:tr>
      <w:tr w:rsidR="00B93D5A" w:rsidRPr="008F7D2A" w14:paraId="78361791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19B963CB" w14:textId="77777777" w:rsidR="00B93D5A" w:rsidRPr="008F7D2A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 xml:space="preserve">a) není možná z ekonomických nebo technických důvodů - </w:t>
            </w: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192E86AA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E33180D" w14:textId="77777777" w:rsidR="00B93D5A" w:rsidRPr="008F7D2A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nákladů </w:t>
            </w:r>
            <w:r w:rsidRPr="008F7D2A">
              <w:rPr>
                <w:i/>
                <w:w w:val="105"/>
                <w:sz w:val="16"/>
                <w:lang w:val="cs-CZ"/>
              </w:rPr>
              <w:t>- Není relevantní</w:t>
            </w:r>
          </w:p>
        </w:tc>
      </w:tr>
      <w:tr w:rsidR="00B93D5A" w:rsidRPr="008F7D2A" w14:paraId="3A5C86E0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28F0D65D" w14:textId="77777777" w:rsidR="00B93D5A" w:rsidRPr="008F7D2A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 xml:space="preserve">c) hodnota dodatečných stavebních prací / služeb nepřekročí 50 % původní hodnoty závazku </w:t>
            </w:r>
            <w:r w:rsidRPr="008F7D2A">
              <w:rPr>
                <w:b/>
                <w:i/>
                <w:w w:val="105"/>
                <w:sz w:val="16"/>
                <w:lang w:val="cs-CZ"/>
              </w:rPr>
              <w:t xml:space="preserve">- </w:t>
            </w: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7A3C0697" w14:textId="77777777">
        <w:trPr>
          <w:trHeight w:hRule="exact" w:val="31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0AAF1818" w14:textId="77777777" w:rsidR="00B93D5A" w:rsidRPr="008F7D2A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u w:val="single"/>
                <w:lang w:val="cs-CZ"/>
              </w:rPr>
              <w:t>D. Nejde o podstatnou změnu závazku, neboť:</w:t>
            </w:r>
          </w:p>
        </w:tc>
      </w:tr>
      <w:tr w:rsidR="00B93D5A" w:rsidRPr="008F7D2A" w14:paraId="0227FEC9" w14:textId="77777777">
        <w:trPr>
          <w:trHeight w:hRule="exact" w:val="39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BD5BFB2" w14:textId="77777777" w:rsidR="00B93D5A" w:rsidRPr="008F7D2A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 xml:space="preserve">a) potřeba změny vznikla v důsledku okolností, které zadavatel jednající s náležitou péčí nemohl předvídat - </w:t>
            </w: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10EE78FC" w14:textId="77777777">
        <w:trPr>
          <w:trHeight w:hRule="exact" w:val="36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536626E1" w14:textId="77777777" w:rsidR="00B93D5A" w:rsidRPr="008F7D2A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 xml:space="preserve">b) nemění celkovou povahu zakázky - </w:t>
            </w: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5BAA8D4F" w14:textId="77777777">
        <w:trPr>
          <w:trHeight w:hRule="exact" w:val="456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27A40D9A" w14:textId="77777777" w:rsidR="00B93D5A" w:rsidRPr="008F7D2A" w:rsidRDefault="00000000">
            <w:pPr>
              <w:pStyle w:val="TableParagraph"/>
              <w:spacing w:line="194" w:lineRule="exact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závazku - </w:t>
            </w: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</w:tbl>
    <w:p w14:paraId="38FBEAAA" w14:textId="77777777" w:rsidR="00B93D5A" w:rsidRPr="008F7D2A" w:rsidRDefault="00B93D5A">
      <w:pPr>
        <w:spacing w:line="194" w:lineRule="exact"/>
        <w:rPr>
          <w:sz w:val="16"/>
          <w:lang w:val="cs-CZ"/>
        </w:rPr>
        <w:sectPr w:rsidR="00B93D5A" w:rsidRPr="008F7D2A">
          <w:type w:val="continuous"/>
          <w:pgSz w:w="11910" w:h="16840"/>
          <w:pgMar w:top="106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121"/>
        <w:gridCol w:w="847"/>
        <w:gridCol w:w="847"/>
        <w:gridCol w:w="3337"/>
      </w:tblGrid>
      <w:tr w:rsidR="00B93D5A" w:rsidRPr="008F7D2A" w14:paraId="75200095" w14:textId="77777777">
        <w:trPr>
          <w:trHeight w:hRule="exact" w:val="276"/>
        </w:trPr>
        <w:tc>
          <w:tcPr>
            <w:tcW w:w="9814" w:type="dxa"/>
            <w:gridSpan w:val="5"/>
            <w:tcBorders>
              <w:bottom w:val="single" w:sz="6" w:space="0" w:color="000000"/>
            </w:tcBorders>
          </w:tcPr>
          <w:p w14:paraId="336642DE" w14:textId="77777777" w:rsidR="00B93D5A" w:rsidRPr="008F7D2A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u w:val="single"/>
                <w:lang w:val="cs-CZ"/>
              </w:rPr>
              <w:lastRenderedPageBreak/>
              <w:t>E. Za podstatnou změnu závazku se nepovažuje záměna jedné nebo více položek soupisu stavebních prací za předpokladu, že:</w:t>
            </w:r>
            <w:r w:rsidRPr="008F7D2A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  <w:tr w:rsidR="00B93D5A" w:rsidRPr="008F7D2A" w14:paraId="4AA11CF9" w14:textId="77777777">
        <w:trPr>
          <w:trHeight w:hRule="exact" w:val="432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7C34E56" w14:textId="77777777" w:rsidR="00B93D5A" w:rsidRPr="008F7D2A" w:rsidRDefault="00000000">
            <w:pPr>
              <w:pStyle w:val="TableParagraph"/>
              <w:spacing w:line="268" w:lineRule="auto"/>
              <w:ind w:right="421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>a)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nové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položky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soupisu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stavebních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prací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představují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srovnatelný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druh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materiálu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nebo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prací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ve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vztahu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k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nahrazovaným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položkám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-</w:t>
            </w:r>
            <w:r w:rsidRPr="008F7D2A">
              <w:rPr>
                <w:b/>
                <w:spacing w:val="1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5B5CA2EE" w14:textId="77777777">
        <w:trPr>
          <w:trHeight w:hRule="exact" w:val="444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1E14D3B" w14:textId="77777777" w:rsidR="00B93D5A" w:rsidRPr="008F7D2A" w:rsidRDefault="00000000">
            <w:pPr>
              <w:pStyle w:val="TableParagraph"/>
              <w:spacing w:line="268" w:lineRule="auto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>b)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cena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materiálu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nebo</w:t>
            </w:r>
            <w:r w:rsidRPr="008F7D2A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prací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podle</w:t>
            </w:r>
            <w:r w:rsidRPr="008F7D2A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nových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položek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soupisu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stavebních</w:t>
            </w:r>
            <w:r w:rsidRPr="008F7D2A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prací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je</w:t>
            </w:r>
            <w:r w:rsidRPr="008F7D2A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ve</w:t>
            </w:r>
            <w:r w:rsidRPr="008F7D2A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vztahu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k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nahrazovaným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položkám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stejná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nebo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nižší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-</w:t>
            </w:r>
            <w:r w:rsidRPr="008F7D2A">
              <w:rPr>
                <w:b/>
                <w:spacing w:val="13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2C91628D" w14:textId="77777777">
        <w:trPr>
          <w:trHeight w:hRule="exact" w:val="456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BE35DC7" w14:textId="77777777" w:rsidR="00B93D5A" w:rsidRPr="008F7D2A" w:rsidRDefault="00000000">
            <w:pPr>
              <w:pStyle w:val="TableParagraph"/>
              <w:spacing w:line="268" w:lineRule="auto"/>
              <w:ind w:right="360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>c)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materiál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nebo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práce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podle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nových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položek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soupisu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stavebních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prací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jsou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ve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vztahu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k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nahrazovaným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položkám</w:t>
            </w:r>
            <w:r w:rsidRPr="008F7D2A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kvalitativně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>stejné</w:t>
            </w:r>
            <w:r w:rsidRPr="008F7D2A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6"/>
                <w:lang w:val="cs-CZ"/>
              </w:rPr>
              <w:t xml:space="preserve">nebo vyšší - </w:t>
            </w:r>
            <w:r w:rsidRPr="008F7D2A">
              <w:rPr>
                <w:i/>
                <w:w w:val="105"/>
                <w:sz w:val="16"/>
                <w:lang w:val="cs-CZ"/>
              </w:rPr>
              <w:t>Není</w:t>
            </w:r>
            <w:r w:rsidRPr="008F7D2A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relevantní</w:t>
            </w:r>
          </w:p>
        </w:tc>
      </w:tr>
      <w:tr w:rsidR="00B93D5A" w:rsidRPr="008F7D2A" w14:paraId="499F62FA" w14:textId="77777777">
        <w:trPr>
          <w:trHeight w:hRule="exact" w:val="900"/>
        </w:trPr>
        <w:tc>
          <w:tcPr>
            <w:tcW w:w="9814" w:type="dxa"/>
            <w:gridSpan w:val="5"/>
            <w:tcBorders>
              <w:top w:val="single" w:sz="6" w:space="0" w:color="000000"/>
              <w:bottom w:val="single" w:sz="17" w:space="0" w:color="000000"/>
            </w:tcBorders>
          </w:tcPr>
          <w:p w14:paraId="607E8B18" w14:textId="77777777" w:rsidR="00B93D5A" w:rsidRPr="008F7D2A" w:rsidRDefault="00000000">
            <w:pPr>
              <w:pStyle w:val="TableParagraph"/>
              <w:spacing w:line="268" w:lineRule="auto"/>
              <w:ind w:right="4075"/>
              <w:rPr>
                <w:b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71AB09AF" w14:textId="77777777" w:rsidR="00B93D5A" w:rsidRPr="008F7D2A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8F7D2A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kvality - </w:t>
            </w: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709FF951" w14:textId="77777777">
        <w:trPr>
          <w:trHeight w:hRule="exact" w:val="432"/>
        </w:trPr>
        <w:tc>
          <w:tcPr>
            <w:tcW w:w="4783" w:type="dxa"/>
            <w:gridSpan w:val="2"/>
            <w:vMerge w:val="restart"/>
            <w:tcBorders>
              <w:top w:val="single" w:sz="17" w:space="0" w:color="000000"/>
            </w:tcBorders>
          </w:tcPr>
          <w:p w14:paraId="02A4F9F3" w14:textId="07566D59" w:rsidR="00B93D5A" w:rsidRPr="008F7D2A" w:rsidRDefault="00000000">
            <w:pPr>
              <w:pStyle w:val="TableParagraph"/>
              <w:spacing w:line="199" w:lineRule="exact"/>
              <w:ind w:left="18" w:right="3146"/>
              <w:jc w:val="center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VLIV NA CENU (ceny</w:t>
            </w:r>
          </w:p>
          <w:p w14:paraId="0E158CB0" w14:textId="77777777" w:rsidR="00B93D5A" w:rsidRPr="008F7D2A" w:rsidRDefault="00000000">
            <w:pPr>
              <w:pStyle w:val="TableParagraph"/>
              <w:tabs>
                <w:tab w:val="left" w:pos="2078"/>
                <w:tab w:val="left" w:pos="3686"/>
              </w:tabs>
              <w:spacing w:before="15"/>
              <w:ind w:left="160"/>
              <w:rPr>
                <w:rFonts w:ascii="Cambria" w:hAnsi="Cambria"/>
                <w:b/>
                <w:sz w:val="16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jsou</w:t>
            </w:r>
            <w:r w:rsidRPr="008F7D2A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8F7D2A">
              <w:rPr>
                <w:b/>
                <w:sz w:val="18"/>
                <w:lang w:val="cs-CZ"/>
              </w:rPr>
              <w:t>uváděny</w:t>
            </w:r>
            <w:r w:rsidRPr="008F7D2A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8F7D2A">
              <w:rPr>
                <w:b/>
                <w:sz w:val="18"/>
                <w:lang w:val="cs-CZ"/>
              </w:rPr>
              <w:t>bez</w:t>
            </w:r>
            <w:r w:rsidRPr="008F7D2A">
              <w:rPr>
                <w:b/>
                <w:sz w:val="18"/>
                <w:lang w:val="cs-CZ"/>
              </w:rPr>
              <w:tab/>
            </w:r>
            <w:r w:rsidRPr="008F7D2A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8F7D2A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14:paraId="6BC2F243" w14:textId="77777777" w:rsidR="00B93D5A" w:rsidRPr="008F7D2A" w:rsidRDefault="00000000">
            <w:pPr>
              <w:pStyle w:val="TableParagraph"/>
              <w:spacing w:before="15"/>
              <w:ind w:left="18" w:right="3100"/>
              <w:jc w:val="center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5030" w:type="dxa"/>
            <w:gridSpan w:val="3"/>
          </w:tcPr>
          <w:p w14:paraId="30D4D945" w14:textId="77777777" w:rsidR="00B93D5A" w:rsidRPr="008F7D2A" w:rsidRDefault="00000000">
            <w:pPr>
              <w:pStyle w:val="TableParagraph"/>
              <w:spacing w:before="78"/>
              <w:ind w:left="16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Časový vliv na termín dokončení díla:</w:t>
            </w:r>
          </w:p>
        </w:tc>
      </w:tr>
      <w:tr w:rsidR="00B93D5A" w:rsidRPr="008F7D2A" w14:paraId="150A44A7" w14:textId="77777777">
        <w:trPr>
          <w:trHeight w:hRule="exact" w:val="288"/>
        </w:trPr>
        <w:tc>
          <w:tcPr>
            <w:tcW w:w="4783" w:type="dxa"/>
            <w:gridSpan w:val="2"/>
            <w:vMerge/>
          </w:tcPr>
          <w:p w14:paraId="442C7CAE" w14:textId="77777777" w:rsidR="00B93D5A" w:rsidRPr="008F7D2A" w:rsidRDefault="00B93D5A">
            <w:pPr>
              <w:rPr>
                <w:lang w:val="cs-CZ"/>
              </w:rPr>
            </w:pPr>
          </w:p>
        </w:tc>
        <w:tc>
          <w:tcPr>
            <w:tcW w:w="5030" w:type="dxa"/>
            <w:gridSpan w:val="3"/>
            <w:vMerge w:val="restart"/>
          </w:tcPr>
          <w:p w14:paraId="79B7FA8C" w14:textId="77777777" w:rsidR="00B93D5A" w:rsidRPr="008F7D2A" w:rsidRDefault="00B93D5A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  <w:p w14:paraId="2213B6CF" w14:textId="77777777" w:rsidR="00B93D5A" w:rsidRPr="008F7D2A" w:rsidRDefault="00B93D5A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  <w:p w14:paraId="6958F70B" w14:textId="77777777" w:rsidR="00B93D5A" w:rsidRPr="008F7D2A" w:rsidRDefault="00000000">
            <w:pPr>
              <w:pStyle w:val="TableParagraph"/>
              <w:spacing w:before="106" w:line="268" w:lineRule="auto"/>
              <w:ind w:right="362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Dojde k posunu dílčího termínu plnění bodu C - 2). Celkový termín se nemění.</w:t>
            </w:r>
          </w:p>
        </w:tc>
      </w:tr>
      <w:tr w:rsidR="00B93D5A" w:rsidRPr="008F7D2A" w14:paraId="2568A6C0" w14:textId="77777777">
        <w:trPr>
          <w:trHeight w:hRule="exact" w:val="737"/>
        </w:trPr>
        <w:tc>
          <w:tcPr>
            <w:tcW w:w="4783" w:type="dxa"/>
            <w:gridSpan w:val="2"/>
          </w:tcPr>
          <w:p w14:paraId="45F88479" w14:textId="77777777" w:rsidR="00B93D5A" w:rsidRPr="008F7D2A" w:rsidRDefault="00000000">
            <w:pPr>
              <w:pStyle w:val="TableParagraph"/>
              <w:tabs>
                <w:tab w:val="left" w:pos="3192"/>
              </w:tabs>
              <w:spacing w:before="61"/>
              <w:ind w:left="16"/>
              <w:rPr>
                <w:rFonts w:ascii="Arial" w:hAnsi="Arial"/>
                <w:sz w:val="16"/>
                <w:lang w:val="cs-CZ"/>
              </w:rPr>
            </w:pPr>
            <w:r w:rsidRPr="008F7D2A">
              <w:rPr>
                <w:b/>
                <w:w w:val="105"/>
                <w:sz w:val="17"/>
                <w:lang w:val="cs-CZ"/>
              </w:rPr>
              <w:t>Cena SoD</w:t>
            </w:r>
            <w:r w:rsidRPr="008F7D2A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7"/>
                <w:lang w:val="cs-CZ"/>
              </w:rPr>
              <w:t>před</w:t>
            </w:r>
            <w:r w:rsidRPr="008F7D2A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7"/>
                <w:lang w:val="cs-CZ"/>
              </w:rPr>
              <w:t>změnou</w:t>
            </w:r>
            <w:r w:rsidRPr="008F7D2A">
              <w:rPr>
                <w:b/>
                <w:w w:val="105"/>
                <w:sz w:val="17"/>
                <w:lang w:val="cs-CZ"/>
              </w:rPr>
              <w:tab/>
            </w:r>
            <w:r w:rsidRPr="008F7D2A">
              <w:rPr>
                <w:rFonts w:ascii="Arial" w:hAnsi="Arial"/>
                <w:w w:val="105"/>
                <w:sz w:val="16"/>
                <w:lang w:val="cs-CZ"/>
              </w:rPr>
              <w:t>4.230.000,00</w:t>
            </w:r>
            <w:r w:rsidRPr="008F7D2A">
              <w:rPr>
                <w:rFonts w:ascii="Arial" w:hAnsi="Arial"/>
                <w:spacing w:val="-2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14:paraId="69FEEC92" w14:textId="77777777" w:rsidR="00B93D5A" w:rsidRPr="008F7D2A" w:rsidRDefault="00000000">
            <w:pPr>
              <w:pStyle w:val="TableParagraph"/>
              <w:tabs>
                <w:tab w:val="left" w:pos="3192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8F7D2A">
              <w:rPr>
                <w:b/>
                <w:w w:val="105"/>
                <w:sz w:val="17"/>
                <w:lang w:val="cs-CZ"/>
              </w:rPr>
              <w:t>Cena SoD</w:t>
            </w:r>
            <w:r w:rsidRPr="008F7D2A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7"/>
                <w:lang w:val="cs-CZ"/>
              </w:rPr>
              <w:t>po</w:t>
            </w:r>
            <w:r w:rsidRPr="008F7D2A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7"/>
                <w:lang w:val="cs-CZ"/>
              </w:rPr>
              <w:t>změně</w:t>
            </w:r>
            <w:r w:rsidRPr="008F7D2A">
              <w:rPr>
                <w:b/>
                <w:w w:val="105"/>
                <w:sz w:val="17"/>
                <w:lang w:val="cs-CZ"/>
              </w:rPr>
              <w:tab/>
            </w:r>
            <w:r w:rsidRPr="008F7D2A">
              <w:rPr>
                <w:rFonts w:ascii="Arial" w:hAnsi="Arial"/>
                <w:w w:val="105"/>
                <w:sz w:val="16"/>
                <w:lang w:val="cs-CZ"/>
              </w:rPr>
              <w:t>4.230.000,00</w:t>
            </w:r>
            <w:r w:rsidRPr="008F7D2A">
              <w:rPr>
                <w:rFonts w:ascii="Arial" w:hAnsi="Arial"/>
                <w:spacing w:val="-2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5030" w:type="dxa"/>
            <w:gridSpan w:val="3"/>
            <w:vMerge/>
          </w:tcPr>
          <w:p w14:paraId="73C69C57" w14:textId="77777777" w:rsidR="00B93D5A" w:rsidRPr="008F7D2A" w:rsidRDefault="00B93D5A">
            <w:pPr>
              <w:rPr>
                <w:lang w:val="cs-CZ"/>
              </w:rPr>
            </w:pPr>
          </w:p>
        </w:tc>
      </w:tr>
      <w:tr w:rsidR="00B93D5A" w:rsidRPr="008F7D2A" w14:paraId="32815BAB" w14:textId="77777777">
        <w:trPr>
          <w:trHeight w:hRule="exact" w:val="391"/>
        </w:trPr>
        <w:tc>
          <w:tcPr>
            <w:tcW w:w="4783" w:type="dxa"/>
            <w:gridSpan w:val="2"/>
          </w:tcPr>
          <w:p w14:paraId="3AD1D204" w14:textId="77777777" w:rsidR="00B93D5A" w:rsidRPr="008F7D2A" w:rsidRDefault="00000000">
            <w:pPr>
              <w:pStyle w:val="TableParagraph"/>
              <w:tabs>
                <w:tab w:val="left" w:pos="3676"/>
              </w:tabs>
              <w:spacing w:before="63"/>
              <w:ind w:left="16"/>
              <w:rPr>
                <w:rFonts w:ascii="Arial" w:hAnsi="Arial"/>
                <w:sz w:val="16"/>
                <w:lang w:val="cs-CZ"/>
              </w:rPr>
            </w:pPr>
            <w:r w:rsidRPr="008F7D2A">
              <w:rPr>
                <w:b/>
                <w:w w:val="105"/>
                <w:sz w:val="17"/>
                <w:lang w:val="cs-CZ"/>
              </w:rPr>
              <w:t>jedná se o změnu o</w:t>
            </w:r>
            <w:r w:rsidRPr="008F7D2A">
              <w:rPr>
                <w:b/>
                <w:spacing w:val="-28"/>
                <w:w w:val="105"/>
                <w:sz w:val="17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7"/>
                <w:lang w:val="cs-CZ"/>
              </w:rPr>
              <w:t>0</w:t>
            </w:r>
            <w:r w:rsidRPr="008F7D2A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8F7D2A">
              <w:rPr>
                <w:b/>
                <w:w w:val="105"/>
                <w:sz w:val="17"/>
                <w:lang w:val="cs-CZ"/>
              </w:rPr>
              <w:t>%</w:t>
            </w:r>
            <w:r w:rsidRPr="008F7D2A">
              <w:rPr>
                <w:b/>
                <w:w w:val="105"/>
                <w:sz w:val="17"/>
                <w:lang w:val="cs-CZ"/>
              </w:rPr>
              <w:tab/>
            </w:r>
            <w:r w:rsidRPr="008F7D2A">
              <w:rPr>
                <w:rFonts w:ascii="Arial" w:hAnsi="Arial"/>
                <w:w w:val="105"/>
                <w:sz w:val="16"/>
                <w:lang w:val="cs-CZ"/>
              </w:rPr>
              <w:t>0,0</w:t>
            </w:r>
          </w:p>
        </w:tc>
        <w:tc>
          <w:tcPr>
            <w:tcW w:w="5030" w:type="dxa"/>
            <w:gridSpan w:val="3"/>
            <w:vMerge/>
          </w:tcPr>
          <w:p w14:paraId="1E72BB1F" w14:textId="77777777" w:rsidR="00B93D5A" w:rsidRPr="008F7D2A" w:rsidRDefault="00B93D5A">
            <w:pPr>
              <w:rPr>
                <w:lang w:val="cs-CZ"/>
              </w:rPr>
            </w:pPr>
          </w:p>
        </w:tc>
      </w:tr>
      <w:tr w:rsidR="00B93D5A" w:rsidRPr="008F7D2A" w14:paraId="3CD1A03A" w14:textId="77777777">
        <w:trPr>
          <w:trHeight w:hRule="exact" w:val="758"/>
        </w:trPr>
        <w:tc>
          <w:tcPr>
            <w:tcW w:w="9814" w:type="dxa"/>
            <w:gridSpan w:val="5"/>
          </w:tcPr>
          <w:p w14:paraId="27A68CEF" w14:textId="77777777" w:rsidR="00B93D5A" w:rsidRPr="008F7D2A" w:rsidRDefault="00000000">
            <w:pPr>
              <w:pStyle w:val="TableParagraph"/>
              <w:spacing w:before="49"/>
              <w:ind w:left="16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VYJÁDŘENÍ TDS:</w:t>
            </w:r>
          </w:p>
          <w:p w14:paraId="3B79702F" w14:textId="77777777" w:rsidR="00B93D5A" w:rsidRPr="008F7D2A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Nebyl sjednán</w:t>
            </w:r>
          </w:p>
        </w:tc>
      </w:tr>
      <w:tr w:rsidR="00B93D5A" w:rsidRPr="008F7D2A" w14:paraId="697D42C9" w14:textId="77777777">
        <w:trPr>
          <w:trHeight w:hRule="exact" w:val="804"/>
        </w:trPr>
        <w:tc>
          <w:tcPr>
            <w:tcW w:w="9814" w:type="dxa"/>
            <w:gridSpan w:val="5"/>
          </w:tcPr>
          <w:p w14:paraId="50FCB327" w14:textId="77777777" w:rsidR="00B93D5A" w:rsidRPr="008F7D2A" w:rsidRDefault="00000000">
            <w:pPr>
              <w:pStyle w:val="TableParagraph"/>
              <w:spacing w:before="106"/>
              <w:ind w:left="16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VYJÁDŘENÍ ZHOTOVITELE:</w:t>
            </w:r>
          </w:p>
          <w:p w14:paraId="0971B018" w14:textId="77777777" w:rsidR="00B93D5A" w:rsidRPr="008F7D2A" w:rsidRDefault="00000000">
            <w:pPr>
              <w:pStyle w:val="TableParagraph"/>
              <w:spacing w:before="157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395499FE" w14:textId="77777777">
        <w:trPr>
          <w:trHeight w:hRule="exact" w:val="907"/>
        </w:trPr>
        <w:tc>
          <w:tcPr>
            <w:tcW w:w="9814" w:type="dxa"/>
            <w:gridSpan w:val="5"/>
            <w:tcBorders>
              <w:bottom w:val="single" w:sz="17" w:space="0" w:color="000000"/>
            </w:tcBorders>
          </w:tcPr>
          <w:p w14:paraId="05781076" w14:textId="19AD9134" w:rsidR="00B93D5A" w:rsidRPr="008F7D2A" w:rsidRDefault="00000000">
            <w:pPr>
              <w:pStyle w:val="TableParagraph"/>
              <w:spacing w:before="104"/>
              <w:ind w:left="16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DALŠÍ VYJÁDŘENÍ (PRÁVNÍ, ROZPOČTOVÉ, ÚČASTNÍCI ŘÍZENÍ, DOTČENÉ ORGÁNY APOD.)</w:t>
            </w:r>
          </w:p>
          <w:p w14:paraId="6A1C2082" w14:textId="77777777" w:rsidR="00B93D5A" w:rsidRPr="008F7D2A" w:rsidRDefault="00B93D5A">
            <w:pPr>
              <w:pStyle w:val="TableParagraph"/>
              <w:spacing w:before="6"/>
              <w:ind w:left="0"/>
              <w:rPr>
                <w:rFonts w:ascii="Times New Roman"/>
                <w:sz w:val="21"/>
                <w:lang w:val="cs-CZ"/>
              </w:rPr>
            </w:pPr>
          </w:p>
          <w:p w14:paraId="54180A6B" w14:textId="77777777" w:rsidR="00B93D5A" w:rsidRPr="008F7D2A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B93D5A" w:rsidRPr="008F7D2A" w14:paraId="0F2CFCD2" w14:textId="77777777">
        <w:trPr>
          <w:trHeight w:hRule="exact" w:val="612"/>
        </w:trPr>
        <w:tc>
          <w:tcPr>
            <w:tcW w:w="3662" w:type="dxa"/>
            <w:tcBorders>
              <w:top w:val="single" w:sz="17" w:space="0" w:color="000000"/>
              <w:right w:val="single" w:sz="6" w:space="0" w:color="000000"/>
            </w:tcBorders>
          </w:tcPr>
          <w:p w14:paraId="7DA4670F" w14:textId="32A82F44" w:rsidR="00B93D5A" w:rsidRPr="008F7D2A" w:rsidRDefault="00000000">
            <w:pPr>
              <w:pStyle w:val="TableParagraph"/>
              <w:spacing w:before="159"/>
              <w:ind w:left="393"/>
              <w:rPr>
                <w:b/>
                <w:sz w:val="18"/>
                <w:lang w:val="cs-CZ"/>
              </w:rPr>
            </w:pPr>
            <w:r w:rsidRPr="008F7D2A">
              <w:rPr>
                <w:b/>
                <w:sz w:val="18"/>
                <w:lang w:val="cs-CZ"/>
              </w:rPr>
              <w:t>VYJÁDŘENÍ ZÁSTUPCE OBJEDNATELE:</w:t>
            </w:r>
          </w:p>
        </w:tc>
        <w:tc>
          <w:tcPr>
            <w:tcW w:w="6151" w:type="dxa"/>
            <w:gridSpan w:val="4"/>
            <w:tcBorders>
              <w:top w:val="single" w:sz="17" w:space="0" w:color="000000"/>
              <w:left w:val="single" w:sz="6" w:space="0" w:color="000000"/>
            </w:tcBorders>
          </w:tcPr>
          <w:p w14:paraId="271296B9" w14:textId="77777777" w:rsidR="00B93D5A" w:rsidRPr="008F7D2A" w:rsidRDefault="00000000">
            <w:pPr>
              <w:pStyle w:val="TableParagraph"/>
              <w:spacing w:before="63" w:line="268" w:lineRule="auto"/>
              <w:ind w:left="21" w:right="341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Změna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zakázky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nemá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vliv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na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její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původní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cenu,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dochází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pouze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k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posunu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dílčího</w:t>
            </w:r>
            <w:r w:rsidRPr="008F7D2A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termínu plnění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předmětu</w:t>
            </w:r>
            <w:r w:rsidRPr="008F7D2A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díla.</w:t>
            </w:r>
            <w:r w:rsidRPr="008F7D2A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Tímto</w:t>
            </w:r>
            <w:r w:rsidRPr="008F7D2A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souhlasím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se</w:t>
            </w:r>
            <w:r w:rsidRPr="008F7D2A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změnou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dle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tohoto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změnového</w:t>
            </w:r>
            <w:r w:rsidRPr="008F7D2A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8F7D2A">
              <w:rPr>
                <w:i/>
                <w:w w:val="105"/>
                <w:sz w:val="16"/>
                <w:lang w:val="cs-CZ"/>
              </w:rPr>
              <w:t>listu.</w:t>
            </w:r>
          </w:p>
        </w:tc>
      </w:tr>
      <w:tr w:rsidR="00B93D5A" w:rsidRPr="008F7D2A" w14:paraId="6FD7E7DD" w14:textId="77777777">
        <w:trPr>
          <w:trHeight w:hRule="exact" w:val="509"/>
        </w:trPr>
        <w:tc>
          <w:tcPr>
            <w:tcW w:w="3662" w:type="dxa"/>
            <w:tcBorders>
              <w:bottom w:val="single" w:sz="6" w:space="0" w:color="000000"/>
              <w:right w:val="single" w:sz="6" w:space="0" w:color="000000"/>
            </w:tcBorders>
          </w:tcPr>
          <w:p w14:paraId="4BEBADF3" w14:textId="792A0018" w:rsidR="00B93D5A" w:rsidRPr="008F7D2A" w:rsidRDefault="00000000">
            <w:pPr>
              <w:pStyle w:val="TableParagraph"/>
              <w:spacing w:before="128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číslo smlouvy: S/ŘVC/147/P/SoD/2021</w:t>
            </w:r>
          </w:p>
        </w:tc>
        <w:tc>
          <w:tcPr>
            <w:tcW w:w="2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1CD1" w14:textId="77777777" w:rsidR="00B93D5A" w:rsidRPr="008F7D2A" w:rsidRDefault="00000000">
            <w:pPr>
              <w:pStyle w:val="TableParagraph"/>
              <w:spacing w:before="128"/>
              <w:ind w:left="21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předpokládaný výdaj v Kč</w:t>
            </w:r>
          </w:p>
        </w:tc>
        <w:tc>
          <w:tcPr>
            <w:tcW w:w="3336" w:type="dxa"/>
            <w:tcBorders>
              <w:left w:val="single" w:sz="6" w:space="0" w:color="000000"/>
              <w:bottom w:val="single" w:sz="6" w:space="0" w:color="000000"/>
            </w:tcBorders>
          </w:tcPr>
          <w:p w14:paraId="79C75A16" w14:textId="77777777" w:rsidR="00B93D5A" w:rsidRPr="008F7D2A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B93D5A" w:rsidRPr="008F7D2A" w14:paraId="2088F9A7" w14:textId="77777777">
        <w:trPr>
          <w:trHeight w:hRule="exact" w:val="504"/>
        </w:trPr>
        <w:tc>
          <w:tcPr>
            <w:tcW w:w="3662" w:type="dxa"/>
            <w:tcBorders>
              <w:top w:val="single" w:sz="6" w:space="0" w:color="000000"/>
              <w:right w:val="single" w:sz="6" w:space="0" w:color="000000"/>
            </w:tcBorders>
          </w:tcPr>
          <w:p w14:paraId="48E6FC73" w14:textId="5B5281FE" w:rsidR="00B93D5A" w:rsidRPr="008F7D2A" w:rsidRDefault="00000000">
            <w:pPr>
              <w:pStyle w:val="TableParagraph"/>
              <w:spacing w:before="133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týká se bodu: C - 2)</w:t>
            </w:r>
          </w:p>
        </w:tc>
        <w:tc>
          <w:tcPr>
            <w:tcW w:w="28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6FA8A8" w14:textId="77777777" w:rsidR="00B93D5A" w:rsidRPr="008F7D2A" w:rsidRDefault="00000000">
            <w:pPr>
              <w:pStyle w:val="TableParagraph"/>
              <w:spacing w:before="133"/>
              <w:ind w:left="135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302.500,00 Kč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</w:tcBorders>
          </w:tcPr>
          <w:p w14:paraId="36A62FEA" w14:textId="77777777" w:rsidR="00B93D5A" w:rsidRPr="008F7D2A" w:rsidRDefault="00000000">
            <w:pPr>
              <w:pStyle w:val="TableParagraph"/>
              <w:spacing w:before="133"/>
              <w:ind w:left="21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10/2023</w:t>
            </w:r>
          </w:p>
        </w:tc>
      </w:tr>
      <w:tr w:rsidR="00B93D5A" w:rsidRPr="008F7D2A" w14:paraId="62B9B023" w14:textId="77777777">
        <w:trPr>
          <w:trHeight w:hRule="exact" w:val="566"/>
        </w:trPr>
        <w:tc>
          <w:tcPr>
            <w:tcW w:w="563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1DE46BF" w14:textId="77777777" w:rsidR="00B93D5A" w:rsidRPr="008F7D2A" w:rsidRDefault="00B93D5A">
            <w:pPr>
              <w:pStyle w:val="TableParagraph"/>
              <w:spacing w:before="7"/>
              <w:ind w:left="0"/>
              <w:rPr>
                <w:rFonts w:ascii="Times New Roman"/>
                <w:sz w:val="13"/>
                <w:lang w:val="cs-CZ"/>
              </w:rPr>
            </w:pPr>
          </w:p>
          <w:p w14:paraId="074CE761" w14:textId="152E2754" w:rsidR="00B93D5A" w:rsidRPr="008F7D2A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 xml:space="preserve">garant smlouvy: </w:t>
            </w:r>
            <w:r w:rsidR="00B47053">
              <w:rPr>
                <w:i/>
                <w:w w:val="105"/>
                <w:sz w:val="16"/>
                <w:lang w:val="cs-CZ"/>
              </w:rPr>
              <w:t>xxxxxxxxxxxxxx</w:t>
            </w:r>
          </w:p>
        </w:tc>
        <w:tc>
          <w:tcPr>
            <w:tcW w:w="418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C552D7C" w14:textId="77777777" w:rsidR="00B93D5A" w:rsidRPr="008F7D2A" w:rsidRDefault="00B93D5A">
            <w:pPr>
              <w:pStyle w:val="TableParagraph"/>
              <w:spacing w:before="7"/>
              <w:ind w:left="0"/>
              <w:rPr>
                <w:rFonts w:ascii="Times New Roman"/>
                <w:sz w:val="13"/>
                <w:lang w:val="cs-CZ"/>
              </w:rPr>
            </w:pPr>
          </w:p>
          <w:p w14:paraId="5ABEBF31" w14:textId="77777777" w:rsidR="00B93D5A" w:rsidRPr="008F7D2A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8F7D2A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B93D5A" w:rsidRPr="008F7D2A" w14:paraId="0264EB80" w14:textId="77777777">
        <w:trPr>
          <w:trHeight w:hRule="exact" w:val="566"/>
        </w:trPr>
        <w:tc>
          <w:tcPr>
            <w:tcW w:w="56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19CB" w14:textId="77777777" w:rsidR="00B93D5A" w:rsidRPr="008F7D2A" w:rsidRDefault="00B93D5A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0D952384" w14:textId="0A37B525" w:rsidR="00B93D5A" w:rsidRPr="008F7D2A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r w:rsidR="00B47053">
              <w:rPr>
                <w:i/>
                <w:w w:val="105"/>
                <w:sz w:val="16"/>
                <w:lang w:val="cs-CZ"/>
              </w:rPr>
              <w:t>xxxxxxxxxxxxx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803D38" w14:textId="77777777" w:rsidR="00B93D5A" w:rsidRPr="008F7D2A" w:rsidRDefault="00B93D5A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2BB96503" w14:textId="77777777" w:rsidR="00B93D5A" w:rsidRPr="008F7D2A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8F7D2A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B93D5A" w:rsidRPr="008F7D2A" w14:paraId="714683C9" w14:textId="77777777">
        <w:trPr>
          <w:trHeight w:hRule="exact" w:val="566"/>
        </w:trPr>
        <w:tc>
          <w:tcPr>
            <w:tcW w:w="56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44F2" w14:textId="77777777" w:rsidR="00B93D5A" w:rsidRPr="008F7D2A" w:rsidRDefault="00B93D5A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6980E1A3" w14:textId="5FD04741" w:rsidR="00B93D5A" w:rsidRPr="008F7D2A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r w:rsidR="00B47053">
              <w:rPr>
                <w:i/>
                <w:w w:val="105"/>
                <w:sz w:val="16"/>
                <w:lang w:val="cs-CZ"/>
              </w:rPr>
              <w:t>xxxxxxxxxxxxx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5D2660" w14:textId="77777777" w:rsidR="00B93D5A" w:rsidRPr="008F7D2A" w:rsidRDefault="00B93D5A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6095E386" w14:textId="77777777" w:rsidR="00B93D5A" w:rsidRPr="008F7D2A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8F7D2A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B93D5A" w:rsidRPr="008F7D2A" w14:paraId="7B75D3BD" w14:textId="77777777">
        <w:trPr>
          <w:trHeight w:hRule="exact" w:val="566"/>
        </w:trPr>
        <w:tc>
          <w:tcPr>
            <w:tcW w:w="5630" w:type="dxa"/>
            <w:gridSpan w:val="3"/>
            <w:tcBorders>
              <w:top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393ABCBE" w14:textId="77777777" w:rsidR="00B93D5A" w:rsidRPr="008F7D2A" w:rsidRDefault="00B93D5A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1D678F48" w14:textId="77777777" w:rsidR="00B93D5A" w:rsidRPr="008F7D2A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8F7D2A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</w:tcBorders>
          </w:tcPr>
          <w:p w14:paraId="28F070DC" w14:textId="77777777" w:rsidR="00B93D5A" w:rsidRPr="008F7D2A" w:rsidRDefault="00B93D5A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2B266823" w14:textId="77777777" w:rsidR="00B93D5A" w:rsidRPr="008F7D2A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8F7D2A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</w:tbl>
    <w:p w14:paraId="7248EF5F" w14:textId="77777777" w:rsidR="000133C9" w:rsidRPr="008F7D2A" w:rsidRDefault="000133C9">
      <w:pPr>
        <w:rPr>
          <w:lang w:val="cs-CZ"/>
        </w:rPr>
      </w:pPr>
    </w:p>
    <w:sectPr w:rsidR="000133C9" w:rsidRPr="008F7D2A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5A"/>
    <w:rsid w:val="000133C9"/>
    <w:rsid w:val="008F7D2A"/>
    <w:rsid w:val="00B47053"/>
    <w:rsid w:val="00B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DBA5"/>
  <w15:docId w15:val="{EE49573E-EA4A-4D06-ADCB-73806D0F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897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2023-06-30T11:02:00Z</dcterms:created>
  <dcterms:modified xsi:type="dcterms:W3CDTF">2023-06-30T09:04:00Z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2023-06-30T00:00:00Z</vt:filetime>
  </property>
</Properties>
</file>