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 w:rsidP="00C108E0">
      <w:pPr>
        <w:pStyle w:val="Zkladntext"/>
        <w:jc w:val="left"/>
        <w:rPr>
          <w:rFonts w:ascii="Times New Roman"/>
          <w:sz w:val="10"/>
        </w:rPr>
      </w:pPr>
      <w:bookmarkStart w:id="0" w:name="_GoBack"/>
      <w:bookmarkEnd w:id="0"/>
    </w:p>
    <w:p w:rsidR="00042DAC" w:rsidRDefault="00042DAC" w:rsidP="00C108E0">
      <w:pPr>
        <w:pStyle w:val="Zkladntext"/>
        <w:jc w:val="left"/>
        <w:rPr>
          <w:rFonts w:ascii="Times New Roman"/>
          <w:sz w:val="10"/>
        </w:rPr>
      </w:pPr>
    </w:p>
    <w:p w:rsidR="00042DAC" w:rsidRDefault="00042DAC" w:rsidP="00C108E0">
      <w:pPr>
        <w:pStyle w:val="Zkladntext"/>
        <w:jc w:val="left"/>
        <w:rPr>
          <w:rFonts w:ascii="Times New Roman"/>
          <w:sz w:val="10"/>
        </w:rPr>
      </w:pPr>
    </w:p>
    <w:p w:rsidR="0021588D" w:rsidRDefault="003B3C21" w:rsidP="00C108E0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>Smlouva o účasti na řešení dílčího projektu Národního centra biotechnologií ve veterinární medicíně NaCeBiVet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 w:rsidP="00C108E0">
      <w:pPr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 w:rsidP="00C108E0">
      <w:pPr>
        <w:pStyle w:val="Zkladntext"/>
        <w:jc w:val="left"/>
        <w:rPr>
          <w:sz w:val="18"/>
        </w:rPr>
      </w:pPr>
    </w:p>
    <w:p w:rsidR="0021588D" w:rsidRDefault="0021588D" w:rsidP="00C108E0">
      <w:pPr>
        <w:pStyle w:val="Zkladntext"/>
        <w:jc w:val="left"/>
        <w:rPr>
          <w:sz w:val="17"/>
        </w:rPr>
      </w:pPr>
    </w:p>
    <w:p w:rsidR="00A02D34" w:rsidRDefault="00753CF9" w:rsidP="00C108E0">
      <w:pPr>
        <w:pStyle w:val="Nadpis1"/>
        <w:ind w:left="215"/>
        <w:jc w:val="left"/>
      </w:pPr>
      <w:r w:rsidRPr="00465998">
        <w:t xml:space="preserve">Řešitel </w:t>
      </w:r>
      <w:r w:rsidR="00A570ED" w:rsidRPr="00465998">
        <w:t>Dílčího projektu</w:t>
      </w:r>
      <w:r w:rsidR="006541C7" w:rsidRPr="00465998">
        <w:t>:</w:t>
      </w:r>
      <w:r w:rsidR="00A02D34" w:rsidRPr="00A02D34">
        <w:t xml:space="preserve"> </w:t>
      </w:r>
      <w:r w:rsidR="00A02D34">
        <w:t>Výzkumný ústav veterinárního lékařství, v.v.i.</w:t>
      </w:r>
    </w:p>
    <w:p w:rsidR="00A02D34" w:rsidRDefault="00A02D34" w:rsidP="00C108E0">
      <w:pPr>
        <w:pStyle w:val="Zkladntext"/>
        <w:tabs>
          <w:tab w:val="left" w:pos="1917"/>
        </w:tabs>
        <w:ind w:left="643"/>
        <w:jc w:val="left"/>
      </w:pPr>
      <w:r>
        <w:t>Sídlem:</w:t>
      </w:r>
      <w:r>
        <w:tab/>
      </w:r>
      <w:r>
        <w:tab/>
        <w:t>Hudcova 296/70, Brno 621 00</w:t>
      </w:r>
    </w:p>
    <w:p w:rsidR="00A02D34" w:rsidRDefault="00A02D34" w:rsidP="00C108E0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  <w:r>
        <w:tab/>
        <w:t>000 27 162</w:t>
      </w:r>
    </w:p>
    <w:p w:rsidR="00A02D34" w:rsidRDefault="00A02D34" w:rsidP="00C108E0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  <w:r>
        <w:tab/>
        <w:t>CZ00027162</w:t>
      </w:r>
    </w:p>
    <w:p w:rsidR="00C108E0" w:rsidRDefault="00A02D34" w:rsidP="00C108E0">
      <w:pPr>
        <w:pStyle w:val="Zkladntext"/>
        <w:ind w:left="642" w:right="2965"/>
        <w:jc w:val="left"/>
      </w:pPr>
      <w:r>
        <w:t>Zastoupená:</w:t>
      </w:r>
      <w:r>
        <w:tab/>
        <w:t>MVDr. Martin Faldyna, Ph.D., ředitel</w:t>
      </w:r>
    </w:p>
    <w:p w:rsidR="0021588D" w:rsidRPr="00C108E0" w:rsidRDefault="00247D52" w:rsidP="00C108E0">
      <w:pPr>
        <w:pStyle w:val="Zkladntext"/>
        <w:ind w:left="642" w:right="2965"/>
        <w:jc w:val="left"/>
      </w:pPr>
      <w:r w:rsidRPr="00465998">
        <w:t>dále též jako „</w:t>
      </w:r>
      <w:r w:rsidR="00753CF9" w:rsidRPr="00C108E0">
        <w:rPr>
          <w:b/>
          <w:bCs/>
        </w:rPr>
        <w:t>řešitel DP</w:t>
      </w:r>
      <w:r w:rsidRPr="00465998">
        <w:t>“</w:t>
      </w:r>
    </w:p>
    <w:p w:rsidR="0021588D" w:rsidRPr="00A02D34" w:rsidRDefault="0021588D" w:rsidP="00C108E0">
      <w:pPr>
        <w:pStyle w:val="Zkladntext"/>
        <w:jc w:val="left"/>
        <w:rPr>
          <w:bCs/>
          <w:szCs w:val="16"/>
        </w:rPr>
      </w:pPr>
    </w:p>
    <w:p w:rsidR="0021588D" w:rsidRPr="00C108E0" w:rsidRDefault="00247D52" w:rsidP="00C108E0">
      <w:pPr>
        <w:pStyle w:val="Zkladntext"/>
        <w:ind w:left="215"/>
        <w:jc w:val="left"/>
        <w:rPr>
          <w:b/>
          <w:bCs/>
        </w:rPr>
      </w:pPr>
      <w:r w:rsidRPr="00C108E0">
        <w:rPr>
          <w:b/>
          <w:bCs/>
        </w:rPr>
        <w:t>a</w:t>
      </w:r>
    </w:p>
    <w:p w:rsidR="00C108E0" w:rsidRDefault="00C108E0" w:rsidP="00C108E0">
      <w:pPr>
        <w:pStyle w:val="Zkladntext"/>
        <w:jc w:val="left"/>
      </w:pPr>
    </w:p>
    <w:p w:rsidR="00A02D34" w:rsidRDefault="00A02D34" w:rsidP="00C108E0">
      <w:pPr>
        <w:pStyle w:val="Nadpis1"/>
        <w:ind w:left="215"/>
        <w:jc w:val="left"/>
      </w:pPr>
      <w:r>
        <w:t>Další účastník 1: Addicoo Group s.r.o.</w:t>
      </w:r>
    </w:p>
    <w:p w:rsidR="00A02D34" w:rsidRDefault="00A02D34" w:rsidP="00C108E0">
      <w:pPr>
        <w:pStyle w:val="Zkladntext"/>
        <w:tabs>
          <w:tab w:val="left" w:pos="1916"/>
        </w:tabs>
        <w:ind w:left="639"/>
        <w:jc w:val="left"/>
      </w:pPr>
      <w:r>
        <w:t>Sídlem:</w:t>
      </w:r>
      <w:r>
        <w:tab/>
      </w:r>
      <w:r>
        <w:tab/>
        <w:t>Bohdíkovská 2438/7, 787 01 Šumperk</w:t>
      </w:r>
    </w:p>
    <w:p w:rsidR="00A02D34" w:rsidRDefault="00A02D34" w:rsidP="00C108E0">
      <w:pPr>
        <w:pStyle w:val="Zkladntext"/>
        <w:tabs>
          <w:tab w:val="left" w:pos="1916"/>
        </w:tabs>
        <w:ind w:left="639"/>
        <w:jc w:val="left"/>
      </w:pPr>
      <w:r>
        <w:t>IČ:</w:t>
      </w:r>
      <w:r>
        <w:tab/>
      </w:r>
      <w:r>
        <w:tab/>
        <w:t>476 81 853</w:t>
      </w:r>
    </w:p>
    <w:p w:rsidR="00A02D34" w:rsidRDefault="00A02D34" w:rsidP="00C108E0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  <w:r>
        <w:tab/>
        <w:t>CZ47681853</w:t>
      </w:r>
    </w:p>
    <w:p w:rsidR="00A02D34" w:rsidRDefault="00A02D34" w:rsidP="00C108E0">
      <w:pPr>
        <w:ind w:left="2160" w:right="4107" w:hanging="1521"/>
      </w:pPr>
      <w:r>
        <w:t>Zastoupená:</w:t>
      </w:r>
      <w:r>
        <w:tab/>
        <w:t>Ing. Bohumír Šimerda a</w:t>
      </w:r>
    </w:p>
    <w:p w:rsidR="00A02D34" w:rsidRDefault="00A02D34" w:rsidP="00C108E0">
      <w:pPr>
        <w:ind w:left="2160" w:right="4107"/>
      </w:pPr>
      <w:r>
        <w:t>Ing. Petr Šafránek, jednatelé</w:t>
      </w:r>
    </w:p>
    <w:p w:rsidR="00A02D34" w:rsidRDefault="00A02D34" w:rsidP="00C108E0">
      <w:pPr>
        <w:ind w:left="639" w:right="4107"/>
        <w:rPr>
          <w:b/>
        </w:rPr>
      </w:pPr>
      <w:r>
        <w:t xml:space="preserve">dále též jako </w:t>
      </w:r>
      <w:r>
        <w:rPr>
          <w:b/>
        </w:rPr>
        <w:t>„další účastník 1“</w:t>
      </w:r>
    </w:p>
    <w:p w:rsidR="0021588D" w:rsidRPr="00A02D34" w:rsidRDefault="0021588D" w:rsidP="00C108E0">
      <w:pPr>
        <w:pStyle w:val="Zkladntext"/>
        <w:jc w:val="left"/>
        <w:rPr>
          <w:bCs/>
          <w:szCs w:val="24"/>
        </w:rPr>
      </w:pPr>
    </w:p>
    <w:p w:rsidR="0021588D" w:rsidRDefault="00247D52" w:rsidP="00C108E0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 w:rsidP="00C108E0"/>
    <w:p w:rsidR="0021588D" w:rsidRDefault="00247D52" w:rsidP="00C108E0">
      <w:pPr>
        <w:pStyle w:val="Nadpis1"/>
        <w:ind w:right="4547"/>
      </w:pPr>
      <w:bookmarkStart w:id="1" w:name="I._Předmět_smlouvy"/>
      <w:bookmarkEnd w:id="1"/>
      <w:r>
        <w:t>I.</w:t>
      </w:r>
    </w:p>
    <w:p w:rsidR="0021588D" w:rsidRDefault="00247D52" w:rsidP="00C108E0">
      <w:pPr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C108E0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="00296839" w:rsidRPr="00DA6786">
        <w:rPr>
          <w:spacing w:val="-5"/>
        </w:rPr>
        <w:t xml:space="preserve"> 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C108E0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 w:rsidP="00C108E0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A02D34" w:rsidRDefault="00A02D34" w:rsidP="00C108E0">
      <w:pPr>
        <w:pStyle w:val="Nadpis1"/>
        <w:tabs>
          <w:tab w:val="left" w:pos="1916"/>
        </w:tabs>
        <w:ind w:left="935"/>
        <w:jc w:val="left"/>
      </w:pPr>
      <w:r>
        <w:t>Název:</w:t>
      </w:r>
      <w:r>
        <w:tab/>
      </w:r>
      <w:r w:rsidRPr="007C147A">
        <w:t>Vývoj inovovaných krmných aditiv pro drůbež</w:t>
      </w:r>
    </w:p>
    <w:p w:rsidR="00A02D34" w:rsidRPr="007C147A" w:rsidRDefault="00A02D34" w:rsidP="00C108E0">
      <w:pPr>
        <w:pStyle w:val="Nadpis1"/>
        <w:tabs>
          <w:tab w:val="left" w:pos="1916"/>
        </w:tabs>
        <w:ind w:left="935"/>
        <w:jc w:val="left"/>
      </w:pPr>
      <w:r>
        <w:t>Reg. č.:</w:t>
      </w:r>
      <w:r>
        <w:rPr>
          <w:spacing w:val="39"/>
        </w:rPr>
        <w:tab/>
      </w:r>
      <w:r w:rsidRPr="007C147A">
        <w:t>TN02000017</w:t>
      </w:r>
    </w:p>
    <w:p w:rsidR="0021588D" w:rsidRPr="00465998" w:rsidRDefault="00247D52" w:rsidP="00C108E0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:rsidR="0021588D" w:rsidRDefault="00247D52" w:rsidP="00C108E0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216E75">
        <w:t>28</w:t>
      </w:r>
      <w:r w:rsidR="006541C7" w:rsidRPr="00465998">
        <w:t xml:space="preserve">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C108E0" w:rsidRDefault="00247D52" w:rsidP="00C108E0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:rsidR="00C108E0" w:rsidRDefault="00C108E0">
      <w:r>
        <w:br w:type="page"/>
      </w:r>
    </w:p>
    <w:p w:rsidR="0021588D" w:rsidRDefault="00247D52" w:rsidP="00C108E0">
      <w:pPr>
        <w:pStyle w:val="Nadpis1"/>
        <w:ind w:right="4547"/>
      </w:pPr>
      <w:bookmarkStart w:id="2" w:name="II._Řešení_dílčího_projektu"/>
      <w:bookmarkEnd w:id="2"/>
      <w:r>
        <w:lastRenderedPageBreak/>
        <w:t>II.</w:t>
      </w:r>
    </w:p>
    <w:p w:rsidR="0021588D" w:rsidRDefault="00247D52" w:rsidP="00C108E0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Pr="00465998" w:rsidRDefault="00247D52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465998">
        <w:t xml:space="preserve">Řešení dílčího projektu je rozloženo do období od </w:t>
      </w:r>
      <w:r w:rsidR="00A02D34" w:rsidRPr="00C108E0">
        <w:rPr>
          <w:b/>
          <w:bCs/>
        </w:rPr>
        <w:t>1. 7. 2023 – 31. 12. 2028</w:t>
      </w:r>
    </w:p>
    <w:p w:rsidR="00A02D34" w:rsidRPr="009A1BA2" w:rsidRDefault="00A02D34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9A1BA2">
        <w:t>Předmětem řešení dílčího projektu: je zlepšit podmínky ve výkrmu drůbeže krmivy obohacenými o nová krmná aditiva.</w:t>
      </w:r>
    </w:p>
    <w:p w:rsidR="00A02D34" w:rsidRPr="009A1BA2" w:rsidRDefault="00A02D34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9A1BA2">
        <w:t xml:space="preserve">Cílem dílčího projektu je: </w:t>
      </w:r>
    </w:p>
    <w:p w:rsidR="00A02D34" w:rsidRPr="009A1BA2" w:rsidRDefault="00A02D34" w:rsidP="00C108E0">
      <w:pPr>
        <w:pStyle w:val="Odstavecseseznamem"/>
        <w:numPr>
          <w:ilvl w:val="0"/>
          <w:numId w:val="11"/>
        </w:numPr>
        <w:tabs>
          <w:tab w:val="left" w:pos="937"/>
        </w:tabs>
        <w:ind w:right="210"/>
      </w:pPr>
      <w:r w:rsidRPr="009A1BA2">
        <w:t>připravit nové typy krmných aditiv pro drůbež zvyšující produkční parametry i odolnost kuřat před infekcemi trávicího traktu.</w:t>
      </w:r>
    </w:p>
    <w:p w:rsidR="00A02D34" w:rsidRPr="009A1BA2" w:rsidRDefault="00A02D34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9A1BA2">
        <w:t>Předpokládané výsledky dílčího</w:t>
      </w:r>
      <w:r w:rsidRPr="009A1BA2">
        <w:rPr>
          <w:spacing w:val="-3"/>
        </w:rPr>
        <w:t xml:space="preserve"> </w:t>
      </w:r>
      <w:r w:rsidRPr="009A1BA2">
        <w:t>projektu:</w:t>
      </w:r>
    </w:p>
    <w:p w:rsidR="00A02D34" w:rsidRPr="009A1BA2" w:rsidRDefault="00A02D34" w:rsidP="00C108E0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</w:pPr>
      <w:r w:rsidRPr="009A1BA2">
        <w:t>Optimalizovaná směs s ochranným efektem před kolonizací salmonelami a jinými patogeny</w:t>
      </w:r>
    </w:p>
    <w:p w:rsidR="00A02D34" w:rsidRPr="009A1BA2" w:rsidRDefault="00A02D34" w:rsidP="00C108E0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</w:pPr>
      <w:r w:rsidRPr="009A1BA2">
        <w:t>Krmné aditivum s pozitivním vlivem na produkční parametry i odolnost před infekcí salmonelami a jinými patogeny</w:t>
      </w:r>
    </w:p>
    <w:p w:rsidR="00A02D34" w:rsidRPr="009A1BA2" w:rsidRDefault="00A02D34" w:rsidP="00C108E0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/>
        <w:jc w:val="left"/>
      </w:pPr>
      <w:r w:rsidRPr="009A1BA2">
        <w:t>Seminář a přednáška prezentující současné poznatky o složení krmných směsí pro drůbež.</w:t>
      </w:r>
    </w:p>
    <w:p w:rsidR="0021588D" w:rsidRPr="00465998" w:rsidRDefault="00247D52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:rsidR="0021588D" w:rsidRPr="00465998" w:rsidRDefault="00753CF9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:rsidR="0021588D" w:rsidRDefault="00A14D46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:rsidR="0021588D" w:rsidRDefault="00247D52" w:rsidP="00C108E0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Pr="00A02D34" w:rsidRDefault="0021588D" w:rsidP="00C108E0">
      <w:pPr>
        <w:pStyle w:val="Zkladntext"/>
        <w:jc w:val="left"/>
        <w:rPr>
          <w:szCs w:val="28"/>
        </w:rPr>
      </w:pPr>
    </w:p>
    <w:p w:rsidR="0021588D" w:rsidRDefault="00247D52" w:rsidP="00C108E0">
      <w:pPr>
        <w:pStyle w:val="Nadpis1"/>
        <w:ind w:left="4547" w:right="4544"/>
      </w:pPr>
      <w:bookmarkStart w:id="3" w:name="III._Věcná_náplň_spolupráce_příjemce_a_d"/>
      <w:bookmarkEnd w:id="3"/>
      <w:r>
        <w:t>III.</w:t>
      </w:r>
    </w:p>
    <w:p w:rsidR="0021588D" w:rsidRDefault="00247D52" w:rsidP="00C108E0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:rsidR="0021588D" w:rsidRDefault="00247D52" w:rsidP="00C108E0">
      <w:pPr>
        <w:pStyle w:val="Odstavecseseznamem"/>
        <w:numPr>
          <w:ilvl w:val="0"/>
          <w:numId w:val="8"/>
        </w:numPr>
        <w:tabs>
          <w:tab w:val="left" w:pos="937"/>
        </w:tabs>
        <w:ind w:right="210" w:hanging="363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C108E0">
      <w:pPr>
        <w:pStyle w:val="Odstavecseseznamem"/>
        <w:numPr>
          <w:ilvl w:val="0"/>
          <w:numId w:val="8"/>
        </w:numPr>
        <w:tabs>
          <w:tab w:val="left" w:pos="937"/>
        </w:tabs>
        <w:ind w:right="214" w:hanging="363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A02D34" w:rsidRDefault="00247D52" w:rsidP="00C108E0">
      <w:pPr>
        <w:pStyle w:val="Odstavecseseznamem"/>
        <w:numPr>
          <w:ilvl w:val="0"/>
          <w:numId w:val="8"/>
        </w:numPr>
        <w:tabs>
          <w:tab w:val="left" w:pos="938"/>
        </w:tabs>
        <w:ind w:right="209" w:hanging="363"/>
        <w:jc w:val="both"/>
      </w:pPr>
      <w:r w:rsidRPr="00FA0888">
        <w:t>Smluvní strany se zavazují dodržovat povinnosti vyplývající z</w:t>
      </w:r>
      <w:r w:rsidR="00A02D34">
        <w:t> </w:t>
      </w:r>
      <w:r w:rsidRPr="00FA0888">
        <w:t>dokumentů</w:t>
      </w:r>
      <w:r w:rsidR="00A02D34">
        <w:t xml:space="preserve"> </w:t>
      </w:r>
      <w:r w:rsidRPr="00FA0888">
        <w:t xml:space="preserve">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rozpočtové kázně dalšími účastníky.</w:t>
      </w:r>
    </w:p>
    <w:p w:rsidR="00A02D34" w:rsidRDefault="00A02D34" w:rsidP="00C108E0">
      <w:r>
        <w:br w:type="page"/>
      </w:r>
    </w:p>
    <w:p w:rsidR="0021588D" w:rsidRDefault="00247D52" w:rsidP="00C108E0">
      <w:pPr>
        <w:pStyle w:val="Nadpis1"/>
        <w:ind w:left="4547" w:right="4547"/>
      </w:pPr>
      <w:bookmarkStart w:id="4" w:name="IV._Finanční_zajištění_dílčího_projektu"/>
      <w:bookmarkEnd w:id="4"/>
      <w:r>
        <w:lastRenderedPageBreak/>
        <w:t>IV.</w:t>
      </w:r>
    </w:p>
    <w:p w:rsidR="0021588D" w:rsidRDefault="00247D52" w:rsidP="00C108E0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 w:rsidP="00C108E0">
      <w:pPr>
        <w:pStyle w:val="Odstavecseseznamem"/>
        <w:numPr>
          <w:ilvl w:val="0"/>
          <w:numId w:val="7"/>
        </w:numPr>
        <w:tabs>
          <w:tab w:val="left" w:pos="937"/>
        </w:tabs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093F9B" w:rsidRPr="00465998" w:rsidRDefault="00093F9B" w:rsidP="00C108E0">
      <w:pPr>
        <w:pStyle w:val="Odstavecseseznamem"/>
        <w:numPr>
          <w:ilvl w:val="0"/>
          <w:numId w:val="7"/>
        </w:numPr>
        <w:jc w:val="both"/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:rsidR="00A570ED" w:rsidRPr="00465998" w:rsidRDefault="00A570ED" w:rsidP="00C108E0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:rsidR="0021588D" w:rsidRDefault="00247D52" w:rsidP="00C108E0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:rsidR="00BE0C61" w:rsidRPr="009C5426" w:rsidRDefault="00BE0C61" w:rsidP="00BE0C61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5" w:name="_Hlk135385844"/>
      <w:bookmarkStart w:id="6" w:name="_Hlk135386751"/>
      <w:r w:rsidRPr="009C5426">
        <w:t xml:space="preserve">Tabulka celkových uznaných nákladů na daný dílčí projekt v jednotlivých letech tvoří přílohu č. 1 této Smlouvy. </w:t>
      </w:r>
    </w:p>
    <w:p w:rsidR="00BE0C61" w:rsidRPr="009C5426" w:rsidRDefault="00BE0C61" w:rsidP="00BE0C61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5"/>
    <w:p w:rsidR="00BE0C61" w:rsidRPr="009C5426" w:rsidRDefault="00BE0C61" w:rsidP="00BE0C61">
      <w:pPr>
        <w:tabs>
          <w:tab w:val="left" w:pos="936"/>
        </w:tabs>
        <w:ind w:right="215"/>
        <w:jc w:val="both"/>
      </w:pPr>
    </w:p>
    <w:p w:rsidR="00BE0C61" w:rsidRPr="00841B32" w:rsidRDefault="00BE0C61" w:rsidP="00BE0C61">
      <w:pPr>
        <w:pStyle w:val="Titulek"/>
        <w:keepNext/>
        <w:jc w:val="center"/>
        <w:rPr>
          <w:color w:val="auto"/>
        </w:rPr>
      </w:pPr>
      <w:r w:rsidRPr="009C5426">
        <w:rPr>
          <w:color w:val="auto"/>
        </w:rPr>
        <w:t xml:space="preserve">Tabulka </w:t>
      </w:r>
      <w:r w:rsidRPr="009C5426">
        <w:rPr>
          <w:color w:val="auto"/>
        </w:rPr>
        <w:fldChar w:fldCharType="begin"/>
      </w:r>
      <w:r w:rsidRPr="009C5426">
        <w:rPr>
          <w:color w:val="auto"/>
        </w:rPr>
        <w:instrText xml:space="preserve"> SEQ Tabulka \* ARABIC </w:instrText>
      </w:r>
      <w:r w:rsidRPr="009C5426">
        <w:rPr>
          <w:color w:val="auto"/>
        </w:rPr>
        <w:fldChar w:fldCharType="separate"/>
      </w:r>
      <w:r w:rsidRPr="009C5426">
        <w:rPr>
          <w:noProof/>
          <w:color w:val="auto"/>
        </w:rPr>
        <w:t>1</w:t>
      </w:r>
      <w:r w:rsidRPr="009C5426">
        <w:rPr>
          <w:color w:val="auto"/>
        </w:rPr>
        <w:fldChar w:fldCharType="end"/>
      </w:r>
      <w:r w:rsidRPr="009C5426">
        <w:rPr>
          <w:color w:val="auto"/>
        </w:rPr>
        <w:tab/>
        <w:t xml:space="preserve"> Maximální intenzita podpory dle typu uchazeče</w:t>
      </w:r>
    </w:p>
    <w:bookmarkEnd w:id="6"/>
    <w:p w:rsidR="00BE0C61" w:rsidRPr="00465998" w:rsidRDefault="00BE0C61" w:rsidP="00BE0C61">
      <w:pPr>
        <w:tabs>
          <w:tab w:val="left" w:pos="936"/>
        </w:tabs>
        <w:ind w:right="215"/>
        <w:jc w:val="center"/>
      </w:pPr>
      <w:r w:rsidRPr="009C5426">
        <w:rPr>
          <w:noProof/>
          <w:lang w:bidi="ar-SA"/>
        </w:rPr>
        <w:drawing>
          <wp:inline distT="0" distB="0" distL="0" distR="0" wp14:anchorId="7BEED764" wp14:editId="14CA1B21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8D" w:rsidRPr="00A02D34" w:rsidRDefault="0021588D" w:rsidP="00C108E0">
      <w:pPr>
        <w:pStyle w:val="Zkladntext"/>
        <w:jc w:val="left"/>
        <w:rPr>
          <w:szCs w:val="16"/>
        </w:rPr>
      </w:pPr>
    </w:p>
    <w:p w:rsidR="0021588D" w:rsidRPr="00465998" w:rsidRDefault="00247D52" w:rsidP="00C108E0">
      <w:pPr>
        <w:pStyle w:val="Nadpis1"/>
        <w:ind w:left="4544" w:right="4547"/>
      </w:pPr>
      <w:bookmarkStart w:id="7" w:name="V._Podmínky_použití_účelových_finančních"/>
      <w:bookmarkEnd w:id="7"/>
      <w:r w:rsidRPr="00465998">
        <w:t>V.</w:t>
      </w:r>
    </w:p>
    <w:p w:rsidR="0021588D" w:rsidRPr="00465998" w:rsidRDefault="00247D52" w:rsidP="00C108E0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:rsidR="0021588D" w:rsidRDefault="00247D52" w:rsidP="00C108E0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:rsidR="0021588D" w:rsidRDefault="00247D52" w:rsidP="00C108E0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6541C7" w:rsidP="00C108E0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:rsidR="0021588D" w:rsidRDefault="00247D52" w:rsidP="00C108E0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lastRenderedPageBreak/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A02D34">
        <w:t xml:space="preserve"> </w:t>
      </w:r>
      <w:r>
        <w:t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 w:rsidP="00C108E0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A02D34" w:rsidRDefault="00A02D34" w:rsidP="00C108E0">
      <w:pPr>
        <w:tabs>
          <w:tab w:val="left" w:pos="1656"/>
        </w:tabs>
        <w:ind w:right="214"/>
      </w:pPr>
    </w:p>
    <w:p w:rsidR="0021588D" w:rsidRDefault="00247D52" w:rsidP="00C108E0">
      <w:pPr>
        <w:pStyle w:val="Nadpis1"/>
        <w:ind w:right="4547"/>
      </w:pPr>
      <w:bookmarkStart w:id="8" w:name="VI._Práva_k_hmotnému_majetku"/>
      <w:bookmarkEnd w:id="8"/>
      <w:r>
        <w:lastRenderedPageBreak/>
        <w:t>VI.</w:t>
      </w:r>
    </w:p>
    <w:p w:rsidR="0021588D" w:rsidRDefault="00247D52" w:rsidP="00C108E0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C108E0">
      <w:pPr>
        <w:pStyle w:val="Odstavecseseznamem"/>
        <w:numPr>
          <w:ilvl w:val="0"/>
          <w:numId w:val="5"/>
        </w:numPr>
        <w:tabs>
          <w:tab w:val="left" w:pos="937"/>
        </w:tabs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21588D" w:rsidRDefault="00247D52" w:rsidP="00C108E0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:rsidR="0021588D" w:rsidRPr="00A02D34" w:rsidRDefault="0021588D" w:rsidP="00C108E0">
      <w:pPr>
        <w:pStyle w:val="Zkladntext"/>
        <w:jc w:val="left"/>
        <w:rPr>
          <w:szCs w:val="16"/>
        </w:rPr>
      </w:pPr>
    </w:p>
    <w:p w:rsidR="0021588D" w:rsidRDefault="00247D52" w:rsidP="00C108E0">
      <w:pPr>
        <w:pStyle w:val="Nadpis1"/>
        <w:ind w:left="4547" w:right="4545"/>
      </w:pPr>
      <w:bookmarkStart w:id="9" w:name="VII._Ochrana_duševního_vlastnictví"/>
      <w:bookmarkEnd w:id="9"/>
      <w:r>
        <w:t>VII.</w:t>
      </w:r>
    </w:p>
    <w:p w:rsidR="0021588D" w:rsidRDefault="00247D52" w:rsidP="00C108E0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C108E0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Pr="00A02D34" w:rsidRDefault="0021588D" w:rsidP="00C108E0">
      <w:pPr>
        <w:pStyle w:val="Zkladntext"/>
        <w:jc w:val="left"/>
        <w:rPr>
          <w:szCs w:val="16"/>
        </w:rPr>
      </w:pPr>
    </w:p>
    <w:p w:rsidR="0021588D" w:rsidRDefault="00247D52" w:rsidP="00C108E0">
      <w:pPr>
        <w:pStyle w:val="Nadpis1"/>
        <w:ind w:left="4547" w:right="4547"/>
      </w:pPr>
      <w:bookmarkStart w:id="10" w:name="VIII._Práva_k_výsledkům_a_využití_výsled"/>
      <w:bookmarkEnd w:id="10"/>
      <w:r>
        <w:t>VIII.</w:t>
      </w:r>
    </w:p>
    <w:p w:rsidR="0021588D" w:rsidRDefault="00247D52" w:rsidP="00C108E0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C108E0">
      <w:pPr>
        <w:pStyle w:val="Odstavecseseznamem"/>
        <w:numPr>
          <w:ilvl w:val="0"/>
          <w:numId w:val="3"/>
        </w:numPr>
        <w:tabs>
          <w:tab w:val="left" w:pos="996"/>
        </w:tabs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C108E0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 w:rsidP="00C108E0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A02D34" w:rsidRDefault="00247D52" w:rsidP="00C108E0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>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 w:rsidRPr="00A02D34">
        <w:rPr>
          <w:spacing w:val="32"/>
        </w:rPr>
        <w:t xml:space="preserve"> </w:t>
      </w:r>
      <w:r>
        <w:t>z</w:t>
      </w:r>
      <w:r w:rsidRPr="00A02D34">
        <w:rPr>
          <w:spacing w:val="-2"/>
        </w:rPr>
        <w:t xml:space="preserve"> </w:t>
      </w:r>
      <w:r>
        <w:t>duševního</w:t>
      </w:r>
      <w:r w:rsidRPr="00A02D34">
        <w:rPr>
          <w:spacing w:val="31"/>
        </w:rPr>
        <w:t xml:space="preserve"> </w:t>
      </w:r>
      <w:r>
        <w:t>vlastnictví,</w:t>
      </w:r>
      <w:r w:rsidRPr="00A02D34">
        <w:rPr>
          <w:spacing w:val="32"/>
        </w:rPr>
        <w:t xml:space="preserve"> </w:t>
      </w:r>
      <w:r>
        <w:t>částečně</w:t>
      </w:r>
      <w:r w:rsidRPr="00A02D34">
        <w:rPr>
          <w:spacing w:val="33"/>
        </w:rPr>
        <w:t xml:space="preserve"> </w:t>
      </w:r>
      <w:r>
        <w:t>nebo</w:t>
      </w:r>
      <w:r w:rsidRPr="00A02D34">
        <w:rPr>
          <w:spacing w:val="31"/>
        </w:rPr>
        <w:t xml:space="preserve"> </w:t>
      </w:r>
      <w:r>
        <w:t>v</w:t>
      </w:r>
      <w:r w:rsidRPr="00A02D34">
        <w:rPr>
          <w:spacing w:val="-2"/>
        </w:rPr>
        <w:t xml:space="preserve"> </w:t>
      </w:r>
      <w:r>
        <w:t>plném</w:t>
      </w:r>
      <w:r w:rsidRPr="00A02D34">
        <w:rPr>
          <w:spacing w:val="31"/>
        </w:rPr>
        <w:t xml:space="preserve"> </w:t>
      </w:r>
      <w:r>
        <w:t>rozsahu</w:t>
      </w:r>
      <w:r w:rsidRPr="00A02D34">
        <w:rPr>
          <w:spacing w:val="30"/>
        </w:rPr>
        <w:t xml:space="preserve"> </w:t>
      </w:r>
      <w:r>
        <w:t>na</w:t>
      </w:r>
      <w:r w:rsidRPr="00A02D34">
        <w:rPr>
          <w:spacing w:val="32"/>
        </w:rPr>
        <w:t xml:space="preserve"> </w:t>
      </w:r>
      <w:r>
        <w:t>tyto</w:t>
      </w:r>
      <w:r w:rsidRPr="00A02D34">
        <w:rPr>
          <w:spacing w:val="33"/>
        </w:rPr>
        <w:t xml:space="preserve"> </w:t>
      </w:r>
      <w:r>
        <w:t>další</w:t>
      </w:r>
      <w:r w:rsidRPr="00A02D34">
        <w:rPr>
          <w:spacing w:val="32"/>
        </w:rPr>
        <w:t xml:space="preserve"> </w:t>
      </w:r>
      <w:r>
        <w:t>smluvní</w:t>
      </w:r>
      <w:r w:rsidRPr="00A02D34">
        <w:rPr>
          <w:spacing w:val="32"/>
        </w:rPr>
        <w:t xml:space="preserve"> </w:t>
      </w:r>
      <w:r>
        <w:t>strany.</w:t>
      </w:r>
    </w:p>
    <w:p w:rsidR="0021588D" w:rsidRDefault="00247D52" w:rsidP="00C108E0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 w:rsidRPr="00A02D34">
        <w:rPr>
          <w:spacing w:val="-4"/>
        </w:rPr>
        <w:t xml:space="preserve"> </w:t>
      </w:r>
      <w:r>
        <w:t>k</w:t>
      </w:r>
      <w:r w:rsidRPr="00A02D34">
        <w:rPr>
          <w:spacing w:val="-3"/>
        </w:rPr>
        <w:t xml:space="preserve"> </w:t>
      </w:r>
      <w:r>
        <w:t>výkonu</w:t>
      </w:r>
      <w:r w:rsidRPr="00A02D34">
        <w:rPr>
          <w:spacing w:val="-5"/>
        </w:rPr>
        <w:t xml:space="preserve"> </w:t>
      </w:r>
      <w:r>
        <w:t>užít</w:t>
      </w:r>
      <w:r w:rsidRPr="00A02D34">
        <w:rPr>
          <w:spacing w:val="-3"/>
        </w:rPr>
        <w:t xml:space="preserve"> </w:t>
      </w:r>
      <w:r>
        <w:t>nové</w:t>
      </w:r>
      <w:r w:rsidRPr="00A02D34">
        <w:rPr>
          <w:spacing w:val="-4"/>
        </w:rPr>
        <w:t xml:space="preserve"> </w:t>
      </w:r>
      <w:r>
        <w:t>duševní</w:t>
      </w:r>
      <w:r w:rsidRPr="00A02D34">
        <w:rPr>
          <w:spacing w:val="-4"/>
        </w:rPr>
        <w:t xml:space="preserve"> </w:t>
      </w:r>
      <w:r>
        <w:t>vlastnictví</w:t>
      </w:r>
      <w:r w:rsidRPr="00A02D34">
        <w:rPr>
          <w:spacing w:val="-4"/>
        </w:rPr>
        <w:t xml:space="preserve"> </w:t>
      </w:r>
      <w:r>
        <w:t>pro</w:t>
      </w:r>
      <w:r w:rsidRPr="00A02D34">
        <w:rPr>
          <w:spacing w:val="-2"/>
        </w:rPr>
        <w:t xml:space="preserve"> </w:t>
      </w:r>
      <w:r>
        <w:t>výzkumné</w:t>
      </w:r>
      <w:r w:rsidRPr="00A02D34">
        <w:rPr>
          <w:spacing w:val="-4"/>
        </w:rPr>
        <w:t xml:space="preserve"> </w:t>
      </w:r>
      <w:r>
        <w:t>a</w:t>
      </w:r>
      <w:r w:rsidRPr="00A02D34">
        <w:rPr>
          <w:spacing w:val="-6"/>
        </w:rPr>
        <w:t xml:space="preserve"> </w:t>
      </w:r>
      <w:r>
        <w:t>vzdělávací</w:t>
      </w:r>
      <w:r w:rsidRPr="00A02D34">
        <w:rPr>
          <w:spacing w:val="-5"/>
        </w:rPr>
        <w:t xml:space="preserve"> </w:t>
      </w:r>
      <w:r>
        <w:t>účely</w:t>
      </w:r>
      <w:r w:rsidRPr="00A02D34">
        <w:rPr>
          <w:spacing w:val="-5"/>
        </w:rPr>
        <w:t xml:space="preserve"> </w:t>
      </w:r>
      <w:r>
        <w:t>bezúplatně způsobem, který neohrozí jeho</w:t>
      </w:r>
      <w:r w:rsidRPr="00A02D34">
        <w:rPr>
          <w:spacing w:val="-3"/>
        </w:rPr>
        <w:t xml:space="preserve"> </w:t>
      </w:r>
      <w:r>
        <w:t>ochranu.</w:t>
      </w:r>
    </w:p>
    <w:p w:rsidR="0021588D" w:rsidRDefault="00247D52" w:rsidP="00C108E0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 w:rsidP="00C108E0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 w:rsidP="00C108E0">
      <w:pPr>
        <w:pStyle w:val="Odstavecseseznamem"/>
        <w:numPr>
          <w:ilvl w:val="0"/>
          <w:numId w:val="3"/>
        </w:numPr>
        <w:tabs>
          <w:tab w:val="left" w:pos="996"/>
        </w:tabs>
        <w:jc w:val="both"/>
      </w:pPr>
      <w:r>
        <w:lastRenderedPageBreak/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 w:rsidP="00C108E0">
      <w:pPr>
        <w:pStyle w:val="Odstavecseseznamem"/>
        <w:numPr>
          <w:ilvl w:val="0"/>
          <w:numId w:val="3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 w:rsidP="00C108E0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C108E0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 w:rsidP="00C108E0">
      <w:pPr>
        <w:pStyle w:val="Odstavecseseznamem"/>
        <w:numPr>
          <w:ilvl w:val="1"/>
          <w:numId w:val="3"/>
        </w:numPr>
        <w:tabs>
          <w:tab w:val="left" w:pos="1296"/>
        </w:tabs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:rsidR="0021588D" w:rsidRDefault="00247D52" w:rsidP="00C108E0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 w:rsidP="00C108E0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rozsah stupně důvěrnosti údajů a způsob nakládání s nimi podle zvláštních právních předpisů,</w:t>
      </w:r>
    </w:p>
    <w:p w:rsidR="0021588D" w:rsidRDefault="00247D52" w:rsidP="00C108E0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 w:rsidP="00C108E0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:rsidR="0021588D" w:rsidRPr="00A02D34" w:rsidRDefault="0021588D" w:rsidP="00C108E0">
      <w:pPr>
        <w:pStyle w:val="Zkladntext"/>
        <w:jc w:val="left"/>
        <w:rPr>
          <w:szCs w:val="28"/>
        </w:rPr>
      </w:pPr>
    </w:p>
    <w:p w:rsidR="0021588D" w:rsidRDefault="00247D52" w:rsidP="00C108E0">
      <w:pPr>
        <w:pStyle w:val="Nadpis1"/>
        <w:ind w:right="4547"/>
      </w:pPr>
      <w:r>
        <w:t>IX.</w:t>
      </w:r>
    </w:p>
    <w:p w:rsidR="0021588D" w:rsidRDefault="00247D52" w:rsidP="00C108E0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 w:rsidP="00C108E0">
      <w:pPr>
        <w:pStyle w:val="Odstavecseseznamem"/>
        <w:numPr>
          <w:ilvl w:val="0"/>
          <w:numId w:val="2"/>
        </w:numPr>
        <w:tabs>
          <w:tab w:val="left" w:pos="997"/>
        </w:tabs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 w:rsidP="00C108E0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21588D" w:rsidRDefault="00247D52" w:rsidP="00C108E0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766C9B" w:rsidRDefault="00766C9B" w:rsidP="00C108E0">
      <w:pPr>
        <w:tabs>
          <w:tab w:val="left" w:pos="996"/>
        </w:tabs>
        <w:jc w:val="both"/>
      </w:pPr>
    </w:p>
    <w:p w:rsidR="0021588D" w:rsidRDefault="00247D52" w:rsidP="00C108E0">
      <w:pPr>
        <w:pStyle w:val="Nadpis1"/>
        <w:ind w:right="4547"/>
      </w:pPr>
      <w:bookmarkStart w:id="11" w:name="X._Závěrečná_ustanovení"/>
      <w:bookmarkEnd w:id="11"/>
      <w:r>
        <w:t>X.</w:t>
      </w:r>
    </w:p>
    <w:p w:rsidR="0021588D" w:rsidRDefault="00247D52" w:rsidP="00C108E0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 w:rsidP="00C108E0">
      <w:pPr>
        <w:pStyle w:val="Odstavecseseznamem"/>
        <w:numPr>
          <w:ilvl w:val="0"/>
          <w:numId w:val="1"/>
        </w:numPr>
        <w:tabs>
          <w:tab w:val="left" w:pos="996"/>
        </w:tabs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:rsidR="0021588D" w:rsidRDefault="00247D52" w:rsidP="00C108E0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 w:rsidP="00C108E0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 w:rsidP="00C108E0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</w:t>
      </w:r>
      <w:r>
        <w:lastRenderedPageBreak/>
        <w:t>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Pr="00815E87" w:rsidRDefault="00247D52" w:rsidP="00C108E0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 xml:space="preserve">vztahuje povinnost jejího uveřejnění dle zákona č. 340/2015 Sb. o registru smluv, v platném znění. </w:t>
      </w:r>
      <w:r w:rsidRPr="00815E87">
        <w:t>Uveřejnění smlouvy zajišťuje</w:t>
      </w:r>
      <w:r w:rsidRPr="00815E87">
        <w:rPr>
          <w:spacing w:val="-2"/>
        </w:rPr>
        <w:t xml:space="preserve"> </w:t>
      </w:r>
      <w:r w:rsidR="00753CF9" w:rsidRPr="00815E87">
        <w:t>Řešitel DP</w:t>
      </w:r>
      <w:r w:rsidRPr="00815E87">
        <w:t>.</w:t>
      </w:r>
    </w:p>
    <w:p w:rsidR="0021588D" w:rsidRPr="00815E87" w:rsidRDefault="00247D52" w:rsidP="00C108E0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815E87">
        <w:t>Smlouva je vyhotovena v šesti (6) stejnopisech s platností originálu, z nichž každá smluvní strana obdrží dva (2)</w:t>
      </w:r>
      <w:r w:rsidRPr="00815E87">
        <w:rPr>
          <w:spacing w:val="-1"/>
        </w:rPr>
        <w:t xml:space="preserve"> </w:t>
      </w:r>
      <w:r w:rsidRPr="00815E87">
        <w:t>stejnopisy.</w:t>
      </w:r>
    </w:p>
    <w:p w:rsidR="007C56CA" w:rsidRDefault="007C56CA" w:rsidP="00C108E0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 w:rsidRPr="00815E87">
        <w:t>Pokud bude smlouva podepsaná elektronicky, každá</w:t>
      </w:r>
      <w:r w:rsidRPr="007C56CA">
        <w:t xml:space="preserve"> smluvní strana obdrží </w:t>
      </w:r>
      <w:r>
        <w:t>1 originál.</w:t>
      </w:r>
    </w:p>
    <w:p w:rsidR="0021588D" w:rsidRDefault="00247D52" w:rsidP="00C108E0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 w:rsidP="00C108E0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21588D" w:rsidRDefault="0021588D" w:rsidP="00C108E0">
      <w:pPr>
        <w:pStyle w:val="Zkladntext"/>
        <w:jc w:val="left"/>
      </w:pPr>
    </w:p>
    <w:p w:rsidR="00815E87" w:rsidRDefault="00815E87" w:rsidP="00815E87">
      <w:pPr>
        <w:pStyle w:val="Zkladntext"/>
        <w:jc w:val="left"/>
      </w:pPr>
      <w:bookmarkStart w:id="12" w:name="_Hlk135386796"/>
    </w:p>
    <w:p w:rsidR="00815E87" w:rsidRDefault="00815E87" w:rsidP="00815E87">
      <w:pPr>
        <w:ind w:left="3748"/>
      </w:pPr>
      <w:bookmarkStart w:id="13" w:name="_Hlk135385938"/>
      <w:r w:rsidRPr="00841B32">
        <w:rPr>
          <w:b/>
        </w:rPr>
        <w:t>Přílohy</w:t>
      </w:r>
      <w:r>
        <w:t>:</w:t>
      </w:r>
    </w:p>
    <w:p w:rsidR="00815E87" w:rsidRDefault="00815E87" w:rsidP="00815E87">
      <w:pPr>
        <w:pStyle w:val="Zkladntext"/>
        <w:jc w:val="left"/>
      </w:pPr>
    </w:p>
    <w:p w:rsidR="00815E87" w:rsidRDefault="00815E87" w:rsidP="00815E87">
      <w:pPr>
        <w:pStyle w:val="Zkladntext"/>
        <w:jc w:val="left"/>
      </w:pPr>
      <w:r w:rsidRPr="009C5426">
        <w:t>Příloha č. 1</w:t>
      </w:r>
      <w:r w:rsidRPr="009C5426">
        <w:tab/>
        <w:t>Celkové uznané náklady dílčího projektu</w:t>
      </w:r>
    </w:p>
    <w:bookmarkEnd w:id="12"/>
    <w:bookmarkEnd w:id="13"/>
    <w:p w:rsidR="0021588D" w:rsidRDefault="0021588D" w:rsidP="00C108E0">
      <w:pPr>
        <w:pStyle w:val="Zkladntext"/>
        <w:jc w:val="left"/>
      </w:pPr>
    </w:p>
    <w:p w:rsidR="00291267" w:rsidRDefault="00291267" w:rsidP="00C108E0">
      <w:pPr>
        <w:pStyle w:val="Zkladntext"/>
        <w:jc w:val="left"/>
      </w:pPr>
    </w:p>
    <w:p w:rsidR="00291267" w:rsidRDefault="00291267" w:rsidP="00291267">
      <w:pPr>
        <w:pStyle w:val="Zkladntext"/>
        <w:jc w:val="left"/>
        <w:rPr>
          <w:szCs w:val="16"/>
        </w:rPr>
      </w:pPr>
      <w:r>
        <w:rPr>
          <w:szCs w:val="16"/>
        </w:rPr>
        <w:t>MVDr. Martin Faldyna, Ph.D.</w:t>
      </w:r>
    </w:p>
    <w:p w:rsidR="00291267" w:rsidRDefault="00291267" w:rsidP="00291267">
      <w:pPr>
        <w:pStyle w:val="Zkladntext"/>
        <w:jc w:val="left"/>
        <w:rPr>
          <w:szCs w:val="16"/>
        </w:rPr>
      </w:pPr>
      <w:r>
        <w:rPr>
          <w:szCs w:val="16"/>
        </w:rPr>
        <w:t>Ředitel</w:t>
      </w:r>
    </w:p>
    <w:p w:rsidR="00291267" w:rsidRDefault="00291267" w:rsidP="00291267">
      <w:pPr>
        <w:pStyle w:val="Zkladntext"/>
        <w:jc w:val="left"/>
        <w:rPr>
          <w:szCs w:val="16"/>
        </w:rPr>
      </w:pPr>
      <w:r>
        <w:rPr>
          <w:szCs w:val="16"/>
        </w:rPr>
        <w:t xml:space="preserve">za </w:t>
      </w:r>
      <w:r w:rsidRPr="00291267">
        <w:rPr>
          <w:b/>
          <w:bCs/>
          <w:szCs w:val="16"/>
        </w:rPr>
        <w:t>řešitele DP</w:t>
      </w:r>
    </w:p>
    <w:p w:rsidR="00291267" w:rsidRDefault="00291267" w:rsidP="00C108E0">
      <w:pPr>
        <w:pStyle w:val="Zkladntext"/>
        <w:jc w:val="left"/>
      </w:pPr>
    </w:p>
    <w:p w:rsidR="00291267" w:rsidRDefault="00291267" w:rsidP="00C108E0">
      <w:pPr>
        <w:pStyle w:val="Zkladntext"/>
        <w:jc w:val="left"/>
      </w:pPr>
    </w:p>
    <w:p w:rsidR="00291267" w:rsidRDefault="00291267" w:rsidP="00C108E0">
      <w:pPr>
        <w:pStyle w:val="Zkladntext"/>
        <w:jc w:val="left"/>
      </w:pPr>
    </w:p>
    <w:p w:rsidR="00291267" w:rsidRDefault="00291267" w:rsidP="00C108E0">
      <w:pPr>
        <w:pStyle w:val="Zkladntext"/>
        <w:jc w:val="left"/>
      </w:pPr>
    </w:p>
    <w:p w:rsidR="00291267" w:rsidRDefault="00291267" w:rsidP="00291267">
      <w:pPr>
        <w:pStyle w:val="Zkladntext"/>
        <w:jc w:val="left"/>
      </w:pPr>
      <w:r w:rsidRPr="00F81B10">
        <w:t>Ing. Bohumír Šimerda a Ing. Petr Šafránek</w:t>
      </w:r>
    </w:p>
    <w:p w:rsidR="00291267" w:rsidRPr="00F81B10" w:rsidRDefault="00291267" w:rsidP="00291267">
      <w:pPr>
        <w:pStyle w:val="Zkladntext"/>
        <w:jc w:val="left"/>
      </w:pPr>
      <w:r w:rsidRPr="00F81B10">
        <w:t xml:space="preserve">jednatelé </w:t>
      </w:r>
    </w:p>
    <w:p w:rsidR="00291267" w:rsidRPr="00F81B10" w:rsidRDefault="00291267" w:rsidP="00291267">
      <w:pPr>
        <w:pStyle w:val="Zkladntext"/>
        <w:jc w:val="left"/>
        <w:rPr>
          <w:b/>
          <w:bCs/>
        </w:rPr>
      </w:pPr>
      <w:r w:rsidRPr="00F81B10">
        <w:rPr>
          <w:b/>
          <w:bCs/>
        </w:rPr>
        <w:t>za dalšího účastníka 1</w:t>
      </w:r>
    </w:p>
    <w:p w:rsidR="00291267" w:rsidRDefault="00291267" w:rsidP="00C108E0">
      <w:pPr>
        <w:pStyle w:val="Zkladntext"/>
        <w:jc w:val="left"/>
      </w:pPr>
    </w:p>
    <w:p w:rsidR="00291267" w:rsidRDefault="00291267" w:rsidP="00C108E0">
      <w:pPr>
        <w:pStyle w:val="Zkladntext"/>
        <w:jc w:val="left"/>
      </w:pPr>
    </w:p>
    <w:p w:rsidR="00291267" w:rsidRDefault="00291267" w:rsidP="00C108E0">
      <w:pPr>
        <w:pStyle w:val="Zkladntext"/>
        <w:jc w:val="left"/>
      </w:pPr>
    </w:p>
    <w:p w:rsidR="00815E87" w:rsidRDefault="00815E87" w:rsidP="00C108E0">
      <w:pPr>
        <w:ind w:left="215" w:right="7010"/>
        <w:sectPr w:rsidR="00815E87">
          <w:headerReference w:type="default" r:id="rId8"/>
          <w:footerReference w:type="default" r:id="rId9"/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815E87" w:rsidP="00C108E0">
      <w:pPr>
        <w:ind w:left="215" w:right="7010"/>
      </w:pPr>
      <w:r>
        <w:lastRenderedPageBreak/>
        <w:t>Příloha č. 1</w:t>
      </w:r>
    </w:p>
    <w:p w:rsidR="00815E87" w:rsidRDefault="00815E87" w:rsidP="00C108E0">
      <w:pPr>
        <w:ind w:left="215" w:right="7010"/>
      </w:pPr>
    </w:p>
    <w:p w:rsidR="00815E87" w:rsidRDefault="00815E87" w:rsidP="00C108E0">
      <w:pPr>
        <w:ind w:left="215" w:right="7010"/>
      </w:pPr>
    </w:p>
    <w:p w:rsidR="00815E87" w:rsidRDefault="00815E87" w:rsidP="00C108E0">
      <w:pPr>
        <w:ind w:left="215" w:right="7010"/>
      </w:pPr>
      <w:r>
        <w:object w:dxaOrig="13849" w:dyaOrig="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123.75pt" o:ole="" o:bordertopcolor="this" o:borderleftcolor="this" o:borderbottomcolor="this" o:borderrightcolor="this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49624763" r:id="rId11"/>
        </w:object>
      </w:r>
    </w:p>
    <w:sectPr w:rsidR="00815E87" w:rsidSect="00815E87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02" w:rsidRDefault="00544202">
      <w:r>
        <w:separator/>
      </w:r>
    </w:p>
  </w:endnote>
  <w:endnote w:type="continuationSeparator" w:id="0">
    <w:p w:rsidR="00544202" w:rsidRDefault="0054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F7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F74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02" w:rsidRDefault="00544202">
      <w:r>
        <w:separator/>
      </w:r>
    </w:p>
  </w:footnote>
  <w:footnote w:type="continuationSeparator" w:id="0">
    <w:p w:rsidR="00544202" w:rsidRDefault="0054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1AA2993"/>
    <w:multiLevelType w:val="hybridMultilevel"/>
    <w:tmpl w:val="4D9A8F86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8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10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2E2A"/>
    <w:rsid w:val="00042DAC"/>
    <w:rsid w:val="00076ED0"/>
    <w:rsid w:val="00093F9B"/>
    <w:rsid w:val="00116AEB"/>
    <w:rsid w:val="001636B5"/>
    <w:rsid w:val="00174F74"/>
    <w:rsid w:val="0021588D"/>
    <w:rsid w:val="00216E75"/>
    <w:rsid w:val="00247D52"/>
    <w:rsid w:val="00291267"/>
    <w:rsid w:val="00296839"/>
    <w:rsid w:val="002C0763"/>
    <w:rsid w:val="002E0144"/>
    <w:rsid w:val="002F6F8C"/>
    <w:rsid w:val="003078E2"/>
    <w:rsid w:val="00315557"/>
    <w:rsid w:val="00364753"/>
    <w:rsid w:val="003B3C21"/>
    <w:rsid w:val="00465998"/>
    <w:rsid w:val="004A77EA"/>
    <w:rsid w:val="004C0056"/>
    <w:rsid w:val="0051422B"/>
    <w:rsid w:val="005237DB"/>
    <w:rsid w:val="00544202"/>
    <w:rsid w:val="005E7F29"/>
    <w:rsid w:val="006541C7"/>
    <w:rsid w:val="006C19E4"/>
    <w:rsid w:val="00720573"/>
    <w:rsid w:val="00753CF9"/>
    <w:rsid w:val="00764511"/>
    <w:rsid w:val="00766C9B"/>
    <w:rsid w:val="0077096D"/>
    <w:rsid w:val="007C56CA"/>
    <w:rsid w:val="00815D45"/>
    <w:rsid w:val="00815E87"/>
    <w:rsid w:val="008925F4"/>
    <w:rsid w:val="008B3598"/>
    <w:rsid w:val="0091400B"/>
    <w:rsid w:val="00990E17"/>
    <w:rsid w:val="009C1028"/>
    <w:rsid w:val="00A02D34"/>
    <w:rsid w:val="00A07F31"/>
    <w:rsid w:val="00A14D46"/>
    <w:rsid w:val="00A469D9"/>
    <w:rsid w:val="00A570ED"/>
    <w:rsid w:val="00A60CA4"/>
    <w:rsid w:val="00A66584"/>
    <w:rsid w:val="00AB03D6"/>
    <w:rsid w:val="00AB0D7C"/>
    <w:rsid w:val="00AC42C7"/>
    <w:rsid w:val="00B71021"/>
    <w:rsid w:val="00B9641E"/>
    <w:rsid w:val="00BE0C61"/>
    <w:rsid w:val="00C00133"/>
    <w:rsid w:val="00C108E0"/>
    <w:rsid w:val="00CC3B2C"/>
    <w:rsid w:val="00D109AE"/>
    <w:rsid w:val="00D74ACE"/>
    <w:rsid w:val="00D75BC1"/>
    <w:rsid w:val="00DA2F73"/>
    <w:rsid w:val="00DA6786"/>
    <w:rsid w:val="00DE27D5"/>
    <w:rsid w:val="00E032A6"/>
    <w:rsid w:val="00E11774"/>
    <w:rsid w:val="00EE4BC2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E0C6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91267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2023-06-30T08:06:00Z</dcterms:created>
  <dcterms:modified xsi:type="dcterms:W3CDTF">2023-06-30T08:06:00Z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