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1738F" w14:textId="77777777" w:rsidR="00E90AB0" w:rsidRDefault="00E90AB0" w:rsidP="00AD7965"/>
    <w:p w14:paraId="4D0AFA2F" w14:textId="77777777" w:rsidR="00202AB0" w:rsidRPr="00202AB0" w:rsidRDefault="00AD2CBA" w:rsidP="00202AB0">
      <w:pPr>
        <w:jc w:val="center"/>
        <w:rPr>
          <w:rFonts w:ascii="Arial" w:hAnsi="Arial" w:cs="Arial"/>
          <w:b/>
          <w:sz w:val="36"/>
          <w:szCs w:val="36"/>
        </w:rPr>
      </w:pPr>
      <w:bookmarkStart w:id="0" w:name="_Hlk120703826"/>
      <w:r>
        <w:rPr>
          <w:rFonts w:ascii="Arial" w:hAnsi="Arial" w:cs="Arial"/>
          <w:b/>
          <w:sz w:val="36"/>
          <w:szCs w:val="36"/>
        </w:rPr>
        <w:t>RÁMCOVÁ DOHODA</w:t>
      </w:r>
      <w:r w:rsidR="00202AB0" w:rsidRPr="00202AB0">
        <w:rPr>
          <w:rFonts w:ascii="Arial" w:hAnsi="Arial" w:cs="Arial"/>
          <w:b/>
          <w:sz w:val="36"/>
          <w:szCs w:val="36"/>
        </w:rPr>
        <w:t xml:space="preserve"> </w:t>
      </w:r>
    </w:p>
    <w:bookmarkEnd w:id="0"/>
    <w:p w14:paraId="392CB09F" w14:textId="44D65D0C" w:rsidR="00202AB0" w:rsidRPr="00202AB0" w:rsidRDefault="00202AB0" w:rsidP="00202AB0">
      <w:pPr>
        <w:jc w:val="center"/>
        <w:rPr>
          <w:rFonts w:ascii="Arial" w:hAnsi="Arial" w:cs="Arial"/>
          <w:szCs w:val="22"/>
        </w:rPr>
      </w:pPr>
      <w:r w:rsidRPr="00202AB0">
        <w:rPr>
          <w:rFonts w:ascii="Arial" w:hAnsi="Arial" w:cs="Arial"/>
          <w:szCs w:val="22"/>
        </w:rPr>
        <w:t>uzavřená v souladu s § 2586 a násl. zákona č. 89/2012 Sb., občanského zákoníku, ve znění pozdějších předpisů (dále jen „občanský zákoník“), (dále jen „</w:t>
      </w:r>
      <w:r w:rsidR="0034125C">
        <w:rPr>
          <w:rFonts w:ascii="Arial" w:hAnsi="Arial" w:cs="Arial"/>
          <w:szCs w:val="22"/>
        </w:rPr>
        <w:t>D</w:t>
      </w:r>
      <w:r w:rsidR="0057032D">
        <w:rPr>
          <w:rFonts w:ascii="Arial" w:hAnsi="Arial" w:cs="Arial"/>
          <w:szCs w:val="22"/>
        </w:rPr>
        <w:t>ohoda</w:t>
      </w:r>
      <w:r w:rsidRPr="00202AB0">
        <w:rPr>
          <w:rFonts w:ascii="Arial" w:hAnsi="Arial" w:cs="Arial"/>
          <w:szCs w:val="22"/>
        </w:rPr>
        <w:t>“)</w:t>
      </w:r>
    </w:p>
    <w:p w14:paraId="02808B8C" w14:textId="77777777" w:rsidR="00202AB0" w:rsidRPr="00202AB0" w:rsidRDefault="00202AB0" w:rsidP="00202AB0">
      <w:pPr>
        <w:rPr>
          <w:rFonts w:ascii="Arial" w:hAnsi="Arial" w:cs="Arial"/>
          <w:b/>
          <w:sz w:val="36"/>
          <w:szCs w:val="36"/>
        </w:rPr>
      </w:pPr>
    </w:p>
    <w:p w14:paraId="18762DCA" w14:textId="66CBDC5F" w:rsidR="00202AB0" w:rsidRPr="00202AB0" w:rsidRDefault="00202AB0" w:rsidP="00202AB0">
      <w:pPr>
        <w:ind w:left="1986" w:firstLine="708"/>
        <w:rPr>
          <w:rFonts w:ascii="Arial" w:hAnsi="Arial" w:cs="Arial"/>
          <w:szCs w:val="22"/>
        </w:rPr>
      </w:pPr>
      <w:r w:rsidRPr="00202AB0">
        <w:rPr>
          <w:rFonts w:ascii="Arial" w:hAnsi="Arial" w:cs="Arial"/>
          <w:szCs w:val="22"/>
        </w:rPr>
        <w:t>č</w:t>
      </w:r>
      <w:r w:rsidR="00DD20ED">
        <w:rPr>
          <w:rFonts w:ascii="Arial" w:hAnsi="Arial" w:cs="Arial"/>
          <w:szCs w:val="22"/>
        </w:rPr>
        <w:t>íslo</w:t>
      </w:r>
      <w:r w:rsidRPr="00202AB0">
        <w:rPr>
          <w:rFonts w:ascii="Arial" w:hAnsi="Arial" w:cs="Arial"/>
          <w:szCs w:val="22"/>
        </w:rPr>
        <w:t xml:space="preserve"> smlouvy zhotovitele:</w:t>
      </w:r>
      <w:r w:rsidRPr="00202AB0">
        <w:rPr>
          <w:rFonts w:ascii="Arial" w:hAnsi="Arial" w:cs="Arial"/>
          <w:szCs w:val="22"/>
        </w:rPr>
        <w:tab/>
      </w:r>
      <w:r w:rsidR="004F57B8">
        <w:rPr>
          <w:rFonts w:ascii="Arial" w:hAnsi="Arial" w:cs="Arial"/>
          <w:szCs w:val="22"/>
        </w:rPr>
        <w:t>z39</w:t>
      </w:r>
      <w:r w:rsidRPr="00202AB0">
        <w:rPr>
          <w:rFonts w:ascii="Arial" w:hAnsi="Arial" w:cs="Arial"/>
          <w:szCs w:val="22"/>
        </w:rPr>
        <w:t>/2</w:t>
      </w:r>
      <w:r w:rsidR="004F57B8">
        <w:rPr>
          <w:rFonts w:ascii="Arial" w:hAnsi="Arial" w:cs="Arial"/>
          <w:szCs w:val="22"/>
        </w:rPr>
        <w:t>3</w:t>
      </w:r>
      <w:r w:rsidRPr="00202AB0">
        <w:rPr>
          <w:rFonts w:ascii="Arial" w:hAnsi="Arial" w:cs="Arial"/>
          <w:szCs w:val="22"/>
        </w:rPr>
        <w:tab/>
      </w:r>
    </w:p>
    <w:p w14:paraId="08C74D25" w14:textId="46010131" w:rsidR="00202AB0" w:rsidRPr="00202AB0" w:rsidRDefault="00202AB0" w:rsidP="00202AB0">
      <w:pPr>
        <w:ind w:left="2694" w:hanging="2694"/>
        <w:rPr>
          <w:rFonts w:ascii="Arial" w:hAnsi="Arial" w:cs="Arial"/>
          <w:szCs w:val="22"/>
        </w:rPr>
      </w:pPr>
      <w:r w:rsidRPr="00202AB0">
        <w:rPr>
          <w:rFonts w:ascii="Arial" w:hAnsi="Arial" w:cs="Arial"/>
          <w:szCs w:val="22"/>
        </w:rPr>
        <w:t xml:space="preserve">                                        </w:t>
      </w:r>
      <w:r w:rsidRPr="00202AB0">
        <w:rPr>
          <w:rFonts w:ascii="Arial" w:hAnsi="Arial" w:cs="Arial"/>
          <w:szCs w:val="22"/>
        </w:rPr>
        <w:tab/>
        <w:t>č</w:t>
      </w:r>
      <w:r w:rsidR="00DD20ED">
        <w:rPr>
          <w:rFonts w:ascii="Arial" w:hAnsi="Arial" w:cs="Arial"/>
          <w:szCs w:val="22"/>
        </w:rPr>
        <w:t>ísl</w:t>
      </w:r>
      <w:r w:rsidR="00156D60">
        <w:rPr>
          <w:rFonts w:ascii="Arial" w:hAnsi="Arial" w:cs="Arial"/>
          <w:szCs w:val="22"/>
        </w:rPr>
        <w:t>o</w:t>
      </w:r>
      <w:r w:rsidRPr="00202AB0">
        <w:rPr>
          <w:rFonts w:ascii="Arial" w:hAnsi="Arial" w:cs="Arial"/>
          <w:szCs w:val="22"/>
        </w:rPr>
        <w:t xml:space="preserve"> smlouvy objednatele: </w:t>
      </w:r>
      <w:r w:rsidRPr="00202AB0">
        <w:rPr>
          <w:rFonts w:ascii="Arial" w:hAnsi="Arial" w:cs="Arial"/>
          <w:szCs w:val="22"/>
        </w:rPr>
        <w:tab/>
      </w:r>
      <w:r w:rsidR="0057531A">
        <w:rPr>
          <w:rFonts w:ascii="Arial" w:hAnsi="Arial" w:cs="Arial"/>
          <w:szCs w:val="22"/>
        </w:rPr>
        <w:t>755</w:t>
      </w:r>
      <w:r w:rsidRPr="00202AB0">
        <w:rPr>
          <w:rFonts w:ascii="Arial" w:hAnsi="Arial" w:cs="Arial"/>
          <w:szCs w:val="22"/>
        </w:rPr>
        <w:t>/20</w:t>
      </w:r>
      <w:r w:rsidR="0057531A">
        <w:rPr>
          <w:rFonts w:ascii="Arial" w:hAnsi="Arial" w:cs="Arial"/>
          <w:szCs w:val="22"/>
        </w:rPr>
        <w:t>23</w:t>
      </w:r>
      <w:r w:rsidRPr="00202AB0">
        <w:rPr>
          <w:rFonts w:ascii="Arial" w:hAnsi="Arial" w:cs="Arial"/>
          <w:szCs w:val="22"/>
        </w:rPr>
        <w:tab/>
      </w:r>
    </w:p>
    <w:p w14:paraId="60E735BE" w14:textId="77777777" w:rsidR="00202AB0" w:rsidRPr="00202AB0" w:rsidRDefault="00202AB0" w:rsidP="00202AB0">
      <w:pPr>
        <w:rPr>
          <w:rFonts w:ascii="Arial" w:hAnsi="Arial" w:cs="Arial"/>
          <w:b/>
        </w:rPr>
      </w:pPr>
    </w:p>
    <w:p w14:paraId="2105A7CC" w14:textId="77777777" w:rsidR="00202AB0" w:rsidRPr="00202AB0" w:rsidRDefault="00202AB0" w:rsidP="00202AB0">
      <w:pPr>
        <w:pStyle w:val="Export0"/>
        <w:jc w:val="center"/>
        <w:rPr>
          <w:rFonts w:ascii="Arial" w:hAnsi="Arial" w:cs="Arial"/>
          <w:b/>
          <w:sz w:val="22"/>
          <w:szCs w:val="22"/>
          <w:lang w:val="cs-CZ"/>
        </w:rPr>
      </w:pPr>
    </w:p>
    <w:p w14:paraId="7102F48E" w14:textId="77777777" w:rsidR="00202AB0" w:rsidRPr="00202AB0" w:rsidRDefault="00202AB0" w:rsidP="00202AB0">
      <w:pPr>
        <w:pStyle w:val="Export0"/>
        <w:jc w:val="center"/>
        <w:outlineLvl w:val="0"/>
        <w:rPr>
          <w:rFonts w:ascii="Arial" w:hAnsi="Arial" w:cs="Arial"/>
          <w:b/>
          <w:sz w:val="22"/>
          <w:szCs w:val="22"/>
        </w:rPr>
      </w:pPr>
      <w:r w:rsidRPr="00202AB0">
        <w:rPr>
          <w:rFonts w:ascii="Arial" w:hAnsi="Arial" w:cs="Arial"/>
          <w:b/>
          <w:sz w:val="22"/>
          <w:szCs w:val="22"/>
        </w:rPr>
        <w:t>„</w:t>
      </w:r>
      <w:bookmarkStart w:id="1" w:name="_Hlk120703843"/>
      <w:r w:rsidR="00AD2CBA" w:rsidRPr="00AD2CBA">
        <w:rPr>
          <w:rFonts w:ascii="Arial" w:hAnsi="Arial" w:cs="Arial"/>
          <w:b/>
          <w:szCs w:val="24"/>
          <w:lang w:val="cs-CZ"/>
        </w:rPr>
        <w:t>Rámcová dohoda na potápěčské práce pro roky 2023 a 2024</w:t>
      </w:r>
      <w:bookmarkEnd w:id="1"/>
      <w:r w:rsidRPr="00202AB0">
        <w:rPr>
          <w:rFonts w:ascii="Arial" w:hAnsi="Arial" w:cs="Arial"/>
          <w:b/>
          <w:sz w:val="22"/>
          <w:szCs w:val="22"/>
        </w:rPr>
        <w:t>“</w:t>
      </w:r>
    </w:p>
    <w:p w14:paraId="7F401CEC" w14:textId="77777777" w:rsidR="00202AB0" w:rsidRPr="00202AB0" w:rsidRDefault="00202AB0" w:rsidP="00202AB0">
      <w:pPr>
        <w:tabs>
          <w:tab w:val="left" w:pos="4080"/>
        </w:tabs>
        <w:rPr>
          <w:rFonts w:ascii="Arial" w:hAnsi="Arial" w:cs="Arial"/>
          <w:b/>
          <w:sz w:val="22"/>
          <w:szCs w:val="22"/>
        </w:rPr>
      </w:pPr>
    </w:p>
    <w:p w14:paraId="59A29925" w14:textId="77777777" w:rsidR="00202AB0" w:rsidRPr="0057531A" w:rsidRDefault="00202AB0" w:rsidP="00202AB0">
      <w:pPr>
        <w:rPr>
          <w:rFonts w:ascii="Arial" w:hAnsi="Arial" w:cs="Arial"/>
          <w:sz w:val="22"/>
          <w:szCs w:val="22"/>
        </w:rPr>
      </w:pPr>
      <w:r w:rsidRPr="0057531A">
        <w:rPr>
          <w:rFonts w:ascii="Arial" w:hAnsi="Arial" w:cs="Arial"/>
          <w:sz w:val="22"/>
          <w:szCs w:val="22"/>
        </w:rPr>
        <w:t xml:space="preserve">Tato </w:t>
      </w:r>
      <w:r w:rsidR="0063267D" w:rsidRPr="0057531A">
        <w:rPr>
          <w:rFonts w:ascii="Arial" w:hAnsi="Arial" w:cs="Arial"/>
          <w:sz w:val="22"/>
          <w:szCs w:val="22"/>
        </w:rPr>
        <w:t>dohoda</w:t>
      </w:r>
      <w:r w:rsidRPr="0057531A">
        <w:rPr>
          <w:rFonts w:ascii="Arial" w:hAnsi="Arial" w:cs="Arial"/>
          <w:sz w:val="22"/>
          <w:szCs w:val="22"/>
        </w:rPr>
        <w:t xml:space="preserve"> byla uzavřena mezi:</w:t>
      </w:r>
    </w:p>
    <w:p w14:paraId="4DDA13C1" w14:textId="77777777" w:rsidR="00202AB0" w:rsidRPr="0057531A" w:rsidRDefault="00202AB0" w:rsidP="00202AB0">
      <w:pPr>
        <w:rPr>
          <w:rFonts w:ascii="Arial" w:hAnsi="Arial" w:cs="Arial"/>
          <w:sz w:val="22"/>
          <w:szCs w:val="22"/>
        </w:rPr>
      </w:pPr>
    </w:p>
    <w:p w14:paraId="4234C1DC" w14:textId="77777777" w:rsidR="00202AB0" w:rsidRPr="0057531A" w:rsidRDefault="00202AB0" w:rsidP="00202AB0">
      <w:pPr>
        <w:tabs>
          <w:tab w:val="left" w:pos="3261"/>
        </w:tabs>
        <w:ind w:left="3960" w:hanging="3960"/>
        <w:rPr>
          <w:rFonts w:ascii="Arial" w:hAnsi="Arial" w:cs="Arial"/>
          <w:b/>
          <w:sz w:val="22"/>
          <w:szCs w:val="22"/>
        </w:rPr>
      </w:pPr>
      <w:r w:rsidRPr="0057531A">
        <w:rPr>
          <w:rFonts w:ascii="Arial" w:hAnsi="Arial" w:cs="Arial"/>
          <w:b/>
          <w:sz w:val="22"/>
          <w:szCs w:val="22"/>
        </w:rPr>
        <w:t>objednatel:</w:t>
      </w:r>
      <w:r w:rsidRPr="0057531A">
        <w:rPr>
          <w:rFonts w:ascii="Arial" w:hAnsi="Arial" w:cs="Arial"/>
          <w:b/>
          <w:sz w:val="22"/>
          <w:szCs w:val="22"/>
        </w:rPr>
        <w:tab/>
        <w:t>Povodí Ohře, státní podnik</w:t>
      </w:r>
    </w:p>
    <w:p w14:paraId="7CFDDA3A" w14:textId="77777777" w:rsidR="00202AB0" w:rsidRPr="0057531A" w:rsidRDefault="00202AB0" w:rsidP="00202AB0">
      <w:pPr>
        <w:tabs>
          <w:tab w:val="left" w:pos="3261"/>
        </w:tabs>
        <w:rPr>
          <w:rFonts w:ascii="Arial" w:hAnsi="Arial" w:cs="Arial"/>
          <w:sz w:val="22"/>
          <w:szCs w:val="22"/>
        </w:rPr>
      </w:pPr>
      <w:r w:rsidRPr="0057531A">
        <w:rPr>
          <w:rFonts w:ascii="Arial" w:hAnsi="Arial" w:cs="Arial"/>
          <w:sz w:val="22"/>
          <w:szCs w:val="22"/>
        </w:rPr>
        <w:t>sídlo:</w:t>
      </w:r>
      <w:r w:rsidRPr="0057531A">
        <w:rPr>
          <w:rFonts w:ascii="Arial" w:hAnsi="Arial" w:cs="Arial"/>
          <w:sz w:val="22"/>
          <w:szCs w:val="22"/>
        </w:rPr>
        <w:tab/>
        <w:t>Bezručova 4219, 430 03 Chomutov</w:t>
      </w:r>
    </w:p>
    <w:p w14:paraId="31A9E3F3" w14:textId="7337FBD3" w:rsidR="00202AB0" w:rsidRPr="0057531A" w:rsidRDefault="00202AB0" w:rsidP="00202AB0">
      <w:pPr>
        <w:tabs>
          <w:tab w:val="left" w:pos="3261"/>
        </w:tabs>
        <w:ind w:left="3969" w:hanging="3969"/>
        <w:rPr>
          <w:rFonts w:ascii="Arial" w:hAnsi="Arial" w:cs="Arial"/>
          <w:color w:val="000000"/>
          <w:sz w:val="22"/>
          <w:szCs w:val="22"/>
        </w:rPr>
      </w:pPr>
      <w:r w:rsidRPr="0057531A">
        <w:rPr>
          <w:rFonts w:ascii="Arial" w:hAnsi="Arial" w:cs="Arial"/>
          <w:color w:val="000000"/>
          <w:sz w:val="22"/>
          <w:szCs w:val="22"/>
        </w:rPr>
        <w:t xml:space="preserve">statutární orgán: </w:t>
      </w:r>
      <w:r w:rsidRPr="0057531A">
        <w:rPr>
          <w:rFonts w:ascii="Arial" w:hAnsi="Arial" w:cs="Arial"/>
          <w:color w:val="000000"/>
          <w:sz w:val="22"/>
          <w:szCs w:val="22"/>
        </w:rPr>
        <w:tab/>
        <w:t xml:space="preserve"> </w:t>
      </w:r>
    </w:p>
    <w:p w14:paraId="5D9AA4F0" w14:textId="77777777" w:rsidR="00202AB0" w:rsidRPr="0057531A" w:rsidRDefault="00202AB0" w:rsidP="00202AB0">
      <w:pPr>
        <w:tabs>
          <w:tab w:val="left" w:pos="3960"/>
        </w:tabs>
        <w:ind w:left="3969" w:hanging="3969"/>
        <w:rPr>
          <w:rFonts w:ascii="Arial" w:hAnsi="Arial" w:cs="Arial"/>
          <w:sz w:val="22"/>
          <w:szCs w:val="22"/>
        </w:rPr>
      </w:pPr>
      <w:r w:rsidRPr="0057531A">
        <w:rPr>
          <w:rFonts w:ascii="Arial" w:hAnsi="Arial" w:cs="Arial"/>
          <w:sz w:val="22"/>
          <w:szCs w:val="22"/>
        </w:rPr>
        <w:t xml:space="preserve">oprávněn k podpisu </w:t>
      </w:r>
      <w:r w:rsidR="0057032D" w:rsidRPr="0057531A">
        <w:rPr>
          <w:rFonts w:ascii="Arial" w:hAnsi="Arial" w:cs="Arial"/>
          <w:sz w:val="22"/>
          <w:szCs w:val="22"/>
        </w:rPr>
        <w:t>dohody</w:t>
      </w:r>
    </w:p>
    <w:p w14:paraId="10B665DB" w14:textId="45C4C277" w:rsidR="00202AB0" w:rsidRPr="0057531A" w:rsidRDefault="00202AB0" w:rsidP="00202AB0">
      <w:pPr>
        <w:tabs>
          <w:tab w:val="left" w:pos="3261"/>
        </w:tabs>
        <w:rPr>
          <w:rFonts w:ascii="Arial" w:hAnsi="Arial" w:cs="Arial"/>
          <w:sz w:val="22"/>
          <w:szCs w:val="22"/>
        </w:rPr>
      </w:pPr>
      <w:r w:rsidRPr="0057531A">
        <w:rPr>
          <w:rFonts w:ascii="Arial" w:hAnsi="Arial" w:cs="Arial"/>
          <w:sz w:val="22"/>
          <w:szCs w:val="22"/>
        </w:rPr>
        <w:t>a k jednání o věcech smluvních:</w:t>
      </w:r>
      <w:r w:rsidRPr="0057531A">
        <w:rPr>
          <w:rFonts w:ascii="Arial" w:hAnsi="Arial" w:cs="Arial"/>
          <w:sz w:val="22"/>
          <w:szCs w:val="22"/>
        </w:rPr>
        <w:tab/>
      </w:r>
    </w:p>
    <w:p w14:paraId="5C5023F2" w14:textId="77777777" w:rsidR="004F58FE" w:rsidRDefault="00202AB0" w:rsidP="00202AB0">
      <w:pPr>
        <w:tabs>
          <w:tab w:val="left" w:pos="3261"/>
        </w:tabs>
        <w:ind w:left="3261" w:hanging="3261"/>
        <w:rPr>
          <w:rFonts w:ascii="Arial" w:hAnsi="Arial" w:cs="Arial"/>
          <w:sz w:val="22"/>
          <w:szCs w:val="22"/>
        </w:rPr>
      </w:pPr>
      <w:r w:rsidRPr="0057531A">
        <w:rPr>
          <w:rFonts w:ascii="Arial" w:hAnsi="Arial" w:cs="Arial"/>
          <w:sz w:val="22"/>
          <w:szCs w:val="22"/>
        </w:rPr>
        <w:t>zástupce ve věcech technických:</w:t>
      </w:r>
      <w:r w:rsidRPr="0057531A">
        <w:rPr>
          <w:rFonts w:ascii="Arial" w:hAnsi="Arial" w:cs="Arial"/>
          <w:sz w:val="22"/>
          <w:szCs w:val="22"/>
        </w:rPr>
        <w:tab/>
      </w:r>
    </w:p>
    <w:p w14:paraId="406E2DCB" w14:textId="4CEDDD50" w:rsidR="00202AB0" w:rsidRPr="0057531A" w:rsidRDefault="00202AB0" w:rsidP="00202AB0">
      <w:pPr>
        <w:tabs>
          <w:tab w:val="left" w:pos="3261"/>
        </w:tabs>
        <w:ind w:left="3261" w:hanging="3261"/>
        <w:rPr>
          <w:rFonts w:ascii="Arial" w:hAnsi="Arial" w:cs="Arial"/>
          <w:sz w:val="22"/>
          <w:szCs w:val="22"/>
        </w:rPr>
      </w:pPr>
      <w:r w:rsidRPr="0057531A">
        <w:rPr>
          <w:rFonts w:ascii="Arial" w:hAnsi="Arial" w:cs="Arial"/>
          <w:sz w:val="22"/>
          <w:szCs w:val="22"/>
        </w:rPr>
        <w:t xml:space="preserve"> </w:t>
      </w:r>
    </w:p>
    <w:p w14:paraId="568F8074" w14:textId="0D910680" w:rsidR="00202AB0" w:rsidRPr="0057531A" w:rsidRDefault="00202AB0" w:rsidP="00307095">
      <w:pPr>
        <w:tabs>
          <w:tab w:val="left" w:pos="3261"/>
          <w:tab w:val="left" w:pos="3960"/>
        </w:tabs>
        <w:ind w:left="3119" w:hanging="3119"/>
        <w:rPr>
          <w:rFonts w:ascii="Arial" w:hAnsi="Arial" w:cs="Arial"/>
          <w:sz w:val="22"/>
          <w:szCs w:val="22"/>
        </w:rPr>
      </w:pPr>
      <w:r w:rsidRPr="0057531A">
        <w:rPr>
          <w:rFonts w:ascii="Arial" w:hAnsi="Arial" w:cs="Arial"/>
          <w:sz w:val="22"/>
          <w:szCs w:val="22"/>
        </w:rPr>
        <w:t>IČO:</w:t>
      </w:r>
      <w:r w:rsidRPr="0057531A">
        <w:rPr>
          <w:rFonts w:ascii="Arial" w:hAnsi="Arial" w:cs="Arial"/>
          <w:sz w:val="22"/>
          <w:szCs w:val="22"/>
        </w:rPr>
        <w:tab/>
      </w:r>
      <w:r w:rsidR="00307095" w:rsidRPr="0057531A">
        <w:rPr>
          <w:rFonts w:ascii="Arial" w:hAnsi="Arial" w:cs="Arial"/>
          <w:sz w:val="22"/>
          <w:szCs w:val="22"/>
        </w:rPr>
        <w:tab/>
      </w:r>
      <w:r w:rsidRPr="0057531A">
        <w:rPr>
          <w:rFonts w:ascii="Arial" w:hAnsi="Arial" w:cs="Arial"/>
          <w:sz w:val="22"/>
          <w:szCs w:val="22"/>
        </w:rPr>
        <w:t>70889988</w:t>
      </w:r>
    </w:p>
    <w:p w14:paraId="5A3FD7A0" w14:textId="0FB301E4" w:rsidR="00202AB0" w:rsidRPr="0057531A" w:rsidRDefault="00202AB0" w:rsidP="00307095">
      <w:pPr>
        <w:tabs>
          <w:tab w:val="left" w:pos="3261"/>
          <w:tab w:val="left" w:pos="3960"/>
        </w:tabs>
        <w:ind w:left="3119" w:hanging="3119"/>
        <w:rPr>
          <w:rFonts w:ascii="Arial" w:hAnsi="Arial" w:cs="Arial"/>
          <w:sz w:val="22"/>
          <w:szCs w:val="22"/>
        </w:rPr>
      </w:pPr>
      <w:r w:rsidRPr="0057531A">
        <w:rPr>
          <w:rFonts w:ascii="Arial" w:hAnsi="Arial" w:cs="Arial"/>
          <w:sz w:val="22"/>
          <w:szCs w:val="22"/>
        </w:rPr>
        <w:t>DIČ:</w:t>
      </w:r>
      <w:r w:rsidRPr="0057531A">
        <w:rPr>
          <w:rFonts w:ascii="Arial" w:hAnsi="Arial" w:cs="Arial"/>
          <w:sz w:val="22"/>
          <w:szCs w:val="22"/>
        </w:rPr>
        <w:tab/>
      </w:r>
      <w:r w:rsidR="00307095" w:rsidRPr="0057531A">
        <w:rPr>
          <w:rFonts w:ascii="Arial" w:hAnsi="Arial" w:cs="Arial"/>
          <w:sz w:val="22"/>
          <w:szCs w:val="22"/>
        </w:rPr>
        <w:tab/>
      </w:r>
      <w:r w:rsidRPr="0057531A">
        <w:rPr>
          <w:rFonts w:ascii="Arial" w:hAnsi="Arial" w:cs="Arial"/>
          <w:sz w:val="22"/>
          <w:szCs w:val="22"/>
        </w:rPr>
        <w:t>CZ70889988</w:t>
      </w:r>
    </w:p>
    <w:p w14:paraId="5E400E22" w14:textId="097FEB9C" w:rsidR="00202AB0" w:rsidRPr="0057531A" w:rsidRDefault="00202AB0" w:rsidP="00307095">
      <w:pPr>
        <w:tabs>
          <w:tab w:val="left" w:pos="3261"/>
          <w:tab w:val="left" w:pos="3960"/>
        </w:tabs>
        <w:ind w:left="3119" w:hanging="3119"/>
        <w:rPr>
          <w:rFonts w:ascii="Arial" w:hAnsi="Arial" w:cs="Arial"/>
          <w:sz w:val="22"/>
          <w:szCs w:val="22"/>
        </w:rPr>
      </w:pPr>
      <w:r w:rsidRPr="0057531A">
        <w:rPr>
          <w:rFonts w:ascii="Arial" w:hAnsi="Arial" w:cs="Arial"/>
          <w:sz w:val="22"/>
          <w:szCs w:val="22"/>
        </w:rPr>
        <w:t xml:space="preserve">bankovní spojení: </w:t>
      </w:r>
      <w:r w:rsidRPr="0057531A">
        <w:rPr>
          <w:rFonts w:ascii="Arial" w:hAnsi="Arial" w:cs="Arial"/>
          <w:sz w:val="22"/>
          <w:szCs w:val="22"/>
        </w:rPr>
        <w:tab/>
      </w:r>
      <w:r w:rsidR="00307095" w:rsidRPr="0057531A">
        <w:rPr>
          <w:rFonts w:ascii="Arial" w:hAnsi="Arial" w:cs="Arial"/>
          <w:sz w:val="22"/>
          <w:szCs w:val="22"/>
        </w:rPr>
        <w:tab/>
      </w:r>
    </w:p>
    <w:p w14:paraId="5A6B159A" w14:textId="0B7E7A58" w:rsidR="00202AB0" w:rsidRPr="0057531A" w:rsidRDefault="00202AB0" w:rsidP="00307095">
      <w:pPr>
        <w:tabs>
          <w:tab w:val="left" w:pos="3261"/>
          <w:tab w:val="left" w:pos="3960"/>
        </w:tabs>
        <w:ind w:left="3119" w:hanging="3119"/>
        <w:rPr>
          <w:rFonts w:ascii="Arial" w:hAnsi="Arial" w:cs="Arial"/>
          <w:b/>
          <w:sz w:val="22"/>
          <w:szCs w:val="22"/>
        </w:rPr>
      </w:pPr>
      <w:r w:rsidRPr="0057531A">
        <w:rPr>
          <w:rFonts w:ascii="Arial" w:hAnsi="Arial" w:cs="Arial"/>
          <w:sz w:val="22"/>
          <w:szCs w:val="22"/>
        </w:rPr>
        <w:t xml:space="preserve">číslo účtu: </w:t>
      </w:r>
      <w:r w:rsidRPr="0057531A">
        <w:rPr>
          <w:rFonts w:ascii="Arial" w:hAnsi="Arial" w:cs="Arial"/>
          <w:sz w:val="22"/>
          <w:szCs w:val="22"/>
        </w:rPr>
        <w:tab/>
      </w:r>
      <w:r w:rsidR="00307095" w:rsidRPr="0057531A">
        <w:rPr>
          <w:rFonts w:ascii="Arial" w:hAnsi="Arial" w:cs="Arial"/>
          <w:sz w:val="22"/>
          <w:szCs w:val="22"/>
        </w:rPr>
        <w:tab/>
      </w:r>
      <w:r w:rsidRPr="0057531A">
        <w:rPr>
          <w:rFonts w:ascii="Arial" w:hAnsi="Arial" w:cs="Arial"/>
          <w:b/>
          <w:sz w:val="22"/>
          <w:szCs w:val="22"/>
        </w:rPr>
        <w:t xml:space="preserve"> </w:t>
      </w:r>
    </w:p>
    <w:p w14:paraId="59289A52" w14:textId="77777777" w:rsidR="00202AB0" w:rsidRPr="0057531A" w:rsidRDefault="00202AB0" w:rsidP="00202AB0">
      <w:pPr>
        <w:tabs>
          <w:tab w:val="left" w:pos="3960"/>
        </w:tabs>
        <w:rPr>
          <w:rFonts w:ascii="Arial" w:hAnsi="Arial" w:cs="Arial"/>
          <w:sz w:val="22"/>
          <w:szCs w:val="22"/>
        </w:rPr>
      </w:pPr>
      <w:r w:rsidRPr="0057531A">
        <w:rPr>
          <w:rFonts w:ascii="Arial" w:hAnsi="Arial" w:cs="Arial"/>
          <w:sz w:val="22"/>
          <w:szCs w:val="22"/>
        </w:rPr>
        <w:t xml:space="preserve">zápis v obchodním rejstříku: u Krajského soudu v Ústí nad Labem v oddílu A, vložce č. 13052 </w:t>
      </w:r>
    </w:p>
    <w:p w14:paraId="05B532C7" w14:textId="77777777" w:rsidR="00202AB0" w:rsidRPr="0057531A" w:rsidRDefault="00202AB0" w:rsidP="00202AB0">
      <w:pPr>
        <w:tabs>
          <w:tab w:val="left" w:pos="3960"/>
        </w:tabs>
        <w:rPr>
          <w:rFonts w:ascii="Arial" w:hAnsi="Arial" w:cs="Arial"/>
          <w:sz w:val="22"/>
          <w:szCs w:val="22"/>
        </w:rPr>
      </w:pPr>
    </w:p>
    <w:p w14:paraId="1369C0DB" w14:textId="77777777" w:rsidR="00202AB0" w:rsidRPr="0057531A" w:rsidRDefault="00202AB0" w:rsidP="00202AB0">
      <w:pPr>
        <w:tabs>
          <w:tab w:val="left" w:pos="3960"/>
        </w:tabs>
        <w:rPr>
          <w:rFonts w:ascii="Arial" w:hAnsi="Arial" w:cs="Arial"/>
          <w:sz w:val="22"/>
          <w:szCs w:val="22"/>
        </w:rPr>
      </w:pPr>
      <w:bookmarkStart w:id="2" w:name="_Hlk104377895"/>
      <w:r w:rsidRPr="0057531A">
        <w:rPr>
          <w:rFonts w:ascii="Arial" w:hAnsi="Arial" w:cs="Arial"/>
          <w:sz w:val="22"/>
          <w:szCs w:val="22"/>
        </w:rPr>
        <w:t xml:space="preserve">(dále jen „objednatel“) </w:t>
      </w:r>
    </w:p>
    <w:bookmarkEnd w:id="2"/>
    <w:p w14:paraId="5B184CC0" w14:textId="77777777" w:rsidR="00202AB0" w:rsidRPr="0057531A" w:rsidRDefault="00202AB0" w:rsidP="00202AB0">
      <w:pPr>
        <w:tabs>
          <w:tab w:val="left" w:pos="3960"/>
        </w:tabs>
        <w:rPr>
          <w:rFonts w:ascii="Arial" w:hAnsi="Arial" w:cs="Arial"/>
          <w:b/>
          <w:sz w:val="22"/>
          <w:szCs w:val="22"/>
        </w:rPr>
      </w:pPr>
    </w:p>
    <w:p w14:paraId="4E454E9F" w14:textId="4B61BBAB" w:rsidR="00202AB0" w:rsidRPr="0057531A" w:rsidRDefault="00202AB0" w:rsidP="00202AB0">
      <w:pPr>
        <w:tabs>
          <w:tab w:val="left" w:pos="3261"/>
        </w:tabs>
        <w:autoSpaceDE w:val="0"/>
        <w:autoSpaceDN w:val="0"/>
        <w:adjustRightInd w:val="0"/>
        <w:spacing w:line="300" w:lineRule="atLeast"/>
        <w:rPr>
          <w:rFonts w:ascii="Arial" w:hAnsi="Arial" w:cs="Arial"/>
          <w:b/>
          <w:bCs/>
          <w:color w:val="000000"/>
          <w:sz w:val="22"/>
          <w:szCs w:val="22"/>
        </w:rPr>
      </w:pPr>
      <w:r w:rsidRPr="0057531A">
        <w:rPr>
          <w:rFonts w:ascii="Arial" w:hAnsi="Arial" w:cs="Arial"/>
          <w:b/>
          <w:sz w:val="22"/>
          <w:szCs w:val="22"/>
        </w:rPr>
        <w:t>zhotovitel:</w:t>
      </w:r>
      <w:r w:rsidR="004F57B8" w:rsidRPr="0057531A">
        <w:rPr>
          <w:rFonts w:ascii="Arial" w:hAnsi="Arial" w:cs="Arial"/>
          <w:b/>
          <w:sz w:val="22"/>
          <w:szCs w:val="22"/>
        </w:rPr>
        <w:tab/>
        <w:t>Potápěčská stanice, a.s.</w:t>
      </w:r>
    </w:p>
    <w:p w14:paraId="53E600AD" w14:textId="0333F98A" w:rsidR="00202AB0" w:rsidRPr="0057531A" w:rsidRDefault="00202AB0" w:rsidP="00202AB0">
      <w:pPr>
        <w:tabs>
          <w:tab w:val="left" w:pos="3261"/>
        </w:tabs>
        <w:autoSpaceDE w:val="0"/>
        <w:autoSpaceDN w:val="0"/>
        <w:adjustRightInd w:val="0"/>
        <w:spacing w:line="300" w:lineRule="atLeast"/>
        <w:rPr>
          <w:rFonts w:ascii="Arial" w:hAnsi="Arial" w:cs="Arial"/>
          <w:color w:val="000000"/>
          <w:sz w:val="22"/>
          <w:szCs w:val="22"/>
        </w:rPr>
      </w:pPr>
      <w:r w:rsidRPr="0057531A">
        <w:rPr>
          <w:rFonts w:ascii="Arial" w:hAnsi="Arial" w:cs="Arial"/>
          <w:sz w:val="22"/>
          <w:szCs w:val="22"/>
        </w:rPr>
        <w:t>sídlo:</w:t>
      </w:r>
      <w:r w:rsidR="004F57B8" w:rsidRPr="0057531A">
        <w:rPr>
          <w:rFonts w:ascii="Arial" w:hAnsi="Arial" w:cs="Arial"/>
          <w:b/>
          <w:bCs/>
          <w:color w:val="000000"/>
          <w:sz w:val="22"/>
          <w:szCs w:val="22"/>
        </w:rPr>
        <w:tab/>
      </w:r>
      <w:r w:rsidR="004F57B8" w:rsidRPr="0057531A">
        <w:rPr>
          <w:rFonts w:ascii="Arial" w:hAnsi="Arial" w:cs="Arial"/>
          <w:color w:val="000000"/>
          <w:sz w:val="22"/>
          <w:szCs w:val="22"/>
        </w:rPr>
        <w:t>Rybná 682/14, Staré Město, 110 00 Praha 1</w:t>
      </w:r>
    </w:p>
    <w:p w14:paraId="39B4E1A9" w14:textId="0E283E11" w:rsidR="00202AB0" w:rsidRPr="0057531A" w:rsidRDefault="00202AB0" w:rsidP="00307095">
      <w:pPr>
        <w:tabs>
          <w:tab w:val="left" w:pos="3261"/>
          <w:tab w:val="left" w:pos="4253"/>
        </w:tabs>
        <w:rPr>
          <w:rFonts w:ascii="Arial" w:hAnsi="Arial" w:cs="Arial"/>
          <w:color w:val="000000"/>
          <w:sz w:val="22"/>
          <w:szCs w:val="22"/>
        </w:rPr>
      </w:pPr>
      <w:r w:rsidRPr="0057531A">
        <w:rPr>
          <w:rFonts w:ascii="Arial" w:hAnsi="Arial" w:cs="Arial"/>
          <w:color w:val="000000"/>
          <w:sz w:val="22"/>
          <w:szCs w:val="22"/>
        </w:rPr>
        <w:t xml:space="preserve">oprávněn k podpisu </w:t>
      </w:r>
      <w:r w:rsidR="0057032D" w:rsidRPr="0057531A">
        <w:rPr>
          <w:rFonts w:ascii="Arial" w:hAnsi="Arial" w:cs="Arial"/>
          <w:color w:val="000000"/>
          <w:sz w:val="22"/>
          <w:szCs w:val="22"/>
        </w:rPr>
        <w:t>dohody</w:t>
      </w:r>
      <w:r w:rsidRPr="0057531A">
        <w:rPr>
          <w:rFonts w:ascii="Arial" w:hAnsi="Arial" w:cs="Arial"/>
          <w:color w:val="000000"/>
          <w:sz w:val="22"/>
          <w:szCs w:val="22"/>
        </w:rPr>
        <w:t>:</w:t>
      </w:r>
      <w:r w:rsidR="00307095" w:rsidRPr="0057531A">
        <w:rPr>
          <w:rFonts w:ascii="Arial" w:hAnsi="Arial" w:cs="Arial"/>
          <w:color w:val="000000"/>
          <w:sz w:val="22"/>
          <w:szCs w:val="22"/>
        </w:rPr>
        <w:tab/>
      </w:r>
    </w:p>
    <w:p w14:paraId="6B41F10D" w14:textId="38E1B937" w:rsidR="00202AB0" w:rsidRPr="0057531A" w:rsidRDefault="00202AB0" w:rsidP="00307095">
      <w:pPr>
        <w:tabs>
          <w:tab w:val="left" w:pos="3686"/>
          <w:tab w:val="left" w:pos="3969"/>
        </w:tabs>
        <w:rPr>
          <w:rFonts w:ascii="Arial" w:hAnsi="Arial" w:cs="Arial"/>
          <w:color w:val="000000"/>
          <w:sz w:val="22"/>
          <w:szCs w:val="22"/>
        </w:rPr>
      </w:pPr>
      <w:r w:rsidRPr="0057531A">
        <w:rPr>
          <w:rFonts w:ascii="Arial" w:hAnsi="Arial" w:cs="Arial"/>
          <w:color w:val="000000"/>
          <w:sz w:val="22"/>
          <w:szCs w:val="22"/>
        </w:rPr>
        <w:t>oprávněn jednat o věcech smluvních</w:t>
      </w:r>
      <w:r w:rsidR="004F57B8" w:rsidRPr="0057531A">
        <w:rPr>
          <w:rFonts w:ascii="Arial" w:hAnsi="Arial" w:cs="Arial"/>
          <w:color w:val="000000"/>
          <w:sz w:val="22"/>
          <w:szCs w:val="22"/>
        </w:rPr>
        <w:t>:</w:t>
      </w:r>
      <w:r w:rsidR="00307095" w:rsidRPr="0057531A">
        <w:rPr>
          <w:rFonts w:ascii="Arial" w:hAnsi="Arial" w:cs="Arial"/>
          <w:color w:val="000000"/>
          <w:sz w:val="22"/>
          <w:szCs w:val="22"/>
        </w:rPr>
        <w:tab/>
      </w:r>
      <w:r w:rsidR="00307095" w:rsidRPr="0057531A">
        <w:rPr>
          <w:rFonts w:ascii="Arial" w:hAnsi="Arial" w:cs="Arial"/>
          <w:color w:val="000000"/>
          <w:sz w:val="22"/>
          <w:szCs w:val="22"/>
        </w:rPr>
        <w:tab/>
      </w:r>
    </w:p>
    <w:p w14:paraId="5BC965B3" w14:textId="468B3ECF" w:rsidR="00202AB0" w:rsidRPr="0057531A" w:rsidRDefault="00202AB0" w:rsidP="00202AB0">
      <w:pPr>
        <w:tabs>
          <w:tab w:val="left" w:pos="3960"/>
        </w:tabs>
        <w:rPr>
          <w:rFonts w:ascii="Arial" w:hAnsi="Arial" w:cs="Arial"/>
          <w:color w:val="000000"/>
          <w:sz w:val="22"/>
          <w:szCs w:val="22"/>
        </w:rPr>
      </w:pPr>
      <w:r w:rsidRPr="0057531A">
        <w:rPr>
          <w:rFonts w:ascii="Arial" w:hAnsi="Arial" w:cs="Arial"/>
          <w:color w:val="000000"/>
          <w:sz w:val="22"/>
          <w:szCs w:val="22"/>
        </w:rPr>
        <w:t>oprávněn jednat o věcech technických:</w:t>
      </w:r>
      <w:r w:rsidR="004F57B8" w:rsidRPr="0057531A">
        <w:rPr>
          <w:rFonts w:ascii="Arial" w:hAnsi="Arial" w:cs="Arial"/>
          <w:color w:val="000000"/>
          <w:sz w:val="22"/>
          <w:szCs w:val="22"/>
        </w:rPr>
        <w:tab/>
      </w:r>
    </w:p>
    <w:p w14:paraId="584F661B" w14:textId="66F55E25" w:rsidR="00CE2927" w:rsidRPr="0057531A" w:rsidRDefault="00D7553E" w:rsidP="00CE2927">
      <w:pPr>
        <w:tabs>
          <w:tab w:val="left" w:pos="3960"/>
        </w:tabs>
        <w:rPr>
          <w:rFonts w:ascii="Arial" w:hAnsi="Arial" w:cs="Arial"/>
          <w:sz w:val="22"/>
          <w:szCs w:val="22"/>
          <w:shd w:val="clear" w:color="auto" w:fill="FFFF00"/>
        </w:rPr>
      </w:pPr>
      <w:r w:rsidRPr="0057531A">
        <w:rPr>
          <w:rFonts w:ascii="Arial" w:hAnsi="Arial" w:cs="Arial"/>
          <w:color w:val="000000"/>
          <w:sz w:val="22"/>
          <w:szCs w:val="22"/>
        </w:rPr>
        <w:t>stavbyvedoucí</w:t>
      </w:r>
      <w:r w:rsidR="00CE2927" w:rsidRPr="0057531A">
        <w:rPr>
          <w:rFonts w:ascii="Arial" w:hAnsi="Arial" w:cs="Arial"/>
          <w:sz w:val="22"/>
          <w:szCs w:val="22"/>
        </w:rPr>
        <w:t>:</w:t>
      </w:r>
      <w:r w:rsidR="004F57B8" w:rsidRPr="0057531A">
        <w:rPr>
          <w:rFonts w:ascii="Arial" w:hAnsi="Arial" w:cs="Arial"/>
          <w:b/>
          <w:bCs/>
          <w:color w:val="000000"/>
          <w:sz w:val="22"/>
          <w:szCs w:val="22"/>
        </w:rPr>
        <w:tab/>
      </w:r>
    </w:p>
    <w:p w14:paraId="790D1117" w14:textId="6E298E33" w:rsidR="00D7553E" w:rsidRPr="0057531A" w:rsidRDefault="00D7553E" w:rsidP="00CE2927">
      <w:pPr>
        <w:tabs>
          <w:tab w:val="left" w:pos="3960"/>
        </w:tabs>
        <w:rPr>
          <w:rFonts w:ascii="Arial" w:hAnsi="Arial" w:cs="Arial"/>
          <w:color w:val="000000"/>
          <w:sz w:val="22"/>
          <w:szCs w:val="22"/>
        </w:rPr>
      </w:pPr>
      <w:r w:rsidRPr="0057531A">
        <w:rPr>
          <w:rFonts w:ascii="Arial" w:hAnsi="Arial" w:cs="Arial"/>
          <w:color w:val="000000"/>
          <w:sz w:val="22"/>
          <w:szCs w:val="22"/>
        </w:rPr>
        <w:t>manažer stavby:</w:t>
      </w:r>
      <w:r w:rsidR="004F57B8" w:rsidRPr="0057531A">
        <w:rPr>
          <w:rFonts w:ascii="Arial" w:hAnsi="Arial" w:cs="Arial"/>
          <w:color w:val="000000"/>
          <w:sz w:val="22"/>
          <w:szCs w:val="22"/>
        </w:rPr>
        <w:tab/>
      </w:r>
    </w:p>
    <w:p w14:paraId="0555A628" w14:textId="4B4135C9" w:rsidR="00CE2927" w:rsidRPr="0057531A" w:rsidRDefault="00307095" w:rsidP="00CE2927">
      <w:pPr>
        <w:tabs>
          <w:tab w:val="left" w:pos="3960"/>
        </w:tabs>
        <w:rPr>
          <w:rFonts w:ascii="Arial" w:hAnsi="Arial" w:cs="Arial"/>
          <w:sz w:val="22"/>
          <w:szCs w:val="22"/>
        </w:rPr>
      </w:pPr>
      <w:r w:rsidRPr="0057531A">
        <w:rPr>
          <w:rFonts w:ascii="Arial" w:hAnsi="Arial" w:cs="Arial"/>
          <w:sz w:val="22"/>
          <w:szCs w:val="22"/>
        </w:rPr>
        <w:tab/>
      </w:r>
    </w:p>
    <w:p w14:paraId="41D3F751" w14:textId="1FB93238" w:rsidR="00CE2927" w:rsidRPr="0057531A" w:rsidRDefault="00307095" w:rsidP="00307095">
      <w:pPr>
        <w:tabs>
          <w:tab w:val="left" w:pos="3261"/>
          <w:tab w:val="left" w:pos="3969"/>
        </w:tabs>
        <w:rPr>
          <w:rFonts w:ascii="Arial" w:hAnsi="Arial" w:cs="Arial"/>
          <w:sz w:val="22"/>
          <w:szCs w:val="22"/>
          <w:shd w:val="clear" w:color="auto" w:fill="FFFF00"/>
        </w:rPr>
      </w:pPr>
      <w:r w:rsidRPr="0057531A">
        <w:rPr>
          <w:rFonts w:ascii="Arial" w:hAnsi="Arial" w:cs="Arial"/>
          <w:sz w:val="22"/>
          <w:szCs w:val="22"/>
        </w:rPr>
        <w:tab/>
      </w:r>
      <w:r w:rsidRPr="0057531A">
        <w:rPr>
          <w:rFonts w:ascii="Arial" w:hAnsi="Arial" w:cs="Arial"/>
          <w:sz w:val="22"/>
          <w:szCs w:val="22"/>
        </w:rPr>
        <w:tab/>
      </w:r>
    </w:p>
    <w:p w14:paraId="7BC3AD66" w14:textId="5917D5E5" w:rsidR="00202AB0" w:rsidRPr="0057531A" w:rsidRDefault="00202AB0" w:rsidP="00CE2927">
      <w:pPr>
        <w:tabs>
          <w:tab w:val="left" w:pos="3261"/>
        </w:tabs>
        <w:rPr>
          <w:rFonts w:ascii="Arial" w:hAnsi="Arial" w:cs="Arial"/>
          <w:color w:val="000000"/>
          <w:sz w:val="22"/>
          <w:szCs w:val="22"/>
        </w:rPr>
      </w:pPr>
      <w:r w:rsidRPr="0057531A">
        <w:rPr>
          <w:rFonts w:ascii="Arial" w:hAnsi="Arial" w:cs="Arial"/>
          <w:color w:val="000000"/>
          <w:sz w:val="22"/>
          <w:szCs w:val="22"/>
        </w:rPr>
        <w:t>IČO:</w:t>
      </w:r>
      <w:r w:rsidR="004F57B8" w:rsidRPr="0057531A">
        <w:rPr>
          <w:rFonts w:ascii="Arial" w:hAnsi="Arial" w:cs="Arial"/>
          <w:color w:val="000000"/>
          <w:sz w:val="22"/>
          <w:szCs w:val="22"/>
        </w:rPr>
        <w:tab/>
        <w:t>47285532</w:t>
      </w:r>
    </w:p>
    <w:p w14:paraId="1CE00D21" w14:textId="5089B894" w:rsidR="00202AB0" w:rsidRPr="0057531A" w:rsidRDefault="00202AB0" w:rsidP="00202AB0">
      <w:pPr>
        <w:tabs>
          <w:tab w:val="left" w:pos="3261"/>
        </w:tabs>
        <w:rPr>
          <w:rFonts w:ascii="Arial" w:hAnsi="Arial" w:cs="Arial"/>
          <w:color w:val="000000"/>
          <w:sz w:val="22"/>
          <w:szCs w:val="22"/>
        </w:rPr>
      </w:pPr>
      <w:r w:rsidRPr="0057531A">
        <w:rPr>
          <w:rFonts w:ascii="Arial" w:hAnsi="Arial" w:cs="Arial"/>
          <w:color w:val="000000"/>
          <w:sz w:val="22"/>
          <w:szCs w:val="22"/>
        </w:rPr>
        <w:t xml:space="preserve">DIČ: </w:t>
      </w:r>
      <w:r w:rsidR="004F57B8" w:rsidRPr="0057531A">
        <w:rPr>
          <w:rFonts w:ascii="Arial" w:hAnsi="Arial" w:cs="Arial"/>
          <w:color w:val="000000"/>
          <w:sz w:val="22"/>
          <w:szCs w:val="22"/>
        </w:rPr>
        <w:tab/>
        <w:t>CZ47285532</w:t>
      </w:r>
    </w:p>
    <w:p w14:paraId="5A647431" w14:textId="1EC84BCA" w:rsidR="00202AB0" w:rsidRPr="0057531A" w:rsidRDefault="00202AB0" w:rsidP="00202AB0">
      <w:pPr>
        <w:tabs>
          <w:tab w:val="left" w:pos="3261"/>
        </w:tabs>
        <w:rPr>
          <w:rFonts w:ascii="Arial" w:hAnsi="Arial" w:cs="Arial"/>
          <w:color w:val="000000"/>
          <w:sz w:val="22"/>
          <w:szCs w:val="22"/>
        </w:rPr>
      </w:pPr>
      <w:r w:rsidRPr="0057531A">
        <w:rPr>
          <w:rFonts w:ascii="Arial" w:hAnsi="Arial" w:cs="Arial"/>
          <w:color w:val="000000"/>
          <w:sz w:val="22"/>
          <w:szCs w:val="22"/>
        </w:rPr>
        <w:t>bankovní spojení</w:t>
      </w:r>
      <w:r w:rsidR="004F57B8" w:rsidRPr="0057531A">
        <w:rPr>
          <w:rFonts w:ascii="Arial" w:hAnsi="Arial" w:cs="Arial"/>
          <w:color w:val="000000"/>
          <w:sz w:val="22"/>
          <w:szCs w:val="22"/>
        </w:rPr>
        <w:t>:</w:t>
      </w:r>
      <w:r w:rsidR="004F57B8" w:rsidRPr="0057531A">
        <w:rPr>
          <w:rFonts w:ascii="Arial" w:hAnsi="Arial" w:cs="Arial"/>
          <w:color w:val="000000"/>
          <w:sz w:val="22"/>
          <w:szCs w:val="22"/>
        </w:rPr>
        <w:tab/>
      </w:r>
    </w:p>
    <w:p w14:paraId="5ACA6766" w14:textId="051035C4" w:rsidR="00202AB0" w:rsidRPr="0057531A" w:rsidRDefault="00202AB0" w:rsidP="00202AB0">
      <w:pPr>
        <w:tabs>
          <w:tab w:val="left" w:pos="3261"/>
        </w:tabs>
        <w:rPr>
          <w:rFonts w:ascii="Arial" w:hAnsi="Arial" w:cs="Arial"/>
          <w:color w:val="000000"/>
          <w:sz w:val="22"/>
          <w:szCs w:val="22"/>
        </w:rPr>
      </w:pPr>
      <w:r w:rsidRPr="0057531A">
        <w:rPr>
          <w:rFonts w:ascii="Arial" w:hAnsi="Arial" w:cs="Arial"/>
          <w:color w:val="000000"/>
          <w:sz w:val="22"/>
          <w:szCs w:val="22"/>
        </w:rPr>
        <w:t>číslo účtu:</w:t>
      </w:r>
      <w:r w:rsidR="004F57B8" w:rsidRPr="0057531A">
        <w:rPr>
          <w:rFonts w:ascii="Arial" w:hAnsi="Arial" w:cs="Arial"/>
          <w:color w:val="000000"/>
          <w:sz w:val="22"/>
          <w:szCs w:val="22"/>
        </w:rPr>
        <w:tab/>
      </w:r>
    </w:p>
    <w:p w14:paraId="21ED879A" w14:textId="62D6000E" w:rsidR="00202AB0" w:rsidRPr="0057531A" w:rsidRDefault="00202AB0" w:rsidP="00202AB0">
      <w:pPr>
        <w:tabs>
          <w:tab w:val="left" w:pos="3261"/>
        </w:tabs>
        <w:rPr>
          <w:rFonts w:ascii="Arial" w:hAnsi="Arial" w:cs="Arial"/>
          <w:color w:val="000000"/>
          <w:sz w:val="22"/>
          <w:szCs w:val="22"/>
        </w:rPr>
      </w:pPr>
      <w:r w:rsidRPr="0057531A">
        <w:rPr>
          <w:rFonts w:ascii="Arial" w:hAnsi="Arial" w:cs="Arial"/>
          <w:color w:val="000000"/>
          <w:sz w:val="22"/>
          <w:szCs w:val="22"/>
        </w:rPr>
        <w:t>zápis v obchodním rejstříku:</w:t>
      </w:r>
      <w:r w:rsidRPr="0057531A">
        <w:rPr>
          <w:rFonts w:ascii="Arial" w:hAnsi="Arial" w:cs="Arial"/>
          <w:color w:val="000000"/>
          <w:sz w:val="22"/>
          <w:szCs w:val="22"/>
        </w:rPr>
        <w:tab/>
      </w:r>
      <w:r w:rsidR="004F57B8" w:rsidRPr="0057531A">
        <w:rPr>
          <w:rFonts w:ascii="Arial" w:hAnsi="Arial" w:cs="Arial"/>
          <w:color w:val="000000"/>
          <w:sz w:val="22"/>
          <w:szCs w:val="22"/>
        </w:rPr>
        <w:t>u Městského soudu v Praze v oddílu B, vložce 20037</w:t>
      </w:r>
    </w:p>
    <w:p w14:paraId="3077E6BA" w14:textId="77777777" w:rsidR="00CE2927" w:rsidRPr="0057531A" w:rsidRDefault="00CE2927" w:rsidP="00202AB0">
      <w:pPr>
        <w:tabs>
          <w:tab w:val="left" w:pos="3960"/>
        </w:tabs>
        <w:rPr>
          <w:rFonts w:ascii="Arial" w:hAnsi="Arial" w:cs="Arial"/>
          <w:color w:val="000000"/>
          <w:sz w:val="22"/>
          <w:szCs w:val="22"/>
        </w:rPr>
      </w:pPr>
    </w:p>
    <w:p w14:paraId="02DB47DD" w14:textId="77777777" w:rsidR="00202AB0" w:rsidRPr="0057531A" w:rsidRDefault="00202AB0" w:rsidP="00202AB0">
      <w:pPr>
        <w:tabs>
          <w:tab w:val="left" w:pos="3960"/>
        </w:tabs>
        <w:rPr>
          <w:rFonts w:ascii="Arial" w:hAnsi="Arial" w:cs="Arial"/>
          <w:sz w:val="22"/>
          <w:szCs w:val="22"/>
        </w:rPr>
      </w:pPr>
      <w:r w:rsidRPr="0057531A">
        <w:rPr>
          <w:rFonts w:ascii="Arial" w:hAnsi="Arial" w:cs="Arial"/>
          <w:color w:val="000000"/>
          <w:sz w:val="22"/>
          <w:szCs w:val="22"/>
        </w:rPr>
        <w:t>(dále jen „zhotovitel“)</w:t>
      </w:r>
    </w:p>
    <w:p w14:paraId="3160980B" w14:textId="77777777" w:rsidR="00202AB0" w:rsidRPr="0057531A" w:rsidRDefault="00202AB0" w:rsidP="00202AB0">
      <w:pPr>
        <w:tabs>
          <w:tab w:val="left" w:pos="3960"/>
        </w:tabs>
        <w:autoSpaceDE w:val="0"/>
        <w:autoSpaceDN w:val="0"/>
        <w:adjustRightInd w:val="0"/>
        <w:spacing w:line="300" w:lineRule="atLeast"/>
        <w:rPr>
          <w:rFonts w:ascii="Arial" w:hAnsi="Arial" w:cs="Arial"/>
          <w:color w:val="000000"/>
          <w:sz w:val="22"/>
          <w:szCs w:val="22"/>
        </w:rPr>
      </w:pPr>
    </w:p>
    <w:p w14:paraId="61B59EA9" w14:textId="77777777" w:rsidR="00202AB0" w:rsidRPr="0057531A" w:rsidRDefault="00202AB0" w:rsidP="00202AB0">
      <w:pPr>
        <w:jc w:val="both"/>
        <w:rPr>
          <w:rFonts w:ascii="Arial" w:hAnsi="Arial" w:cs="Arial"/>
          <w:color w:val="000000"/>
          <w:sz w:val="22"/>
          <w:szCs w:val="22"/>
        </w:rPr>
      </w:pPr>
      <w:r w:rsidRPr="0057531A">
        <w:rPr>
          <w:rFonts w:ascii="Arial" w:hAnsi="Arial" w:cs="Arial"/>
          <w:color w:val="000000"/>
          <w:sz w:val="22"/>
          <w:szCs w:val="22"/>
        </w:rPr>
        <w:t>Strany</w:t>
      </w:r>
      <w:r w:rsidR="0057032D" w:rsidRPr="0057531A">
        <w:rPr>
          <w:rFonts w:ascii="Arial" w:hAnsi="Arial" w:cs="Arial"/>
          <w:color w:val="000000"/>
          <w:sz w:val="22"/>
          <w:szCs w:val="22"/>
        </w:rPr>
        <w:t xml:space="preserve"> Dohody</w:t>
      </w:r>
      <w:r w:rsidRPr="0057531A">
        <w:rPr>
          <w:rFonts w:ascii="Arial" w:hAnsi="Arial" w:cs="Arial"/>
          <w:color w:val="000000"/>
          <w:sz w:val="22"/>
          <w:szCs w:val="22"/>
        </w:rPr>
        <w:t xml:space="preserve"> berou na vědomí, že Povodí Ohře, státní podnik, je povinen zveřejnit obraz </w:t>
      </w:r>
      <w:r w:rsidR="0057032D" w:rsidRPr="0057531A">
        <w:rPr>
          <w:rFonts w:ascii="Arial" w:hAnsi="Arial" w:cs="Arial"/>
          <w:color w:val="000000"/>
          <w:sz w:val="22"/>
          <w:szCs w:val="22"/>
        </w:rPr>
        <w:t>Dohody</w:t>
      </w:r>
      <w:r w:rsidRPr="0057531A">
        <w:rPr>
          <w:rFonts w:ascii="Arial" w:hAnsi="Arial" w:cs="Arial"/>
          <w:color w:val="000000"/>
          <w:sz w:val="22"/>
          <w:szCs w:val="22"/>
        </w:rPr>
        <w:t xml:space="preserve"> a jejích případných změn (dodatků) a dalších dokumentů od této</w:t>
      </w:r>
      <w:r w:rsidR="0057032D" w:rsidRPr="0057531A">
        <w:rPr>
          <w:rFonts w:ascii="Arial" w:hAnsi="Arial" w:cs="Arial"/>
          <w:color w:val="000000"/>
          <w:sz w:val="22"/>
          <w:szCs w:val="22"/>
        </w:rPr>
        <w:t xml:space="preserve"> Dohody</w:t>
      </w:r>
      <w:r w:rsidRPr="0057531A">
        <w:rPr>
          <w:rFonts w:ascii="Arial" w:hAnsi="Arial" w:cs="Arial"/>
          <w:color w:val="000000"/>
          <w:sz w:val="22"/>
          <w:szCs w:val="22"/>
        </w:rPr>
        <w:t xml:space="preserve"> odvozených včetně metadat požadovaných k uveřejnění dle zákona č. 340/2015 Sb. o registru smluv. Zveřejnění </w:t>
      </w:r>
      <w:r w:rsidR="0057032D" w:rsidRPr="0057531A">
        <w:rPr>
          <w:rFonts w:ascii="Arial" w:hAnsi="Arial" w:cs="Arial"/>
          <w:color w:val="000000"/>
          <w:sz w:val="22"/>
          <w:szCs w:val="22"/>
        </w:rPr>
        <w:t>Dohody</w:t>
      </w:r>
      <w:r w:rsidRPr="0057531A">
        <w:rPr>
          <w:rFonts w:ascii="Arial" w:hAnsi="Arial" w:cs="Arial"/>
          <w:color w:val="000000"/>
          <w:sz w:val="22"/>
          <w:szCs w:val="22"/>
        </w:rPr>
        <w:t xml:space="preserve"> a metadat v registru smluv zajistí Povodí Ohře, státní podnik, který má právo tut</w:t>
      </w:r>
      <w:r w:rsidR="0057032D" w:rsidRPr="0057531A">
        <w:rPr>
          <w:rFonts w:ascii="Arial" w:hAnsi="Arial" w:cs="Arial"/>
          <w:color w:val="000000"/>
          <w:sz w:val="22"/>
          <w:szCs w:val="22"/>
        </w:rPr>
        <w:t>o Dohodu</w:t>
      </w:r>
      <w:r w:rsidRPr="0057531A">
        <w:rPr>
          <w:rFonts w:ascii="Arial" w:hAnsi="Arial" w:cs="Arial"/>
          <w:color w:val="000000"/>
          <w:sz w:val="22"/>
          <w:szCs w:val="22"/>
        </w:rPr>
        <w:t xml:space="preserve"> zveřejnit rovněž v pochybnostech o tom, zda tato </w:t>
      </w:r>
      <w:r w:rsidR="0057032D" w:rsidRPr="0057531A">
        <w:rPr>
          <w:rFonts w:ascii="Arial" w:hAnsi="Arial" w:cs="Arial"/>
          <w:color w:val="000000"/>
          <w:sz w:val="22"/>
          <w:szCs w:val="22"/>
        </w:rPr>
        <w:t>Dohoda</w:t>
      </w:r>
      <w:r w:rsidRPr="0057531A">
        <w:rPr>
          <w:rFonts w:ascii="Arial" w:hAnsi="Arial" w:cs="Arial"/>
          <w:color w:val="000000"/>
          <w:sz w:val="22"/>
          <w:szCs w:val="22"/>
        </w:rPr>
        <w:t xml:space="preserve"> zveřejnění podléhá či nikoliv.</w:t>
      </w:r>
    </w:p>
    <w:p w14:paraId="0F94A0E0" w14:textId="77777777" w:rsidR="00202AB0" w:rsidRPr="0057531A" w:rsidRDefault="00202AB0" w:rsidP="002B2A58">
      <w:pPr>
        <w:jc w:val="both"/>
        <w:rPr>
          <w:rFonts w:ascii="Arial" w:hAnsi="Arial" w:cs="Arial"/>
          <w:color w:val="000000"/>
          <w:sz w:val="22"/>
          <w:szCs w:val="22"/>
        </w:rPr>
      </w:pPr>
    </w:p>
    <w:p w14:paraId="53EC5EEE" w14:textId="4B9E84BF" w:rsidR="009324C6" w:rsidRPr="0057531A" w:rsidRDefault="009324C6" w:rsidP="0056253D">
      <w:pPr>
        <w:numPr>
          <w:ilvl w:val="0"/>
          <w:numId w:val="5"/>
        </w:numPr>
        <w:ind w:left="3261"/>
        <w:rPr>
          <w:rFonts w:ascii="Arial" w:hAnsi="Arial" w:cs="Arial"/>
          <w:b/>
          <w:color w:val="000000"/>
          <w:sz w:val="22"/>
          <w:szCs w:val="22"/>
          <w:u w:val="single"/>
        </w:rPr>
      </w:pPr>
      <w:r w:rsidRPr="0057531A">
        <w:rPr>
          <w:rFonts w:ascii="Arial" w:hAnsi="Arial" w:cs="Arial"/>
          <w:b/>
          <w:color w:val="000000"/>
          <w:sz w:val="22"/>
          <w:szCs w:val="22"/>
          <w:u w:val="single"/>
        </w:rPr>
        <w:lastRenderedPageBreak/>
        <w:t xml:space="preserve">ÚČEL </w:t>
      </w:r>
      <w:r w:rsidR="008C07E1" w:rsidRPr="0057531A">
        <w:rPr>
          <w:rFonts w:ascii="Arial" w:hAnsi="Arial" w:cs="Arial"/>
          <w:b/>
          <w:color w:val="000000"/>
          <w:sz w:val="22"/>
          <w:szCs w:val="22"/>
          <w:u w:val="single"/>
        </w:rPr>
        <w:t>DOHODY</w:t>
      </w:r>
    </w:p>
    <w:p w14:paraId="2E02BB16" w14:textId="77777777" w:rsidR="009324C6" w:rsidRPr="0057531A" w:rsidRDefault="009324C6" w:rsidP="002B2A58">
      <w:pPr>
        <w:jc w:val="both"/>
        <w:rPr>
          <w:rFonts w:ascii="Arial" w:hAnsi="Arial" w:cs="Arial"/>
          <w:color w:val="000000"/>
          <w:sz w:val="22"/>
          <w:szCs w:val="22"/>
        </w:rPr>
      </w:pPr>
    </w:p>
    <w:p w14:paraId="39D000AD" w14:textId="147E8FD4" w:rsidR="009324C6" w:rsidRPr="0057531A" w:rsidRDefault="009324C6" w:rsidP="00D87AC5">
      <w:pPr>
        <w:pStyle w:val="Odstavecseseznamem"/>
        <w:numPr>
          <w:ilvl w:val="0"/>
          <w:numId w:val="6"/>
        </w:numPr>
        <w:ind w:left="284" w:hanging="284"/>
        <w:jc w:val="both"/>
        <w:rPr>
          <w:rFonts w:ascii="Arial" w:hAnsi="Arial" w:cs="Arial"/>
          <w:color w:val="000000"/>
          <w:sz w:val="22"/>
          <w:szCs w:val="22"/>
        </w:rPr>
      </w:pPr>
      <w:bookmarkStart w:id="3" w:name="_Hlk120781915"/>
      <w:r w:rsidRPr="0057531A">
        <w:rPr>
          <w:rFonts w:ascii="Arial" w:hAnsi="Arial" w:cs="Arial"/>
          <w:color w:val="000000"/>
          <w:sz w:val="22"/>
          <w:szCs w:val="22"/>
        </w:rPr>
        <w:t xml:space="preserve">Dohoda upravuje podmínky pro zadávání jednotlivých veřejných zakázek </w:t>
      </w:r>
      <w:r w:rsidR="00693133" w:rsidRPr="0057531A">
        <w:rPr>
          <w:rFonts w:ascii="Arial" w:hAnsi="Arial" w:cs="Arial"/>
          <w:color w:val="000000"/>
          <w:sz w:val="22"/>
          <w:szCs w:val="22"/>
        </w:rPr>
        <w:t xml:space="preserve">na potápěčské práce </w:t>
      </w:r>
      <w:r w:rsidRPr="0057531A">
        <w:rPr>
          <w:rFonts w:ascii="Arial" w:hAnsi="Arial" w:cs="Arial"/>
          <w:color w:val="000000"/>
          <w:sz w:val="22"/>
          <w:szCs w:val="22"/>
        </w:rPr>
        <w:t xml:space="preserve">a jejich plnění na základě opakujících se </w:t>
      </w:r>
      <w:r w:rsidR="001F3A00">
        <w:rPr>
          <w:rFonts w:ascii="Arial" w:hAnsi="Arial" w:cs="Arial"/>
          <w:color w:val="000000"/>
          <w:sz w:val="22"/>
          <w:szCs w:val="22"/>
        </w:rPr>
        <w:t>p</w:t>
      </w:r>
      <w:r w:rsidR="008C07E1" w:rsidRPr="0057531A">
        <w:rPr>
          <w:rFonts w:ascii="Arial" w:hAnsi="Arial" w:cs="Arial"/>
          <w:color w:val="000000"/>
          <w:sz w:val="22"/>
          <w:szCs w:val="22"/>
        </w:rPr>
        <w:t>rováděcích smluv</w:t>
      </w:r>
      <w:r w:rsidRPr="0057531A">
        <w:rPr>
          <w:rFonts w:ascii="Arial" w:hAnsi="Arial" w:cs="Arial"/>
          <w:color w:val="000000"/>
          <w:sz w:val="22"/>
          <w:szCs w:val="22"/>
        </w:rPr>
        <w:t xml:space="preserve"> o dílo (dále „</w:t>
      </w:r>
      <w:r w:rsidR="001F3A00">
        <w:rPr>
          <w:rFonts w:ascii="Arial" w:hAnsi="Arial" w:cs="Arial"/>
          <w:color w:val="000000"/>
          <w:sz w:val="22"/>
          <w:szCs w:val="22"/>
        </w:rPr>
        <w:t>Smlouvy o</w:t>
      </w:r>
      <w:r w:rsidR="005371EF">
        <w:rPr>
          <w:rFonts w:ascii="Arial" w:hAnsi="Arial" w:cs="Arial"/>
          <w:color w:val="000000"/>
          <w:sz w:val="22"/>
          <w:szCs w:val="22"/>
        </w:rPr>
        <w:t> </w:t>
      </w:r>
      <w:r w:rsidR="001F3A00">
        <w:rPr>
          <w:rFonts w:ascii="Arial" w:hAnsi="Arial" w:cs="Arial"/>
          <w:color w:val="000000"/>
          <w:sz w:val="22"/>
          <w:szCs w:val="22"/>
        </w:rPr>
        <w:t>dílo</w:t>
      </w:r>
      <w:r w:rsidRPr="0057531A">
        <w:rPr>
          <w:rFonts w:ascii="Arial" w:hAnsi="Arial" w:cs="Arial"/>
          <w:color w:val="000000"/>
          <w:sz w:val="22"/>
          <w:szCs w:val="22"/>
        </w:rPr>
        <w:t>“</w:t>
      </w:r>
      <w:r w:rsidR="00C902E9">
        <w:rPr>
          <w:rFonts w:ascii="Arial" w:hAnsi="Arial" w:cs="Arial"/>
          <w:color w:val="000000"/>
          <w:sz w:val="22"/>
          <w:szCs w:val="22"/>
        </w:rPr>
        <w:t xml:space="preserve"> které tvoří přílohu č. 2 této Dohody</w:t>
      </w:r>
      <w:r w:rsidRPr="0057531A">
        <w:rPr>
          <w:rFonts w:ascii="Arial" w:hAnsi="Arial" w:cs="Arial"/>
          <w:color w:val="000000"/>
          <w:sz w:val="22"/>
          <w:szCs w:val="22"/>
        </w:rPr>
        <w:t xml:space="preserve">) po dobu platnosti Dohody. Jedná se o rámcovou dohodu bez obnovení soutěže, tzn. že zadavatel oslovuje vybraného dodavatele napřímo k dílčímu plnění zakázky. Specifikace plnění je vymezena v příloze č. 1 – </w:t>
      </w:r>
      <w:r w:rsidR="0057032D" w:rsidRPr="0057531A">
        <w:rPr>
          <w:rFonts w:ascii="Arial" w:hAnsi="Arial" w:cs="Arial"/>
          <w:color w:val="000000"/>
          <w:sz w:val="22"/>
          <w:szCs w:val="22"/>
        </w:rPr>
        <w:t>Ceník potápěčských prací</w:t>
      </w:r>
      <w:r w:rsidRPr="0057531A">
        <w:rPr>
          <w:rFonts w:ascii="Arial" w:hAnsi="Arial" w:cs="Arial"/>
          <w:color w:val="000000"/>
          <w:sz w:val="22"/>
          <w:szCs w:val="22"/>
        </w:rPr>
        <w:t>.</w:t>
      </w:r>
    </w:p>
    <w:p w14:paraId="7BB6C3D6" w14:textId="77777777" w:rsidR="00693133" w:rsidRPr="0057531A" w:rsidRDefault="00693133" w:rsidP="00693133">
      <w:pPr>
        <w:pStyle w:val="Odstavecseseznamem"/>
        <w:ind w:left="284"/>
        <w:jc w:val="both"/>
        <w:rPr>
          <w:rFonts w:ascii="Arial" w:hAnsi="Arial" w:cs="Arial"/>
          <w:color w:val="000000"/>
          <w:sz w:val="22"/>
          <w:szCs w:val="22"/>
        </w:rPr>
      </w:pPr>
    </w:p>
    <w:p w14:paraId="2D83E486" w14:textId="0B3BD4A2" w:rsidR="00A42841" w:rsidRPr="0057531A" w:rsidRDefault="00693133" w:rsidP="00D87AC5">
      <w:pPr>
        <w:pStyle w:val="Odstavecseseznamem"/>
        <w:numPr>
          <w:ilvl w:val="0"/>
          <w:numId w:val="6"/>
        </w:numPr>
        <w:ind w:left="284" w:hanging="284"/>
        <w:jc w:val="both"/>
        <w:rPr>
          <w:rFonts w:ascii="Arial" w:hAnsi="Arial" w:cs="Arial"/>
          <w:color w:val="000000"/>
          <w:sz w:val="22"/>
          <w:szCs w:val="22"/>
        </w:rPr>
      </w:pPr>
      <w:r w:rsidRPr="0057531A">
        <w:rPr>
          <w:rFonts w:ascii="Arial" w:hAnsi="Arial" w:cs="Arial"/>
          <w:color w:val="000000"/>
          <w:sz w:val="22"/>
          <w:szCs w:val="22"/>
        </w:rPr>
        <w:t xml:space="preserve">Podkladem pro uzavření </w:t>
      </w:r>
      <w:r w:rsidR="008C07E1" w:rsidRPr="0057531A">
        <w:rPr>
          <w:rFonts w:ascii="Arial" w:hAnsi="Arial" w:cs="Arial"/>
          <w:color w:val="000000"/>
          <w:sz w:val="22"/>
          <w:szCs w:val="22"/>
        </w:rPr>
        <w:t>Dohody</w:t>
      </w:r>
      <w:r w:rsidRPr="0057531A">
        <w:rPr>
          <w:rFonts w:ascii="Arial" w:hAnsi="Arial" w:cs="Arial"/>
          <w:color w:val="000000"/>
          <w:sz w:val="22"/>
          <w:szCs w:val="22"/>
        </w:rPr>
        <w:t xml:space="preserve"> je nabídka zhotovitele, která byla v zadávacím řízení</w:t>
      </w:r>
      <w:r w:rsidR="00622EA6" w:rsidRPr="0057531A">
        <w:rPr>
          <w:rFonts w:ascii="Arial" w:hAnsi="Arial" w:cs="Arial"/>
          <w:color w:val="000000"/>
          <w:sz w:val="22"/>
          <w:szCs w:val="22"/>
        </w:rPr>
        <w:t xml:space="preserve"> dle zákona č. 134/2016 Sb., o zadávání veřejných zakázek, ve znění pozdějších </w:t>
      </w:r>
      <w:r w:rsidR="00857AD4" w:rsidRPr="0057531A">
        <w:rPr>
          <w:rFonts w:ascii="Arial" w:hAnsi="Arial" w:cs="Arial"/>
          <w:color w:val="000000"/>
          <w:sz w:val="22"/>
          <w:szCs w:val="22"/>
        </w:rPr>
        <w:t>předpisů na</w:t>
      </w:r>
      <w:r w:rsidRPr="0057531A">
        <w:rPr>
          <w:rFonts w:ascii="Arial" w:hAnsi="Arial" w:cs="Arial"/>
          <w:color w:val="000000"/>
          <w:sz w:val="22"/>
          <w:szCs w:val="22"/>
        </w:rPr>
        <w:t xml:space="preserve"> uzavření této </w:t>
      </w:r>
      <w:r w:rsidR="008C07E1" w:rsidRPr="0057531A">
        <w:rPr>
          <w:rFonts w:ascii="Arial" w:hAnsi="Arial" w:cs="Arial"/>
          <w:color w:val="000000"/>
          <w:sz w:val="22"/>
          <w:szCs w:val="22"/>
        </w:rPr>
        <w:t>Dohody</w:t>
      </w:r>
      <w:r w:rsidRPr="0057531A">
        <w:rPr>
          <w:rFonts w:ascii="Arial" w:hAnsi="Arial" w:cs="Arial"/>
          <w:color w:val="000000"/>
          <w:sz w:val="22"/>
          <w:szCs w:val="22"/>
        </w:rPr>
        <w:t xml:space="preserve"> vybrána jako</w:t>
      </w:r>
      <w:r w:rsidR="00622EA6" w:rsidRPr="0057531A">
        <w:rPr>
          <w:rFonts w:ascii="Arial" w:hAnsi="Arial" w:cs="Arial"/>
          <w:color w:val="000000"/>
          <w:sz w:val="22"/>
          <w:szCs w:val="22"/>
        </w:rPr>
        <w:t xml:space="preserve"> ekonomicky</w:t>
      </w:r>
      <w:r w:rsidRPr="0057531A">
        <w:rPr>
          <w:rFonts w:ascii="Arial" w:hAnsi="Arial" w:cs="Arial"/>
          <w:color w:val="000000"/>
          <w:sz w:val="22"/>
          <w:szCs w:val="22"/>
        </w:rPr>
        <w:t xml:space="preserve"> nejv</w:t>
      </w:r>
      <w:r w:rsidR="00622EA6" w:rsidRPr="0057531A">
        <w:rPr>
          <w:rFonts w:ascii="Arial" w:hAnsi="Arial" w:cs="Arial"/>
          <w:color w:val="000000"/>
          <w:sz w:val="22"/>
          <w:szCs w:val="22"/>
        </w:rPr>
        <w:t>ý</w:t>
      </w:r>
      <w:r w:rsidRPr="0057531A">
        <w:rPr>
          <w:rFonts w:ascii="Arial" w:hAnsi="Arial" w:cs="Arial"/>
          <w:color w:val="000000"/>
          <w:sz w:val="22"/>
          <w:szCs w:val="22"/>
        </w:rPr>
        <w:t>hodnější.</w:t>
      </w:r>
    </w:p>
    <w:bookmarkEnd w:id="3"/>
    <w:p w14:paraId="37E2C538" w14:textId="77777777" w:rsidR="00DD20ED" w:rsidRPr="0057531A" w:rsidRDefault="00DD20ED" w:rsidP="002B2A58">
      <w:pPr>
        <w:jc w:val="both"/>
        <w:rPr>
          <w:rFonts w:ascii="Arial" w:hAnsi="Arial" w:cs="Arial"/>
          <w:color w:val="000000"/>
          <w:sz w:val="22"/>
          <w:szCs w:val="22"/>
        </w:rPr>
      </w:pPr>
    </w:p>
    <w:p w14:paraId="11B4B556" w14:textId="77777777" w:rsidR="00685AD2" w:rsidRPr="0057531A" w:rsidRDefault="00685AD2" w:rsidP="002B2A58">
      <w:pPr>
        <w:jc w:val="both"/>
        <w:rPr>
          <w:rFonts w:ascii="Arial" w:hAnsi="Arial" w:cs="Arial"/>
          <w:color w:val="000000"/>
          <w:sz w:val="22"/>
          <w:szCs w:val="22"/>
        </w:rPr>
      </w:pPr>
    </w:p>
    <w:p w14:paraId="5C9D5C5D" w14:textId="4C8CD3E5" w:rsidR="00DD20ED" w:rsidRPr="0057531A" w:rsidRDefault="00DD20ED" w:rsidP="0056253D">
      <w:pPr>
        <w:pStyle w:val="Nadpis3"/>
        <w:numPr>
          <w:ilvl w:val="0"/>
          <w:numId w:val="5"/>
        </w:numPr>
        <w:jc w:val="center"/>
        <w:rPr>
          <w:rFonts w:ascii="Arial" w:hAnsi="Arial" w:cs="Arial"/>
          <w:b/>
          <w:sz w:val="22"/>
          <w:szCs w:val="22"/>
          <w:u w:val="single"/>
        </w:rPr>
      </w:pPr>
      <w:bookmarkStart w:id="4" w:name="_Hlk120258206"/>
      <w:bookmarkStart w:id="5" w:name="_Hlk104382566"/>
      <w:r w:rsidRPr="0057531A">
        <w:rPr>
          <w:rFonts w:ascii="Arial" w:hAnsi="Arial" w:cs="Arial"/>
          <w:b/>
          <w:sz w:val="22"/>
          <w:szCs w:val="22"/>
          <w:u w:val="single"/>
        </w:rPr>
        <w:t xml:space="preserve">PŘEDMĚT </w:t>
      </w:r>
      <w:r w:rsidR="008C07E1" w:rsidRPr="0057531A">
        <w:rPr>
          <w:rFonts w:ascii="Arial" w:hAnsi="Arial" w:cs="Arial"/>
          <w:b/>
          <w:sz w:val="22"/>
          <w:szCs w:val="22"/>
          <w:u w:val="single"/>
        </w:rPr>
        <w:t>DOHODY</w:t>
      </w:r>
    </w:p>
    <w:bookmarkEnd w:id="4"/>
    <w:p w14:paraId="1BED3780" w14:textId="77777777" w:rsidR="009324C6" w:rsidRPr="0057531A" w:rsidRDefault="009324C6" w:rsidP="009324C6">
      <w:pPr>
        <w:rPr>
          <w:rFonts w:ascii="Arial" w:hAnsi="Arial" w:cs="Arial"/>
          <w:sz w:val="22"/>
          <w:szCs w:val="22"/>
        </w:rPr>
      </w:pPr>
    </w:p>
    <w:p w14:paraId="7676E990" w14:textId="4475D3BD" w:rsidR="000B4B35" w:rsidRPr="0057531A" w:rsidRDefault="000B4B35" w:rsidP="00D87AC5">
      <w:pPr>
        <w:pStyle w:val="Odstavecseseznamem"/>
        <w:numPr>
          <w:ilvl w:val="0"/>
          <w:numId w:val="7"/>
        </w:numPr>
        <w:ind w:left="284" w:hanging="284"/>
        <w:jc w:val="both"/>
        <w:rPr>
          <w:rFonts w:ascii="Arial" w:hAnsi="Arial" w:cs="Arial"/>
          <w:color w:val="000000"/>
          <w:sz w:val="22"/>
          <w:szCs w:val="22"/>
        </w:rPr>
      </w:pPr>
      <w:bookmarkStart w:id="6" w:name="_Hlk120781964"/>
      <w:bookmarkEnd w:id="5"/>
      <w:r w:rsidRPr="0057531A">
        <w:rPr>
          <w:rFonts w:ascii="Arial" w:hAnsi="Arial" w:cs="Arial"/>
          <w:color w:val="000000"/>
          <w:sz w:val="22"/>
          <w:szCs w:val="22"/>
        </w:rPr>
        <w:t xml:space="preserve">Předmětem plnění jsou potápěčské práce (průzkum a opravy) prováděné na vodních dílech </w:t>
      </w:r>
      <w:r w:rsidR="008A3F51" w:rsidRPr="0057531A">
        <w:rPr>
          <w:rFonts w:ascii="Arial" w:hAnsi="Arial" w:cs="Arial"/>
          <w:color w:val="000000"/>
          <w:sz w:val="22"/>
          <w:szCs w:val="22"/>
        </w:rPr>
        <w:t xml:space="preserve">(dále „VD“) </w:t>
      </w:r>
      <w:r w:rsidRPr="0057531A">
        <w:rPr>
          <w:rFonts w:ascii="Arial" w:hAnsi="Arial" w:cs="Arial"/>
          <w:color w:val="000000"/>
          <w:sz w:val="22"/>
          <w:szCs w:val="22"/>
        </w:rPr>
        <w:t>ve správě Povodí Ohře, s.</w:t>
      </w:r>
      <w:r w:rsidR="00307095" w:rsidRPr="0057531A">
        <w:rPr>
          <w:rFonts w:ascii="Arial" w:hAnsi="Arial" w:cs="Arial"/>
          <w:color w:val="000000"/>
          <w:sz w:val="22"/>
          <w:szCs w:val="22"/>
        </w:rPr>
        <w:t xml:space="preserve"> </w:t>
      </w:r>
      <w:r w:rsidRPr="0057531A">
        <w:rPr>
          <w:rFonts w:ascii="Arial" w:hAnsi="Arial" w:cs="Arial"/>
          <w:color w:val="000000"/>
          <w:sz w:val="22"/>
          <w:szCs w:val="22"/>
        </w:rPr>
        <w:t>p., jejichž součástí je také provedení stavebních prací a případně dodávek, jež jsou nezbytné ke splnění předmětu díla.</w:t>
      </w:r>
      <w:r w:rsidR="00880193" w:rsidRPr="0057531A">
        <w:rPr>
          <w:rFonts w:ascii="Arial" w:hAnsi="Arial" w:cs="Arial"/>
          <w:color w:val="000000"/>
          <w:sz w:val="22"/>
          <w:szCs w:val="22"/>
        </w:rPr>
        <w:t xml:space="preserve"> Přesné specifikace požadovaných potápěčských prací budou uvedeny v</w:t>
      </w:r>
      <w:r w:rsidR="002636BC">
        <w:rPr>
          <w:rFonts w:ascii="Arial" w:hAnsi="Arial" w:cs="Arial"/>
          <w:color w:val="000000"/>
          <w:sz w:val="22"/>
          <w:szCs w:val="22"/>
        </w:rPr>
        <w:t xml:space="preserve"> příslušných </w:t>
      </w:r>
      <w:r w:rsidR="001F3A00">
        <w:rPr>
          <w:rFonts w:ascii="Arial" w:hAnsi="Arial" w:cs="Arial"/>
          <w:color w:val="000000"/>
          <w:sz w:val="22"/>
          <w:szCs w:val="22"/>
        </w:rPr>
        <w:t>Smlouvách o dílo</w:t>
      </w:r>
      <w:r w:rsidR="00880193" w:rsidRPr="0057531A">
        <w:rPr>
          <w:rFonts w:ascii="Arial" w:hAnsi="Arial" w:cs="Arial"/>
          <w:color w:val="000000"/>
          <w:sz w:val="22"/>
          <w:szCs w:val="22"/>
        </w:rPr>
        <w:t xml:space="preserve">. </w:t>
      </w:r>
    </w:p>
    <w:p w14:paraId="4AEB1EC4" w14:textId="77777777" w:rsidR="00693133" w:rsidRPr="0057531A" w:rsidRDefault="00693133" w:rsidP="00693133">
      <w:pPr>
        <w:pStyle w:val="Odstavecseseznamem"/>
        <w:ind w:left="284"/>
        <w:jc w:val="both"/>
        <w:rPr>
          <w:rFonts w:ascii="Arial" w:hAnsi="Arial" w:cs="Arial"/>
          <w:color w:val="000000"/>
          <w:sz w:val="22"/>
          <w:szCs w:val="22"/>
        </w:rPr>
      </w:pPr>
    </w:p>
    <w:p w14:paraId="39081CF2" w14:textId="77777777" w:rsidR="000B4B35" w:rsidRPr="0057531A" w:rsidRDefault="000B4B35" w:rsidP="00D87AC5">
      <w:pPr>
        <w:pStyle w:val="Odstavecseseznamem"/>
        <w:numPr>
          <w:ilvl w:val="0"/>
          <w:numId w:val="7"/>
        </w:numPr>
        <w:ind w:left="284" w:hanging="284"/>
        <w:jc w:val="both"/>
        <w:rPr>
          <w:rFonts w:ascii="Arial" w:hAnsi="Arial" w:cs="Arial"/>
          <w:color w:val="000000"/>
          <w:sz w:val="22"/>
          <w:szCs w:val="22"/>
        </w:rPr>
      </w:pPr>
      <w:r w:rsidRPr="0057531A">
        <w:rPr>
          <w:rFonts w:ascii="Arial" w:hAnsi="Arial" w:cs="Arial"/>
          <w:sz w:val="22"/>
          <w:szCs w:val="22"/>
        </w:rPr>
        <w:t>Rámcový předmět plnění veřejných zakázek, které mají být zadány na základě Dohody je vymezen následovně:</w:t>
      </w:r>
    </w:p>
    <w:p w14:paraId="074B3E4B" w14:textId="77777777" w:rsidR="000B4B35" w:rsidRPr="0057531A" w:rsidRDefault="000B4B35" w:rsidP="000B4B35">
      <w:pPr>
        <w:jc w:val="both"/>
        <w:rPr>
          <w:rFonts w:ascii="Arial" w:hAnsi="Arial" w:cs="Arial"/>
          <w:sz w:val="22"/>
          <w:szCs w:val="22"/>
        </w:rPr>
      </w:pPr>
    </w:p>
    <w:p w14:paraId="6CA17692" w14:textId="77777777" w:rsidR="000B4B35" w:rsidRPr="0057531A" w:rsidRDefault="000B4B35" w:rsidP="00693133">
      <w:pPr>
        <w:ind w:firstLine="284"/>
        <w:jc w:val="both"/>
        <w:rPr>
          <w:rFonts w:ascii="Arial" w:hAnsi="Arial" w:cs="Arial"/>
          <w:sz w:val="22"/>
          <w:szCs w:val="22"/>
        </w:rPr>
      </w:pPr>
      <w:r w:rsidRPr="0057531A">
        <w:rPr>
          <w:rFonts w:ascii="Arial" w:hAnsi="Arial" w:cs="Arial"/>
          <w:sz w:val="22"/>
          <w:szCs w:val="22"/>
        </w:rPr>
        <w:t>•</w:t>
      </w:r>
      <w:r w:rsidRPr="0057531A">
        <w:rPr>
          <w:rFonts w:ascii="Arial" w:hAnsi="Arial" w:cs="Arial"/>
          <w:sz w:val="22"/>
          <w:szCs w:val="22"/>
        </w:rPr>
        <w:tab/>
        <w:t>Potápěčské práce prováděné nad hladinou – servisní</w:t>
      </w:r>
    </w:p>
    <w:p w14:paraId="094EA924" w14:textId="77777777" w:rsidR="000B4B35" w:rsidRPr="0057531A" w:rsidRDefault="000B4B35" w:rsidP="00693133">
      <w:pPr>
        <w:ind w:firstLine="284"/>
        <w:jc w:val="both"/>
        <w:rPr>
          <w:rFonts w:ascii="Arial" w:hAnsi="Arial" w:cs="Arial"/>
          <w:sz w:val="22"/>
          <w:szCs w:val="22"/>
        </w:rPr>
      </w:pPr>
      <w:r w:rsidRPr="0057531A">
        <w:rPr>
          <w:rFonts w:ascii="Arial" w:hAnsi="Arial" w:cs="Arial"/>
          <w:sz w:val="22"/>
          <w:szCs w:val="22"/>
        </w:rPr>
        <w:t>•</w:t>
      </w:r>
      <w:r w:rsidRPr="0057531A">
        <w:rPr>
          <w:rFonts w:ascii="Arial" w:hAnsi="Arial" w:cs="Arial"/>
          <w:sz w:val="22"/>
          <w:szCs w:val="22"/>
        </w:rPr>
        <w:tab/>
        <w:t>Potápěčské práce prováděné pod hladinou do 13 m</w:t>
      </w:r>
    </w:p>
    <w:p w14:paraId="29BB8559" w14:textId="77777777" w:rsidR="000B4B35" w:rsidRPr="0057531A" w:rsidRDefault="000B4B35" w:rsidP="00693133">
      <w:pPr>
        <w:ind w:firstLine="284"/>
        <w:jc w:val="both"/>
        <w:rPr>
          <w:rFonts w:ascii="Arial" w:hAnsi="Arial" w:cs="Arial"/>
          <w:sz w:val="22"/>
          <w:szCs w:val="22"/>
        </w:rPr>
      </w:pPr>
      <w:r w:rsidRPr="0057531A">
        <w:rPr>
          <w:rFonts w:ascii="Arial" w:hAnsi="Arial" w:cs="Arial"/>
          <w:sz w:val="22"/>
          <w:szCs w:val="22"/>
        </w:rPr>
        <w:t>•</w:t>
      </w:r>
      <w:r w:rsidRPr="0057531A">
        <w:rPr>
          <w:rFonts w:ascii="Arial" w:hAnsi="Arial" w:cs="Arial"/>
          <w:sz w:val="22"/>
          <w:szCs w:val="22"/>
        </w:rPr>
        <w:tab/>
        <w:t xml:space="preserve">Potápěčské práce prováděné pod hladinou </w:t>
      </w:r>
      <w:proofErr w:type="gramStart"/>
      <w:r w:rsidRPr="0057531A">
        <w:rPr>
          <w:rFonts w:ascii="Arial" w:hAnsi="Arial" w:cs="Arial"/>
          <w:sz w:val="22"/>
          <w:szCs w:val="22"/>
        </w:rPr>
        <w:t>13 - 40</w:t>
      </w:r>
      <w:proofErr w:type="gramEnd"/>
      <w:r w:rsidRPr="0057531A">
        <w:rPr>
          <w:rFonts w:ascii="Arial" w:hAnsi="Arial" w:cs="Arial"/>
          <w:sz w:val="22"/>
          <w:szCs w:val="22"/>
        </w:rPr>
        <w:t xml:space="preserve"> m</w:t>
      </w:r>
    </w:p>
    <w:p w14:paraId="19F774CF" w14:textId="77777777" w:rsidR="000B4B35" w:rsidRPr="0057531A" w:rsidRDefault="000B4B35" w:rsidP="00693133">
      <w:pPr>
        <w:ind w:firstLine="284"/>
        <w:jc w:val="both"/>
        <w:rPr>
          <w:rFonts w:ascii="Arial" w:hAnsi="Arial" w:cs="Arial"/>
          <w:sz w:val="22"/>
          <w:szCs w:val="22"/>
        </w:rPr>
      </w:pPr>
      <w:r w:rsidRPr="0057531A">
        <w:rPr>
          <w:rFonts w:ascii="Arial" w:hAnsi="Arial" w:cs="Arial"/>
          <w:sz w:val="22"/>
          <w:szCs w:val="22"/>
        </w:rPr>
        <w:t>•</w:t>
      </w:r>
      <w:r w:rsidRPr="0057531A">
        <w:rPr>
          <w:rFonts w:ascii="Arial" w:hAnsi="Arial" w:cs="Arial"/>
          <w:sz w:val="22"/>
          <w:szCs w:val="22"/>
        </w:rPr>
        <w:tab/>
        <w:t>Potápěčské práce prováděné pod hladinou nad 40 m</w:t>
      </w:r>
    </w:p>
    <w:p w14:paraId="4548FBFF" w14:textId="77777777" w:rsidR="000B4B35" w:rsidRPr="0057531A" w:rsidRDefault="000B4B35" w:rsidP="00693133">
      <w:pPr>
        <w:ind w:firstLine="284"/>
        <w:jc w:val="both"/>
        <w:rPr>
          <w:rFonts w:ascii="Arial" w:hAnsi="Arial" w:cs="Arial"/>
          <w:sz w:val="22"/>
          <w:szCs w:val="22"/>
        </w:rPr>
      </w:pPr>
      <w:r w:rsidRPr="0057531A">
        <w:rPr>
          <w:rFonts w:ascii="Arial" w:hAnsi="Arial" w:cs="Arial"/>
          <w:sz w:val="22"/>
          <w:szCs w:val="22"/>
        </w:rPr>
        <w:t>•</w:t>
      </w:r>
      <w:r w:rsidRPr="0057531A">
        <w:rPr>
          <w:rFonts w:ascii="Arial" w:hAnsi="Arial" w:cs="Arial"/>
          <w:sz w:val="22"/>
          <w:szCs w:val="22"/>
        </w:rPr>
        <w:tab/>
        <w:t>Zajištění speciální potápěčské techniky používané pod hladinou</w:t>
      </w:r>
    </w:p>
    <w:p w14:paraId="1BF83477" w14:textId="77777777" w:rsidR="000B4B35" w:rsidRPr="0057531A" w:rsidRDefault="000B4B35" w:rsidP="00693133">
      <w:pPr>
        <w:ind w:firstLine="284"/>
        <w:jc w:val="both"/>
        <w:rPr>
          <w:rFonts w:ascii="Arial" w:hAnsi="Arial" w:cs="Arial"/>
          <w:sz w:val="22"/>
          <w:szCs w:val="22"/>
        </w:rPr>
      </w:pPr>
      <w:r w:rsidRPr="0057531A">
        <w:rPr>
          <w:rFonts w:ascii="Arial" w:hAnsi="Arial" w:cs="Arial"/>
          <w:sz w:val="22"/>
          <w:szCs w:val="22"/>
        </w:rPr>
        <w:t>•</w:t>
      </w:r>
      <w:r w:rsidRPr="0057531A">
        <w:rPr>
          <w:rFonts w:ascii="Arial" w:hAnsi="Arial" w:cs="Arial"/>
          <w:sz w:val="22"/>
          <w:szCs w:val="22"/>
        </w:rPr>
        <w:tab/>
      </w:r>
      <w:bookmarkStart w:id="7" w:name="_Hlk121137537"/>
      <w:r w:rsidRPr="0057531A">
        <w:rPr>
          <w:rFonts w:ascii="Arial" w:hAnsi="Arial" w:cs="Arial"/>
          <w:sz w:val="22"/>
          <w:szCs w:val="22"/>
        </w:rPr>
        <w:t xml:space="preserve">Další </w:t>
      </w:r>
      <w:r w:rsidR="00CC6BDB" w:rsidRPr="0057531A">
        <w:rPr>
          <w:rFonts w:ascii="Arial" w:hAnsi="Arial" w:cs="Arial"/>
          <w:sz w:val="22"/>
          <w:szCs w:val="22"/>
        </w:rPr>
        <w:t xml:space="preserve">práce, </w:t>
      </w:r>
      <w:r w:rsidRPr="0057531A">
        <w:rPr>
          <w:rFonts w:ascii="Arial" w:hAnsi="Arial" w:cs="Arial"/>
          <w:sz w:val="22"/>
          <w:szCs w:val="22"/>
        </w:rPr>
        <w:t>služb</w:t>
      </w:r>
      <w:r w:rsidR="00CC6BDB" w:rsidRPr="0057531A">
        <w:rPr>
          <w:rFonts w:ascii="Arial" w:hAnsi="Arial" w:cs="Arial"/>
          <w:sz w:val="22"/>
          <w:szCs w:val="22"/>
        </w:rPr>
        <w:t>y a dodávky</w:t>
      </w:r>
      <w:r w:rsidRPr="0057531A">
        <w:rPr>
          <w:rFonts w:ascii="Arial" w:hAnsi="Arial" w:cs="Arial"/>
          <w:sz w:val="22"/>
          <w:szCs w:val="22"/>
        </w:rPr>
        <w:t xml:space="preserve"> nezbytn</w:t>
      </w:r>
      <w:r w:rsidR="00CC6BDB" w:rsidRPr="0057531A">
        <w:rPr>
          <w:rFonts w:ascii="Arial" w:hAnsi="Arial" w:cs="Arial"/>
          <w:sz w:val="22"/>
          <w:szCs w:val="22"/>
        </w:rPr>
        <w:t>é</w:t>
      </w:r>
      <w:r w:rsidRPr="0057531A">
        <w:rPr>
          <w:rFonts w:ascii="Arial" w:hAnsi="Arial" w:cs="Arial"/>
          <w:sz w:val="22"/>
          <w:szCs w:val="22"/>
        </w:rPr>
        <w:t xml:space="preserve"> pro provedení díla</w:t>
      </w:r>
      <w:bookmarkEnd w:id="7"/>
    </w:p>
    <w:p w14:paraId="1C017001" w14:textId="77777777" w:rsidR="000B4B35" w:rsidRPr="0057531A" w:rsidRDefault="000B4B35" w:rsidP="000B4B35">
      <w:pPr>
        <w:jc w:val="both"/>
        <w:rPr>
          <w:rFonts w:ascii="Arial" w:hAnsi="Arial" w:cs="Arial"/>
          <w:sz w:val="22"/>
          <w:szCs w:val="22"/>
        </w:rPr>
      </w:pPr>
    </w:p>
    <w:p w14:paraId="7E32A7BB" w14:textId="602FBEB2" w:rsidR="00693133" w:rsidRPr="0057531A" w:rsidRDefault="000B4B35" w:rsidP="00DF3C01">
      <w:pPr>
        <w:ind w:left="284"/>
        <w:jc w:val="both"/>
        <w:rPr>
          <w:rFonts w:ascii="Arial" w:hAnsi="Arial" w:cs="Arial"/>
          <w:sz w:val="22"/>
          <w:szCs w:val="22"/>
        </w:rPr>
      </w:pPr>
      <w:r w:rsidRPr="0057531A">
        <w:rPr>
          <w:rFonts w:ascii="Arial" w:hAnsi="Arial" w:cs="Arial"/>
          <w:sz w:val="22"/>
          <w:szCs w:val="22"/>
        </w:rPr>
        <w:t>Součástí předmětu plnění jsou vždy nezbytně nutné přepravy materiálu, hmot, osob a</w:t>
      </w:r>
      <w:r w:rsidR="00307095" w:rsidRPr="0057531A">
        <w:rPr>
          <w:rFonts w:ascii="Arial" w:hAnsi="Arial" w:cs="Arial"/>
          <w:sz w:val="22"/>
          <w:szCs w:val="22"/>
        </w:rPr>
        <w:t> </w:t>
      </w:r>
      <w:r w:rsidRPr="0057531A">
        <w:rPr>
          <w:rFonts w:ascii="Arial" w:hAnsi="Arial" w:cs="Arial"/>
          <w:sz w:val="22"/>
          <w:szCs w:val="22"/>
        </w:rPr>
        <w:t xml:space="preserve">podobně spojené přímo s výkonem prací. Součástí prací je také vypracování nálezové zprávy (vč. fotodokumentace, příp. videodokumentace). </w:t>
      </w:r>
    </w:p>
    <w:p w14:paraId="7859BB2C" w14:textId="77777777" w:rsidR="00693133" w:rsidRPr="0057531A" w:rsidRDefault="00693133" w:rsidP="000B4B35">
      <w:pPr>
        <w:jc w:val="both"/>
        <w:rPr>
          <w:rFonts w:ascii="Arial" w:hAnsi="Arial" w:cs="Arial"/>
          <w:sz w:val="22"/>
          <w:szCs w:val="22"/>
        </w:rPr>
      </w:pPr>
    </w:p>
    <w:p w14:paraId="256E8C22" w14:textId="6E05B4C6" w:rsidR="0004589D" w:rsidRPr="0057531A" w:rsidRDefault="0004589D" w:rsidP="00D87AC5">
      <w:pPr>
        <w:pStyle w:val="Odstavecseseznamem"/>
        <w:numPr>
          <w:ilvl w:val="0"/>
          <w:numId w:val="7"/>
        </w:numPr>
        <w:ind w:left="284" w:hanging="284"/>
        <w:jc w:val="both"/>
        <w:rPr>
          <w:rFonts w:ascii="Arial" w:hAnsi="Arial" w:cs="Arial"/>
          <w:sz w:val="22"/>
          <w:szCs w:val="22"/>
        </w:rPr>
      </w:pPr>
      <w:bookmarkStart w:id="8" w:name="_Ref473801748"/>
      <w:r w:rsidRPr="0057531A">
        <w:rPr>
          <w:rFonts w:ascii="Arial" w:hAnsi="Arial" w:cs="Arial"/>
          <w:sz w:val="22"/>
          <w:szCs w:val="22"/>
        </w:rPr>
        <w:t xml:space="preserve">Za součást díla </w:t>
      </w:r>
      <w:r w:rsidR="005B7E40" w:rsidRPr="0057531A">
        <w:rPr>
          <w:rFonts w:ascii="Arial" w:hAnsi="Arial" w:cs="Arial"/>
          <w:sz w:val="22"/>
          <w:szCs w:val="22"/>
        </w:rPr>
        <w:t xml:space="preserve">dle každé </w:t>
      </w:r>
      <w:r w:rsidR="001F3A00">
        <w:rPr>
          <w:rFonts w:ascii="Arial" w:hAnsi="Arial" w:cs="Arial"/>
          <w:sz w:val="22"/>
          <w:szCs w:val="22"/>
        </w:rPr>
        <w:t>Smlouvy o dílo</w:t>
      </w:r>
      <w:r w:rsidR="00110627" w:rsidRPr="0057531A">
        <w:rPr>
          <w:rFonts w:ascii="Arial" w:hAnsi="Arial" w:cs="Arial"/>
          <w:sz w:val="22"/>
          <w:szCs w:val="22"/>
        </w:rPr>
        <w:t xml:space="preserve"> </w:t>
      </w:r>
      <w:r w:rsidRPr="0057531A">
        <w:rPr>
          <w:rFonts w:ascii="Arial" w:hAnsi="Arial" w:cs="Arial"/>
          <w:sz w:val="22"/>
          <w:szCs w:val="22"/>
        </w:rPr>
        <w:t>je považováno rovněž:</w:t>
      </w:r>
      <w:bookmarkEnd w:id="8"/>
    </w:p>
    <w:p w14:paraId="1D02C5A7" w14:textId="77777777" w:rsidR="0004589D" w:rsidRPr="0057531A" w:rsidRDefault="008A3F51" w:rsidP="00857AD4">
      <w:pPr>
        <w:pStyle w:val="SeznamsmlouvaPVL"/>
        <w:tabs>
          <w:tab w:val="clear" w:pos="993"/>
          <w:tab w:val="left" w:pos="851"/>
        </w:tabs>
        <w:ind w:left="709" w:hanging="425"/>
        <w:rPr>
          <w:lang w:val="cs-CZ"/>
        </w:rPr>
      </w:pPr>
      <w:bookmarkStart w:id="9" w:name="_Ref473801759"/>
      <w:r w:rsidRPr="0057531A">
        <w:rPr>
          <w:lang w:val="cs-CZ"/>
        </w:rPr>
        <w:t>v</w:t>
      </w:r>
      <w:r w:rsidR="0004589D" w:rsidRPr="0057531A">
        <w:rPr>
          <w:lang w:val="cs-CZ"/>
        </w:rPr>
        <w:t xml:space="preserve">ypracování </w:t>
      </w:r>
      <w:r w:rsidR="0004589D" w:rsidRPr="0057531A">
        <w:t>nálezové zprávy, kter</w:t>
      </w:r>
      <w:r w:rsidR="00622EA6" w:rsidRPr="0057531A">
        <w:rPr>
          <w:lang w:val="cs-CZ"/>
        </w:rPr>
        <w:t>á</w:t>
      </w:r>
      <w:r w:rsidR="0004589D" w:rsidRPr="0057531A">
        <w:t xml:space="preserve"> bud</w:t>
      </w:r>
      <w:r w:rsidR="00622EA6" w:rsidRPr="0057531A">
        <w:rPr>
          <w:lang w:val="cs-CZ"/>
        </w:rPr>
        <w:t>e</w:t>
      </w:r>
      <w:r w:rsidR="0004589D" w:rsidRPr="0057531A">
        <w:t xml:space="preserve"> vždy vypracován</w:t>
      </w:r>
      <w:r w:rsidR="00622EA6" w:rsidRPr="0057531A">
        <w:rPr>
          <w:lang w:val="cs-CZ"/>
        </w:rPr>
        <w:t>a</w:t>
      </w:r>
      <w:r w:rsidR="0004589D" w:rsidRPr="0057531A">
        <w:t xml:space="preserve"> a předán</w:t>
      </w:r>
      <w:r w:rsidR="00622EA6" w:rsidRPr="0057531A">
        <w:rPr>
          <w:lang w:val="cs-CZ"/>
        </w:rPr>
        <w:t>a</w:t>
      </w:r>
      <w:r w:rsidR="0004589D" w:rsidRPr="0057531A">
        <w:t xml:space="preserve"> postupně do 10 pracovních dnů po ukončení prací a kontrol na jednotlivých VD. </w:t>
      </w:r>
      <w:r w:rsidR="0004589D" w:rsidRPr="0057531A">
        <w:rPr>
          <w:lang w:val="cs-CZ"/>
        </w:rPr>
        <w:t>Koncept nálezové zprávy je dodavatel povinen zaslat určenému zástupci zadavatele do 10 pracovních dnů od ukončení potápěčských prací na určeném vodním díle. Ke konceptu nálezové zprávy zašle zástupce zadavatele stanovisko do 14 dní od jeho obdržení. V případě, že zástupce zadavatele nebude mít k zaslanému konceptu připomínky, lze považovat zaslanou zprávu za finální. V případě připomínek zadavatele na úpravu závěrečné zprávy je povinen zhotovitel požadované úpravy do zprávy zapracovat a do 10 pracovních dnů</w:t>
      </w:r>
      <w:r w:rsidRPr="0057531A">
        <w:rPr>
          <w:lang w:val="cs-CZ"/>
        </w:rPr>
        <w:t xml:space="preserve"> a zaslat zpět</w:t>
      </w:r>
      <w:r w:rsidR="0004589D" w:rsidRPr="0057531A">
        <w:rPr>
          <w:lang w:val="cs-CZ"/>
        </w:rPr>
        <w:t xml:space="preserve"> zadavateli </w:t>
      </w:r>
      <w:r w:rsidRPr="0057531A">
        <w:rPr>
          <w:lang w:val="cs-CZ"/>
        </w:rPr>
        <w:t>k finálnímu odsouhlasení</w:t>
      </w:r>
      <w:r w:rsidR="0004589D" w:rsidRPr="0057531A">
        <w:rPr>
          <w:lang w:val="cs-CZ"/>
        </w:rPr>
        <w:t xml:space="preserve">. </w:t>
      </w:r>
    </w:p>
    <w:p w14:paraId="0E654E38" w14:textId="77777777" w:rsidR="0004589D" w:rsidRPr="0057531A" w:rsidRDefault="0004589D" w:rsidP="0004589D">
      <w:pPr>
        <w:pStyle w:val="SeznamsmlouvaPVL"/>
        <w:tabs>
          <w:tab w:val="clear" w:pos="993"/>
          <w:tab w:val="left" w:pos="851"/>
        </w:tabs>
        <w:ind w:left="709"/>
      </w:pPr>
      <w:r w:rsidRPr="0057531A">
        <w:t xml:space="preserve">zpracování a předání dokumentace skutečného provedení stavby včetně zaměření skutečného provedení </w:t>
      </w:r>
      <w:r w:rsidR="004A4912" w:rsidRPr="0057531A">
        <w:t xml:space="preserve">pokud je vyžadují obecně závazné předpisy </w:t>
      </w:r>
      <w:r w:rsidRPr="0057531A">
        <w:t>(</w:t>
      </w:r>
      <w:r w:rsidRPr="0057531A">
        <w:rPr>
          <w:lang w:val="cs-CZ"/>
        </w:rPr>
        <w:t xml:space="preserve">2 </w:t>
      </w:r>
      <w:proofErr w:type="spellStart"/>
      <w:r w:rsidRPr="0057531A">
        <w:t>paré</w:t>
      </w:r>
      <w:proofErr w:type="spellEnd"/>
      <w:r w:rsidRPr="0057531A">
        <w:t xml:space="preserve"> v listinné podobě, </w:t>
      </w:r>
      <w:r w:rsidRPr="0057531A">
        <w:rPr>
          <w:lang w:val="cs-CZ"/>
        </w:rPr>
        <w:t>3</w:t>
      </w:r>
      <w:r w:rsidRPr="0057531A">
        <w:t xml:space="preserve"> v digitální podobě ve formátu.pdf a 1 v digitální podobě v editovatelných formátech .doc, .</w:t>
      </w:r>
      <w:proofErr w:type="spellStart"/>
      <w:r w:rsidRPr="0057531A">
        <w:t>xls</w:t>
      </w:r>
      <w:proofErr w:type="spellEnd"/>
      <w:r w:rsidRPr="0057531A">
        <w:t>, .</w:t>
      </w:r>
      <w:proofErr w:type="spellStart"/>
      <w:r w:rsidRPr="0057531A">
        <w:t>dwg</w:t>
      </w:r>
      <w:proofErr w:type="spellEnd"/>
      <w:r w:rsidRPr="0057531A">
        <w:t xml:space="preserve"> apod.)</w:t>
      </w:r>
    </w:p>
    <w:p w14:paraId="5F7676CF" w14:textId="77777777" w:rsidR="0004589D" w:rsidRPr="0057531A" w:rsidRDefault="0004589D" w:rsidP="0004589D">
      <w:pPr>
        <w:pStyle w:val="SeznamsmlouvaPVL"/>
        <w:tabs>
          <w:tab w:val="clear" w:pos="993"/>
          <w:tab w:val="left" w:pos="851"/>
        </w:tabs>
        <w:ind w:left="709"/>
      </w:pPr>
      <w:r w:rsidRPr="0057531A">
        <w:t>likvidace veškerého stavebního a přebytečného materiálu odpovídajícím zákonným způsobem, zajištění skládek a deponií, vč. vedení evidence o vzniklých odpadech a předání dokladů o jejich likvidaci objednateli při předání a převzetí díla (</w:t>
      </w:r>
      <w:r w:rsidRPr="0057531A">
        <w:rPr>
          <w:lang w:val="cs-CZ"/>
        </w:rPr>
        <w:t>2</w:t>
      </w:r>
      <w:r w:rsidRPr="0057531A">
        <w:t xml:space="preserve"> </w:t>
      </w:r>
      <w:proofErr w:type="spellStart"/>
      <w:r w:rsidRPr="0057531A">
        <w:t>paré</w:t>
      </w:r>
      <w:proofErr w:type="spellEnd"/>
      <w:r w:rsidRPr="0057531A">
        <w:t xml:space="preserve"> v listinné podobě), jako součást dokladové části stavby,</w:t>
      </w:r>
    </w:p>
    <w:p w14:paraId="5EB8D371" w14:textId="77777777" w:rsidR="0004589D" w:rsidRPr="0057531A" w:rsidRDefault="0004589D" w:rsidP="0004589D">
      <w:pPr>
        <w:pStyle w:val="SeznamsmlouvaPVL"/>
        <w:tabs>
          <w:tab w:val="clear" w:pos="993"/>
          <w:tab w:val="left" w:pos="851"/>
        </w:tabs>
        <w:ind w:left="709"/>
      </w:pPr>
      <w:r w:rsidRPr="0057531A">
        <w:t xml:space="preserve">zajištění bezpečnosti a ochrany zdraví při práci, požární ochrany, ochrany životního prostředí, </w:t>
      </w:r>
    </w:p>
    <w:p w14:paraId="739473A2" w14:textId="77777777" w:rsidR="0004589D" w:rsidRPr="0057531A" w:rsidRDefault="0004589D" w:rsidP="0004589D">
      <w:pPr>
        <w:pStyle w:val="SeznamsmlouvaPVL"/>
        <w:tabs>
          <w:tab w:val="clear" w:pos="993"/>
          <w:tab w:val="left" w:pos="851"/>
        </w:tabs>
        <w:ind w:left="709"/>
      </w:pPr>
      <w:r w:rsidRPr="0057531A">
        <w:lastRenderedPageBreak/>
        <w:t>zajištění technického řešení výjezdů ze stavby, včetně případného dopravního řešení a jejich projednání s příslušnými orgány státní správy a dotčenými organizacemi,</w:t>
      </w:r>
      <w:r w:rsidR="004A4912" w:rsidRPr="0057531A">
        <w:rPr>
          <w:lang w:val="cs-CZ"/>
        </w:rPr>
        <w:t xml:space="preserve"> pokud je vyžadují obecně závazné předpisy</w:t>
      </w:r>
    </w:p>
    <w:p w14:paraId="21250909" w14:textId="77777777" w:rsidR="0004589D" w:rsidRPr="0057531A" w:rsidRDefault="0004589D" w:rsidP="0004589D">
      <w:pPr>
        <w:pStyle w:val="SeznamsmlouvaPVL"/>
        <w:tabs>
          <w:tab w:val="clear" w:pos="993"/>
          <w:tab w:val="left" w:pos="851"/>
        </w:tabs>
        <w:ind w:left="709"/>
      </w:pPr>
      <w:r w:rsidRPr="0057531A">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24D8696D" w14:textId="621E491D" w:rsidR="0004589D" w:rsidRPr="0057531A" w:rsidRDefault="0004589D" w:rsidP="0004589D">
      <w:pPr>
        <w:pStyle w:val="SeznamsmlouvaPVL"/>
        <w:tabs>
          <w:tab w:val="clear" w:pos="993"/>
          <w:tab w:val="left" w:pos="851"/>
        </w:tabs>
        <w:ind w:left="709"/>
      </w:pPr>
      <w:r w:rsidRPr="0057531A">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w:t>
      </w:r>
      <w:r w:rsidR="00307095" w:rsidRPr="0057531A">
        <w:rPr>
          <w:lang w:val="cs-CZ"/>
        </w:rPr>
        <w:t> </w:t>
      </w:r>
      <w:r w:rsidRPr="0057531A">
        <w:t>doplnění některých zákonů, ve znění pozdějších předpisů, (</w:t>
      </w:r>
      <w:r w:rsidRPr="0057531A">
        <w:rPr>
          <w:lang w:val="cs-CZ"/>
        </w:rPr>
        <w:t>2</w:t>
      </w:r>
      <w:r w:rsidRPr="0057531A">
        <w:t xml:space="preserve"> </w:t>
      </w:r>
      <w:proofErr w:type="spellStart"/>
      <w:r w:rsidRPr="0057531A">
        <w:t>paré</w:t>
      </w:r>
      <w:proofErr w:type="spellEnd"/>
      <w:r w:rsidRPr="0057531A">
        <w:t xml:space="preserve"> v listinné podobě, 1x v digitální podobě ve formátu .</w:t>
      </w:r>
      <w:proofErr w:type="spellStart"/>
      <w:r w:rsidRPr="0057531A">
        <w:t>pdf</w:t>
      </w:r>
      <w:proofErr w:type="spellEnd"/>
      <w:r w:rsidRPr="0057531A">
        <w:t>), jako součást dokladové části stavby,</w:t>
      </w:r>
    </w:p>
    <w:p w14:paraId="1D513532" w14:textId="77777777" w:rsidR="0004589D" w:rsidRPr="0057531A" w:rsidRDefault="0004589D" w:rsidP="0004589D">
      <w:pPr>
        <w:pStyle w:val="SeznamsmlouvaPVL"/>
        <w:tabs>
          <w:tab w:val="clear" w:pos="993"/>
          <w:tab w:val="left" w:pos="851"/>
        </w:tabs>
        <w:ind w:left="709"/>
      </w:pPr>
      <w:r w:rsidRPr="0057531A">
        <w:t>plnění podmínek Plánu bezpečnosti a ochrany zdraví při práci na staveništi dle § 15, odst.</w:t>
      </w:r>
      <w:r w:rsidRPr="0057531A">
        <w:rPr>
          <w:lang w:val="cs-CZ"/>
        </w:rPr>
        <w:t> </w:t>
      </w:r>
      <w:r w:rsidRPr="0057531A">
        <w:t>2, zákona č. 309/2006 Sb., zákon o zajištění dalších podmínek bezpečnosti a ochrany zdraví při práci, ve znění pozdějších předpisů, zpracovaného koordinátorem bezpečnosti a ochrany zdraví při práci na staveništi určeným objednatelem,</w:t>
      </w:r>
    </w:p>
    <w:p w14:paraId="4F72744A" w14:textId="77777777" w:rsidR="0004589D" w:rsidRPr="0057531A" w:rsidRDefault="0004589D" w:rsidP="0004589D">
      <w:pPr>
        <w:pStyle w:val="SeznamsmlouvaPVL"/>
        <w:tabs>
          <w:tab w:val="clear" w:pos="993"/>
          <w:tab w:val="left" w:pos="851"/>
        </w:tabs>
        <w:ind w:left="709"/>
      </w:pPr>
      <w:r w:rsidRPr="0057531A">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74E40C67" w14:textId="77777777" w:rsidR="0004589D" w:rsidRPr="0057531A" w:rsidRDefault="0004589D" w:rsidP="0004589D">
      <w:pPr>
        <w:pStyle w:val="SeznamsmlouvaPVL"/>
        <w:tabs>
          <w:tab w:val="clear" w:pos="993"/>
          <w:tab w:val="left" w:pos="851"/>
        </w:tabs>
        <w:ind w:left="709"/>
      </w:pPr>
      <w:r w:rsidRPr="0057531A">
        <w:t>nutná koordinace a součinnost zhotovitele i všech poddodavatelů s koordinátorem bezpečnosti a ochrany zdraví při práci na staveništi, v případě, že bude určen objednatelem na základě zákona č. 309/2006 Sb.,</w:t>
      </w:r>
    </w:p>
    <w:p w14:paraId="6BBCBD3B" w14:textId="77777777" w:rsidR="0004589D" w:rsidRPr="0057531A" w:rsidRDefault="0004589D" w:rsidP="0004589D">
      <w:pPr>
        <w:pStyle w:val="SeznamsmlouvaPVL"/>
        <w:tabs>
          <w:tab w:val="clear" w:pos="993"/>
          <w:tab w:val="left" w:pos="851"/>
        </w:tabs>
        <w:ind w:left="709"/>
      </w:pPr>
      <w:r w:rsidRPr="0057531A">
        <w:t>zajištění staveniště dle platných právních předpisů vztahujících se k bezpečnosti a ochraně zdraví osob (§ 3 zákona č. 309/2006 Sb., nařízení vlády č. 591/2006 Sb., o</w:t>
      </w:r>
      <w:r w:rsidRPr="0057531A">
        <w:rPr>
          <w:lang w:val="cs-CZ"/>
        </w:rPr>
        <w:t> </w:t>
      </w:r>
      <w:r w:rsidRPr="0057531A">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42B47D57" w14:textId="77777777" w:rsidR="0004589D" w:rsidRPr="0057531A" w:rsidRDefault="0004589D" w:rsidP="0004589D">
      <w:pPr>
        <w:pStyle w:val="SeznamsmlouvaPVL"/>
        <w:tabs>
          <w:tab w:val="clear" w:pos="993"/>
          <w:tab w:val="left" w:pos="851"/>
        </w:tabs>
        <w:ind w:left="709"/>
      </w:pPr>
      <w:r w:rsidRPr="0057531A">
        <w:t>čerpání vody a další práce (</w:t>
      </w:r>
      <w:r w:rsidRPr="0057531A">
        <w:rPr>
          <w:lang w:val="cs-CZ"/>
        </w:rPr>
        <w:t xml:space="preserve">např. </w:t>
      </w:r>
      <w:r w:rsidRPr="0057531A">
        <w:t xml:space="preserve">hrázkování, </w:t>
      </w:r>
      <w:proofErr w:type="spellStart"/>
      <w:r w:rsidRPr="0057531A">
        <w:t>jímkování</w:t>
      </w:r>
      <w:proofErr w:type="spellEnd"/>
      <w:r w:rsidRPr="0057531A">
        <w:t>, převádění</w:t>
      </w:r>
      <w:r w:rsidRPr="0057531A">
        <w:rPr>
          <w:lang w:val="cs-CZ"/>
        </w:rPr>
        <w:t>, zajištění pracovní plošiny</w:t>
      </w:r>
      <w:r w:rsidRPr="0057531A">
        <w:t xml:space="preserve">) nutné pro realizaci stavby </w:t>
      </w:r>
      <w:r w:rsidRPr="0057531A">
        <w:rPr>
          <w:lang w:val="cs-CZ"/>
        </w:rPr>
        <w:t xml:space="preserve"> na vodním díle i </w:t>
      </w:r>
      <w:r w:rsidRPr="0057531A">
        <w:t>v korytě toku,</w:t>
      </w:r>
    </w:p>
    <w:p w14:paraId="213944A7" w14:textId="77777777" w:rsidR="0004589D" w:rsidRPr="0057531A" w:rsidRDefault="0004589D" w:rsidP="0004589D">
      <w:pPr>
        <w:pStyle w:val="SeznamsmlouvaPVL"/>
        <w:tabs>
          <w:tab w:val="clear" w:pos="993"/>
          <w:tab w:val="left" w:pos="851"/>
        </w:tabs>
        <w:ind w:left="709"/>
      </w:pPr>
      <w:bookmarkStart w:id="10" w:name="_Hlk120782291"/>
      <w:r w:rsidRPr="0057531A">
        <w:t>veškeré práce vyplývající ze zadávací dokumentace a popsané v příslušné dokumentaci</w:t>
      </w:r>
      <w:bookmarkEnd w:id="9"/>
      <w:r w:rsidRPr="0057531A">
        <w:rPr>
          <w:lang w:val="cs-CZ"/>
        </w:rPr>
        <w:t>.</w:t>
      </w:r>
    </w:p>
    <w:bookmarkEnd w:id="10"/>
    <w:p w14:paraId="2D0B908A" w14:textId="77777777" w:rsidR="000B4B35" w:rsidRPr="0057531A" w:rsidRDefault="000B4B35" w:rsidP="000B4B35">
      <w:pPr>
        <w:jc w:val="both"/>
        <w:rPr>
          <w:rFonts w:ascii="Arial" w:hAnsi="Arial" w:cs="Arial"/>
          <w:sz w:val="22"/>
          <w:szCs w:val="22"/>
        </w:rPr>
      </w:pPr>
    </w:p>
    <w:p w14:paraId="2FB4B7C1" w14:textId="0A3D551F" w:rsidR="000B4B35" w:rsidRPr="0057531A" w:rsidRDefault="000B4B35" w:rsidP="00D87AC5">
      <w:pPr>
        <w:pStyle w:val="Odstavecseseznamem"/>
        <w:numPr>
          <w:ilvl w:val="0"/>
          <w:numId w:val="7"/>
        </w:numPr>
        <w:ind w:left="284" w:hanging="284"/>
        <w:jc w:val="both"/>
        <w:rPr>
          <w:rFonts w:ascii="Arial" w:hAnsi="Arial" w:cs="Arial"/>
          <w:sz w:val="22"/>
          <w:szCs w:val="22"/>
        </w:rPr>
      </w:pPr>
      <w:r w:rsidRPr="0057531A">
        <w:rPr>
          <w:rFonts w:ascii="Arial" w:hAnsi="Arial" w:cs="Arial"/>
          <w:sz w:val="22"/>
          <w:szCs w:val="22"/>
        </w:rPr>
        <w:t xml:space="preserve">Dodavatel je povinen při realizaci zakázky </w:t>
      </w:r>
      <w:r w:rsidR="005B7E40" w:rsidRPr="0057531A">
        <w:rPr>
          <w:rFonts w:ascii="Arial" w:hAnsi="Arial" w:cs="Arial"/>
          <w:sz w:val="22"/>
          <w:szCs w:val="22"/>
        </w:rPr>
        <w:t xml:space="preserve">dle každé </w:t>
      </w:r>
      <w:r w:rsidR="001F3A00">
        <w:rPr>
          <w:rFonts w:ascii="Arial" w:hAnsi="Arial" w:cs="Arial"/>
          <w:sz w:val="22"/>
          <w:szCs w:val="22"/>
        </w:rPr>
        <w:t>Smlouvy o dílo</w:t>
      </w:r>
      <w:r w:rsidR="005B7E40" w:rsidRPr="0057531A">
        <w:rPr>
          <w:rFonts w:ascii="Arial" w:hAnsi="Arial" w:cs="Arial"/>
          <w:sz w:val="22"/>
          <w:szCs w:val="22"/>
        </w:rPr>
        <w:t xml:space="preserve"> </w:t>
      </w:r>
      <w:r w:rsidRPr="0057531A">
        <w:rPr>
          <w:rFonts w:ascii="Arial" w:hAnsi="Arial" w:cs="Arial"/>
          <w:sz w:val="22"/>
          <w:szCs w:val="22"/>
        </w:rPr>
        <w:t>respektovat veškeré závazné a platné české právní a technické normy a platné bezpečnostní předpisy.</w:t>
      </w:r>
    </w:p>
    <w:p w14:paraId="42FA34BD" w14:textId="77777777" w:rsidR="00622EA6" w:rsidRPr="0057531A" w:rsidRDefault="00622EA6" w:rsidP="00622EA6">
      <w:pPr>
        <w:pStyle w:val="Odstavecseseznamem"/>
        <w:rPr>
          <w:rFonts w:ascii="Arial" w:hAnsi="Arial" w:cs="Arial"/>
          <w:sz w:val="22"/>
          <w:szCs w:val="22"/>
        </w:rPr>
      </w:pPr>
    </w:p>
    <w:p w14:paraId="13C61765" w14:textId="5F5F35E0" w:rsidR="00622EA6" w:rsidRPr="0057531A" w:rsidRDefault="00622EA6" w:rsidP="00D87AC5">
      <w:pPr>
        <w:pStyle w:val="Odstavecseseznamem"/>
        <w:numPr>
          <w:ilvl w:val="0"/>
          <w:numId w:val="7"/>
        </w:numPr>
        <w:ind w:left="284" w:hanging="284"/>
        <w:jc w:val="both"/>
        <w:rPr>
          <w:rFonts w:ascii="Arial" w:hAnsi="Arial" w:cs="Arial"/>
          <w:sz w:val="22"/>
          <w:szCs w:val="22"/>
        </w:rPr>
      </w:pPr>
      <w:r w:rsidRPr="0057531A">
        <w:rPr>
          <w:rFonts w:ascii="Arial" w:hAnsi="Arial" w:cs="Arial"/>
          <w:sz w:val="22"/>
          <w:szCs w:val="22"/>
        </w:rPr>
        <w:t xml:space="preserve">Uzavřením této </w:t>
      </w:r>
      <w:r w:rsidR="006234A8" w:rsidRPr="0057531A">
        <w:rPr>
          <w:rFonts w:ascii="Arial" w:hAnsi="Arial" w:cs="Arial"/>
          <w:sz w:val="22"/>
          <w:szCs w:val="22"/>
        </w:rPr>
        <w:t>Dohody</w:t>
      </w:r>
      <w:r w:rsidRPr="0057531A">
        <w:rPr>
          <w:rFonts w:ascii="Arial" w:hAnsi="Arial" w:cs="Arial"/>
          <w:sz w:val="22"/>
          <w:szCs w:val="22"/>
        </w:rPr>
        <w:t xml:space="preserve"> přenáší objednatel na zhotovitele odbornou, stavební, technickou, ekonomickou a organizační odpovědnost za přípravu a realizaci stavby a stejně tak i za provádění prací a dodávek</w:t>
      </w:r>
      <w:r w:rsidR="005B7E40" w:rsidRPr="0057531A">
        <w:rPr>
          <w:rFonts w:ascii="Arial" w:hAnsi="Arial" w:cs="Arial"/>
          <w:sz w:val="22"/>
          <w:szCs w:val="22"/>
        </w:rPr>
        <w:t xml:space="preserve"> dle každé </w:t>
      </w:r>
      <w:r w:rsidR="001F3A00">
        <w:rPr>
          <w:rFonts w:ascii="Arial" w:hAnsi="Arial" w:cs="Arial"/>
          <w:sz w:val="22"/>
          <w:szCs w:val="22"/>
        </w:rPr>
        <w:t>Smlouvy o dílo</w:t>
      </w:r>
      <w:r w:rsidRPr="0057531A">
        <w:rPr>
          <w:rFonts w:ascii="Arial" w:hAnsi="Arial" w:cs="Arial"/>
          <w:sz w:val="22"/>
          <w:szCs w:val="22"/>
        </w:rPr>
        <w:t>.</w:t>
      </w:r>
    </w:p>
    <w:p w14:paraId="317C4446" w14:textId="77777777" w:rsidR="00622EA6" w:rsidRPr="0057531A" w:rsidRDefault="00622EA6" w:rsidP="00622EA6">
      <w:pPr>
        <w:pStyle w:val="Meziodstavce"/>
        <w:rPr>
          <w:sz w:val="22"/>
          <w:szCs w:val="22"/>
        </w:rPr>
      </w:pPr>
    </w:p>
    <w:p w14:paraId="07540F52" w14:textId="04A8C7A7" w:rsidR="00622EA6" w:rsidRPr="0057531A" w:rsidRDefault="00622EA6" w:rsidP="00D87AC5">
      <w:pPr>
        <w:pStyle w:val="Odstavecseseznamem"/>
        <w:numPr>
          <w:ilvl w:val="0"/>
          <w:numId w:val="7"/>
        </w:numPr>
        <w:ind w:left="284" w:hanging="284"/>
        <w:jc w:val="both"/>
        <w:rPr>
          <w:rFonts w:ascii="Arial" w:hAnsi="Arial" w:cs="Arial"/>
          <w:sz w:val="22"/>
          <w:szCs w:val="22"/>
        </w:rPr>
      </w:pPr>
      <w:r w:rsidRPr="0057531A">
        <w:rPr>
          <w:rFonts w:ascii="Arial" w:hAnsi="Arial" w:cs="Arial"/>
          <w:sz w:val="22"/>
          <w:szCs w:val="22"/>
        </w:rPr>
        <w:t xml:space="preserve">Zhotovitel je povinen </w:t>
      </w:r>
      <w:r w:rsidR="005B7E40" w:rsidRPr="0057531A">
        <w:rPr>
          <w:rFonts w:ascii="Arial" w:hAnsi="Arial" w:cs="Arial"/>
          <w:sz w:val="22"/>
          <w:szCs w:val="22"/>
        </w:rPr>
        <w:t xml:space="preserve">vždy pro každé dílčí plnění </w:t>
      </w:r>
      <w:r w:rsidRPr="0057531A">
        <w:rPr>
          <w:rFonts w:ascii="Arial" w:hAnsi="Arial" w:cs="Arial"/>
          <w:sz w:val="22"/>
          <w:szCs w:val="22"/>
        </w:rPr>
        <w:t>obstarat 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p>
    <w:p w14:paraId="3EDC60C1" w14:textId="77777777" w:rsidR="00B54ACE" w:rsidRPr="0057531A" w:rsidRDefault="00B54ACE" w:rsidP="00B54ACE">
      <w:pPr>
        <w:pStyle w:val="Odstavecseseznamem"/>
        <w:rPr>
          <w:rFonts w:ascii="Arial" w:hAnsi="Arial" w:cs="Arial"/>
          <w:sz w:val="22"/>
          <w:szCs w:val="22"/>
        </w:rPr>
      </w:pPr>
    </w:p>
    <w:p w14:paraId="2778AD26" w14:textId="4F080FEA" w:rsidR="00B54ACE" w:rsidRPr="0057531A" w:rsidRDefault="00B54ACE" w:rsidP="00D87AC5">
      <w:pPr>
        <w:pStyle w:val="Odstavecseseznamem"/>
        <w:numPr>
          <w:ilvl w:val="0"/>
          <w:numId w:val="7"/>
        </w:numPr>
        <w:ind w:left="284" w:hanging="284"/>
        <w:jc w:val="both"/>
        <w:rPr>
          <w:rFonts w:ascii="Arial" w:hAnsi="Arial" w:cs="Arial"/>
          <w:sz w:val="22"/>
          <w:szCs w:val="22"/>
        </w:rPr>
      </w:pPr>
      <w:r w:rsidRPr="0057531A">
        <w:rPr>
          <w:rFonts w:ascii="Arial" w:hAnsi="Arial" w:cs="Arial"/>
          <w:sz w:val="22"/>
          <w:szCs w:val="22"/>
        </w:rPr>
        <w:t xml:space="preserve">Zhotovitel se zavazuje provést na své vlastní náklady a na svou odpovědnost ve prospěch objednatele </w:t>
      </w:r>
      <w:r w:rsidR="002636BC">
        <w:rPr>
          <w:rFonts w:ascii="Arial" w:hAnsi="Arial" w:cs="Arial"/>
          <w:sz w:val="22"/>
          <w:szCs w:val="22"/>
        </w:rPr>
        <w:t>d</w:t>
      </w:r>
      <w:r w:rsidR="009F7A9D" w:rsidRPr="0057531A">
        <w:rPr>
          <w:rFonts w:ascii="Arial" w:hAnsi="Arial" w:cs="Arial"/>
          <w:sz w:val="22"/>
          <w:szCs w:val="22"/>
        </w:rPr>
        <w:t>ílo (</w:t>
      </w:r>
      <w:r w:rsidR="00857AD4" w:rsidRPr="0057531A">
        <w:rPr>
          <w:rFonts w:ascii="Arial" w:hAnsi="Arial" w:cs="Arial"/>
          <w:sz w:val="22"/>
          <w:szCs w:val="22"/>
        </w:rPr>
        <w:t>potápěčské práce</w:t>
      </w:r>
      <w:r w:rsidR="009F7A9D" w:rsidRPr="0057531A">
        <w:rPr>
          <w:rFonts w:ascii="Arial" w:hAnsi="Arial" w:cs="Arial"/>
          <w:sz w:val="22"/>
          <w:szCs w:val="22"/>
        </w:rPr>
        <w:t>)</w:t>
      </w:r>
      <w:r w:rsidR="00857AD4" w:rsidRPr="0057531A">
        <w:rPr>
          <w:rFonts w:ascii="Arial" w:hAnsi="Arial" w:cs="Arial"/>
          <w:sz w:val="22"/>
          <w:szCs w:val="22"/>
        </w:rPr>
        <w:t xml:space="preserve"> dále specifikované v</w:t>
      </w:r>
      <w:r w:rsidR="001F3A00">
        <w:rPr>
          <w:rFonts w:ascii="Arial" w:hAnsi="Arial" w:cs="Arial"/>
          <w:sz w:val="22"/>
          <w:szCs w:val="22"/>
        </w:rPr>
        <w:t>e Smlouvě o dílo</w:t>
      </w:r>
      <w:r w:rsidR="00857AD4" w:rsidRPr="0057531A">
        <w:rPr>
          <w:rFonts w:ascii="Arial" w:hAnsi="Arial" w:cs="Arial"/>
          <w:sz w:val="22"/>
          <w:szCs w:val="22"/>
        </w:rPr>
        <w:t xml:space="preserve">. </w:t>
      </w:r>
      <w:r w:rsidRPr="0057531A">
        <w:rPr>
          <w:rFonts w:ascii="Arial" w:hAnsi="Arial" w:cs="Arial"/>
          <w:sz w:val="22"/>
          <w:szCs w:val="22"/>
        </w:rPr>
        <w:t xml:space="preserve">Objednatel se zavazuje </w:t>
      </w:r>
      <w:r w:rsidR="009F7A9D" w:rsidRPr="0057531A">
        <w:rPr>
          <w:rFonts w:ascii="Arial" w:hAnsi="Arial" w:cs="Arial"/>
          <w:sz w:val="22"/>
          <w:szCs w:val="22"/>
        </w:rPr>
        <w:t xml:space="preserve">provedené, </w:t>
      </w:r>
      <w:r w:rsidRPr="0057531A">
        <w:rPr>
          <w:rFonts w:ascii="Arial" w:hAnsi="Arial" w:cs="Arial"/>
          <w:sz w:val="22"/>
          <w:szCs w:val="22"/>
        </w:rPr>
        <w:t xml:space="preserve">zcela dokončené </w:t>
      </w:r>
      <w:r w:rsidR="002636BC">
        <w:rPr>
          <w:rFonts w:ascii="Arial" w:hAnsi="Arial" w:cs="Arial"/>
          <w:sz w:val="22"/>
          <w:szCs w:val="22"/>
        </w:rPr>
        <w:t>d</w:t>
      </w:r>
      <w:r w:rsidR="009F7A9D" w:rsidRPr="0057531A">
        <w:rPr>
          <w:rFonts w:ascii="Arial" w:hAnsi="Arial" w:cs="Arial"/>
          <w:sz w:val="22"/>
          <w:szCs w:val="22"/>
        </w:rPr>
        <w:t xml:space="preserve">ílo </w:t>
      </w:r>
      <w:r w:rsidRPr="0057531A">
        <w:rPr>
          <w:rFonts w:ascii="Arial" w:hAnsi="Arial" w:cs="Arial"/>
          <w:sz w:val="22"/>
          <w:szCs w:val="22"/>
        </w:rPr>
        <w:t>ve sjednaném termínu od zhotovitele převzít a</w:t>
      </w:r>
      <w:r w:rsidR="005371EF">
        <w:rPr>
          <w:rFonts w:ascii="Arial" w:hAnsi="Arial" w:cs="Arial"/>
          <w:sz w:val="22"/>
          <w:szCs w:val="22"/>
        </w:rPr>
        <w:t> </w:t>
      </w:r>
      <w:r w:rsidRPr="0057531A">
        <w:rPr>
          <w:rFonts w:ascii="Arial" w:hAnsi="Arial" w:cs="Arial"/>
          <w:sz w:val="22"/>
          <w:szCs w:val="22"/>
        </w:rPr>
        <w:t>zaplatit zhotovitel</w:t>
      </w:r>
      <w:r w:rsidR="009F7A9D" w:rsidRPr="0057531A">
        <w:rPr>
          <w:rFonts w:ascii="Arial" w:hAnsi="Arial" w:cs="Arial"/>
          <w:sz w:val="22"/>
          <w:szCs w:val="22"/>
        </w:rPr>
        <w:t>i</w:t>
      </w:r>
      <w:r w:rsidRPr="0057531A">
        <w:rPr>
          <w:rFonts w:ascii="Arial" w:hAnsi="Arial" w:cs="Arial"/>
          <w:sz w:val="22"/>
          <w:szCs w:val="22"/>
        </w:rPr>
        <w:t xml:space="preserve"> cenu </w:t>
      </w:r>
      <w:r w:rsidR="002636BC">
        <w:rPr>
          <w:rFonts w:ascii="Arial" w:hAnsi="Arial" w:cs="Arial"/>
          <w:sz w:val="22"/>
          <w:szCs w:val="22"/>
        </w:rPr>
        <w:t>d</w:t>
      </w:r>
      <w:r w:rsidRPr="0057531A">
        <w:rPr>
          <w:rFonts w:ascii="Arial" w:hAnsi="Arial" w:cs="Arial"/>
          <w:sz w:val="22"/>
          <w:szCs w:val="22"/>
        </w:rPr>
        <w:t>íla specifikovanou v</w:t>
      </w:r>
      <w:r w:rsidR="006234A8" w:rsidRPr="0057531A">
        <w:rPr>
          <w:rFonts w:ascii="Arial" w:hAnsi="Arial" w:cs="Arial"/>
          <w:sz w:val="22"/>
          <w:szCs w:val="22"/>
        </w:rPr>
        <w:t xml:space="preserve"> příslušné </w:t>
      </w:r>
      <w:r w:rsidR="002636BC">
        <w:rPr>
          <w:rFonts w:ascii="Arial" w:hAnsi="Arial" w:cs="Arial"/>
          <w:sz w:val="22"/>
          <w:szCs w:val="22"/>
        </w:rPr>
        <w:t>Smlouvě o dílo</w:t>
      </w:r>
      <w:r w:rsidRPr="0057531A">
        <w:rPr>
          <w:rFonts w:ascii="Arial" w:hAnsi="Arial" w:cs="Arial"/>
          <w:sz w:val="22"/>
          <w:szCs w:val="22"/>
        </w:rPr>
        <w:t>.</w:t>
      </w:r>
    </w:p>
    <w:p w14:paraId="3D46EB54" w14:textId="3BFE6B4C" w:rsidR="00DD30A1" w:rsidRPr="0057531A" w:rsidRDefault="00DD30A1" w:rsidP="00DD30A1">
      <w:pPr>
        <w:jc w:val="both"/>
        <w:rPr>
          <w:rFonts w:ascii="Arial" w:hAnsi="Arial" w:cs="Arial"/>
          <w:sz w:val="22"/>
          <w:szCs w:val="22"/>
        </w:rPr>
      </w:pPr>
    </w:p>
    <w:p w14:paraId="6429BDE0" w14:textId="77777777" w:rsidR="00DD30A1" w:rsidRPr="0057531A" w:rsidRDefault="00DD30A1" w:rsidP="00DD30A1">
      <w:pPr>
        <w:jc w:val="both"/>
        <w:rPr>
          <w:rFonts w:ascii="Arial" w:hAnsi="Arial" w:cs="Arial"/>
          <w:sz w:val="22"/>
          <w:szCs w:val="22"/>
        </w:rPr>
      </w:pPr>
    </w:p>
    <w:p w14:paraId="51E92CD5" w14:textId="7E9F2563" w:rsidR="00DF3C01" w:rsidRPr="0057531A" w:rsidRDefault="00DF3C01" w:rsidP="00D87AC5">
      <w:pPr>
        <w:pStyle w:val="Nadpis3"/>
        <w:numPr>
          <w:ilvl w:val="0"/>
          <w:numId w:val="5"/>
        </w:numPr>
        <w:jc w:val="center"/>
        <w:rPr>
          <w:rFonts w:ascii="Arial" w:hAnsi="Arial" w:cs="Arial"/>
          <w:b/>
          <w:sz w:val="22"/>
          <w:szCs w:val="22"/>
          <w:u w:val="single"/>
        </w:rPr>
      </w:pPr>
      <w:bookmarkStart w:id="11" w:name="_Hlk120782358"/>
      <w:bookmarkEnd w:id="6"/>
      <w:r w:rsidRPr="0057531A">
        <w:rPr>
          <w:rFonts w:ascii="Arial" w:hAnsi="Arial" w:cs="Arial"/>
          <w:b/>
          <w:sz w:val="22"/>
          <w:szCs w:val="22"/>
          <w:u w:val="single"/>
        </w:rPr>
        <w:lastRenderedPageBreak/>
        <w:t xml:space="preserve">UZAVÍRÁNÍ </w:t>
      </w:r>
      <w:r w:rsidR="002636BC">
        <w:rPr>
          <w:rFonts w:ascii="Arial" w:hAnsi="Arial" w:cs="Arial"/>
          <w:b/>
          <w:sz w:val="22"/>
          <w:szCs w:val="22"/>
          <w:u w:val="single"/>
        </w:rPr>
        <w:t>SMLUV O DÍLO</w:t>
      </w:r>
      <w:r w:rsidRPr="0057531A">
        <w:rPr>
          <w:rFonts w:ascii="Arial" w:hAnsi="Arial" w:cs="Arial"/>
          <w:b/>
          <w:sz w:val="22"/>
          <w:szCs w:val="22"/>
          <w:u w:val="single"/>
        </w:rPr>
        <w:t xml:space="preserve"> PRO PLNĚNÍ DLE </w:t>
      </w:r>
      <w:r w:rsidR="008C07E1" w:rsidRPr="0057531A">
        <w:rPr>
          <w:rFonts w:ascii="Arial" w:hAnsi="Arial" w:cs="Arial"/>
          <w:b/>
          <w:sz w:val="22"/>
          <w:szCs w:val="22"/>
          <w:u w:val="single"/>
        </w:rPr>
        <w:t>DOHODY</w:t>
      </w:r>
    </w:p>
    <w:p w14:paraId="7969BA52" w14:textId="77777777" w:rsidR="00DF3C01" w:rsidRPr="0057531A" w:rsidRDefault="00DF3C01" w:rsidP="000B4B35">
      <w:pPr>
        <w:jc w:val="both"/>
        <w:rPr>
          <w:rFonts w:ascii="Arial" w:hAnsi="Arial" w:cs="Arial"/>
          <w:sz w:val="22"/>
          <w:szCs w:val="22"/>
        </w:rPr>
      </w:pPr>
    </w:p>
    <w:p w14:paraId="681DDEE9" w14:textId="58178675" w:rsidR="000B4B35" w:rsidRPr="0057531A" w:rsidRDefault="000B4B35" w:rsidP="00D87AC5">
      <w:pPr>
        <w:pStyle w:val="Odstavecseseznamem"/>
        <w:numPr>
          <w:ilvl w:val="0"/>
          <w:numId w:val="8"/>
        </w:numPr>
        <w:ind w:left="284" w:hanging="284"/>
        <w:jc w:val="both"/>
        <w:rPr>
          <w:rFonts w:ascii="Arial" w:hAnsi="Arial" w:cs="Arial"/>
          <w:sz w:val="22"/>
          <w:szCs w:val="22"/>
        </w:rPr>
      </w:pPr>
      <w:r w:rsidRPr="0057531A">
        <w:rPr>
          <w:rFonts w:ascii="Arial" w:hAnsi="Arial" w:cs="Arial"/>
          <w:sz w:val="22"/>
          <w:szCs w:val="22"/>
        </w:rPr>
        <w:t xml:space="preserve">V období platnosti </w:t>
      </w:r>
      <w:r w:rsidR="008C07E1" w:rsidRPr="0057531A">
        <w:rPr>
          <w:rFonts w:ascii="Arial" w:hAnsi="Arial" w:cs="Arial"/>
          <w:sz w:val="22"/>
          <w:szCs w:val="22"/>
        </w:rPr>
        <w:t>Dohody</w:t>
      </w:r>
      <w:r w:rsidRPr="0057531A">
        <w:rPr>
          <w:rFonts w:ascii="Arial" w:hAnsi="Arial" w:cs="Arial"/>
          <w:sz w:val="22"/>
          <w:szCs w:val="22"/>
        </w:rPr>
        <w:t xml:space="preserve"> bude zadavatel zasílat dodavateli</w:t>
      </w:r>
      <w:r w:rsidR="00DF3C01" w:rsidRPr="0057531A">
        <w:rPr>
          <w:rFonts w:ascii="Arial" w:hAnsi="Arial" w:cs="Arial"/>
          <w:sz w:val="22"/>
          <w:szCs w:val="22"/>
        </w:rPr>
        <w:t xml:space="preserve"> elektronickou formou</w:t>
      </w:r>
      <w:r w:rsidRPr="0057531A">
        <w:rPr>
          <w:rFonts w:ascii="Arial" w:hAnsi="Arial" w:cs="Arial"/>
          <w:sz w:val="22"/>
          <w:szCs w:val="22"/>
        </w:rPr>
        <w:t xml:space="preserve"> (</w:t>
      </w:r>
      <w:proofErr w:type="gramStart"/>
      <w:r w:rsidRPr="0057531A">
        <w:rPr>
          <w:rFonts w:ascii="Arial" w:hAnsi="Arial" w:cs="Arial"/>
          <w:sz w:val="22"/>
          <w:szCs w:val="22"/>
        </w:rPr>
        <w:t>e-</w:t>
      </w:r>
      <w:r w:rsidR="005371EF">
        <w:rPr>
          <w:rFonts w:ascii="Arial" w:hAnsi="Arial" w:cs="Arial"/>
          <w:sz w:val="22"/>
          <w:szCs w:val="22"/>
        </w:rPr>
        <w:t> </w:t>
      </w:r>
      <w:r w:rsidRPr="0057531A">
        <w:rPr>
          <w:rFonts w:ascii="Arial" w:hAnsi="Arial" w:cs="Arial"/>
          <w:sz w:val="22"/>
          <w:szCs w:val="22"/>
        </w:rPr>
        <w:t>mailem</w:t>
      </w:r>
      <w:proofErr w:type="gramEnd"/>
      <w:r w:rsidRPr="0057531A">
        <w:rPr>
          <w:rFonts w:ascii="Arial" w:hAnsi="Arial" w:cs="Arial"/>
          <w:sz w:val="22"/>
          <w:szCs w:val="22"/>
        </w:rPr>
        <w:t xml:space="preserve"> na kontaktní adresu uvedenou v </w:t>
      </w:r>
      <w:r w:rsidR="008C07E1" w:rsidRPr="0057531A">
        <w:rPr>
          <w:rFonts w:ascii="Arial" w:hAnsi="Arial" w:cs="Arial"/>
          <w:sz w:val="22"/>
          <w:szCs w:val="22"/>
        </w:rPr>
        <w:t>Dohodě</w:t>
      </w:r>
      <w:r w:rsidRPr="0057531A">
        <w:rPr>
          <w:rFonts w:ascii="Arial" w:hAnsi="Arial" w:cs="Arial"/>
          <w:sz w:val="22"/>
          <w:szCs w:val="22"/>
        </w:rPr>
        <w:t xml:space="preserve">) písemné výzvy k výkonu potápěčských prací. </w:t>
      </w:r>
    </w:p>
    <w:p w14:paraId="5CFD8C0D" w14:textId="77777777" w:rsidR="000B4B35" w:rsidRPr="0057531A" w:rsidRDefault="000B4B35" w:rsidP="000B4B35">
      <w:pPr>
        <w:jc w:val="both"/>
        <w:rPr>
          <w:rFonts w:ascii="Arial" w:hAnsi="Arial" w:cs="Arial"/>
          <w:sz w:val="22"/>
          <w:szCs w:val="22"/>
        </w:rPr>
      </w:pPr>
    </w:p>
    <w:p w14:paraId="05F2AEC9" w14:textId="55EC897D" w:rsidR="00672D59" w:rsidRPr="0057531A" w:rsidRDefault="000B4B35" w:rsidP="00D87AC5">
      <w:pPr>
        <w:pStyle w:val="Odstavecseseznamem"/>
        <w:numPr>
          <w:ilvl w:val="0"/>
          <w:numId w:val="8"/>
        </w:numPr>
        <w:ind w:left="284" w:hanging="284"/>
        <w:jc w:val="both"/>
        <w:rPr>
          <w:rFonts w:ascii="Arial" w:hAnsi="Arial" w:cs="Arial"/>
          <w:sz w:val="22"/>
          <w:szCs w:val="22"/>
        </w:rPr>
      </w:pPr>
      <w:r w:rsidRPr="0057531A">
        <w:rPr>
          <w:rFonts w:ascii="Arial" w:hAnsi="Arial" w:cs="Arial"/>
          <w:sz w:val="22"/>
          <w:szCs w:val="22"/>
        </w:rPr>
        <w:t xml:space="preserve">Každá </w:t>
      </w:r>
      <w:r w:rsidR="008C07E1" w:rsidRPr="0057531A">
        <w:rPr>
          <w:rFonts w:ascii="Arial" w:hAnsi="Arial" w:cs="Arial"/>
          <w:sz w:val="22"/>
          <w:szCs w:val="22"/>
        </w:rPr>
        <w:t>výzva</w:t>
      </w:r>
      <w:r w:rsidRPr="0057531A">
        <w:rPr>
          <w:rFonts w:ascii="Arial" w:hAnsi="Arial" w:cs="Arial"/>
          <w:sz w:val="22"/>
          <w:szCs w:val="22"/>
        </w:rPr>
        <w:t xml:space="preserve"> bude obsahovat veškeré potřebné údaje o požadovaném plnění, zejména místo plnění, popis obsahu dílčího plnění (předmět plnění), termín dílčího plnění, cenu za dílčí plnění (pokud to charakter dílčího plnění umožní) a lhůtu pro akceptaci objednávky. Dodavatel bude povinen každou </w:t>
      </w:r>
      <w:r w:rsidR="008C07E1" w:rsidRPr="0057531A">
        <w:rPr>
          <w:rFonts w:ascii="Arial" w:hAnsi="Arial" w:cs="Arial"/>
          <w:sz w:val="22"/>
          <w:szCs w:val="22"/>
        </w:rPr>
        <w:t>výzvu</w:t>
      </w:r>
      <w:r w:rsidRPr="0057531A">
        <w:rPr>
          <w:rFonts w:ascii="Arial" w:hAnsi="Arial" w:cs="Arial"/>
          <w:sz w:val="22"/>
          <w:szCs w:val="22"/>
        </w:rPr>
        <w:t xml:space="preserve"> obratem nejpozději do 3 pracovních dnů elektronickou formou (e-mailem) potvrdit. </w:t>
      </w:r>
      <w:r w:rsidR="006234A8" w:rsidRPr="0057531A">
        <w:rPr>
          <w:rFonts w:ascii="Arial" w:hAnsi="Arial" w:cs="Arial"/>
          <w:sz w:val="22"/>
          <w:szCs w:val="22"/>
        </w:rPr>
        <w:t xml:space="preserve">Na základě </w:t>
      </w:r>
      <w:r w:rsidR="008C07E1" w:rsidRPr="0057531A">
        <w:rPr>
          <w:rFonts w:ascii="Arial" w:hAnsi="Arial" w:cs="Arial"/>
          <w:sz w:val="22"/>
          <w:szCs w:val="22"/>
        </w:rPr>
        <w:t>t</w:t>
      </w:r>
      <w:r w:rsidR="004F3887">
        <w:rPr>
          <w:rFonts w:ascii="Arial" w:hAnsi="Arial" w:cs="Arial"/>
          <w:sz w:val="22"/>
          <w:szCs w:val="22"/>
        </w:rPr>
        <w:t>ěchto</w:t>
      </w:r>
      <w:r w:rsidR="008C07E1" w:rsidRPr="0057531A">
        <w:rPr>
          <w:rFonts w:ascii="Arial" w:hAnsi="Arial" w:cs="Arial"/>
          <w:sz w:val="22"/>
          <w:szCs w:val="22"/>
        </w:rPr>
        <w:t xml:space="preserve"> potvrzení </w:t>
      </w:r>
      <w:r w:rsidR="003D0009">
        <w:rPr>
          <w:rFonts w:ascii="Arial" w:hAnsi="Arial" w:cs="Arial"/>
          <w:sz w:val="22"/>
          <w:szCs w:val="22"/>
        </w:rPr>
        <w:t>se smluvní strany zavazují u</w:t>
      </w:r>
      <w:r w:rsidR="006234A8" w:rsidRPr="0057531A">
        <w:rPr>
          <w:rFonts w:ascii="Arial" w:hAnsi="Arial" w:cs="Arial"/>
          <w:sz w:val="22"/>
          <w:szCs w:val="22"/>
        </w:rPr>
        <w:t>zavř</w:t>
      </w:r>
      <w:r w:rsidR="003D0009">
        <w:rPr>
          <w:rFonts w:ascii="Arial" w:hAnsi="Arial" w:cs="Arial"/>
          <w:sz w:val="22"/>
          <w:szCs w:val="22"/>
        </w:rPr>
        <w:t xml:space="preserve">ít </w:t>
      </w:r>
      <w:r w:rsidR="002636BC">
        <w:rPr>
          <w:rFonts w:ascii="Arial" w:hAnsi="Arial" w:cs="Arial"/>
          <w:sz w:val="22"/>
          <w:szCs w:val="22"/>
        </w:rPr>
        <w:t>příslušn</w:t>
      </w:r>
      <w:r w:rsidR="004F3887">
        <w:rPr>
          <w:rFonts w:ascii="Arial" w:hAnsi="Arial" w:cs="Arial"/>
          <w:sz w:val="22"/>
          <w:szCs w:val="22"/>
        </w:rPr>
        <w:t>é</w:t>
      </w:r>
      <w:r w:rsidR="002636BC">
        <w:rPr>
          <w:rFonts w:ascii="Arial" w:hAnsi="Arial" w:cs="Arial"/>
          <w:sz w:val="22"/>
          <w:szCs w:val="22"/>
        </w:rPr>
        <w:t xml:space="preserve"> Smlouv</w:t>
      </w:r>
      <w:r w:rsidR="004F3887">
        <w:rPr>
          <w:rFonts w:ascii="Arial" w:hAnsi="Arial" w:cs="Arial"/>
          <w:sz w:val="22"/>
          <w:szCs w:val="22"/>
        </w:rPr>
        <w:t>y</w:t>
      </w:r>
      <w:r w:rsidR="002636BC">
        <w:rPr>
          <w:rFonts w:ascii="Arial" w:hAnsi="Arial" w:cs="Arial"/>
          <w:sz w:val="22"/>
          <w:szCs w:val="22"/>
        </w:rPr>
        <w:t xml:space="preserve"> o dílo</w:t>
      </w:r>
      <w:r w:rsidR="003D0009">
        <w:rPr>
          <w:rFonts w:ascii="Arial" w:hAnsi="Arial" w:cs="Arial"/>
          <w:sz w:val="22"/>
          <w:szCs w:val="22"/>
        </w:rPr>
        <w:t xml:space="preserve">, </w:t>
      </w:r>
      <w:r w:rsidRPr="0057531A">
        <w:rPr>
          <w:rFonts w:ascii="Arial" w:hAnsi="Arial" w:cs="Arial"/>
          <w:sz w:val="22"/>
          <w:szCs w:val="22"/>
        </w:rPr>
        <w:t>kter</w:t>
      </w:r>
      <w:r w:rsidR="004F3887">
        <w:rPr>
          <w:rFonts w:ascii="Arial" w:hAnsi="Arial" w:cs="Arial"/>
          <w:sz w:val="22"/>
          <w:szCs w:val="22"/>
        </w:rPr>
        <w:t>é</w:t>
      </w:r>
      <w:r w:rsidRPr="0057531A">
        <w:rPr>
          <w:rFonts w:ascii="Arial" w:hAnsi="Arial" w:cs="Arial"/>
          <w:sz w:val="22"/>
          <w:szCs w:val="22"/>
        </w:rPr>
        <w:t xml:space="preserve"> se řídí podmínkami </w:t>
      </w:r>
      <w:r w:rsidR="003D0009">
        <w:rPr>
          <w:rFonts w:ascii="Arial" w:hAnsi="Arial" w:cs="Arial"/>
          <w:sz w:val="22"/>
          <w:szCs w:val="22"/>
        </w:rPr>
        <w:t xml:space="preserve">této </w:t>
      </w:r>
      <w:r w:rsidR="008C07E1" w:rsidRPr="0057531A">
        <w:rPr>
          <w:rFonts w:ascii="Arial" w:hAnsi="Arial" w:cs="Arial"/>
          <w:sz w:val="22"/>
          <w:szCs w:val="22"/>
        </w:rPr>
        <w:t>Dohody</w:t>
      </w:r>
      <w:r w:rsidR="003D0009">
        <w:rPr>
          <w:rFonts w:ascii="Arial" w:hAnsi="Arial" w:cs="Arial"/>
          <w:sz w:val="22"/>
          <w:szCs w:val="22"/>
        </w:rPr>
        <w:t>.</w:t>
      </w:r>
    </w:p>
    <w:p w14:paraId="4A280340" w14:textId="77777777" w:rsidR="00671B88" w:rsidRPr="0057531A" w:rsidRDefault="00671B88" w:rsidP="000B4B35">
      <w:pPr>
        <w:jc w:val="both"/>
        <w:rPr>
          <w:rFonts w:ascii="Arial" w:hAnsi="Arial" w:cs="Arial"/>
          <w:sz w:val="22"/>
          <w:szCs w:val="22"/>
        </w:rPr>
      </w:pPr>
    </w:p>
    <w:p w14:paraId="7C118ADC" w14:textId="6BB0D632" w:rsidR="00B54ACE" w:rsidRPr="0057531A" w:rsidRDefault="00B54ACE" w:rsidP="00D87AC5">
      <w:pPr>
        <w:pStyle w:val="Odstavecseseznamem"/>
        <w:numPr>
          <w:ilvl w:val="0"/>
          <w:numId w:val="8"/>
        </w:numPr>
        <w:ind w:left="284" w:hanging="284"/>
        <w:jc w:val="both"/>
        <w:rPr>
          <w:rFonts w:ascii="Arial" w:hAnsi="Arial" w:cs="Arial"/>
          <w:sz w:val="22"/>
          <w:szCs w:val="22"/>
        </w:rPr>
      </w:pPr>
      <w:r w:rsidRPr="0057531A">
        <w:rPr>
          <w:rFonts w:ascii="Arial" w:hAnsi="Arial" w:cs="Arial"/>
          <w:sz w:val="22"/>
          <w:szCs w:val="22"/>
        </w:rPr>
        <w:t xml:space="preserve">Zaměstnanci oprávněni sjednávat </w:t>
      </w:r>
      <w:r w:rsidR="002636BC">
        <w:rPr>
          <w:rFonts w:ascii="Arial" w:hAnsi="Arial" w:cs="Arial"/>
          <w:sz w:val="22"/>
          <w:szCs w:val="22"/>
        </w:rPr>
        <w:t>příslušné Smlouvy o dílo</w:t>
      </w:r>
      <w:r w:rsidRPr="0057531A">
        <w:rPr>
          <w:rFonts w:ascii="Arial" w:hAnsi="Arial" w:cs="Arial"/>
          <w:sz w:val="22"/>
          <w:szCs w:val="22"/>
        </w:rPr>
        <w:t xml:space="preserve"> dle této Dohody jsou stanoveni takto:</w:t>
      </w:r>
    </w:p>
    <w:p w14:paraId="4809073E" w14:textId="77777777" w:rsidR="00685AD2" w:rsidRPr="0057531A" w:rsidRDefault="00B54ACE" w:rsidP="00D87AC5">
      <w:pPr>
        <w:pStyle w:val="Odstavecseseznamem"/>
        <w:numPr>
          <w:ilvl w:val="0"/>
          <w:numId w:val="22"/>
        </w:numPr>
        <w:jc w:val="both"/>
        <w:rPr>
          <w:rFonts w:ascii="Arial" w:hAnsi="Arial" w:cs="Arial"/>
          <w:sz w:val="22"/>
          <w:szCs w:val="22"/>
        </w:rPr>
      </w:pPr>
      <w:r w:rsidRPr="0057531A">
        <w:rPr>
          <w:rFonts w:ascii="Arial" w:hAnsi="Arial" w:cs="Arial"/>
          <w:sz w:val="22"/>
          <w:szCs w:val="22"/>
        </w:rPr>
        <w:t>Objednatel pověřuje k jednání (vystavování objednávek či uzavírání smluv) se zhotovitelem tyto své zaměstnance:</w:t>
      </w:r>
      <w:r w:rsidR="00000669" w:rsidRPr="0057531A">
        <w:rPr>
          <w:rFonts w:ascii="Arial" w:hAnsi="Arial" w:cs="Arial"/>
          <w:sz w:val="22"/>
          <w:szCs w:val="22"/>
        </w:rPr>
        <w:t xml:space="preserve"> </w:t>
      </w:r>
    </w:p>
    <w:p w14:paraId="2DD6536C" w14:textId="59EB4837" w:rsidR="00B54ACE" w:rsidRDefault="00B54ACE" w:rsidP="00B54ACE">
      <w:pPr>
        <w:ind w:left="284" w:hanging="284"/>
        <w:jc w:val="both"/>
        <w:rPr>
          <w:rFonts w:ascii="Arial" w:hAnsi="Arial" w:cs="Arial"/>
          <w:sz w:val="22"/>
          <w:szCs w:val="22"/>
        </w:rPr>
      </w:pPr>
    </w:p>
    <w:p w14:paraId="323E3FAC" w14:textId="77777777" w:rsidR="004F58FE" w:rsidRPr="0057531A" w:rsidRDefault="004F58FE" w:rsidP="00B54ACE">
      <w:pPr>
        <w:ind w:left="284" w:hanging="284"/>
        <w:jc w:val="both"/>
        <w:rPr>
          <w:rFonts w:ascii="Arial" w:hAnsi="Arial" w:cs="Arial"/>
          <w:sz w:val="22"/>
          <w:szCs w:val="22"/>
        </w:rPr>
      </w:pPr>
    </w:p>
    <w:p w14:paraId="124B3506" w14:textId="77777777" w:rsidR="00685AD2" w:rsidRPr="0057531A" w:rsidRDefault="00B54ACE" w:rsidP="00D87AC5">
      <w:pPr>
        <w:pStyle w:val="Odstavecseseznamem"/>
        <w:numPr>
          <w:ilvl w:val="0"/>
          <w:numId w:val="22"/>
        </w:numPr>
        <w:jc w:val="both"/>
        <w:rPr>
          <w:rFonts w:ascii="Arial" w:hAnsi="Arial" w:cs="Arial"/>
          <w:sz w:val="22"/>
          <w:szCs w:val="22"/>
        </w:rPr>
      </w:pPr>
      <w:r w:rsidRPr="0057531A">
        <w:rPr>
          <w:rFonts w:ascii="Arial" w:hAnsi="Arial" w:cs="Arial"/>
          <w:sz w:val="22"/>
          <w:szCs w:val="22"/>
        </w:rPr>
        <w:t>Zhotovitel pověřuje k jednání s objednatelem tyto své zaměstnance:</w:t>
      </w:r>
      <w:r w:rsidR="00685AD2" w:rsidRPr="0057531A">
        <w:rPr>
          <w:rFonts w:ascii="Arial" w:hAnsi="Arial" w:cs="Arial"/>
          <w:sz w:val="22"/>
          <w:szCs w:val="22"/>
        </w:rPr>
        <w:t xml:space="preserve"> </w:t>
      </w:r>
    </w:p>
    <w:p w14:paraId="60AF9F93" w14:textId="191D6D39" w:rsidR="00B54ACE" w:rsidRDefault="00B54ACE" w:rsidP="00B54ACE">
      <w:pPr>
        <w:ind w:left="284" w:hanging="284"/>
        <w:jc w:val="both"/>
        <w:rPr>
          <w:rFonts w:ascii="Arial" w:hAnsi="Arial" w:cs="Arial"/>
          <w:sz w:val="22"/>
          <w:szCs w:val="22"/>
        </w:rPr>
      </w:pPr>
    </w:p>
    <w:p w14:paraId="18F3DEFA" w14:textId="77777777" w:rsidR="004F58FE" w:rsidRPr="0057531A" w:rsidRDefault="004F58FE" w:rsidP="00B54ACE">
      <w:pPr>
        <w:ind w:left="284" w:hanging="284"/>
        <w:jc w:val="both"/>
        <w:rPr>
          <w:rFonts w:ascii="Arial" w:hAnsi="Arial" w:cs="Arial"/>
          <w:sz w:val="22"/>
          <w:szCs w:val="22"/>
        </w:rPr>
      </w:pPr>
    </w:p>
    <w:p w14:paraId="4C89B15A" w14:textId="77777777" w:rsidR="00DD20ED" w:rsidRPr="0057531A" w:rsidRDefault="00B54ACE" w:rsidP="00B54ACE">
      <w:pPr>
        <w:ind w:left="284"/>
        <w:jc w:val="both"/>
        <w:rPr>
          <w:rFonts w:ascii="Arial" w:hAnsi="Arial" w:cs="Arial"/>
          <w:sz w:val="22"/>
          <w:szCs w:val="22"/>
        </w:rPr>
      </w:pPr>
      <w:r w:rsidRPr="0057531A">
        <w:rPr>
          <w:rFonts w:ascii="Arial" w:hAnsi="Arial" w:cs="Arial"/>
          <w:sz w:val="22"/>
          <w:szCs w:val="22"/>
        </w:rPr>
        <w:t xml:space="preserve">Každá </w:t>
      </w:r>
      <w:r w:rsidR="006234A8" w:rsidRPr="0057531A">
        <w:rPr>
          <w:rFonts w:ascii="Arial" w:hAnsi="Arial" w:cs="Arial"/>
          <w:sz w:val="22"/>
          <w:szCs w:val="22"/>
        </w:rPr>
        <w:t>strana Dohody</w:t>
      </w:r>
      <w:r w:rsidRPr="0057531A">
        <w:rPr>
          <w:rFonts w:ascii="Arial" w:hAnsi="Arial" w:cs="Arial"/>
          <w:sz w:val="22"/>
          <w:szCs w:val="22"/>
        </w:rPr>
        <w:t xml:space="preserve"> je oprávněna jednostranně změnit osoby, které pověřila jednáním svým jménem. Takovouto změnu je povinna oznámit druhé straně písemně.</w:t>
      </w:r>
    </w:p>
    <w:p w14:paraId="5965B990" w14:textId="77777777" w:rsidR="00B54ACE" w:rsidRPr="0057531A" w:rsidRDefault="00B54ACE" w:rsidP="00B54ACE">
      <w:pPr>
        <w:ind w:left="284"/>
        <w:jc w:val="both"/>
        <w:rPr>
          <w:rFonts w:ascii="Arial" w:hAnsi="Arial" w:cs="Arial"/>
          <w:sz w:val="22"/>
          <w:szCs w:val="22"/>
        </w:rPr>
      </w:pPr>
    </w:p>
    <w:p w14:paraId="2E8CAA6C" w14:textId="51E6D1F5" w:rsidR="00B54ACE" w:rsidRPr="0057531A" w:rsidRDefault="00B54ACE" w:rsidP="00D87AC5">
      <w:pPr>
        <w:pStyle w:val="Odstavecseseznamem"/>
        <w:numPr>
          <w:ilvl w:val="0"/>
          <w:numId w:val="8"/>
        </w:numPr>
        <w:ind w:left="284" w:hanging="284"/>
        <w:jc w:val="both"/>
        <w:rPr>
          <w:rFonts w:ascii="Arial" w:hAnsi="Arial" w:cs="Arial"/>
          <w:sz w:val="22"/>
          <w:szCs w:val="22"/>
        </w:rPr>
      </w:pPr>
      <w:r w:rsidRPr="0057531A">
        <w:rPr>
          <w:rFonts w:ascii="Arial" w:hAnsi="Arial" w:cs="Arial"/>
          <w:sz w:val="22"/>
          <w:szCs w:val="22"/>
        </w:rPr>
        <w:t xml:space="preserve">Zhotovitel se zavazuje, že nepostoupí svá práva, povinnosti, závazky a pohledávky z této Dohody a </w:t>
      </w:r>
      <w:r w:rsidR="002636BC">
        <w:rPr>
          <w:rFonts w:ascii="Arial" w:hAnsi="Arial" w:cs="Arial"/>
          <w:sz w:val="22"/>
          <w:szCs w:val="22"/>
        </w:rPr>
        <w:t>příslušných Smluv o dílo</w:t>
      </w:r>
      <w:r w:rsidRPr="0057531A">
        <w:rPr>
          <w:rFonts w:ascii="Arial" w:hAnsi="Arial" w:cs="Arial"/>
          <w:sz w:val="22"/>
          <w:szCs w:val="22"/>
        </w:rPr>
        <w:t xml:space="preserve"> uzavřených na základě této Dohody třetím osobám.</w:t>
      </w:r>
    </w:p>
    <w:bookmarkEnd w:id="11"/>
    <w:p w14:paraId="6572B44B" w14:textId="77777777" w:rsidR="00B54ACE" w:rsidRPr="0057531A" w:rsidRDefault="00B54ACE" w:rsidP="00672D59">
      <w:pPr>
        <w:jc w:val="both"/>
        <w:rPr>
          <w:rFonts w:ascii="Arial" w:hAnsi="Arial" w:cs="Arial"/>
          <w:sz w:val="22"/>
          <w:szCs w:val="22"/>
        </w:rPr>
      </w:pPr>
    </w:p>
    <w:p w14:paraId="7C7B90E3" w14:textId="77777777" w:rsidR="001013B3" w:rsidRPr="0057531A" w:rsidRDefault="001013B3" w:rsidP="001013B3">
      <w:pPr>
        <w:jc w:val="both"/>
        <w:rPr>
          <w:rFonts w:ascii="Arial" w:hAnsi="Arial" w:cs="Arial"/>
          <w:color w:val="000000"/>
          <w:sz w:val="22"/>
          <w:szCs w:val="22"/>
        </w:rPr>
      </w:pPr>
    </w:p>
    <w:p w14:paraId="2B724708" w14:textId="4DE433E9" w:rsidR="001013B3" w:rsidRPr="0057531A" w:rsidRDefault="001013B3" w:rsidP="00D87AC5">
      <w:pPr>
        <w:pStyle w:val="Nadpis3"/>
        <w:numPr>
          <w:ilvl w:val="0"/>
          <w:numId w:val="5"/>
        </w:numPr>
        <w:jc w:val="center"/>
        <w:rPr>
          <w:rFonts w:ascii="Arial" w:hAnsi="Arial" w:cs="Arial"/>
          <w:b/>
          <w:sz w:val="22"/>
          <w:szCs w:val="22"/>
          <w:u w:val="single"/>
        </w:rPr>
      </w:pPr>
      <w:r w:rsidRPr="0057531A">
        <w:rPr>
          <w:rFonts w:ascii="Arial" w:hAnsi="Arial" w:cs="Arial"/>
          <w:b/>
          <w:sz w:val="22"/>
          <w:szCs w:val="22"/>
          <w:u w:val="single"/>
        </w:rPr>
        <w:t>DÍLO A ZPŮSOB PROVEDENÍ DÍLA</w:t>
      </w:r>
      <w:r w:rsidR="00E96EC0" w:rsidRPr="0057531A">
        <w:rPr>
          <w:rFonts w:ascii="Arial" w:hAnsi="Arial" w:cs="Arial"/>
          <w:b/>
          <w:sz w:val="22"/>
          <w:szCs w:val="22"/>
          <w:u w:val="single"/>
        </w:rPr>
        <w:t xml:space="preserve"> DLE </w:t>
      </w:r>
      <w:r w:rsidR="008C07E1" w:rsidRPr="0057531A">
        <w:rPr>
          <w:rFonts w:ascii="Arial" w:hAnsi="Arial" w:cs="Arial"/>
          <w:b/>
          <w:sz w:val="22"/>
          <w:szCs w:val="22"/>
          <w:u w:val="single"/>
        </w:rPr>
        <w:t>PROVÁDĚCÍCH SMLUV</w:t>
      </w:r>
    </w:p>
    <w:p w14:paraId="5A1BCD67" w14:textId="77777777" w:rsidR="00672D59" w:rsidRPr="0057531A" w:rsidRDefault="00672D59" w:rsidP="00672D59">
      <w:pPr>
        <w:autoSpaceDE w:val="0"/>
        <w:autoSpaceDN w:val="0"/>
        <w:adjustRightInd w:val="0"/>
        <w:jc w:val="both"/>
        <w:rPr>
          <w:rFonts w:ascii="Arial" w:hAnsi="Arial" w:cs="Arial"/>
          <w:sz w:val="22"/>
          <w:szCs w:val="22"/>
        </w:rPr>
      </w:pPr>
    </w:p>
    <w:p w14:paraId="77A3DDE7" w14:textId="25125AB0" w:rsidR="004E0DF1" w:rsidRPr="0057531A" w:rsidRDefault="004E0DF1" w:rsidP="00D87AC5">
      <w:pPr>
        <w:pStyle w:val="lneksmlouvytextPVL"/>
        <w:numPr>
          <w:ilvl w:val="1"/>
          <w:numId w:val="13"/>
        </w:numPr>
      </w:pPr>
      <w:r w:rsidRPr="0057531A">
        <w:t xml:space="preserve">Při provádění díla </w:t>
      </w:r>
      <w:r w:rsidR="00611414" w:rsidRPr="0057531A">
        <w:rPr>
          <w:lang w:val="cs-CZ"/>
        </w:rPr>
        <w:t xml:space="preserve">dle </w:t>
      </w:r>
      <w:r w:rsidR="002636BC">
        <w:rPr>
          <w:lang w:val="cs-CZ"/>
        </w:rPr>
        <w:t>příslušných Smluv o dílo</w:t>
      </w:r>
      <w:r w:rsidR="00E96EC0" w:rsidRPr="0057531A">
        <w:rPr>
          <w:lang w:val="cs-CZ"/>
        </w:rPr>
        <w:t xml:space="preserve"> bude </w:t>
      </w:r>
      <w:r w:rsidR="00E96EC0" w:rsidRPr="0057531A">
        <w:t>zhotovitel postup</w:t>
      </w:r>
      <w:r w:rsidR="00E96EC0" w:rsidRPr="0057531A">
        <w:rPr>
          <w:lang w:val="cs-CZ"/>
        </w:rPr>
        <w:t>ovat</w:t>
      </w:r>
      <w:r w:rsidR="00E96EC0" w:rsidRPr="0057531A">
        <w:t xml:space="preserve"> </w:t>
      </w:r>
      <w:r w:rsidRPr="0057531A">
        <w:t>samostatně a</w:t>
      </w:r>
      <w:r w:rsidR="005371EF">
        <w:rPr>
          <w:lang w:val="cs-CZ"/>
        </w:rPr>
        <w:t> </w:t>
      </w:r>
      <w:r w:rsidRPr="0057531A">
        <w:t>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sidRPr="0057531A">
        <w:rPr>
          <w:lang w:val="cs-CZ"/>
        </w:rPr>
        <w:t> </w:t>
      </w:r>
      <w:r w:rsidRPr="0057531A">
        <w:t xml:space="preserve">Technologické předpisy) vztahující se k předmětu díla tak, aby jakost díla odpovídala běžnému standardu a požadavkům sjednaným touto </w:t>
      </w:r>
      <w:r w:rsidR="006234A8" w:rsidRPr="0057531A">
        <w:rPr>
          <w:lang w:val="cs-CZ"/>
        </w:rPr>
        <w:t>Dohodou</w:t>
      </w:r>
      <w:r w:rsidRPr="0057531A">
        <w:t>.</w:t>
      </w:r>
    </w:p>
    <w:p w14:paraId="6484DFED" w14:textId="77777777" w:rsidR="0050599F" w:rsidRPr="0057531A" w:rsidRDefault="0050599F" w:rsidP="0050599F">
      <w:pPr>
        <w:pStyle w:val="lneksmlouvytextPVL"/>
        <w:numPr>
          <w:ilvl w:val="0"/>
          <w:numId w:val="0"/>
        </w:numPr>
        <w:ind w:left="360"/>
      </w:pPr>
    </w:p>
    <w:p w14:paraId="588F6E6C" w14:textId="77777777" w:rsidR="00E56AE1" w:rsidRPr="0057531A" w:rsidRDefault="0050599F" w:rsidP="0050599F">
      <w:pPr>
        <w:pStyle w:val="lneksmlouvytextPVL"/>
      </w:pPr>
      <w:r w:rsidRPr="0057531A">
        <w:t xml:space="preserve">Zhotovitel je </w:t>
      </w:r>
      <w:r w:rsidRPr="0057531A">
        <w:rPr>
          <w:lang w:val="cs-CZ"/>
        </w:rPr>
        <w:t>povinen dodržovat Havarijní plán schválený příslušným úřadem, který zhotovitel vypracoval. Objednatel je oprávněn provádět kontrolu dodržování jeho podmínek.</w:t>
      </w:r>
    </w:p>
    <w:p w14:paraId="118C1195" w14:textId="77777777" w:rsidR="00E56AE1" w:rsidRPr="0057531A" w:rsidRDefault="00E56AE1" w:rsidP="00C9750B">
      <w:pPr>
        <w:rPr>
          <w:rFonts w:ascii="Arial" w:hAnsi="Arial" w:cs="Arial"/>
          <w:sz w:val="22"/>
          <w:szCs w:val="22"/>
        </w:rPr>
      </w:pPr>
    </w:p>
    <w:p w14:paraId="458B4DA1" w14:textId="77777777" w:rsidR="0050599F" w:rsidRPr="0057531A" w:rsidRDefault="0050599F" w:rsidP="0050599F">
      <w:pPr>
        <w:pStyle w:val="lneksmlouvytextPVL"/>
        <w:tabs>
          <w:tab w:val="clear" w:pos="426"/>
          <w:tab w:val="left" w:pos="284"/>
        </w:tabs>
        <w:ind w:left="284" w:hanging="284"/>
      </w:pPr>
      <w:r w:rsidRPr="0057531A">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0C2E04CA" w14:textId="77777777" w:rsidR="00E0529B" w:rsidRPr="0057531A" w:rsidRDefault="00E0529B" w:rsidP="0050599F">
      <w:pPr>
        <w:pStyle w:val="Meziodstavce"/>
        <w:tabs>
          <w:tab w:val="left" w:pos="284"/>
        </w:tabs>
        <w:ind w:left="284" w:hanging="284"/>
        <w:rPr>
          <w:sz w:val="22"/>
          <w:szCs w:val="22"/>
          <w:highlight w:val="yellow"/>
        </w:rPr>
      </w:pPr>
    </w:p>
    <w:p w14:paraId="5C7A710E" w14:textId="62323257" w:rsidR="00E0529B" w:rsidRPr="0057531A" w:rsidRDefault="00E0529B" w:rsidP="0050599F">
      <w:pPr>
        <w:pStyle w:val="lneksmlouvytextPVL"/>
        <w:tabs>
          <w:tab w:val="clear" w:pos="426"/>
          <w:tab w:val="left" w:pos="284"/>
        </w:tabs>
        <w:ind w:left="284" w:hanging="284"/>
      </w:pPr>
      <w:r w:rsidRPr="0057531A">
        <w:t xml:space="preserve">Jakoukoli změnu </w:t>
      </w:r>
      <w:r w:rsidR="00E96EC0" w:rsidRPr="0057531A">
        <w:t xml:space="preserve">rozsahu díla </w:t>
      </w:r>
      <w:r w:rsidRPr="0057531A">
        <w:t xml:space="preserve">sjednaného </w:t>
      </w:r>
      <w:r w:rsidR="002636BC">
        <w:rPr>
          <w:lang w:val="cs-CZ"/>
        </w:rPr>
        <w:t>Smlouvou o dílo</w:t>
      </w:r>
      <w:r w:rsidR="00110627" w:rsidRPr="0057531A">
        <w:rPr>
          <w:lang w:val="cs-CZ"/>
        </w:rPr>
        <w:t xml:space="preserve"> </w:t>
      </w:r>
      <w:r w:rsidRPr="0057531A">
        <w:t>je zhotovitel oprávněn realizovat pouze na základě písemného souhlasu objednatele</w:t>
      </w:r>
      <w:r w:rsidR="00E96EC0" w:rsidRPr="0057531A">
        <w:rPr>
          <w:lang w:val="cs-CZ"/>
        </w:rPr>
        <w:t xml:space="preserve"> formou číslovaného dodatku k</w:t>
      </w:r>
      <w:r w:rsidR="002636BC">
        <w:rPr>
          <w:lang w:val="cs-CZ"/>
        </w:rPr>
        <w:t> příslušné Smlouvě o dílo</w:t>
      </w:r>
      <w:r w:rsidRPr="0057531A">
        <w:t>. V případě, že zhotovitel bude realizovat jakoukoli změnu sjednaného rozsahu díla bez písemného souhlasu objednatele</w:t>
      </w:r>
      <w:r w:rsidR="00E96EC0" w:rsidRPr="0057531A">
        <w:rPr>
          <w:lang w:val="cs-CZ"/>
        </w:rPr>
        <w:t xml:space="preserve"> formou číslovaného dodatku k </w:t>
      </w:r>
      <w:r w:rsidR="00345B14">
        <w:rPr>
          <w:lang w:val="cs-CZ"/>
        </w:rPr>
        <w:t>příslušné Smlouvě o dílo</w:t>
      </w:r>
      <w:r w:rsidRPr="0057531A">
        <w:t xml:space="preserve">, je povinen v případě požadavku objednatele na své </w:t>
      </w:r>
      <w:r w:rsidRPr="0057531A">
        <w:lastRenderedPageBreak/>
        <w:t>vlastní náklady odstranit realizované práce či provést nerealizované práce. V žádném případě však zhotovitel nemá v takovém případě nárok na náhradu nákladů ani jakékoliv ceny za realizované práce měnící sjednaný rozsah díla</w:t>
      </w:r>
      <w:r w:rsidR="00E96EC0" w:rsidRPr="0057531A">
        <w:rPr>
          <w:lang w:val="cs-CZ"/>
        </w:rPr>
        <w:t xml:space="preserve"> dle každé </w:t>
      </w:r>
      <w:r w:rsidR="00345B14">
        <w:rPr>
          <w:lang w:val="cs-CZ"/>
        </w:rPr>
        <w:t>příslušné Smlouvy o dílo</w:t>
      </w:r>
      <w:r w:rsidR="00E96EC0" w:rsidRPr="0057531A">
        <w:rPr>
          <w:lang w:val="cs-CZ"/>
        </w:rPr>
        <w:t xml:space="preserve"> uzavřené na podkladě této </w:t>
      </w:r>
      <w:r w:rsidR="008C07E1" w:rsidRPr="0057531A">
        <w:rPr>
          <w:lang w:val="cs-CZ"/>
        </w:rPr>
        <w:t>Dohody</w:t>
      </w:r>
      <w:r w:rsidRPr="0057531A">
        <w:t xml:space="preserve"> i tehdy, pokud by mu tato </w:t>
      </w:r>
      <w:r w:rsidR="006234A8" w:rsidRPr="0057531A">
        <w:rPr>
          <w:lang w:val="cs-CZ"/>
        </w:rPr>
        <w:t>Dohoda</w:t>
      </w:r>
      <w:r w:rsidRPr="0057531A">
        <w:t xml:space="preserve"> jinak nárok na jejich úhradu přiznávala.   </w:t>
      </w:r>
    </w:p>
    <w:p w14:paraId="604FFE5A" w14:textId="77777777" w:rsidR="00E0529B" w:rsidRPr="0057531A" w:rsidRDefault="00E0529B" w:rsidP="0050599F">
      <w:pPr>
        <w:pStyle w:val="Meziodstavce"/>
        <w:tabs>
          <w:tab w:val="left" w:pos="284"/>
        </w:tabs>
        <w:ind w:left="284" w:hanging="284"/>
        <w:rPr>
          <w:sz w:val="22"/>
          <w:szCs w:val="22"/>
          <w:highlight w:val="yellow"/>
        </w:rPr>
      </w:pPr>
    </w:p>
    <w:p w14:paraId="77DD9B7B" w14:textId="1931FF68" w:rsidR="0050599F" w:rsidRPr="0057531A" w:rsidRDefault="0050599F" w:rsidP="0050599F">
      <w:pPr>
        <w:pStyle w:val="lneksmlouvytextPVL"/>
        <w:tabs>
          <w:tab w:val="clear" w:pos="426"/>
          <w:tab w:val="left" w:pos="284"/>
        </w:tabs>
        <w:ind w:left="284" w:hanging="284"/>
      </w:pPr>
      <w:r w:rsidRPr="0057531A">
        <w:t xml:space="preserve">Nebezpečí škody na díle nese až do protokolárního předání a převzetí díla </w:t>
      </w:r>
      <w:r w:rsidR="00B66D1F" w:rsidRPr="0057531A">
        <w:rPr>
          <w:lang w:val="cs-CZ"/>
        </w:rPr>
        <w:t xml:space="preserve">dle </w:t>
      </w:r>
      <w:r w:rsidR="008D1FEF">
        <w:rPr>
          <w:lang w:val="cs-CZ"/>
        </w:rPr>
        <w:t xml:space="preserve">každé </w:t>
      </w:r>
      <w:r w:rsidR="00345B14">
        <w:rPr>
          <w:lang w:val="cs-CZ"/>
        </w:rPr>
        <w:t xml:space="preserve"> Smlouvy o dílo</w:t>
      </w:r>
      <w:r w:rsidR="00B66D1F" w:rsidRPr="0057531A">
        <w:rPr>
          <w:lang w:val="cs-CZ"/>
        </w:rPr>
        <w:t xml:space="preserve"> </w:t>
      </w:r>
      <w:r w:rsidRPr="0057531A">
        <w:t>zhotovitel, a to i v případě, došlo-li k mimořádným nepředvídatelným a</w:t>
      </w:r>
      <w:r w:rsidR="00307095" w:rsidRPr="0057531A">
        <w:rPr>
          <w:lang w:val="cs-CZ"/>
        </w:rPr>
        <w:t> </w:t>
      </w:r>
      <w:r w:rsidRPr="0057531A">
        <w:t xml:space="preserve">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w:t>
      </w:r>
      <w:r w:rsidR="006234A8" w:rsidRPr="0057531A">
        <w:rPr>
          <w:lang w:val="cs-CZ"/>
        </w:rPr>
        <w:t>Dohody</w:t>
      </w:r>
      <w:r w:rsidRPr="0057531A">
        <w:t>. Zhotovitel je povinen neprodleně odstraňovat znečištění, které způsobil stavební činností.</w:t>
      </w:r>
    </w:p>
    <w:p w14:paraId="0BA2C741" w14:textId="77777777" w:rsidR="0050599F" w:rsidRPr="0057531A" w:rsidRDefault="0050599F" w:rsidP="0050599F">
      <w:pPr>
        <w:pStyle w:val="Odstavecseseznamem"/>
        <w:tabs>
          <w:tab w:val="left" w:pos="284"/>
        </w:tabs>
        <w:rPr>
          <w:rFonts w:ascii="Arial" w:hAnsi="Arial" w:cs="Arial"/>
          <w:sz w:val="22"/>
          <w:szCs w:val="22"/>
        </w:rPr>
      </w:pPr>
    </w:p>
    <w:p w14:paraId="7EC2CEF8" w14:textId="7B15A621" w:rsidR="0050599F" w:rsidRPr="0057531A" w:rsidRDefault="0050599F" w:rsidP="0050599F">
      <w:pPr>
        <w:pStyle w:val="lneksmlouvytextPVL"/>
        <w:tabs>
          <w:tab w:val="clear" w:pos="426"/>
          <w:tab w:val="left" w:pos="284"/>
        </w:tabs>
        <w:ind w:left="284" w:hanging="284"/>
      </w:pPr>
      <w:r w:rsidRPr="0057531A">
        <w:t xml:space="preserve">Zhotovitel </w:t>
      </w:r>
      <w:r w:rsidR="00B66D1F" w:rsidRPr="0057531A">
        <w:rPr>
          <w:lang w:val="cs-CZ"/>
        </w:rPr>
        <w:t>bude</w:t>
      </w:r>
      <w:r w:rsidR="00B66D1F" w:rsidRPr="0057531A">
        <w:t xml:space="preserve"> </w:t>
      </w:r>
      <w:r w:rsidR="00B66D1F" w:rsidRPr="0057531A">
        <w:rPr>
          <w:lang w:val="cs-CZ"/>
        </w:rPr>
        <w:t xml:space="preserve">vést </w:t>
      </w:r>
      <w:r w:rsidRPr="0057531A">
        <w:t>po celou dobu stavby</w:t>
      </w:r>
      <w:r w:rsidR="00B66D1F" w:rsidRPr="0057531A">
        <w:rPr>
          <w:lang w:val="cs-CZ"/>
        </w:rPr>
        <w:t xml:space="preserve"> dle každé </w:t>
      </w:r>
      <w:r w:rsidR="008D1FEF">
        <w:rPr>
          <w:lang w:val="cs-CZ"/>
        </w:rPr>
        <w:t>Smlouvy o dílo</w:t>
      </w:r>
      <w:r w:rsidRPr="0057531A">
        <w:t xml:space="preserve">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w:t>
      </w:r>
      <w:r w:rsidR="001F0F72" w:rsidRPr="0057531A">
        <w:rPr>
          <w:lang w:val="cs-CZ"/>
        </w:rPr>
        <w:t>Dohody</w:t>
      </w:r>
      <w:r w:rsidRPr="0057531A">
        <w:t>.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r w:rsidR="00B66D1F" w:rsidRPr="0057531A">
        <w:rPr>
          <w:lang w:val="cs-CZ"/>
        </w:rPr>
        <w:t xml:space="preserve"> dle každé </w:t>
      </w:r>
      <w:r w:rsidR="008D1FEF">
        <w:rPr>
          <w:lang w:val="cs-CZ"/>
        </w:rPr>
        <w:t>Smlouvy o</w:t>
      </w:r>
      <w:r w:rsidR="005371EF">
        <w:rPr>
          <w:lang w:val="cs-CZ"/>
        </w:rPr>
        <w:t> </w:t>
      </w:r>
      <w:r w:rsidR="008D1FEF">
        <w:rPr>
          <w:lang w:val="cs-CZ"/>
        </w:rPr>
        <w:t>dílo</w:t>
      </w:r>
      <w:r w:rsidRPr="0057531A">
        <w:t>.</w:t>
      </w:r>
    </w:p>
    <w:p w14:paraId="128AEF71" w14:textId="77777777" w:rsidR="00994768" w:rsidRPr="0057531A" w:rsidRDefault="00994768" w:rsidP="00994768">
      <w:pPr>
        <w:pStyle w:val="Odstavecseseznamem"/>
        <w:rPr>
          <w:rFonts w:ascii="Arial" w:hAnsi="Arial" w:cs="Arial"/>
          <w:sz w:val="22"/>
          <w:szCs w:val="22"/>
        </w:rPr>
      </w:pPr>
    </w:p>
    <w:p w14:paraId="77107287" w14:textId="77777777" w:rsidR="00994768" w:rsidRPr="0057531A" w:rsidRDefault="00994768" w:rsidP="00994768">
      <w:pPr>
        <w:pStyle w:val="lneksmlouvytextPVL"/>
        <w:tabs>
          <w:tab w:val="clear" w:pos="426"/>
          <w:tab w:val="left" w:pos="284"/>
        </w:tabs>
        <w:ind w:left="284" w:hanging="284"/>
      </w:pPr>
      <w:r w:rsidRPr="0057531A">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4D0692E3" w14:textId="77777777" w:rsidR="00D60E8C" w:rsidRPr="0057531A" w:rsidRDefault="00D60E8C" w:rsidP="00994768">
      <w:pPr>
        <w:tabs>
          <w:tab w:val="left" w:pos="284"/>
        </w:tabs>
        <w:rPr>
          <w:rFonts w:ascii="Arial" w:hAnsi="Arial" w:cs="Arial"/>
          <w:sz w:val="22"/>
          <w:szCs w:val="22"/>
        </w:rPr>
      </w:pPr>
    </w:p>
    <w:p w14:paraId="103DF366" w14:textId="33B66CD9" w:rsidR="00D60E8C" w:rsidRPr="0057531A" w:rsidRDefault="00D60E8C" w:rsidP="001F0F72">
      <w:pPr>
        <w:pStyle w:val="lneksmlouvytextPVL"/>
        <w:tabs>
          <w:tab w:val="clear" w:pos="426"/>
          <w:tab w:val="left" w:pos="284"/>
        </w:tabs>
        <w:ind w:left="284" w:hanging="284"/>
      </w:pPr>
      <w:r w:rsidRPr="0057531A">
        <w:t>Pokud zhotovitel prokázal v zadávacím řízení určitou část kvalifikace prostřednictvím poddodavatele, je povinen zajistit, aby se takový poddodavatel podílel na provádění díla v</w:t>
      </w:r>
      <w:r w:rsidR="00307095" w:rsidRPr="0057531A">
        <w:rPr>
          <w:lang w:val="cs-CZ"/>
        </w:rPr>
        <w:t> </w:t>
      </w:r>
      <w:r w:rsidRPr="0057531A">
        <w:t>rozsahu, v jakém prokázal splnění kvalifikace za zhotovitele. Změna takového poddodavatele za jiného poddodavatele je možná postupem pouze za předpokladu, že nový poddodavatel v plném rozsahu splňuje příslušné podmínky kvalifikace stanovené v</w:t>
      </w:r>
      <w:r w:rsidR="00307095" w:rsidRPr="0057531A">
        <w:rPr>
          <w:lang w:val="cs-CZ"/>
        </w:rPr>
        <w:t> </w:t>
      </w:r>
      <w:r w:rsidRPr="0057531A">
        <w:t xml:space="preserve">zadávací dokumentaci. Zhotovitel je povinen uvedené skutečnosti prokázat předložením dokladů v rozsahu dle příslušných ustanovení zadávací dokumentace. Pokud zhotovitel nedodrží tento postup před změnou níže uvedeného poddodavatele nebo se nebude níže uvedený poddodavatel podílet na provádění díla v níže uvedeném rozsahu, bude toto jednání považováno za podstatné porušení </w:t>
      </w:r>
      <w:r w:rsidR="001F0F72" w:rsidRPr="0057531A">
        <w:rPr>
          <w:lang w:val="cs-CZ"/>
        </w:rPr>
        <w:t>Dohody</w:t>
      </w:r>
      <w:r w:rsidRPr="0057531A">
        <w:t xml:space="preserve"> s právem objednatele odstoupit od </w:t>
      </w:r>
      <w:r w:rsidR="001F0F72" w:rsidRPr="0057531A">
        <w:rPr>
          <w:lang w:val="cs-CZ"/>
        </w:rPr>
        <w:t>Dohody</w:t>
      </w:r>
      <w:r w:rsidRPr="0057531A">
        <w:t>.</w:t>
      </w:r>
    </w:p>
    <w:p w14:paraId="33AF36DE" w14:textId="77777777" w:rsidR="00994768" w:rsidRPr="0057531A" w:rsidRDefault="00994768" w:rsidP="00994768">
      <w:pPr>
        <w:pStyle w:val="lneksmlouvytextPVL"/>
        <w:numPr>
          <w:ilvl w:val="0"/>
          <w:numId w:val="0"/>
        </w:numPr>
        <w:tabs>
          <w:tab w:val="left" w:pos="284"/>
        </w:tabs>
      </w:pPr>
    </w:p>
    <w:p w14:paraId="63D8BFEF" w14:textId="77777777" w:rsidR="00034827" w:rsidRPr="0057531A" w:rsidRDefault="00034827" w:rsidP="00D87AC5">
      <w:pPr>
        <w:pStyle w:val="lneksmlouvytext"/>
        <w:numPr>
          <w:ilvl w:val="1"/>
          <w:numId w:val="17"/>
        </w:numPr>
        <w:ind w:left="357" w:hanging="357"/>
      </w:pPr>
      <w:r w:rsidRPr="0057531A">
        <w:t>Zhotovitel odpovídá přímo za výběr a řádnou koordinaci všech poddodavatelů. Dále je povinen identifikovat poddodavatele v souladu s § 105 zákona č. 134/2016 Sb., o zadávání veřejných zakázek, ve znění pozdějších předpisů (dále jen „ZZVZ“).</w:t>
      </w:r>
    </w:p>
    <w:p w14:paraId="0D481323" w14:textId="19B24058" w:rsidR="00034827" w:rsidRPr="0057531A" w:rsidRDefault="00034827" w:rsidP="00D87AC5">
      <w:pPr>
        <w:pStyle w:val="lneksmlouvytext"/>
        <w:numPr>
          <w:ilvl w:val="1"/>
          <w:numId w:val="17"/>
        </w:numPr>
        <w:ind w:left="357" w:hanging="357"/>
      </w:pPr>
      <w:r w:rsidRPr="0057531A">
        <w:t>Objednatel má právo v opodstatněných případech požadovat změnu jakéhokoli poddodavatele zhotovitele. V tomto případě je zhotovitel povinen změnit poddodavatele bez zbytečného odkladu tak, aby v žádném případě nebyl narušen plynulý průběh výstavby a plnění povinností zhotovitele vyplývajících z </w:t>
      </w:r>
      <w:r w:rsidR="00907A79" w:rsidRPr="0057531A">
        <w:rPr>
          <w:lang w:val="cs-CZ"/>
        </w:rPr>
        <w:t xml:space="preserve">každé </w:t>
      </w:r>
      <w:r w:rsidR="004F32E9">
        <w:rPr>
          <w:lang w:val="cs-CZ"/>
        </w:rPr>
        <w:t>Smlouvy o dílo</w:t>
      </w:r>
      <w:r w:rsidR="00907A79" w:rsidRPr="0057531A">
        <w:rPr>
          <w:lang w:val="cs-CZ"/>
        </w:rPr>
        <w:t xml:space="preserve"> uzavřené na podkladě této </w:t>
      </w:r>
      <w:r w:rsidR="00F15BFE" w:rsidRPr="0057531A">
        <w:rPr>
          <w:lang w:val="cs-CZ"/>
        </w:rPr>
        <w:t>Dohody</w:t>
      </w:r>
      <w:r w:rsidRPr="0057531A">
        <w:t>. Případně vzniklé náklady, vyplývající ze změny poddodavatele, nese v plném rozsahu zhotovitel.</w:t>
      </w:r>
    </w:p>
    <w:p w14:paraId="2112DAFE" w14:textId="77777777" w:rsidR="00034827" w:rsidRPr="0057531A" w:rsidRDefault="00034827" w:rsidP="00FF1D61">
      <w:pPr>
        <w:pStyle w:val="lneksmlouvytextPVL"/>
        <w:numPr>
          <w:ilvl w:val="0"/>
          <w:numId w:val="0"/>
        </w:numPr>
        <w:tabs>
          <w:tab w:val="left" w:pos="284"/>
        </w:tabs>
      </w:pPr>
    </w:p>
    <w:p w14:paraId="6B67FB5E" w14:textId="77777777" w:rsidR="00E0529B" w:rsidRPr="0057531A" w:rsidRDefault="00E0529B" w:rsidP="00994768">
      <w:pPr>
        <w:pStyle w:val="lneksmlouvytextPVL"/>
        <w:numPr>
          <w:ilvl w:val="0"/>
          <w:numId w:val="0"/>
        </w:numPr>
      </w:pPr>
      <w:r w:rsidRPr="0057531A">
        <w:t xml:space="preserve">Identifikační údaje všech poddodavatelů, </w:t>
      </w:r>
      <w:r w:rsidRPr="0057531A">
        <w:rPr>
          <w:lang w:val="cs-CZ"/>
        </w:rPr>
        <w:t>prostřednictvím kterých</w:t>
      </w:r>
      <w:r w:rsidRPr="0057531A">
        <w:t xml:space="preserve"> zhotovitel prokazoval splnění kvalifikace:</w:t>
      </w:r>
    </w:p>
    <w:p w14:paraId="0F232EBA" w14:textId="77777777" w:rsidR="00E0529B" w:rsidRPr="0057531A" w:rsidRDefault="00E0529B" w:rsidP="00E0529B">
      <w:pPr>
        <w:pStyle w:val="Meziodstavce"/>
        <w:rPr>
          <w:sz w:val="22"/>
          <w:szCs w:val="22"/>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E0529B" w:rsidRPr="0057531A" w14:paraId="1B79B304" w14:textId="77777777" w:rsidTr="00FF1D61">
        <w:trPr>
          <w:trHeight w:val="567"/>
        </w:trPr>
        <w:tc>
          <w:tcPr>
            <w:tcW w:w="3334" w:type="dxa"/>
            <w:shd w:val="clear" w:color="auto" w:fill="auto"/>
            <w:vAlign w:val="center"/>
          </w:tcPr>
          <w:p w14:paraId="53C4467F" w14:textId="77777777" w:rsidR="00E0529B" w:rsidRPr="0057531A" w:rsidRDefault="00E0529B" w:rsidP="00FF1D61">
            <w:pPr>
              <w:suppressAutoHyphens/>
              <w:rPr>
                <w:rFonts w:ascii="Arial" w:hAnsi="Arial" w:cs="Arial"/>
                <w:sz w:val="22"/>
                <w:szCs w:val="22"/>
              </w:rPr>
            </w:pPr>
            <w:r w:rsidRPr="0057531A">
              <w:rPr>
                <w:rFonts w:ascii="Arial" w:hAnsi="Arial" w:cs="Arial"/>
                <w:sz w:val="22"/>
                <w:szCs w:val="22"/>
              </w:rPr>
              <w:t>název</w:t>
            </w:r>
          </w:p>
        </w:tc>
        <w:tc>
          <w:tcPr>
            <w:tcW w:w="5199" w:type="dxa"/>
            <w:shd w:val="clear" w:color="auto" w:fill="auto"/>
            <w:vAlign w:val="center"/>
          </w:tcPr>
          <w:p w14:paraId="2BD1676E" w14:textId="77777777" w:rsidR="00E0529B" w:rsidRPr="0057531A" w:rsidRDefault="00E0529B" w:rsidP="00FF1D61">
            <w:pPr>
              <w:suppressAutoHyphens/>
              <w:rPr>
                <w:rFonts w:ascii="Arial" w:hAnsi="Arial" w:cs="Arial"/>
                <w:sz w:val="22"/>
                <w:szCs w:val="22"/>
              </w:rPr>
            </w:pPr>
            <w:r w:rsidRPr="0057531A">
              <w:rPr>
                <w:rFonts w:ascii="Arial" w:hAnsi="Arial" w:cs="Arial"/>
                <w:sz w:val="22"/>
                <w:szCs w:val="22"/>
                <w:lang w:val="x-none"/>
              </w:rPr>
              <w:t>[BUDE DOPLNĚNO PŘED PODPISEM SMLOUVY]</w:t>
            </w:r>
          </w:p>
        </w:tc>
      </w:tr>
      <w:tr w:rsidR="00E0529B" w:rsidRPr="0057531A" w14:paraId="244B824C" w14:textId="77777777" w:rsidTr="00FF1D61">
        <w:trPr>
          <w:trHeight w:val="567"/>
        </w:trPr>
        <w:tc>
          <w:tcPr>
            <w:tcW w:w="3334" w:type="dxa"/>
            <w:shd w:val="clear" w:color="auto" w:fill="auto"/>
            <w:vAlign w:val="center"/>
          </w:tcPr>
          <w:p w14:paraId="26D561F1" w14:textId="77777777" w:rsidR="00E0529B" w:rsidRPr="0057531A" w:rsidRDefault="00E0529B" w:rsidP="00FF1D61">
            <w:pPr>
              <w:suppressAutoHyphens/>
              <w:rPr>
                <w:rFonts w:ascii="Arial" w:hAnsi="Arial" w:cs="Arial"/>
                <w:sz w:val="22"/>
                <w:szCs w:val="22"/>
              </w:rPr>
            </w:pPr>
            <w:r w:rsidRPr="0057531A">
              <w:rPr>
                <w:rFonts w:ascii="Arial" w:hAnsi="Arial" w:cs="Arial"/>
                <w:sz w:val="22"/>
                <w:szCs w:val="22"/>
              </w:rPr>
              <w:t>sídlo</w:t>
            </w:r>
          </w:p>
        </w:tc>
        <w:tc>
          <w:tcPr>
            <w:tcW w:w="5199" w:type="dxa"/>
            <w:shd w:val="clear" w:color="auto" w:fill="auto"/>
            <w:vAlign w:val="center"/>
          </w:tcPr>
          <w:p w14:paraId="631B2AF2" w14:textId="77777777" w:rsidR="00E0529B" w:rsidRPr="0057531A" w:rsidRDefault="00E0529B" w:rsidP="00FF1D61">
            <w:pPr>
              <w:suppressAutoHyphens/>
              <w:rPr>
                <w:rFonts w:ascii="Arial" w:hAnsi="Arial" w:cs="Arial"/>
                <w:sz w:val="22"/>
                <w:szCs w:val="22"/>
              </w:rPr>
            </w:pPr>
            <w:r w:rsidRPr="0057531A">
              <w:rPr>
                <w:rFonts w:ascii="Arial" w:hAnsi="Arial" w:cs="Arial"/>
                <w:sz w:val="22"/>
                <w:szCs w:val="22"/>
                <w:lang w:val="x-none"/>
              </w:rPr>
              <w:t>[BUDE DOPLNĚNO PŘED PODPISEM SMLOUVY]</w:t>
            </w:r>
          </w:p>
        </w:tc>
      </w:tr>
      <w:tr w:rsidR="00E0529B" w:rsidRPr="0057531A" w14:paraId="56F44FFE" w14:textId="77777777" w:rsidTr="00FF1D61">
        <w:trPr>
          <w:trHeight w:val="567"/>
        </w:trPr>
        <w:tc>
          <w:tcPr>
            <w:tcW w:w="3334" w:type="dxa"/>
            <w:shd w:val="clear" w:color="auto" w:fill="auto"/>
            <w:vAlign w:val="center"/>
          </w:tcPr>
          <w:p w14:paraId="7FD2652A" w14:textId="77777777" w:rsidR="00E0529B" w:rsidRPr="0057531A" w:rsidRDefault="00E0529B" w:rsidP="00FF1D61">
            <w:pPr>
              <w:suppressAutoHyphens/>
              <w:rPr>
                <w:rFonts w:ascii="Arial" w:hAnsi="Arial" w:cs="Arial"/>
                <w:sz w:val="22"/>
                <w:szCs w:val="22"/>
              </w:rPr>
            </w:pPr>
            <w:r w:rsidRPr="0057531A">
              <w:rPr>
                <w:rFonts w:ascii="Arial" w:hAnsi="Arial" w:cs="Arial"/>
                <w:sz w:val="22"/>
                <w:szCs w:val="22"/>
              </w:rPr>
              <w:t>IČO</w:t>
            </w:r>
          </w:p>
        </w:tc>
        <w:tc>
          <w:tcPr>
            <w:tcW w:w="5199" w:type="dxa"/>
            <w:shd w:val="clear" w:color="auto" w:fill="auto"/>
            <w:vAlign w:val="center"/>
          </w:tcPr>
          <w:p w14:paraId="457FE801" w14:textId="77777777" w:rsidR="00E0529B" w:rsidRPr="0057531A" w:rsidRDefault="00E0529B" w:rsidP="00FF1D61">
            <w:pPr>
              <w:suppressAutoHyphens/>
              <w:rPr>
                <w:rFonts w:ascii="Arial" w:hAnsi="Arial" w:cs="Arial"/>
                <w:sz w:val="22"/>
                <w:szCs w:val="22"/>
              </w:rPr>
            </w:pPr>
            <w:r w:rsidRPr="0057531A">
              <w:rPr>
                <w:rFonts w:ascii="Arial" w:hAnsi="Arial" w:cs="Arial"/>
                <w:sz w:val="22"/>
                <w:szCs w:val="22"/>
                <w:lang w:val="x-none"/>
              </w:rPr>
              <w:t>[BUDE DOPLNĚNO PŘED PODPISEM SMLOUVY]</w:t>
            </w:r>
          </w:p>
        </w:tc>
      </w:tr>
      <w:tr w:rsidR="00E0529B" w:rsidRPr="0057531A" w14:paraId="2B37D9C8" w14:textId="77777777" w:rsidTr="00FF1D61">
        <w:trPr>
          <w:trHeight w:val="567"/>
        </w:trPr>
        <w:tc>
          <w:tcPr>
            <w:tcW w:w="3334" w:type="dxa"/>
            <w:shd w:val="clear" w:color="auto" w:fill="auto"/>
            <w:vAlign w:val="center"/>
          </w:tcPr>
          <w:p w14:paraId="75ADB71C" w14:textId="77777777" w:rsidR="00E0529B" w:rsidRPr="0057531A" w:rsidRDefault="00E0529B" w:rsidP="00FF1D61">
            <w:pPr>
              <w:suppressAutoHyphens/>
              <w:rPr>
                <w:rFonts w:ascii="Arial" w:hAnsi="Arial" w:cs="Arial"/>
                <w:sz w:val="22"/>
                <w:szCs w:val="22"/>
              </w:rPr>
            </w:pPr>
            <w:r w:rsidRPr="0057531A">
              <w:rPr>
                <w:rFonts w:ascii="Arial" w:hAnsi="Arial" w:cs="Arial"/>
                <w:sz w:val="22"/>
                <w:szCs w:val="22"/>
              </w:rPr>
              <w:t>DIČ</w:t>
            </w:r>
          </w:p>
        </w:tc>
        <w:tc>
          <w:tcPr>
            <w:tcW w:w="5199" w:type="dxa"/>
            <w:shd w:val="clear" w:color="auto" w:fill="auto"/>
            <w:vAlign w:val="center"/>
          </w:tcPr>
          <w:p w14:paraId="2456A655" w14:textId="77777777" w:rsidR="00E0529B" w:rsidRPr="0057531A" w:rsidRDefault="00E0529B" w:rsidP="00FF1D61">
            <w:pPr>
              <w:suppressAutoHyphens/>
              <w:rPr>
                <w:rFonts w:ascii="Arial" w:hAnsi="Arial" w:cs="Arial"/>
                <w:sz w:val="22"/>
                <w:szCs w:val="22"/>
              </w:rPr>
            </w:pPr>
            <w:r w:rsidRPr="0057531A">
              <w:rPr>
                <w:rFonts w:ascii="Arial" w:hAnsi="Arial" w:cs="Arial"/>
                <w:sz w:val="22"/>
                <w:szCs w:val="22"/>
                <w:lang w:val="x-none"/>
              </w:rPr>
              <w:t>[BUDE DOPLNĚNO PŘED PODPISEM SMLOUVY]</w:t>
            </w:r>
          </w:p>
        </w:tc>
      </w:tr>
      <w:tr w:rsidR="00E0529B" w:rsidRPr="0057531A" w14:paraId="1B16B598" w14:textId="77777777" w:rsidTr="00FF1D61">
        <w:trPr>
          <w:trHeight w:val="567"/>
        </w:trPr>
        <w:tc>
          <w:tcPr>
            <w:tcW w:w="3334" w:type="dxa"/>
            <w:shd w:val="clear" w:color="auto" w:fill="auto"/>
            <w:vAlign w:val="center"/>
          </w:tcPr>
          <w:p w14:paraId="18AA8B66" w14:textId="77777777" w:rsidR="00E0529B" w:rsidRPr="0057531A" w:rsidRDefault="00E0529B" w:rsidP="00FF1D61">
            <w:pPr>
              <w:suppressAutoHyphens/>
              <w:rPr>
                <w:rFonts w:ascii="Arial" w:hAnsi="Arial" w:cs="Arial"/>
                <w:sz w:val="22"/>
                <w:szCs w:val="22"/>
              </w:rPr>
            </w:pPr>
            <w:r w:rsidRPr="0057531A">
              <w:rPr>
                <w:rFonts w:ascii="Arial" w:hAnsi="Arial" w:cs="Arial"/>
                <w:sz w:val="22"/>
                <w:szCs w:val="22"/>
              </w:rPr>
              <w:t>zápis v obchodním rejstříku</w:t>
            </w:r>
          </w:p>
        </w:tc>
        <w:tc>
          <w:tcPr>
            <w:tcW w:w="5199" w:type="dxa"/>
            <w:shd w:val="clear" w:color="auto" w:fill="auto"/>
            <w:vAlign w:val="center"/>
          </w:tcPr>
          <w:p w14:paraId="61B2954E" w14:textId="77777777" w:rsidR="00E0529B" w:rsidRPr="0057531A" w:rsidRDefault="00E0529B" w:rsidP="00FF1D61">
            <w:pPr>
              <w:suppressAutoHyphens/>
              <w:rPr>
                <w:rFonts w:ascii="Arial" w:hAnsi="Arial" w:cs="Arial"/>
                <w:sz w:val="22"/>
                <w:szCs w:val="22"/>
              </w:rPr>
            </w:pPr>
            <w:r w:rsidRPr="0057531A">
              <w:rPr>
                <w:rFonts w:ascii="Arial" w:hAnsi="Arial" w:cs="Arial"/>
                <w:sz w:val="22"/>
                <w:szCs w:val="22"/>
                <w:lang w:val="x-none"/>
              </w:rPr>
              <w:t>[BUDE DOPLNĚNO PŘED PODPISEM SMLOUVY]</w:t>
            </w:r>
          </w:p>
        </w:tc>
      </w:tr>
      <w:tr w:rsidR="00E0529B" w:rsidRPr="0057531A" w14:paraId="0FE047AB" w14:textId="77777777" w:rsidTr="00FF1D61">
        <w:trPr>
          <w:trHeight w:val="567"/>
        </w:trPr>
        <w:tc>
          <w:tcPr>
            <w:tcW w:w="3334" w:type="dxa"/>
            <w:shd w:val="clear" w:color="auto" w:fill="auto"/>
            <w:vAlign w:val="center"/>
          </w:tcPr>
          <w:p w14:paraId="51413D0B" w14:textId="77777777" w:rsidR="00E0529B" w:rsidRPr="0057531A" w:rsidRDefault="00E0529B" w:rsidP="00FF1D61">
            <w:pPr>
              <w:suppressAutoHyphens/>
              <w:rPr>
                <w:rFonts w:ascii="Arial" w:hAnsi="Arial" w:cs="Arial"/>
                <w:sz w:val="22"/>
                <w:szCs w:val="22"/>
              </w:rPr>
            </w:pPr>
            <w:r w:rsidRPr="0057531A">
              <w:rPr>
                <w:rFonts w:ascii="Arial" w:hAnsi="Arial" w:cs="Arial"/>
                <w:sz w:val="22"/>
                <w:szCs w:val="22"/>
              </w:rPr>
              <w:t>rozsah vykonávaných stavebních prací nebo služeb</w:t>
            </w:r>
          </w:p>
        </w:tc>
        <w:tc>
          <w:tcPr>
            <w:tcW w:w="5199" w:type="dxa"/>
            <w:shd w:val="clear" w:color="auto" w:fill="auto"/>
            <w:vAlign w:val="center"/>
          </w:tcPr>
          <w:p w14:paraId="4ECFAB02" w14:textId="77777777" w:rsidR="00E0529B" w:rsidRPr="0057531A" w:rsidRDefault="00E0529B" w:rsidP="00FF1D61">
            <w:pPr>
              <w:suppressAutoHyphens/>
              <w:rPr>
                <w:rFonts w:ascii="Arial" w:hAnsi="Arial" w:cs="Arial"/>
                <w:sz w:val="22"/>
                <w:szCs w:val="22"/>
              </w:rPr>
            </w:pPr>
            <w:r w:rsidRPr="0057531A">
              <w:rPr>
                <w:rFonts w:ascii="Arial" w:hAnsi="Arial" w:cs="Arial"/>
                <w:sz w:val="22"/>
                <w:szCs w:val="22"/>
                <w:lang w:val="x-none"/>
              </w:rPr>
              <w:t>[BUDE DOPLNĚNO PŘED PODPISEM SMLOUVY]</w:t>
            </w:r>
          </w:p>
        </w:tc>
      </w:tr>
    </w:tbl>
    <w:p w14:paraId="2A2A19BA" w14:textId="77777777" w:rsidR="00E0529B" w:rsidRPr="0057531A" w:rsidRDefault="00E0529B" w:rsidP="00E0529B">
      <w:pPr>
        <w:pStyle w:val="Meziodstavce"/>
        <w:rPr>
          <w:sz w:val="22"/>
          <w:szCs w:val="22"/>
          <w:shd w:val="clear" w:color="auto" w:fill="FFFF00"/>
        </w:rPr>
      </w:pPr>
    </w:p>
    <w:p w14:paraId="5AC3A51C" w14:textId="77777777" w:rsidR="00E0529B" w:rsidRPr="0057531A" w:rsidRDefault="00E0529B" w:rsidP="00E0529B">
      <w:pPr>
        <w:pStyle w:val="lneksmlouvytextPVL"/>
        <w:numPr>
          <w:ilvl w:val="0"/>
          <w:numId w:val="0"/>
        </w:numPr>
        <w:ind w:left="426"/>
        <w:rPr>
          <w:highlight w:val="yellow"/>
        </w:rPr>
      </w:pPr>
    </w:p>
    <w:p w14:paraId="1EA1FF69" w14:textId="4A80BF93" w:rsidR="00E0529B" w:rsidRPr="0057531A" w:rsidRDefault="00E0529B" w:rsidP="001C00F0">
      <w:pPr>
        <w:pStyle w:val="lneksmlouvytextPVL"/>
      </w:pPr>
      <w:r w:rsidRPr="0057531A">
        <w:t>Nedohodnou-li se</w:t>
      </w:r>
      <w:r w:rsidR="001F0F72" w:rsidRPr="0057531A">
        <w:rPr>
          <w:lang w:val="cs-CZ"/>
        </w:rPr>
        <w:t xml:space="preserve"> </w:t>
      </w:r>
      <w:r w:rsidR="00907A79" w:rsidRPr="0057531A">
        <w:rPr>
          <w:lang w:val="cs-CZ"/>
        </w:rPr>
        <w:t xml:space="preserve">smluvní </w:t>
      </w:r>
      <w:r w:rsidRPr="0057531A">
        <w:t>strany</w:t>
      </w:r>
      <w:r w:rsidR="001F0F72" w:rsidRPr="0057531A">
        <w:rPr>
          <w:lang w:val="cs-CZ"/>
        </w:rPr>
        <w:t xml:space="preserve"> </w:t>
      </w:r>
      <w:r w:rsidR="00907A79" w:rsidRPr="0057531A">
        <w:rPr>
          <w:lang w:val="cs-CZ"/>
        </w:rPr>
        <w:t xml:space="preserve">této </w:t>
      </w:r>
      <w:r w:rsidR="001F0F72" w:rsidRPr="0057531A">
        <w:rPr>
          <w:lang w:val="cs-CZ"/>
        </w:rPr>
        <w:t>Dohody</w:t>
      </w:r>
      <w:r w:rsidRPr="0057531A">
        <w:t xml:space="preserve"> jinak, je zhotovitel povinen každý návrh </w:t>
      </w:r>
      <w:r w:rsidR="00FB3144" w:rsidRPr="0057531A">
        <w:t>soupisu prací</w:t>
      </w:r>
      <w:r w:rsidRPr="0057531A">
        <w:t xml:space="preserve"> </w:t>
      </w:r>
      <w:r w:rsidR="00FB3144" w:rsidRPr="0057531A">
        <w:t xml:space="preserve">dle </w:t>
      </w:r>
      <w:r w:rsidRPr="0057531A">
        <w:t>skutečně provedených prací a každý návrh změny</w:t>
      </w:r>
      <w:r w:rsidR="00FB3144" w:rsidRPr="0057531A">
        <w:t xml:space="preserve"> soupisu prací</w:t>
      </w:r>
      <w:r w:rsidRPr="0057531A">
        <w:t xml:space="preserve"> související s případnou změnou rozsahu díla </w:t>
      </w:r>
      <w:r w:rsidR="00907A79" w:rsidRPr="0057531A">
        <w:rPr>
          <w:lang w:val="cs-CZ"/>
        </w:rPr>
        <w:t xml:space="preserve">každé </w:t>
      </w:r>
      <w:r w:rsidR="004F32E9">
        <w:rPr>
          <w:lang w:val="cs-CZ"/>
        </w:rPr>
        <w:t>Smlouvy o dílo</w:t>
      </w:r>
      <w:r w:rsidR="00907A79" w:rsidRPr="0057531A">
        <w:rPr>
          <w:lang w:val="cs-CZ"/>
        </w:rPr>
        <w:t xml:space="preserve"> uzavřené na podkladě této </w:t>
      </w:r>
      <w:r w:rsidR="008C07E1" w:rsidRPr="0057531A">
        <w:rPr>
          <w:lang w:val="cs-CZ"/>
        </w:rPr>
        <w:t>Dohody</w:t>
      </w:r>
      <w:r w:rsidR="00E95229" w:rsidRPr="0057531A">
        <w:rPr>
          <w:lang w:val="cs-CZ"/>
        </w:rPr>
        <w:t xml:space="preserve"> </w:t>
      </w:r>
      <w:r w:rsidRPr="0057531A">
        <w:t xml:space="preserve">povinen předat osobě oprávněné jednat za objednatele ve věcech technických k odsouhlasení. </w:t>
      </w:r>
    </w:p>
    <w:p w14:paraId="47D029A0" w14:textId="77777777" w:rsidR="00034827" w:rsidRPr="0057531A" w:rsidRDefault="00034827" w:rsidP="00034827">
      <w:pPr>
        <w:pStyle w:val="lneksmlouvytextPVL"/>
        <w:numPr>
          <w:ilvl w:val="0"/>
          <w:numId w:val="0"/>
        </w:numPr>
        <w:ind w:left="360"/>
      </w:pPr>
    </w:p>
    <w:p w14:paraId="17D9A7BC" w14:textId="77777777" w:rsidR="00034827" w:rsidRPr="0057531A" w:rsidRDefault="00034827" w:rsidP="00034827">
      <w:pPr>
        <w:pStyle w:val="lneksmlouvytextPVL"/>
      </w:pPr>
      <w:r w:rsidRPr="0057531A">
        <w:t>Zhotovitel podpisem této smlouvy přebírá povinnosti uvedené v Čestném prohlášení o</w:t>
      </w:r>
      <w:r w:rsidRPr="0057531A">
        <w:rPr>
          <w:lang w:val="cs-CZ"/>
        </w:rPr>
        <w:t> </w:t>
      </w:r>
      <w:r w:rsidRPr="0057531A">
        <w:t>zajištění sociálně odpovědného plnění předmětu veřejné zakázky</w:t>
      </w:r>
      <w:r w:rsidRPr="0057531A">
        <w:rPr>
          <w:lang w:val="cs-CZ"/>
        </w:rPr>
        <w:t xml:space="preserve"> (dále jen „ČPSO“).</w:t>
      </w:r>
      <w:r w:rsidRPr="0057531A">
        <w:t xml:space="preserve"> Objednatel je oprávněn plnění těchto povinností kdykoliv kontrolovat, a to i bez předchozího ohlášení zhotoviteli. Je</w:t>
      </w:r>
      <w:r w:rsidRPr="0057531A">
        <w:rPr>
          <w:lang w:val="cs-CZ"/>
        </w:rPr>
        <w:noBreakHyphen/>
      </w:r>
      <w:proofErr w:type="spellStart"/>
      <w:r w:rsidRPr="0057531A">
        <w:t>li</w:t>
      </w:r>
      <w:proofErr w:type="spellEnd"/>
      <w:r w:rsidRPr="0057531A">
        <w:rPr>
          <w:lang w:val="cs-CZ"/>
        </w:rPr>
        <w:t> </w:t>
      </w:r>
      <w:r w:rsidRPr="0057531A">
        <w:t>k provedení kontroly potřeba předložení dokumentů, zavazuje se zhotovitel k jejich předložení nejpozději do 2 pracovních dnů od doručení výzvy objednatele.</w:t>
      </w:r>
    </w:p>
    <w:p w14:paraId="14048B26" w14:textId="77777777" w:rsidR="0050599F" w:rsidRPr="0057531A" w:rsidRDefault="0050599F" w:rsidP="0050599F">
      <w:pPr>
        <w:pStyle w:val="lneksmlouvytextPVL"/>
        <w:numPr>
          <w:ilvl w:val="0"/>
          <w:numId w:val="0"/>
        </w:numPr>
        <w:tabs>
          <w:tab w:val="clear" w:pos="426"/>
          <w:tab w:val="left" w:pos="284"/>
        </w:tabs>
        <w:ind w:left="284"/>
      </w:pPr>
    </w:p>
    <w:p w14:paraId="0D5AFEF5" w14:textId="77777777" w:rsidR="0050599F" w:rsidRPr="0057531A" w:rsidRDefault="0050599F" w:rsidP="001C00F0">
      <w:pPr>
        <w:pStyle w:val="lneksmlouvytextPVL"/>
      </w:pPr>
      <w:r w:rsidRPr="0057531A">
        <w:t>Zhotovitel je povinen udržovat pracoviště v čistotě, odvážet stavební odpad a vytěžený materiál a provádět pravidelný úklid, zejména příjezdových komunikací skrz zástavbu v</w:t>
      </w:r>
      <w:r w:rsidRPr="0057531A">
        <w:rPr>
          <w:lang w:val="cs-CZ"/>
        </w:rPr>
        <w:t> </w:t>
      </w:r>
      <w:r w:rsidRPr="0057531A">
        <w:t xml:space="preserve">průběhu plnění díla. Jestliže zhotovitel přes výzvu objednatele k zajištění úklidu tak, jak stanoví tato </w:t>
      </w:r>
      <w:r w:rsidR="001F0F72" w:rsidRPr="0057531A">
        <w:rPr>
          <w:lang w:val="cs-CZ"/>
        </w:rPr>
        <w:t>Dohoda</w:t>
      </w:r>
      <w:r w:rsidRPr="0057531A">
        <w:t>,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Pr="0057531A">
        <w:rPr>
          <w:lang w:val="cs-CZ"/>
        </w:rPr>
        <w:t xml:space="preserve"> 541/2020</w:t>
      </w:r>
      <w:r w:rsidRPr="0057531A">
        <w:t> Sb., o odpadech a o změně některých dalších zákonů, ve znění pozdějších předpisů</w:t>
      </w:r>
      <w:r w:rsidRPr="0057531A">
        <w:rPr>
          <w:lang w:val="cs-CZ"/>
        </w:rPr>
        <w:t>.</w:t>
      </w:r>
    </w:p>
    <w:p w14:paraId="76F3C1C9" w14:textId="77777777" w:rsidR="0050599F" w:rsidRPr="0057531A" w:rsidRDefault="0050599F" w:rsidP="0050599F">
      <w:pPr>
        <w:pStyle w:val="Meziodstavce"/>
        <w:rPr>
          <w:sz w:val="22"/>
          <w:szCs w:val="22"/>
        </w:rPr>
      </w:pPr>
    </w:p>
    <w:p w14:paraId="005E327C" w14:textId="77777777" w:rsidR="0050599F" w:rsidRPr="0057531A" w:rsidRDefault="0050599F" w:rsidP="0050599F">
      <w:pPr>
        <w:pStyle w:val="lneksmlouvytextPVL"/>
      </w:pPr>
      <w:r w:rsidRPr="0057531A">
        <w:t>Zhotovitel je povinen na předaném staveništi zajistit dodržování právních a ostatních předpisů týkajících se bezpečnosti práce a požární ochrany svých zaměstnanců nebo poddodavatelů zhotovitele.</w:t>
      </w:r>
    </w:p>
    <w:p w14:paraId="38C37944" w14:textId="77777777" w:rsidR="0050599F" w:rsidRPr="0057531A" w:rsidRDefault="0050599F" w:rsidP="0050599F">
      <w:pPr>
        <w:pStyle w:val="Meziodstavce"/>
        <w:ind w:left="426" w:hanging="426"/>
        <w:rPr>
          <w:sz w:val="22"/>
          <w:szCs w:val="22"/>
        </w:rPr>
      </w:pPr>
    </w:p>
    <w:p w14:paraId="3E1004B7" w14:textId="77777777" w:rsidR="0050599F" w:rsidRPr="0057531A" w:rsidRDefault="0050599F" w:rsidP="0050599F">
      <w:pPr>
        <w:pStyle w:val="lneksmlouvytextPVL"/>
      </w:pPr>
      <w:r w:rsidRPr="0057531A">
        <w:t>Zhotovitel zajistí na staveništi hygienické a sociální zařízení a prostředky pro poskytování první lékařské pomoci.</w:t>
      </w:r>
    </w:p>
    <w:p w14:paraId="0791AEA2" w14:textId="77777777" w:rsidR="0050599F" w:rsidRPr="0057531A" w:rsidRDefault="0050599F" w:rsidP="0050599F">
      <w:pPr>
        <w:pStyle w:val="Meziodstavce"/>
        <w:ind w:left="426" w:hanging="426"/>
        <w:rPr>
          <w:sz w:val="22"/>
          <w:szCs w:val="22"/>
        </w:rPr>
      </w:pPr>
    </w:p>
    <w:p w14:paraId="7AE541A2" w14:textId="77777777" w:rsidR="0050599F" w:rsidRPr="0057531A" w:rsidRDefault="0050599F" w:rsidP="0050599F">
      <w:pPr>
        <w:pStyle w:val="lneksmlouvytextPVL"/>
      </w:pPr>
      <w:r w:rsidRPr="0057531A">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4813DA50" w14:textId="77777777" w:rsidR="0006787D" w:rsidRPr="0057531A" w:rsidRDefault="0006787D" w:rsidP="001C00F0">
      <w:pPr>
        <w:pStyle w:val="lneksmlouvytextPVL"/>
        <w:numPr>
          <w:ilvl w:val="0"/>
          <w:numId w:val="0"/>
        </w:numPr>
        <w:tabs>
          <w:tab w:val="clear" w:pos="426"/>
          <w:tab w:val="left" w:pos="284"/>
        </w:tabs>
        <w:ind w:left="284"/>
      </w:pPr>
    </w:p>
    <w:p w14:paraId="3CAB0FA5" w14:textId="77777777" w:rsidR="009D2085" w:rsidRPr="0057531A" w:rsidRDefault="009D2085" w:rsidP="00D87AC5">
      <w:pPr>
        <w:pStyle w:val="Nadpis3"/>
        <w:numPr>
          <w:ilvl w:val="0"/>
          <w:numId w:val="5"/>
        </w:numPr>
        <w:jc w:val="center"/>
        <w:rPr>
          <w:rFonts w:ascii="Arial" w:hAnsi="Arial" w:cs="Arial"/>
          <w:b/>
          <w:sz w:val="22"/>
          <w:szCs w:val="22"/>
          <w:u w:val="single"/>
        </w:rPr>
      </w:pPr>
      <w:r w:rsidRPr="0057531A">
        <w:rPr>
          <w:rFonts w:ascii="Arial" w:hAnsi="Arial" w:cs="Arial"/>
          <w:b/>
          <w:sz w:val="22"/>
          <w:szCs w:val="22"/>
          <w:u w:val="single"/>
        </w:rPr>
        <w:lastRenderedPageBreak/>
        <w:t>S</w:t>
      </w:r>
      <w:r w:rsidR="00DA7C73" w:rsidRPr="0057531A">
        <w:rPr>
          <w:rFonts w:ascii="Arial" w:hAnsi="Arial" w:cs="Arial"/>
          <w:b/>
          <w:sz w:val="22"/>
          <w:szCs w:val="22"/>
          <w:u w:val="single"/>
        </w:rPr>
        <w:t>TAVENIŠTĚ</w:t>
      </w:r>
    </w:p>
    <w:p w14:paraId="09840BF4" w14:textId="77777777" w:rsidR="009F7A9D" w:rsidRPr="0057531A" w:rsidRDefault="009F7A9D" w:rsidP="009F7A9D">
      <w:pPr>
        <w:rPr>
          <w:rFonts w:ascii="Arial" w:hAnsi="Arial" w:cs="Arial"/>
          <w:sz w:val="22"/>
          <w:szCs w:val="22"/>
        </w:rPr>
      </w:pPr>
    </w:p>
    <w:p w14:paraId="77B2125C" w14:textId="721559B6" w:rsidR="009D2085" w:rsidRPr="0057531A" w:rsidRDefault="00053FA2" w:rsidP="00D87AC5">
      <w:pPr>
        <w:pStyle w:val="lneksmlouvytextPVL"/>
        <w:numPr>
          <w:ilvl w:val="1"/>
          <w:numId w:val="15"/>
        </w:numPr>
        <w:spacing w:after="180"/>
        <w:ind w:left="426" w:hanging="426"/>
      </w:pPr>
      <w:proofErr w:type="spellStart"/>
      <w:r w:rsidRPr="0057531A">
        <w:rPr>
          <w:lang w:val="cs-CZ"/>
        </w:rPr>
        <w:t>Zhotovi</w:t>
      </w:r>
      <w:proofErr w:type="spellEnd"/>
      <w:r w:rsidRPr="0057531A">
        <w:t>tel se zavazuje pře</w:t>
      </w:r>
      <w:r w:rsidRPr="0057531A">
        <w:rPr>
          <w:lang w:val="cs-CZ"/>
        </w:rPr>
        <w:t xml:space="preserve">vzít </w:t>
      </w:r>
      <w:r w:rsidRPr="0057531A">
        <w:t>staveniště</w:t>
      </w:r>
      <w:r w:rsidRPr="0057531A">
        <w:rPr>
          <w:lang w:val="cs-CZ"/>
        </w:rPr>
        <w:t xml:space="preserve"> a zahájit práce</w:t>
      </w:r>
      <w:r w:rsidRPr="0057531A">
        <w:t xml:space="preserve"> </w:t>
      </w:r>
      <w:r w:rsidRPr="0057531A">
        <w:rPr>
          <w:lang w:val="cs-CZ"/>
        </w:rPr>
        <w:t xml:space="preserve">nejpozději do 30 kalendářních dní od nabytí účinnosti </w:t>
      </w:r>
      <w:r w:rsidR="004F32E9">
        <w:rPr>
          <w:lang w:val="cs-CZ"/>
        </w:rPr>
        <w:t>příslušné Smlouvy o dílo</w:t>
      </w:r>
      <w:r w:rsidRPr="0057531A">
        <w:rPr>
          <w:lang w:val="cs-CZ"/>
        </w:rPr>
        <w:t xml:space="preserve">, </w:t>
      </w:r>
      <w:r w:rsidRPr="0057531A">
        <w:t>pokud se smluvní strany nedohodnou jinak.</w:t>
      </w:r>
    </w:p>
    <w:p w14:paraId="05773B80" w14:textId="77777777" w:rsidR="009D2085" w:rsidRPr="0057531A" w:rsidRDefault="009D2085" w:rsidP="009D2085">
      <w:pPr>
        <w:pStyle w:val="lneksmlouvytextPVL"/>
      </w:pPr>
      <w:r w:rsidRPr="0057531A">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4A325C84" w14:textId="77777777" w:rsidR="009D2085" w:rsidRPr="0057531A" w:rsidRDefault="009D2085" w:rsidP="009D2085">
      <w:pPr>
        <w:pStyle w:val="Odstavecseseznamem"/>
        <w:rPr>
          <w:rFonts w:ascii="Arial" w:hAnsi="Arial" w:cs="Arial"/>
          <w:sz w:val="22"/>
          <w:szCs w:val="22"/>
        </w:rPr>
      </w:pPr>
    </w:p>
    <w:p w14:paraId="09140494" w14:textId="77777777" w:rsidR="009D2085" w:rsidRPr="0057531A" w:rsidRDefault="009D2085" w:rsidP="009D2085">
      <w:pPr>
        <w:pStyle w:val="lneksmlouvytextPVL"/>
      </w:pPr>
      <w:r w:rsidRPr="0057531A">
        <w:t>Zhotovitel je povinen do 15 kalendářních dní po odevzdání a převzetí díla vyklidit staveniště a upravit je do </w:t>
      </w:r>
      <w:bookmarkStart w:id="12" w:name="OLE_LINK1"/>
      <w:r w:rsidRPr="0057531A">
        <w:t xml:space="preserve"> stavu předepsaného příslušnou projektovou dokumentací</w:t>
      </w:r>
      <w:bookmarkEnd w:id="12"/>
      <w:r w:rsidRPr="0057531A">
        <w:t xml:space="preserve">, nebo není-li tento stav projektovou dokumentací specifikován, tak do původního stavu. </w:t>
      </w:r>
    </w:p>
    <w:p w14:paraId="60006653" w14:textId="77777777" w:rsidR="009D2085" w:rsidRPr="0057531A" w:rsidRDefault="009D2085" w:rsidP="009D2085">
      <w:pPr>
        <w:pStyle w:val="Meziodstavce"/>
        <w:ind w:left="426" w:hanging="426"/>
        <w:rPr>
          <w:sz w:val="22"/>
          <w:szCs w:val="22"/>
        </w:rPr>
      </w:pPr>
    </w:p>
    <w:p w14:paraId="0A625FB6" w14:textId="77777777" w:rsidR="009D2085" w:rsidRPr="0057531A" w:rsidRDefault="009D2085" w:rsidP="009D2085">
      <w:pPr>
        <w:pStyle w:val="lneksmlouvytextPVL"/>
      </w:pPr>
      <w:r w:rsidRPr="0057531A">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7AFE8F9F" w14:textId="77777777" w:rsidR="009D2085" w:rsidRPr="0057531A" w:rsidRDefault="009D2085" w:rsidP="009D2085">
      <w:pPr>
        <w:pStyle w:val="Odstavecseseznamem"/>
        <w:rPr>
          <w:rFonts w:ascii="Arial" w:hAnsi="Arial" w:cs="Arial"/>
          <w:sz w:val="22"/>
          <w:szCs w:val="22"/>
        </w:rPr>
      </w:pPr>
    </w:p>
    <w:p w14:paraId="12D8C40B" w14:textId="77777777" w:rsidR="009D2085" w:rsidRPr="0057531A" w:rsidRDefault="009D2085" w:rsidP="009D2085">
      <w:pPr>
        <w:pStyle w:val="lneksmlouvytextPVL"/>
      </w:pPr>
      <w:r w:rsidRPr="0057531A">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57531A">
        <w:rPr>
          <w:snapToGrid w:val="0"/>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57531A">
        <w:t>474 636</w:t>
      </w:r>
      <w:r w:rsidR="009F7A9D" w:rsidRPr="0057531A">
        <w:t> </w:t>
      </w:r>
      <w:r w:rsidRPr="0057531A">
        <w:t>306</w:t>
      </w:r>
      <w:r w:rsidRPr="0057531A">
        <w:rPr>
          <w:snapToGrid w:val="0"/>
        </w:rPr>
        <w:t>.</w:t>
      </w:r>
    </w:p>
    <w:p w14:paraId="20E5A873" w14:textId="77777777" w:rsidR="009F7A9D" w:rsidRPr="0057531A" w:rsidRDefault="009F7A9D" w:rsidP="009F7A9D">
      <w:pPr>
        <w:pStyle w:val="Odstavecseseznamem"/>
        <w:rPr>
          <w:rFonts w:ascii="Arial" w:hAnsi="Arial" w:cs="Arial"/>
          <w:sz w:val="22"/>
          <w:szCs w:val="22"/>
        </w:rPr>
      </w:pPr>
    </w:p>
    <w:p w14:paraId="257BFE13" w14:textId="77777777" w:rsidR="009D2085" w:rsidRPr="0057531A" w:rsidRDefault="009D2085" w:rsidP="009D2085">
      <w:pPr>
        <w:pStyle w:val="Meziodstavce"/>
        <w:rPr>
          <w:sz w:val="22"/>
          <w:szCs w:val="22"/>
          <w:lang w:val="cs-CZ"/>
        </w:rPr>
      </w:pPr>
    </w:p>
    <w:p w14:paraId="20CEDE85" w14:textId="0193A6A4" w:rsidR="009D2085" w:rsidRPr="0057531A" w:rsidRDefault="00DA7C73" w:rsidP="00D87AC5">
      <w:pPr>
        <w:pStyle w:val="Nadpis3"/>
        <w:numPr>
          <w:ilvl w:val="0"/>
          <w:numId w:val="5"/>
        </w:numPr>
        <w:jc w:val="center"/>
        <w:rPr>
          <w:rFonts w:ascii="Arial" w:hAnsi="Arial" w:cs="Arial"/>
          <w:b/>
          <w:sz w:val="22"/>
          <w:szCs w:val="22"/>
          <w:u w:val="single"/>
        </w:rPr>
      </w:pPr>
      <w:r w:rsidRPr="0057531A">
        <w:rPr>
          <w:rFonts w:ascii="Arial" w:hAnsi="Arial" w:cs="Arial"/>
          <w:b/>
          <w:sz w:val="22"/>
          <w:szCs w:val="22"/>
          <w:u w:val="single"/>
        </w:rPr>
        <w:t>KONTROLA PROVÁDĚNÍ DÍLA</w:t>
      </w:r>
    </w:p>
    <w:p w14:paraId="3B3B4FF6" w14:textId="77777777" w:rsidR="009F7A9D" w:rsidRPr="0057531A" w:rsidRDefault="009F7A9D" w:rsidP="009F7A9D">
      <w:pPr>
        <w:rPr>
          <w:rFonts w:ascii="Arial" w:hAnsi="Arial" w:cs="Arial"/>
          <w:sz w:val="22"/>
          <w:szCs w:val="22"/>
        </w:rPr>
      </w:pPr>
    </w:p>
    <w:p w14:paraId="6D775A52" w14:textId="4EB34644" w:rsidR="009D2085" w:rsidRPr="0057531A" w:rsidRDefault="009D2085" w:rsidP="00D87AC5">
      <w:pPr>
        <w:pStyle w:val="lneksmlouvytextPVL"/>
        <w:numPr>
          <w:ilvl w:val="1"/>
          <w:numId w:val="14"/>
        </w:numPr>
      </w:pPr>
      <w:r w:rsidRPr="0057531A">
        <w:t>Objednatel vykonává na stavbě občasný technický dozor k tomu pověřenými osobami a v</w:t>
      </w:r>
      <w:r w:rsidR="00307095" w:rsidRPr="0057531A">
        <w:rPr>
          <w:lang w:val="cs-CZ"/>
        </w:rPr>
        <w:t> </w:t>
      </w:r>
      <w:r w:rsidRPr="0057531A">
        <w:t>jeho průběhu sleduje zejména, zda jsou práce prováděny v souladu s</w:t>
      </w:r>
      <w:r w:rsidR="008D203B" w:rsidRPr="0057531A">
        <w:rPr>
          <w:lang w:val="cs-CZ"/>
        </w:rPr>
        <w:t> Dohodou a</w:t>
      </w:r>
      <w:r w:rsidR="00307095" w:rsidRPr="0057531A">
        <w:rPr>
          <w:lang w:val="cs-CZ"/>
        </w:rPr>
        <w:t> </w:t>
      </w:r>
      <w:r w:rsidR="004F32E9">
        <w:rPr>
          <w:lang w:val="cs-CZ"/>
        </w:rPr>
        <w:t>příslušnou Smlouvou o dílo</w:t>
      </w:r>
      <w:r w:rsidR="000324B0" w:rsidRPr="0057531A">
        <w:rPr>
          <w:lang w:val="cs-CZ"/>
        </w:rPr>
        <w:t xml:space="preserve">, případně </w:t>
      </w:r>
      <w:r w:rsidRPr="0057531A">
        <w:t>projektovou dokumentací, podle technických norem, jiných právních předpisů a rozhodnutí oprávněných orgánů. Na nedostatky zjištěné v</w:t>
      </w:r>
      <w:r w:rsidR="00307095" w:rsidRPr="0057531A">
        <w:rPr>
          <w:lang w:val="cs-CZ"/>
        </w:rPr>
        <w:t> </w:t>
      </w:r>
      <w:r w:rsidRPr="0057531A">
        <w:t>průběhu prací musí neprodleně upozornit zápisem do stavebního deníku.</w:t>
      </w:r>
    </w:p>
    <w:p w14:paraId="16D0E058" w14:textId="77777777" w:rsidR="009D2085" w:rsidRPr="0057531A" w:rsidRDefault="009D2085" w:rsidP="009D2085">
      <w:pPr>
        <w:pStyle w:val="Meziodstavce"/>
        <w:ind w:left="426" w:hanging="426"/>
        <w:rPr>
          <w:sz w:val="22"/>
          <w:szCs w:val="22"/>
        </w:rPr>
      </w:pPr>
    </w:p>
    <w:p w14:paraId="663B60D0" w14:textId="21183EC8" w:rsidR="009D2085" w:rsidRPr="0057531A" w:rsidRDefault="009D2085" w:rsidP="009D2085">
      <w:pPr>
        <w:pStyle w:val="lneksmlouvytextPVL"/>
      </w:pPr>
      <w:r w:rsidRPr="0057531A">
        <w:t xml:space="preserve">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w:t>
      </w:r>
      <w:r w:rsidR="00D7553E" w:rsidRPr="0057531A">
        <w:rPr>
          <w:lang w:val="cs-CZ"/>
        </w:rPr>
        <w:t>Dohody</w:t>
      </w:r>
      <w:r w:rsidRPr="0057531A">
        <w:t xml:space="preserve"> jako osoba oprávněná jednat o věcech technických. Příkaz k přerušení prací bude učiněn prostřednictvím zápisu do stavebního deníku. Zhotovitel se zavazuje zajistit okamžité provedení tohoto pokynu objednatele a</w:t>
      </w:r>
      <w:r w:rsidR="00307095" w:rsidRPr="0057531A">
        <w:rPr>
          <w:lang w:val="cs-CZ"/>
        </w:rPr>
        <w:t> </w:t>
      </w:r>
      <w:r w:rsidRPr="0057531A">
        <w:t>zastavit práce do doby projednání připomínek objednatele s osobou oprávněnou jednat za zhotovitele ve věcech technických.</w:t>
      </w:r>
    </w:p>
    <w:p w14:paraId="0EFE0B65" w14:textId="77777777" w:rsidR="009D2085" w:rsidRPr="0057531A" w:rsidRDefault="009D2085" w:rsidP="009D2085">
      <w:pPr>
        <w:pStyle w:val="Meziodstavce"/>
        <w:ind w:left="426" w:hanging="426"/>
        <w:rPr>
          <w:sz w:val="22"/>
          <w:szCs w:val="22"/>
        </w:rPr>
      </w:pPr>
    </w:p>
    <w:p w14:paraId="4307D086" w14:textId="77777777" w:rsidR="009D2085" w:rsidRPr="0057531A" w:rsidRDefault="009D2085" w:rsidP="009D2085">
      <w:pPr>
        <w:pStyle w:val="lneksmlouvytextPVL"/>
      </w:pPr>
      <w:r w:rsidRPr="0057531A">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1DD76C50" w14:textId="77777777" w:rsidR="009D2085" w:rsidRPr="0057531A" w:rsidRDefault="009D2085" w:rsidP="009D2085">
      <w:pPr>
        <w:pStyle w:val="Meziodstavce"/>
        <w:ind w:left="426" w:hanging="426"/>
        <w:rPr>
          <w:sz w:val="22"/>
          <w:szCs w:val="22"/>
        </w:rPr>
      </w:pPr>
    </w:p>
    <w:p w14:paraId="6C630569" w14:textId="77777777" w:rsidR="009D2085" w:rsidRPr="0057531A" w:rsidRDefault="009D2085" w:rsidP="009D2085">
      <w:pPr>
        <w:pStyle w:val="lneksmlouvytextPVL"/>
      </w:pPr>
      <w:r w:rsidRPr="0057531A">
        <w:t>Zhotovitel je povinen neprodleně odstranit zjištěné nedostatky, které technický dozor zapsal do stavebního deníku, pokud se strany</w:t>
      </w:r>
      <w:r w:rsidR="000324B0" w:rsidRPr="0057531A">
        <w:rPr>
          <w:lang w:val="cs-CZ"/>
        </w:rPr>
        <w:t xml:space="preserve"> Dohody</w:t>
      </w:r>
      <w:r w:rsidRPr="0057531A">
        <w:t xml:space="preserve"> nedohodnou jinak.</w:t>
      </w:r>
    </w:p>
    <w:p w14:paraId="2DD390DF" w14:textId="77777777" w:rsidR="009D2085" w:rsidRPr="0057531A" w:rsidRDefault="009D2085" w:rsidP="009D2085">
      <w:pPr>
        <w:pStyle w:val="Meziodstavce"/>
        <w:ind w:left="426" w:hanging="426"/>
        <w:rPr>
          <w:sz w:val="22"/>
          <w:szCs w:val="22"/>
        </w:rPr>
      </w:pPr>
    </w:p>
    <w:p w14:paraId="28697B14" w14:textId="77777777" w:rsidR="009D2085" w:rsidRPr="0057531A" w:rsidRDefault="009D2085" w:rsidP="009D2085">
      <w:pPr>
        <w:pStyle w:val="lneksmlouvytextPVL"/>
      </w:pPr>
      <w:r w:rsidRPr="0057531A">
        <w:t>Technický dozor objednatele je oprávněn po zhotoviteli požadovat prokázání původu a vlastností materiálů a výrobků použitých pro stavbu.</w:t>
      </w:r>
    </w:p>
    <w:p w14:paraId="71A36D5A" w14:textId="77777777" w:rsidR="009D2085" w:rsidRPr="0057531A" w:rsidRDefault="009D2085" w:rsidP="009D2085">
      <w:pPr>
        <w:pStyle w:val="Meziodstavce"/>
        <w:ind w:left="426" w:hanging="426"/>
        <w:rPr>
          <w:sz w:val="22"/>
          <w:szCs w:val="22"/>
          <w:lang w:val="cs-CZ"/>
        </w:rPr>
      </w:pPr>
    </w:p>
    <w:p w14:paraId="25A713A7" w14:textId="10C82F85" w:rsidR="009D2085" w:rsidRPr="0057531A" w:rsidRDefault="009D2085" w:rsidP="009D2085">
      <w:pPr>
        <w:pStyle w:val="lneksmlouvytextPVL"/>
      </w:pPr>
      <w:r w:rsidRPr="0057531A">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w:t>
      </w:r>
      <w:r w:rsidR="005371EF">
        <w:rPr>
          <w:lang w:val="cs-CZ"/>
        </w:rPr>
        <w:t> </w:t>
      </w:r>
      <w:r w:rsidRPr="0057531A">
        <w:t>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15A9AE2F" w14:textId="77777777" w:rsidR="009D2085" w:rsidRPr="0057531A" w:rsidRDefault="009D2085" w:rsidP="009D2085">
      <w:pPr>
        <w:pStyle w:val="lneksmlouvytextPVL"/>
        <w:numPr>
          <w:ilvl w:val="0"/>
          <w:numId w:val="0"/>
        </w:numPr>
        <w:ind w:left="426"/>
      </w:pPr>
      <w:bookmarkStart w:id="13" w:name="_Ref473801819"/>
    </w:p>
    <w:p w14:paraId="298C039D" w14:textId="015DE44B" w:rsidR="009D2085" w:rsidRPr="0057531A" w:rsidRDefault="009D2085" w:rsidP="009D2085">
      <w:pPr>
        <w:pStyle w:val="lneksmlouvytextPVL"/>
      </w:pPr>
      <w:r w:rsidRPr="0057531A">
        <w:t xml:space="preserve">Technický dozor objednatele je oprávněn vyzvat zhotovitele k předložení písemného </w:t>
      </w:r>
      <w:r w:rsidRPr="0057531A">
        <w:rPr>
          <w:lang w:val="cs-CZ"/>
        </w:rPr>
        <w:t xml:space="preserve"> </w:t>
      </w:r>
      <w:r w:rsidRPr="0057531A">
        <w:t xml:space="preserve">harmonogramu </w:t>
      </w:r>
      <w:r w:rsidRPr="0057531A">
        <w:rPr>
          <w:lang w:val="cs-CZ"/>
        </w:rPr>
        <w:t xml:space="preserve">postupu </w:t>
      </w:r>
      <w:r w:rsidRPr="0057531A">
        <w:t xml:space="preserve">provádění díla (dále jen „harmonogram“), zhotovitel je povinen </w:t>
      </w:r>
      <w:r w:rsidRPr="0057531A">
        <w:rPr>
          <w:lang w:val="cs-CZ"/>
        </w:rPr>
        <w:t xml:space="preserve">od této výzvy </w:t>
      </w:r>
      <w:r w:rsidRPr="0057531A">
        <w:t xml:space="preserve">  předat </w:t>
      </w:r>
      <w:r w:rsidRPr="0057531A">
        <w:rPr>
          <w:lang w:val="cs-CZ"/>
        </w:rPr>
        <w:t>objednateli vypracovaný harmonogram  do 7 kalendářních dnů</w:t>
      </w:r>
      <w:r w:rsidRPr="0057531A">
        <w:t>.</w:t>
      </w:r>
      <w:bookmarkEnd w:id="13"/>
      <w:r w:rsidRPr="0057531A">
        <w:t xml:space="preserve"> Obdobně je technický dozor objednatele oprávněn požadovat vypracování revidovaného harmonogramu kdykoliv předchozí harmonogram nesouhlasí se skutečným postupem prací nebo jinými povinnostmi zhotovitele dle této </w:t>
      </w:r>
      <w:r w:rsidR="00463E10" w:rsidRPr="0057531A">
        <w:rPr>
          <w:lang w:val="cs-CZ"/>
        </w:rPr>
        <w:t xml:space="preserve">Dohody a </w:t>
      </w:r>
      <w:r w:rsidR="004F32E9">
        <w:rPr>
          <w:lang w:val="cs-CZ"/>
        </w:rPr>
        <w:t>příslušné Smlouvy o dílo.</w:t>
      </w:r>
    </w:p>
    <w:p w14:paraId="7B735CE6" w14:textId="77777777" w:rsidR="009D2085" w:rsidRPr="0057531A" w:rsidRDefault="009D2085" w:rsidP="009D2085">
      <w:pPr>
        <w:pStyle w:val="Meziodstavce"/>
        <w:ind w:left="426" w:hanging="426"/>
        <w:rPr>
          <w:sz w:val="22"/>
          <w:szCs w:val="22"/>
        </w:rPr>
      </w:pPr>
    </w:p>
    <w:p w14:paraId="13BFCC9B" w14:textId="783E7697" w:rsidR="009D2085" w:rsidRPr="0057531A" w:rsidRDefault="009D2085" w:rsidP="009D2085">
      <w:pPr>
        <w:pStyle w:val="lneksmlouvytextPVL"/>
      </w:pPr>
      <w:r w:rsidRPr="0057531A">
        <w:t>Výzva k předložení harmonogramu dle odst. 7</w:t>
      </w:r>
      <w:r w:rsidRPr="0057531A">
        <w:rPr>
          <w:lang w:val="cs-CZ"/>
        </w:rPr>
        <w:t>.</w:t>
      </w:r>
      <w:r w:rsidRPr="0057531A">
        <w:t xml:space="preserve"> tohoto článku může být provedena jakýmikoliv prostředky, avšak musí být bez zbytečného odkladu zapsána do stavebního deníku. Za předaný v souladu s odst. 7</w:t>
      </w:r>
      <w:r w:rsidRPr="0057531A">
        <w:rPr>
          <w:lang w:val="cs-CZ"/>
        </w:rPr>
        <w:t>.</w:t>
      </w:r>
      <w:r w:rsidRPr="0057531A">
        <w:t xml:space="preserve"> tohoto článku se harmonogram považuje i</w:t>
      </w:r>
      <w:r w:rsidR="00307095" w:rsidRPr="0057531A">
        <w:rPr>
          <w:lang w:val="cs-CZ"/>
        </w:rPr>
        <w:t> </w:t>
      </w:r>
      <w:r w:rsidRPr="0057531A">
        <w:t>v případě, že jej zhotovitel vložil na samostatný list stavebního deníku.</w:t>
      </w:r>
    </w:p>
    <w:p w14:paraId="40192343" w14:textId="77777777" w:rsidR="009F7A9D" w:rsidRPr="0057531A" w:rsidRDefault="009F7A9D" w:rsidP="009F7A9D">
      <w:pPr>
        <w:pStyle w:val="Odstavecseseznamem"/>
        <w:rPr>
          <w:rFonts w:ascii="Arial" w:hAnsi="Arial" w:cs="Arial"/>
          <w:sz w:val="22"/>
          <w:szCs w:val="22"/>
        </w:rPr>
      </w:pPr>
    </w:p>
    <w:p w14:paraId="1F6A89B9" w14:textId="77777777" w:rsidR="009D2085" w:rsidRPr="0057531A" w:rsidRDefault="009D2085" w:rsidP="009D2085">
      <w:pPr>
        <w:pStyle w:val="Meziodstavce"/>
        <w:rPr>
          <w:sz w:val="22"/>
          <w:szCs w:val="22"/>
          <w:lang w:val="cs-CZ"/>
        </w:rPr>
      </w:pPr>
    </w:p>
    <w:p w14:paraId="55324384" w14:textId="77777777" w:rsidR="009D2085" w:rsidRPr="0057531A" w:rsidRDefault="009F7A9D" w:rsidP="00D87AC5">
      <w:pPr>
        <w:pStyle w:val="Nadpis3"/>
        <w:numPr>
          <w:ilvl w:val="0"/>
          <w:numId w:val="5"/>
        </w:numPr>
        <w:jc w:val="center"/>
        <w:rPr>
          <w:rFonts w:ascii="Arial" w:hAnsi="Arial" w:cs="Arial"/>
          <w:b/>
          <w:sz w:val="22"/>
          <w:szCs w:val="22"/>
          <w:u w:val="single"/>
        </w:rPr>
      </w:pPr>
      <w:r w:rsidRPr="0057531A">
        <w:rPr>
          <w:rFonts w:ascii="Arial" w:hAnsi="Arial" w:cs="Arial"/>
          <w:b/>
          <w:sz w:val="22"/>
          <w:szCs w:val="22"/>
          <w:u w:val="single"/>
        </w:rPr>
        <w:t>TECHNICKÁ PŘEJÍMKA A PŘEDÁNÍ A PŘEVZETÍ DOKONČENÉHO DÍLA</w:t>
      </w:r>
    </w:p>
    <w:p w14:paraId="0454F978" w14:textId="77777777" w:rsidR="009F7A9D" w:rsidRPr="0057531A" w:rsidRDefault="009F7A9D" w:rsidP="009F7A9D">
      <w:pPr>
        <w:rPr>
          <w:rFonts w:ascii="Arial" w:hAnsi="Arial" w:cs="Arial"/>
          <w:sz w:val="22"/>
          <w:szCs w:val="22"/>
        </w:rPr>
      </w:pPr>
    </w:p>
    <w:p w14:paraId="4AF33441" w14:textId="568C349C" w:rsidR="009D2085" w:rsidRPr="0057531A" w:rsidRDefault="009D2085" w:rsidP="00D87AC5">
      <w:pPr>
        <w:pStyle w:val="lneksmlouvytextPVL"/>
        <w:numPr>
          <w:ilvl w:val="1"/>
          <w:numId w:val="16"/>
        </w:numPr>
      </w:pPr>
      <w:r w:rsidRPr="0057531A">
        <w:t xml:space="preserve">Předmět plnění – dílo specifikované </w:t>
      </w:r>
      <w:r w:rsidR="00717524">
        <w:rPr>
          <w:lang w:val="cs-CZ"/>
        </w:rPr>
        <w:t xml:space="preserve">příslušnou Smlouvou o dílo a </w:t>
      </w:r>
      <w:r w:rsidRPr="0057531A">
        <w:t xml:space="preserve">touto </w:t>
      </w:r>
      <w:r w:rsidR="00463E10" w:rsidRPr="0057531A">
        <w:rPr>
          <w:lang w:val="cs-CZ"/>
        </w:rPr>
        <w:t>Dohodou</w:t>
      </w:r>
      <w:r w:rsidRPr="0057531A">
        <w:t xml:space="preserve"> je po dokončení stavebních prací předmětem technické přejímky. Technická přejímka je proces technické kontroly díla nebo jeho částí po dokončení stavebních prací na díle nebo jeho části ve lhůtě dle </w:t>
      </w:r>
      <w:r w:rsidR="00717524">
        <w:rPr>
          <w:lang w:val="cs-CZ"/>
        </w:rPr>
        <w:t>příslušné Smlouvy o dílo</w:t>
      </w:r>
      <w:r w:rsidRPr="0057531A">
        <w:t>. Při technické přejímce bude zejména provedena kontrola stavebních a montážních prací se zaměřením na úplnost a kvalitu za účelem zjištění, zda takové práce odpovídají požadovanému rozsahu, technickým specifikacím, normám a</w:t>
      </w:r>
      <w:r w:rsidR="00307095" w:rsidRPr="0057531A">
        <w:rPr>
          <w:lang w:val="cs-CZ"/>
        </w:rPr>
        <w:t> </w:t>
      </w:r>
      <w:r w:rsidRPr="0057531A">
        <w:t>dalším podmínkám definovaný</w:t>
      </w:r>
      <w:r w:rsidR="00947EA8">
        <w:rPr>
          <w:lang w:val="cs-CZ"/>
        </w:rPr>
        <w:t xml:space="preserve">ch </w:t>
      </w:r>
      <w:r w:rsidRPr="0057531A">
        <w:t xml:space="preserve">v této </w:t>
      </w:r>
      <w:r w:rsidR="00463E10" w:rsidRPr="0057531A">
        <w:rPr>
          <w:lang w:val="cs-CZ"/>
        </w:rPr>
        <w:t xml:space="preserve">Dohodě a </w:t>
      </w:r>
      <w:r w:rsidR="00717524">
        <w:rPr>
          <w:lang w:val="cs-CZ"/>
        </w:rPr>
        <w:t>příslušné Smlouvě o dílo</w:t>
      </w:r>
      <w:r w:rsidRPr="0057531A">
        <w:t>. V zápisu o</w:t>
      </w:r>
      <w:r w:rsidR="00307095" w:rsidRPr="0057531A">
        <w:rPr>
          <w:lang w:val="cs-CZ"/>
        </w:rPr>
        <w:t> </w:t>
      </w:r>
      <w:r w:rsidRPr="0057531A">
        <w:t>technické přejímce dle odst. 9. tohoto článku bude potvrzena úplnost a kvalita dokončených stavebních a montážních prací.</w:t>
      </w:r>
    </w:p>
    <w:p w14:paraId="6F287C46" w14:textId="77777777" w:rsidR="009D2085" w:rsidRPr="0057531A" w:rsidRDefault="009D2085" w:rsidP="009D2085">
      <w:pPr>
        <w:pStyle w:val="Meziodstavce"/>
        <w:ind w:left="426" w:hanging="426"/>
        <w:rPr>
          <w:sz w:val="22"/>
          <w:szCs w:val="22"/>
        </w:rPr>
      </w:pPr>
    </w:p>
    <w:p w14:paraId="7F348163" w14:textId="12099F19" w:rsidR="009D2085" w:rsidRPr="0057531A" w:rsidRDefault="009D2085" w:rsidP="009D2085">
      <w:pPr>
        <w:pStyle w:val="lneksmlouvytextPVL"/>
      </w:pPr>
      <w:bookmarkStart w:id="14" w:name="_Ref473801647"/>
      <w:r w:rsidRPr="0057531A">
        <w:t>Předání a převzetí dokončeného díla je předmětem přejímacího řízení. Přejímací řízení je proces předání a převzetí kompletního díla nebo jeho části ve lhůtě dle </w:t>
      </w:r>
      <w:r w:rsidR="00947EA8">
        <w:rPr>
          <w:lang w:val="cs-CZ"/>
        </w:rPr>
        <w:t>příslušné Smlouvy o dílo.</w:t>
      </w:r>
      <w:bookmarkEnd w:id="14"/>
    </w:p>
    <w:p w14:paraId="1C54ABD4" w14:textId="77777777" w:rsidR="009D2085" w:rsidRPr="0057531A" w:rsidRDefault="009D2085" w:rsidP="009D2085">
      <w:pPr>
        <w:pStyle w:val="Meziodstavce"/>
        <w:ind w:left="426" w:hanging="426"/>
        <w:rPr>
          <w:sz w:val="22"/>
          <w:szCs w:val="22"/>
        </w:rPr>
      </w:pPr>
    </w:p>
    <w:p w14:paraId="7750970A" w14:textId="77777777" w:rsidR="009D2085" w:rsidRPr="0057531A" w:rsidRDefault="009D2085" w:rsidP="009D2085">
      <w:pPr>
        <w:pStyle w:val="lneksmlouvytextPVL"/>
      </w:pPr>
      <w:bookmarkStart w:id="15" w:name="_Ref473801663"/>
      <w:r w:rsidRPr="0057531A">
        <w:t xml:space="preserve">V době mezi technickou přejímkou a přejímacím řízením je zhotovitel povinen předat objednateli dokumenty dle čl. </w:t>
      </w:r>
      <w:r w:rsidR="0079644E" w:rsidRPr="0057531A">
        <w:rPr>
          <w:lang w:val="cs-CZ"/>
        </w:rPr>
        <w:t>I</w:t>
      </w:r>
      <w:proofErr w:type="spellStart"/>
      <w:r w:rsidRPr="0057531A">
        <w:t>I</w:t>
      </w:r>
      <w:proofErr w:type="spellEnd"/>
      <w:r w:rsidRPr="0057531A">
        <w:t xml:space="preserve">. odst. </w:t>
      </w:r>
      <w:r w:rsidR="0079644E" w:rsidRPr="0057531A">
        <w:rPr>
          <w:lang w:val="cs-CZ"/>
        </w:rPr>
        <w:t>6</w:t>
      </w:r>
      <w:r w:rsidRPr="0057531A">
        <w:t xml:space="preserve">. této </w:t>
      </w:r>
      <w:r w:rsidR="0079644E" w:rsidRPr="0057531A">
        <w:rPr>
          <w:lang w:val="cs-CZ"/>
        </w:rPr>
        <w:t>Dohody</w:t>
      </w:r>
      <w:r w:rsidRPr="0057531A">
        <w:t>. Objednatel v uvedené době provede kontrolu správnosti a úplnosti dokumentů předaných při technické přejímce.</w:t>
      </w:r>
      <w:r w:rsidR="0079644E" w:rsidRPr="0057531A">
        <w:rPr>
          <w:lang w:val="cs-CZ"/>
        </w:rPr>
        <w:t xml:space="preserve"> Strany</w:t>
      </w:r>
      <w:r w:rsidRPr="0057531A">
        <w:t xml:space="preserve"> </w:t>
      </w:r>
      <w:r w:rsidR="0079644E" w:rsidRPr="0057531A">
        <w:rPr>
          <w:lang w:val="cs-CZ"/>
        </w:rPr>
        <w:t xml:space="preserve">Dohody </w:t>
      </w:r>
      <w:r w:rsidRPr="0057531A">
        <w:t xml:space="preserve">jsou dále v uvedené době oprávněny uzavřít dodatek k této </w:t>
      </w:r>
      <w:r w:rsidR="0079644E" w:rsidRPr="0057531A">
        <w:rPr>
          <w:lang w:val="cs-CZ"/>
        </w:rPr>
        <w:t>Dohodě</w:t>
      </w:r>
      <w:r w:rsidRPr="0057531A">
        <w:t xml:space="preserve"> na základě přehledu dodatečných prací předaného a odsouhlaseného dle čl</w:t>
      </w:r>
      <w:r w:rsidR="00E8101D" w:rsidRPr="0057531A">
        <w:rPr>
          <w:lang w:val="cs-CZ"/>
        </w:rPr>
        <w:t xml:space="preserve">. X. </w:t>
      </w:r>
      <w:r w:rsidRPr="0057531A">
        <w:t xml:space="preserve">této </w:t>
      </w:r>
      <w:r w:rsidR="0079644E" w:rsidRPr="0057531A">
        <w:rPr>
          <w:lang w:val="cs-CZ"/>
        </w:rPr>
        <w:t>Dohody</w:t>
      </w:r>
      <w:r w:rsidRPr="0057531A">
        <w:t>.</w:t>
      </w:r>
      <w:bookmarkEnd w:id="15"/>
    </w:p>
    <w:p w14:paraId="69BF4F38" w14:textId="162316F0" w:rsidR="009D2085" w:rsidRPr="0057531A" w:rsidRDefault="009D2085" w:rsidP="009D2085">
      <w:pPr>
        <w:pStyle w:val="Meziodstavce"/>
        <w:ind w:left="426" w:hanging="426"/>
        <w:rPr>
          <w:sz w:val="22"/>
          <w:szCs w:val="22"/>
        </w:rPr>
      </w:pPr>
    </w:p>
    <w:p w14:paraId="6B4F0975" w14:textId="7A131D44" w:rsidR="009D2085" w:rsidRPr="0057531A" w:rsidRDefault="009D2085" w:rsidP="009D2085">
      <w:pPr>
        <w:pStyle w:val="lneksmlouvytextPVL"/>
      </w:pPr>
      <w:r w:rsidRPr="0057531A">
        <w:lastRenderedPageBreak/>
        <w:t xml:space="preserve">Bude-li objednatelem zjištěn nedostatek při kontrole dokumentů dle odst. </w:t>
      </w:r>
      <w:r w:rsidRPr="0057531A">
        <w:fldChar w:fldCharType="begin"/>
      </w:r>
      <w:r w:rsidRPr="0057531A">
        <w:instrText xml:space="preserve"> REF _Ref473801663 \n \h  \* MERGEFORMAT </w:instrText>
      </w:r>
      <w:r w:rsidRPr="0057531A">
        <w:fldChar w:fldCharType="separate"/>
      </w:r>
      <w:r w:rsidR="00307095" w:rsidRPr="0057531A">
        <w:t>3</w:t>
      </w:r>
      <w:r w:rsidRPr="0057531A">
        <w:fldChar w:fldCharType="end"/>
      </w:r>
      <w:r w:rsidRPr="0057531A">
        <w:t>. tohoto článku, informuje o tom bezodkladně, nejpozději však do 15 kalendářních dní od předání dokumentů dle odst. 3</w:t>
      </w:r>
      <w:r w:rsidRPr="0057531A">
        <w:rPr>
          <w:lang w:val="cs-CZ"/>
        </w:rPr>
        <w:t>.</w:t>
      </w:r>
      <w:r w:rsidRPr="0057531A">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rsidRPr="0057531A">
        <w:fldChar w:fldCharType="begin"/>
      </w:r>
      <w:r w:rsidRPr="0057531A">
        <w:instrText xml:space="preserve"> REF _Ref473801647 \n \h  \* MERGEFORMAT </w:instrText>
      </w:r>
      <w:r w:rsidRPr="0057531A">
        <w:fldChar w:fldCharType="separate"/>
      </w:r>
      <w:r w:rsidR="00307095" w:rsidRPr="0057531A">
        <w:t>2</w:t>
      </w:r>
      <w:r w:rsidRPr="0057531A">
        <w:fldChar w:fldCharType="end"/>
      </w:r>
      <w:r w:rsidRPr="0057531A">
        <w:t>. tohoto článku nelze provést do odstranění vytýkaných nedostatků nebo zjištění, že objednatelem vytýkané nedostatky byly neoprávněné. Objednatel není oprávněn uplatnit smluvní pokutu dle čl.</w:t>
      </w:r>
      <w:r w:rsidR="00106065" w:rsidRPr="0057531A">
        <w:rPr>
          <w:lang w:val="cs-CZ"/>
        </w:rPr>
        <w:t xml:space="preserve"> XII. o</w:t>
      </w:r>
      <w:proofErr w:type="spellStart"/>
      <w:r w:rsidRPr="0057531A">
        <w:t>dst</w:t>
      </w:r>
      <w:proofErr w:type="spellEnd"/>
      <w:r w:rsidRPr="0057531A">
        <w:t xml:space="preserve">. </w:t>
      </w:r>
      <w:r w:rsidRPr="0057531A">
        <w:fldChar w:fldCharType="begin"/>
      </w:r>
      <w:r w:rsidRPr="0057531A">
        <w:instrText xml:space="preserve"> REF _Ref473801463 \n \h  \* MERGEFORMAT </w:instrText>
      </w:r>
      <w:r w:rsidRPr="0057531A">
        <w:fldChar w:fldCharType="separate"/>
      </w:r>
      <w:r w:rsidR="00307095" w:rsidRPr="0057531A">
        <w:t>1</w:t>
      </w:r>
      <w:r w:rsidRPr="0057531A">
        <w:fldChar w:fldCharType="end"/>
      </w:r>
      <w:r w:rsidRPr="0057531A">
        <w:t xml:space="preserve">. písm. </w:t>
      </w:r>
      <w:r w:rsidRPr="0057531A">
        <w:fldChar w:fldCharType="begin"/>
      </w:r>
      <w:r w:rsidRPr="0057531A">
        <w:instrText xml:space="preserve"> REF _Ref473801468 \n \h  \* MERGEFORMAT </w:instrText>
      </w:r>
      <w:r w:rsidRPr="0057531A">
        <w:fldChar w:fldCharType="separate"/>
      </w:r>
      <w:r w:rsidR="00307095" w:rsidRPr="0057531A">
        <w:t>a)</w:t>
      </w:r>
      <w:r w:rsidRPr="0057531A">
        <w:fldChar w:fldCharType="end"/>
      </w:r>
      <w:r w:rsidRPr="0057531A">
        <w:t xml:space="preserve"> této </w:t>
      </w:r>
      <w:r w:rsidR="00C35AC0" w:rsidRPr="0057531A">
        <w:rPr>
          <w:lang w:val="cs-CZ"/>
        </w:rPr>
        <w:t>Dohody</w:t>
      </w:r>
      <w:r w:rsidRPr="0057531A">
        <w:t>, pokud přejímací řízení nebylo provedeno pro neodstranění vytýkaných vad, jež se ukázaly jako neoprávněné.</w:t>
      </w:r>
    </w:p>
    <w:p w14:paraId="522ABFD8" w14:textId="77777777" w:rsidR="009D2085" w:rsidRPr="0057531A" w:rsidRDefault="009D2085" w:rsidP="009D2085">
      <w:pPr>
        <w:pStyle w:val="Meziodstavce"/>
        <w:ind w:left="426" w:hanging="426"/>
        <w:rPr>
          <w:sz w:val="22"/>
          <w:szCs w:val="22"/>
          <w:lang w:val="cs-CZ"/>
        </w:rPr>
      </w:pPr>
    </w:p>
    <w:p w14:paraId="4D0EA280" w14:textId="77777777" w:rsidR="009D2085" w:rsidRPr="0057531A" w:rsidRDefault="009D2085" w:rsidP="009D2085">
      <w:pPr>
        <w:pStyle w:val="lneksmlouvytextPVL"/>
      </w:pPr>
      <w:r w:rsidRPr="0057531A">
        <w:t>K </w:t>
      </w:r>
      <w:r w:rsidRPr="0057531A">
        <w:rPr>
          <w:lang w:val="cs-CZ"/>
        </w:rPr>
        <w:t>provedení technické přejímky a přejímacího řízení</w:t>
      </w:r>
      <w:r w:rsidRPr="0057531A">
        <w:t xml:space="preserve"> vyzve zhotovitel objednatele písemně buď doručením výzvy na adresu objednatele, nebo zápisem ve stavebním deníku, </w:t>
      </w:r>
      <w:r w:rsidRPr="0057531A">
        <w:rPr>
          <w:lang w:val="cs-CZ"/>
        </w:rPr>
        <w:t xml:space="preserve">a to </w:t>
      </w:r>
      <w:r w:rsidRPr="0057531A">
        <w:t>nejméně 10 kalendářních dní před požadovaným termínem.</w:t>
      </w:r>
    </w:p>
    <w:p w14:paraId="457CEAF5" w14:textId="77777777" w:rsidR="009D2085" w:rsidRPr="0057531A" w:rsidRDefault="009D2085" w:rsidP="009D2085">
      <w:pPr>
        <w:pStyle w:val="Meziodstavce"/>
        <w:ind w:left="426" w:hanging="426"/>
        <w:rPr>
          <w:sz w:val="22"/>
          <w:szCs w:val="22"/>
        </w:rPr>
      </w:pPr>
    </w:p>
    <w:p w14:paraId="644E8667" w14:textId="1C96F6A7" w:rsidR="009D2085" w:rsidRPr="0057531A" w:rsidRDefault="009D2085" w:rsidP="009D2085">
      <w:pPr>
        <w:pStyle w:val="lneksmlouvytextPVL"/>
      </w:pPr>
      <w:r w:rsidRPr="0057531A">
        <w:t xml:space="preserve">V případě, že po zahájení </w:t>
      </w:r>
      <w:r w:rsidRPr="0057531A">
        <w:rPr>
          <w:lang w:val="cs-CZ"/>
        </w:rPr>
        <w:t xml:space="preserve">technické přejímky nebo </w:t>
      </w:r>
      <w:r w:rsidRPr="0057531A">
        <w:t xml:space="preserve">přejímacího řízení jsou zjištěny okolnosti, které by bránily </w:t>
      </w:r>
      <w:r w:rsidRPr="0057531A">
        <w:rPr>
          <w:lang w:val="cs-CZ"/>
        </w:rPr>
        <w:t xml:space="preserve">jejich </w:t>
      </w:r>
      <w:r w:rsidRPr="0057531A">
        <w:t>dokončení, mohou smluvní strany dohodou stanovit nový termín</w:t>
      </w:r>
      <w:r w:rsidRPr="0057531A">
        <w:rPr>
          <w:lang w:val="cs-CZ"/>
        </w:rPr>
        <w:t>.</w:t>
      </w:r>
      <w:r w:rsidRPr="0057531A">
        <w:t xml:space="preserve"> </w:t>
      </w:r>
      <w:r w:rsidRPr="0057531A">
        <w:rPr>
          <w:lang w:val="cs-CZ"/>
        </w:rPr>
        <w:t>N</w:t>
      </w:r>
      <w:r w:rsidR="00B71295" w:rsidRPr="0057531A">
        <w:t>edojde-li</w:t>
      </w:r>
      <w:r w:rsidRPr="0057531A">
        <w:t xml:space="preserve"> k dohodě, je oprávněn termín </w:t>
      </w:r>
      <w:r w:rsidRPr="0057531A">
        <w:rPr>
          <w:lang w:val="cs-CZ"/>
        </w:rPr>
        <w:t xml:space="preserve">stanovit </w:t>
      </w:r>
      <w:r w:rsidRPr="0057531A">
        <w:t>objednatel.</w:t>
      </w:r>
      <w:r w:rsidRPr="0057531A">
        <w:rPr>
          <w:lang w:val="cs-CZ"/>
        </w:rPr>
        <w:t xml:space="preserve"> Prodloužení lhůty pro předání a převzetí díla dle </w:t>
      </w:r>
      <w:r w:rsidR="009D6D19">
        <w:rPr>
          <w:lang w:val="cs-CZ"/>
        </w:rPr>
        <w:t>příslušné Smlouvy o dílo</w:t>
      </w:r>
      <w:r w:rsidRPr="0057531A">
        <w:rPr>
          <w:lang w:val="cs-CZ"/>
        </w:rPr>
        <w:t xml:space="preserve"> dle tohoto odstavce může být provedeno jen v souladu s čl. X</w:t>
      </w:r>
      <w:r w:rsidR="00A65E3A" w:rsidRPr="0057531A">
        <w:rPr>
          <w:lang w:val="cs-CZ"/>
        </w:rPr>
        <w:t>X</w:t>
      </w:r>
      <w:r w:rsidRPr="0057531A">
        <w:rPr>
          <w:lang w:val="cs-CZ"/>
        </w:rPr>
        <w:t xml:space="preserve">. odst. 8. této </w:t>
      </w:r>
      <w:r w:rsidR="00CA7E14" w:rsidRPr="0057531A">
        <w:rPr>
          <w:lang w:val="cs-CZ"/>
        </w:rPr>
        <w:t>Dohody.</w:t>
      </w:r>
    </w:p>
    <w:p w14:paraId="33870F9C" w14:textId="77777777" w:rsidR="009D2085" w:rsidRPr="0057531A" w:rsidRDefault="009D2085" w:rsidP="009D2085">
      <w:pPr>
        <w:pStyle w:val="Meziodstavce"/>
        <w:rPr>
          <w:sz w:val="22"/>
          <w:szCs w:val="22"/>
        </w:rPr>
      </w:pPr>
    </w:p>
    <w:p w14:paraId="5F6EA69E" w14:textId="7C6EA7B7" w:rsidR="009D2085" w:rsidRPr="0057531A" w:rsidRDefault="009D2085" w:rsidP="009D2085">
      <w:pPr>
        <w:pStyle w:val="lneksmlouvytextPVL"/>
      </w:pPr>
      <w:r w:rsidRPr="0057531A">
        <w:t>Dílo se považuje za dokončené, nemá-li v době př</w:t>
      </w:r>
      <w:r w:rsidRPr="0057531A">
        <w:rPr>
          <w:lang w:val="cs-CZ"/>
        </w:rPr>
        <w:t>ejímacího</w:t>
      </w:r>
      <w:r w:rsidRPr="0057531A">
        <w:t xml:space="preserve"> </w:t>
      </w:r>
      <w:r w:rsidRPr="0057531A">
        <w:rPr>
          <w:lang w:val="cs-CZ"/>
        </w:rPr>
        <w:t xml:space="preserve">řízení </w:t>
      </w:r>
      <w:r w:rsidRPr="0057531A">
        <w:t xml:space="preserve">zjistitelné vady ani při vynaložení veškeré odborné péče, je provedeno v požadované kvalitě, je schopné plnit požadovanou funkci. Ukončení </w:t>
      </w:r>
      <w:r w:rsidRPr="0057531A">
        <w:rPr>
          <w:lang w:val="cs-CZ"/>
        </w:rPr>
        <w:t xml:space="preserve">přejímacího řízení </w:t>
      </w:r>
      <w:r w:rsidRPr="0057531A">
        <w:t>a</w:t>
      </w:r>
      <w:r w:rsidRPr="0057531A">
        <w:rPr>
          <w:lang w:val="cs-CZ"/>
        </w:rPr>
        <w:t xml:space="preserve"> tím i</w:t>
      </w:r>
      <w:r w:rsidRPr="0057531A">
        <w:t xml:space="preserve"> předání díla je stvrzeno podpisy oprávněných osob objednatele ve věcech technických a oprávněných osob zhotovitele ve věcech technických v zápise o předání a převzetí díla</w:t>
      </w:r>
      <w:r w:rsidRPr="0057531A">
        <w:rPr>
          <w:lang w:val="cs-CZ"/>
        </w:rPr>
        <w:t xml:space="preserve"> dle odst. </w:t>
      </w:r>
      <w:r w:rsidRPr="0057531A">
        <w:rPr>
          <w:lang w:val="cs-CZ"/>
        </w:rPr>
        <w:fldChar w:fldCharType="begin"/>
      </w:r>
      <w:r w:rsidRPr="0057531A">
        <w:rPr>
          <w:lang w:val="cs-CZ"/>
        </w:rPr>
        <w:instrText xml:space="preserve"> REF _Ref473801677 \n \h  \* MERGEFORMAT </w:instrText>
      </w:r>
      <w:r w:rsidRPr="0057531A">
        <w:rPr>
          <w:lang w:val="cs-CZ"/>
        </w:rPr>
      </w:r>
      <w:r w:rsidRPr="0057531A">
        <w:rPr>
          <w:lang w:val="cs-CZ"/>
        </w:rPr>
        <w:fldChar w:fldCharType="separate"/>
      </w:r>
      <w:r w:rsidR="00307095" w:rsidRPr="0057531A">
        <w:rPr>
          <w:lang w:val="cs-CZ"/>
        </w:rPr>
        <w:t>9</w:t>
      </w:r>
      <w:r w:rsidRPr="0057531A">
        <w:rPr>
          <w:lang w:val="cs-CZ"/>
        </w:rPr>
        <w:fldChar w:fldCharType="end"/>
      </w:r>
      <w:r w:rsidRPr="0057531A">
        <w:rPr>
          <w:lang w:val="cs-CZ"/>
        </w:rPr>
        <w:t>. tohoto článku</w:t>
      </w:r>
      <w:r w:rsidRPr="0057531A">
        <w:t>.</w:t>
      </w:r>
    </w:p>
    <w:p w14:paraId="32FAD829" w14:textId="77777777" w:rsidR="009D2085" w:rsidRPr="0057531A" w:rsidRDefault="009D2085" w:rsidP="009D2085">
      <w:pPr>
        <w:pStyle w:val="Meziodstavce"/>
        <w:ind w:left="426" w:hanging="426"/>
        <w:rPr>
          <w:sz w:val="22"/>
          <w:szCs w:val="22"/>
        </w:rPr>
      </w:pPr>
    </w:p>
    <w:p w14:paraId="5C4371C9" w14:textId="77C7F259" w:rsidR="009D2085" w:rsidRPr="0057531A" w:rsidRDefault="009D2085" w:rsidP="009D2085">
      <w:pPr>
        <w:pStyle w:val="lneksmlouvytextPVL"/>
      </w:pPr>
      <w:r w:rsidRPr="0057531A">
        <w:t xml:space="preserve">Objednatel však může po zvážení okolností </w:t>
      </w:r>
      <w:r w:rsidRPr="0057531A">
        <w:rPr>
          <w:lang w:val="cs-CZ"/>
        </w:rPr>
        <w:t xml:space="preserve">při přejímacím řízení </w:t>
      </w:r>
      <w:r w:rsidRPr="0057531A">
        <w:t>převzít dílo vykazuj</w:t>
      </w:r>
      <w:r w:rsidRPr="0057531A">
        <w:rPr>
          <w:lang w:val="cs-CZ"/>
        </w:rPr>
        <w:t>ící</w:t>
      </w:r>
      <w:r w:rsidRPr="0057531A">
        <w:t xml:space="preserve"> vady, které </w:t>
      </w:r>
      <w:r w:rsidRPr="0057531A">
        <w:rPr>
          <w:bCs/>
        </w:rPr>
        <w:t>samy o sobě ani ve spojení s jinými neovlivní řádné, bezpečné a bezporuchové využití díla.</w:t>
      </w:r>
      <w:r w:rsidRPr="0057531A">
        <w:t xml:space="preserve"> V zápise o předání a převzetí díla</w:t>
      </w:r>
      <w:r w:rsidRPr="0057531A">
        <w:rPr>
          <w:lang w:val="cs-CZ"/>
        </w:rPr>
        <w:t xml:space="preserve"> dle odst. </w:t>
      </w:r>
      <w:r w:rsidRPr="0057531A">
        <w:rPr>
          <w:lang w:val="cs-CZ"/>
        </w:rPr>
        <w:fldChar w:fldCharType="begin"/>
      </w:r>
      <w:r w:rsidRPr="0057531A">
        <w:rPr>
          <w:lang w:val="cs-CZ"/>
        </w:rPr>
        <w:instrText xml:space="preserve"> REF _Ref473801677 \n \h  \* MERGEFORMAT </w:instrText>
      </w:r>
      <w:r w:rsidRPr="0057531A">
        <w:rPr>
          <w:lang w:val="cs-CZ"/>
        </w:rPr>
      </w:r>
      <w:r w:rsidRPr="0057531A">
        <w:rPr>
          <w:lang w:val="cs-CZ"/>
        </w:rPr>
        <w:fldChar w:fldCharType="separate"/>
      </w:r>
      <w:r w:rsidR="00307095" w:rsidRPr="0057531A">
        <w:rPr>
          <w:lang w:val="cs-CZ"/>
        </w:rPr>
        <w:t>9</w:t>
      </w:r>
      <w:r w:rsidRPr="0057531A">
        <w:rPr>
          <w:lang w:val="cs-CZ"/>
        </w:rPr>
        <w:fldChar w:fldCharType="end"/>
      </w:r>
      <w:r w:rsidRPr="0057531A">
        <w:rPr>
          <w:lang w:val="cs-CZ"/>
        </w:rPr>
        <w:t>. tohoto článku</w:t>
      </w:r>
      <w:r w:rsidRPr="0057531A">
        <w:t xml:space="preserve"> s výhradami musí být sjednán termín pro odstranění vad, který podléhá smluvní pokutě podle článku X</w:t>
      </w:r>
      <w:r w:rsidR="00071171" w:rsidRPr="0057531A">
        <w:rPr>
          <w:lang w:val="cs-CZ"/>
        </w:rPr>
        <w:t>II</w:t>
      </w:r>
      <w:r w:rsidRPr="0057531A">
        <w:t xml:space="preserve">. odst. 1. písm. </w:t>
      </w:r>
      <w:r w:rsidR="00071171" w:rsidRPr="0057531A">
        <w:rPr>
          <w:lang w:val="cs-CZ"/>
        </w:rPr>
        <w:t>d</w:t>
      </w:r>
      <w:r w:rsidRPr="0057531A">
        <w:t xml:space="preserve">) této </w:t>
      </w:r>
      <w:r w:rsidR="00071171" w:rsidRPr="0057531A">
        <w:rPr>
          <w:lang w:val="cs-CZ"/>
        </w:rPr>
        <w:t>Dohody</w:t>
      </w:r>
      <w:r w:rsidRPr="0057531A">
        <w:t>.</w:t>
      </w:r>
    </w:p>
    <w:p w14:paraId="22712482" w14:textId="77777777" w:rsidR="009D2085" w:rsidRPr="0057531A" w:rsidRDefault="009D2085" w:rsidP="009D2085">
      <w:pPr>
        <w:pStyle w:val="Meziodstavce"/>
        <w:ind w:left="426" w:hanging="426"/>
        <w:rPr>
          <w:sz w:val="22"/>
          <w:szCs w:val="22"/>
        </w:rPr>
      </w:pPr>
    </w:p>
    <w:p w14:paraId="699245B2" w14:textId="2EC1745D" w:rsidR="009D2085" w:rsidRPr="0057531A" w:rsidRDefault="009D2085" w:rsidP="009D2085">
      <w:pPr>
        <w:pStyle w:val="lneksmlouvytextPVL"/>
      </w:pPr>
      <w:bookmarkStart w:id="16" w:name="_Ref473801677"/>
      <w:r w:rsidRPr="0057531A">
        <w:t>Technická přejímka a přejímací řízení bude provedeno protokolárně, přičemž takový protokol může být označen též jako zápis o technické přejímce nebo zápis o předání a</w:t>
      </w:r>
      <w:r w:rsidR="00307095" w:rsidRPr="0057531A">
        <w:rPr>
          <w:lang w:val="cs-CZ"/>
        </w:rPr>
        <w:t> </w:t>
      </w:r>
      <w:r w:rsidRPr="0057531A">
        <w:t>převzetí díla. Takový protokol musí být podepsán oprávněnými osobami objednatele a</w:t>
      </w:r>
      <w:r w:rsidR="00307095" w:rsidRPr="0057531A">
        <w:rPr>
          <w:lang w:val="cs-CZ"/>
        </w:rPr>
        <w:t> </w:t>
      </w:r>
      <w:r w:rsidRPr="0057531A">
        <w:t>oprávněnými osobami zhotovitele.</w:t>
      </w:r>
      <w:bookmarkEnd w:id="16"/>
    </w:p>
    <w:p w14:paraId="2B88BFE4" w14:textId="77777777" w:rsidR="009D2085" w:rsidRPr="0057531A" w:rsidRDefault="009D2085" w:rsidP="009D2085">
      <w:pPr>
        <w:pStyle w:val="Meziodstavce"/>
        <w:ind w:left="426" w:hanging="426"/>
        <w:rPr>
          <w:sz w:val="22"/>
          <w:szCs w:val="22"/>
        </w:rPr>
      </w:pPr>
    </w:p>
    <w:p w14:paraId="38365BD4" w14:textId="7F35C7B6" w:rsidR="009D2085" w:rsidRPr="0057531A" w:rsidRDefault="009D2085" w:rsidP="009D2085">
      <w:pPr>
        <w:pStyle w:val="lneksmlouvytextPVL"/>
      </w:pPr>
      <w:r w:rsidRPr="0057531A">
        <w:t>Vlastníkem zhotovovaného díla je Česká republika s právem hospodařit pro objednatele a</w:t>
      </w:r>
      <w:r w:rsidR="00307095" w:rsidRPr="0057531A">
        <w:rPr>
          <w:lang w:val="cs-CZ"/>
        </w:rPr>
        <w:t> </w:t>
      </w:r>
      <w:r w:rsidRPr="0057531A">
        <w:t>to od samého počátku provádění díla.</w:t>
      </w:r>
    </w:p>
    <w:p w14:paraId="186DB13B" w14:textId="77777777" w:rsidR="009D2085" w:rsidRPr="0057531A" w:rsidRDefault="009D2085" w:rsidP="001C00F0">
      <w:pPr>
        <w:pStyle w:val="lneksmlouvytextPVL"/>
        <w:numPr>
          <w:ilvl w:val="0"/>
          <w:numId w:val="0"/>
        </w:numPr>
        <w:tabs>
          <w:tab w:val="clear" w:pos="426"/>
          <w:tab w:val="left" w:pos="284"/>
        </w:tabs>
        <w:ind w:left="284"/>
      </w:pPr>
    </w:p>
    <w:p w14:paraId="4334D669" w14:textId="77777777" w:rsidR="0006787D" w:rsidRPr="0057531A" w:rsidRDefault="0006787D" w:rsidP="001013B3">
      <w:pPr>
        <w:pStyle w:val="Standard1"/>
        <w:spacing w:before="0" w:line="240" w:lineRule="auto"/>
        <w:ind w:firstLine="0"/>
        <w:rPr>
          <w:rFonts w:ascii="Arial" w:hAnsi="Arial" w:cs="Arial"/>
          <w:sz w:val="22"/>
          <w:szCs w:val="22"/>
        </w:rPr>
      </w:pPr>
    </w:p>
    <w:p w14:paraId="5D1259E7" w14:textId="77777777" w:rsidR="001613AB" w:rsidRPr="0057531A" w:rsidRDefault="004D45C9" w:rsidP="00D87AC5">
      <w:pPr>
        <w:pStyle w:val="Nadpis3"/>
        <w:numPr>
          <w:ilvl w:val="0"/>
          <w:numId w:val="5"/>
        </w:numPr>
        <w:jc w:val="center"/>
        <w:rPr>
          <w:rFonts w:ascii="Arial" w:hAnsi="Arial" w:cs="Arial"/>
          <w:b/>
          <w:sz w:val="22"/>
          <w:szCs w:val="22"/>
          <w:u w:val="single"/>
        </w:rPr>
      </w:pPr>
      <w:r w:rsidRPr="0057531A">
        <w:rPr>
          <w:rFonts w:ascii="Arial" w:hAnsi="Arial" w:cs="Arial"/>
          <w:b/>
          <w:sz w:val="22"/>
          <w:szCs w:val="22"/>
          <w:u w:val="single"/>
        </w:rPr>
        <w:t xml:space="preserve">PLATNOST </w:t>
      </w:r>
      <w:r w:rsidR="001C00F0" w:rsidRPr="0057531A">
        <w:rPr>
          <w:rFonts w:ascii="Arial" w:hAnsi="Arial" w:cs="Arial"/>
          <w:b/>
          <w:sz w:val="22"/>
          <w:szCs w:val="22"/>
          <w:u w:val="single"/>
        </w:rPr>
        <w:t>DOHODY</w:t>
      </w:r>
    </w:p>
    <w:p w14:paraId="240FD201" w14:textId="77777777" w:rsidR="001613AB" w:rsidRPr="0057531A" w:rsidRDefault="001613AB" w:rsidP="001613AB">
      <w:pPr>
        <w:pStyle w:val="Zkladntext"/>
        <w:rPr>
          <w:b/>
          <w:color w:val="000000"/>
        </w:rPr>
      </w:pPr>
    </w:p>
    <w:p w14:paraId="0DF83719" w14:textId="77777777" w:rsidR="00C95FD0" w:rsidRPr="0057531A" w:rsidRDefault="004D45C9" w:rsidP="00D87AC5">
      <w:pPr>
        <w:pStyle w:val="lneksmlouvytextPVL"/>
        <w:numPr>
          <w:ilvl w:val="1"/>
          <w:numId w:val="9"/>
        </w:numPr>
        <w:tabs>
          <w:tab w:val="clear" w:pos="426"/>
          <w:tab w:val="left" w:pos="284"/>
        </w:tabs>
        <w:ind w:left="284" w:hanging="284"/>
      </w:pPr>
      <w:bookmarkStart w:id="17" w:name="_Hlk103245099"/>
      <w:r w:rsidRPr="0057531A">
        <w:t xml:space="preserve">Tato </w:t>
      </w:r>
      <w:r w:rsidR="001C00F0" w:rsidRPr="0057531A">
        <w:rPr>
          <w:lang w:val="cs-CZ"/>
        </w:rPr>
        <w:t>Dohoda</w:t>
      </w:r>
      <w:r w:rsidRPr="0057531A">
        <w:t xml:space="preserve"> nabývá platnosti a účinnosti dnem podpisu stranami </w:t>
      </w:r>
      <w:r w:rsidR="00B71295" w:rsidRPr="0057531A">
        <w:rPr>
          <w:lang w:val="cs-CZ"/>
        </w:rPr>
        <w:t xml:space="preserve">Dohody </w:t>
      </w:r>
      <w:r w:rsidRPr="0057531A">
        <w:t>a uzavírá se na dobu 2 let.</w:t>
      </w:r>
    </w:p>
    <w:p w14:paraId="06667F8B" w14:textId="77777777" w:rsidR="004D45C9" w:rsidRPr="0057531A" w:rsidRDefault="004D45C9" w:rsidP="004D45C9">
      <w:pPr>
        <w:pStyle w:val="lneksmlouvytextPVL"/>
        <w:numPr>
          <w:ilvl w:val="0"/>
          <w:numId w:val="0"/>
        </w:numPr>
        <w:tabs>
          <w:tab w:val="clear" w:pos="426"/>
          <w:tab w:val="left" w:pos="284"/>
        </w:tabs>
        <w:ind w:left="284"/>
      </w:pPr>
    </w:p>
    <w:p w14:paraId="2537B996" w14:textId="77777777" w:rsidR="004D45C9" w:rsidRPr="0057531A" w:rsidRDefault="008D1F18" w:rsidP="00D87AC5">
      <w:pPr>
        <w:pStyle w:val="lneksmlouvytextPVL"/>
        <w:numPr>
          <w:ilvl w:val="1"/>
          <w:numId w:val="9"/>
        </w:numPr>
        <w:tabs>
          <w:tab w:val="clear" w:pos="426"/>
          <w:tab w:val="left" w:pos="284"/>
        </w:tabs>
        <w:ind w:left="284" w:hanging="284"/>
      </w:pPr>
      <w:r w:rsidRPr="0057531A">
        <w:rPr>
          <w:lang w:val="cs-CZ"/>
        </w:rPr>
        <w:t>Dohoda</w:t>
      </w:r>
      <w:r w:rsidR="004D45C9" w:rsidRPr="0057531A">
        <w:t xml:space="preserve"> může být ukončena:</w:t>
      </w:r>
    </w:p>
    <w:p w14:paraId="65D76AE9" w14:textId="77777777" w:rsidR="004D45C9" w:rsidRPr="0057531A" w:rsidRDefault="004D45C9" w:rsidP="004D45C9">
      <w:pPr>
        <w:pStyle w:val="lneksmlouvytextPVL"/>
        <w:numPr>
          <w:ilvl w:val="0"/>
          <w:numId w:val="0"/>
        </w:numPr>
        <w:tabs>
          <w:tab w:val="clear" w:pos="426"/>
          <w:tab w:val="left" w:pos="284"/>
        </w:tabs>
        <w:ind w:left="284"/>
      </w:pPr>
      <w:r w:rsidRPr="0057531A">
        <w:t>a) písemnou dohodou,</w:t>
      </w:r>
    </w:p>
    <w:p w14:paraId="142D480F" w14:textId="7F2ABB94" w:rsidR="004D45C9" w:rsidRPr="0057531A" w:rsidRDefault="004D45C9" w:rsidP="004D45C9">
      <w:pPr>
        <w:pStyle w:val="lneksmlouvytextPVL"/>
        <w:numPr>
          <w:ilvl w:val="0"/>
          <w:numId w:val="0"/>
        </w:numPr>
        <w:tabs>
          <w:tab w:val="clear" w:pos="426"/>
          <w:tab w:val="left" w:pos="284"/>
        </w:tabs>
        <w:ind w:left="284"/>
        <w:rPr>
          <w:lang w:val="cs-CZ"/>
        </w:rPr>
      </w:pPr>
      <w:r w:rsidRPr="0057531A">
        <w:t xml:space="preserve">b) odstoupením od </w:t>
      </w:r>
      <w:r w:rsidR="008D1F18" w:rsidRPr="0057531A">
        <w:rPr>
          <w:lang w:val="cs-CZ"/>
        </w:rPr>
        <w:t>Dohody</w:t>
      </w:r>
      <w:r w:rsidRPr="0057531A">
        <w:t xml:space="preserve"> při podstatném porušení </w:t>
      </w:r>
      <w:r w:rsidR="00071171" w:rsidRPr="0057531A">
        <w:rPr>
          <w:lang w:val="cs-CZ"/>
        </w:rPr>
        <w:t>Dohody</w:t>
      </w:r>
      <w:r w:rsidRPr="0057531A">
        <w:t xml:space="preserve"> dle čl. </w:t>
      </w:r>
      <w:r w:rsidR="00D636FE" w:rsidRPr="0057531A">
        <w:rPr>
          <w:lang w:val="cs-CZ"/>
        </w:rPr>
        <w:t>XV. odst.</w:t>
      </w:r>
      <w:r w:rsidR="00106065" w:rsidRPr="0057531A">
        <w:rPr>
          <w:lang w:val="cs-CZ"/>
        </w:rPr>
        <w:t xml:space="preserve"> </w:t>
      </w:r>
      <w:r w:rsidR="00D636FE" w:rsidRPr="0057531A">
        <w:rPr>
          <w:lang w:val="cs-CZ"/>
        </w:rPr>
        <w:t>3</w:t>
      </w:r>
      <w:r w:rsidRPr="0057531A">
        <w:t xml:space="preserve"> </w:t>
      </w:r>
      <w:r w:rsidR="008C07E1" w:rsidRPr="0057531A">
        <w:t>Dohody</w:t>
      </w:r>
      <w:r w:rsidR="00D7553E" w:rsidRPr="0057531A">
        <w:rPr>
          <w:lang w:val="cs-CZ"/>
        </w:rPr>
        <w:t>.</w:t>
      </w:r>
    </w:p>
    <w:bookmarkEnd w:id="17"/>
    <w:p w14:paraId="28323201" w14:textId="77777777" w:rsidR="00672D59" w:rsidRPr="0057531A" w:rsidRDefault="00672D59" w:rsidP="00672D59">
      <w:pPr>
        <w:autoSpaceDE w:val="0"/>
        <w:autoSpaceDN w:val="0"/>
        <w:adjustRightInd w:val="0"/>
        <w:ind w:left="2145" w:hanging="1436"/>
        <w:jc w:val="both"/>
        <w:rPr>
          <w:rFonts w:ascii="Arial" w:hAnsi="Arial" w:cs="Arial"/>
          <w:color w:val="000000"/>
          <w:sz w:val="22"/>
          <w:szCs w:val="22"/>
        </w:rPr>
      </w:pPr>
    </w:p>
    <w:p w14:paraId="28B51FF0" w14:textId="4D3B9105" w:rsidR="004D45C9" w:rsidRPr="0057531A" w:rsidRDefault="004D45C9" w:rsidP="00672D59">
      <w:pPr>
        <w:autoSpaceDE w:val="0"/>
        <w:autoSpaceDN w:val="0"/>
        <w:adjustRightInd w:val="0"/>
        <w:ind w:left="2145" w:hanging="1436"/>
        <w:jc w:val="both"/>
        <w:rPr>
          <w:rFonts w:ascii="Arial" w:hAnsi="Arial" w:cs="Arial"/>
          <w:color w:val="000000"/>
          <w:sz w:val="22"/>
          <w:szCs w:val="22"/>
        </w:rPr>
      </w:pPr>
    </w:p>
    <w:p w14:paraId="0137490F" w14:textId="40FA6891" w:rsidR="00307095" w:rsidRPr="0057531A" w:rsidRDefault="00307095" w:rsidP="00672D59">
      <w:pPr>
        <w:autoSpaceDE w:val="0"/>
        <w:autoSpaceDN w:val="0"/>
        <w:adjustRightInd w:val="0"/>
        <w:ind w:left="2145" w:hanging="1436"/>
        <w:jc w:val="both"/>
        <w:rPr>
          <w:rFonts w:ascii="Arial" w:hAnsi="Arial" w:cs="Arial"/>
          <w:color w:val="000000"/>
          <w:sz w:val="22"/>
          <w:szCs w:val="22"/>
        </w:rPr>
      </w:pPr>
    </w:p>
    <w:p w14:paraId="618A4B48" w14:textId="1176EED6" w:rsidR="00307095" w:rsidRPr="0057531A" w:rsidRDefault="00307095" w:rsidP="00672D59">
      <w:pPr>
        <w:autoSpaceDE w:val="0"/>
        <w:autoSpaceDN w:val="0"/>
        <w:adjustRightInd w:val="0"/>
        <w:ind w:left="2145" w:hanging="1436"/>
        <w:jc w:val="both"/>
        <w:rPr>
          <w:rFonts w:ascii="Arial" w:hAnsi="Arial" w:cs="Arial"/>
          <w:color w:val="000000"/>
          <w:sz w:val="22"/>
          <w:szCs w:val="22"/>
        </w:rPr>
      </w:pPr>
    </w:p>
    <w:p w14:paraId="1AB54DE1" w14:textId="387964D0" w:rsidR="00307095" w:rsidRPr="0057531A" w:rsidRDefault="00307095" w:rsidP="00672D59">
      <w:pPr>
        <w:autoSpaceDE w:val="0"/>
        <w:autoSpaceDN w:val="0"/>
        <w:adjustRightInd w:val="0"/>
        <w:ind w:left="2145" w:hanging="1436"/>
        <w:jc w:val="both"/>
        <w:rPr>
          <w:rFonts w:ascii="Arial" w:hAnsi="Arial" w:cs="Arial"/>
          <w:color w:val="000000"/>
          <w:sz w:val="22"/>
          <w:szCs w:val="22"/>
        </w:rPr>
      </w:pPr>
    </w:p>
    <w:p w14:paraId="241D629F" w14:textId="77777777" w:rsidR="00307095" w:rsidRPr="0057531A" w:rsidRDefault="00307095" w:rsidP="00672D59">
      <w:pPr>
        <w:autoSpaceDE w:val="0"/>
        <w:autoSpaceDN w:val="0"/>
        <w:adjustRightInd w:val="0"/>
        <w:ind w:left="2145" w:hanging="1436"/>
        <w:jc w:val="both"/>
        <w:rPr>
          <w:rFonts w:ascii="Arial" w:hAnsi="Arial" w:cs="Arial"/>
          <w:color w:val="000000"/>
          <w:sz w:val="22"/>
          <w:szCs w:val="22"/>
        </w:rPr>
      </w:pPr>
    </w:p>
    <w:p w14:paraId="47971048" w14:textId="77777777" w:rsidR="004D45C9" w:rsidRPr="0057531A" w:rsidRDefault="004D45C9" w:rsidP="00D87AC5">
      <w:pPr>
        <w:pStyle w:val="Nadpis3"/>
        <w:numPr>
          <w:ilvl w:val="0"/>
          <w:numId w:val="5"/>
        </w:numPr>
        <w:jc w:val="center"/>
        <w:rPr>
          <w:rFonts w:ascii="Arial" w:hAnsi="Arial" w:cs="Arial"/>
          <w:b/>
          <w:sz w:val="22"/>
          <w:szCs w:val="22"/>
          <w:u w:val="single"/>
        </w:rPr>
      </w:pPr>
      <w:r w:rsidRPr="0057531A">
        <w:rPr>
          <w:rFonts w:ascii="Arial" w:hAnsi="Arial" w:cs="Arial"/>
          <w:b/>
          <w:sz w:val="22"/>
          <w:szCs w:val="22"/>
          <w:u w:val="single"/>
        </w:rPr>
        <w:lastRenderedPageBreak/>
        <w:t>DOBA</w:t>
      </w:r>
      <w:r w:rsidR="00960672" w:rsidRPr="0057531A">
        <w:rPr>
          <w:rFonts w:ascii="Arial" w:hAnsi="Arial" w:cs="Arial"/>
          <w:b/>
          <w:sz w:val="22"/>
          <w:szCs w:val="22"/>
          <w:u w:val="single"/>
        </w:rPr>
        <w:t xml:space="preserve"> A MÍSTO</w:t>
      </w:r>
      <w:r w:rsidRPr="0057531A">
        <w:rPr>
          <w:rFonts w:ascii="Arial" w:hAnsi="Arial" w:cs="Arial"/>
          <w:b/>
          <w:sz w:val="22"/>
          <w:szCs w:val="22"/>
          <w:u w:val="single"/>
        </w:rPr>
        <w:t xml:space="preserve"> DÍLČÍHO PLNĚNÍ</w:t>
      </w:r>
    </w:p>
    <w:p w14:paraId="095868AF" w14:textId="77777777" w:rsidR="004D45C9" w:rsidRPr="0057531A" w:rsidRDefault="004D45C9" w:rsidP="004D45C9">
      <w:pPr>
        <w:rPr>
          <w:rFonts w:ascii="Arial" w:hAnsi="Arial" w:cs="Arial"/>
          <w:sz w:val="22"/>
          <w:szCs w:val="22"/>
        </w:rPr>
      </w:pPr>
    </w:p>
    <w:p w14:paraId="1FB4C2D7" w14:textId="41CF1124" w:rsidR="004D45C9" w:rsidRPr="0057531A" w:rsidRDefault="004D45C9" w:rsidP="00D87AC5">
      <w:pPr>
        <w:pStyle w:val="lneksmlouvytextPVL"/>
        <w:numPr>
          <w:ilvl w:val="1"/>
          <w:numId w:val="10"/>
        </w:numPr>
        <w:tabs>
          <w:tab w:val="clear" w:pos="426"/>
          <w:tab w:val="left" w:pos="284"/>
        </w:tabs>
        <w:ind w:left="284" w:hanging="284"/>
      </w:pPr>
      <w:r w:rsidRPr="0057531A">
        <w:t>Doba</w:t>
      </w:r>
      <w:r w:rsidR="00960672" w:rsidRPr="0057531A">
        <w:rPr>
          <w:lang w:val="cs-CZ"/>
        </w:rPr>
        <w:t xml:space="preserve">, </w:t>
      </w:r>
      <w:r w:rsidRPr="0057531A">
        <w:t>termíny</w:t>
      </w:r>
      <w:r w:rsidR="00960672" w:rsidRPr="0057531A">
        <w:rPr>
          <w:lang w:val="cs-CZ"/>
        </w:rPr>
        <w:t xml:space="preserve"> a místo</w:t>
      </w:r>
      <w:r w:rsidRPr="0057531A">
        <w:t xml:space="preserve"> jednotlivých dílčích plnění budou upraveny v</w:t>
      </w:r>
      <w:r w:rsidR="00450DBB">
        <w:t> </w:t>
      </w:r>
      <w:r w:rsidR="00450DBB">
        <w:rPr>
          <w:lang w:val="cs-CZ"/>
        </w:rPr>
        <w:t>příslušných Smlouvách  o dílo</w:t>
      </w:r>
      <w:r w:rsidRPr="0057531A">
        <w:rPr>
          <w:lang w:val="cs-CZ"/>
        </w:rPr>
        <w:t>.</w:t>
      </w:r>
      <w:r w:rsidR="0063267D" w:rsidRPr="0057531A">
        <w:rPr>
          <w:lang w:val="cs-CZ"/>
        </w:rPr>
        <w:t xml:space="preserve"> Pro tyto účely se strany této Dohody zavazují písemně sjednat časový harmonogram plnění a v této souvislosti poskytnout navzájem potřebnou součinnost. </w:t>
      </w:r>
    </w:p>
    <w:p w14:paraId="74A36D98" w14:textId="77777777" w:rsidR="005A63F1" w:rsidRPr="0057531A" w:rsidRDefault="005A63F1" w:rsidP="00672D59">
      <w:pPr>
        <w:jc w:val="both"/>
        <w:rPr>
          <w:rFonts w:ascii="Arial" w:hAnsi="Arial" w:cs="Arial"/>
          <w:sz w:val="22"/>
          <w:szCs w:val="22"/>
        </w:rPr>
      </w:pPr>
    </w:p>
    <w:p w14:paraId="3CB068F7" w14:textId="77777777" w:rsidR="005A63F1" w:rsidRPr="0057531A" w:rsidRDefault="00672D59" w:rsidP="00D87AC5">
      <w:pPr>
        <w:pStyle w:val="lneksmlouvytextPVL"/>
        <w:numPr>
          <w:ilvl w:val="1"/>
          <w:numId w:val="10"/>
        </w:numPr>
        <w:ind w:left="284" w:hanging="284"/>
      </w:pPr>
      <w:r w:rsidRPr="0057531A">
        <w:t xml:space="preserve">Termíny dokončení díla mohou být po dohodě přiměřeně prodlouženy v důsledku mimořádných nepředvídatelných a nepřekonatelných překážek vzniklých nezávisle na vůli stran </w:t>
      </w:r>
      <w:r w:rsidR="00D636FE" w:rsidRPr="0057531A">
        <w:rPr>
          <w:lang w:val="cs-CZ"/>
        </w:rPr>
        <w:t>Dohody</w:t>
      </w:r>
      <w:r w:rsidRPr="0057531A">
        <w:t xml:space="preserve"> ve smyslu § 2913 odst. 2 Občanského zákoníku, a to o dobu trvání takových překážek.</w:t>
      </w:r>
    </w:p>
    <w:p w14:paraId="5B720513" w14:textId="55ED9D68" w:rsidR="001013B3" w:rsidRPr="0057531A" w:rsidRDefault="00672D59" w:rsidP="0048527D">
      <w:pPr>
        <w:jc w:val="both"/>
        <w:rPr>
          <w:rFonts w:ascii="Arial" w:hAnsi="Arial" w:cs="Arial"/>
          <w:sz w:val="22"/>
          <w:szCs w:val="22"/>
        </w:rPr>
      </w:pPr>
      <w:r w:rsidRPr="0057531A">
        <w:rPr>
          <w:rFonts w:ascii="Arial" w:hAnsi="Arial" w:cs="Arial"/>
          <w:sz w:val="22"/>
          <w:szCs w:val="22"/>
        </w:rPr>
        <w:t xml:space="preserve"> </w:t>
      </w:r>
    </w:p>
    <w:p w14:paraId="40399EB7" w14:textId="37ED67DA" w:rsidR="001013B3" w:rsidRPr="0057531A" w:rsidRDefault="001013B3" w:rsidP="00D87AC5">
      <w:pPr>
        <w:pStyle w:val="Nadpis3"/>
        <w:numPr>
          <w:ilvl w:val="0"/>
          <w:numId w:val="5"/>
        </w:numPr>
        <w:jc w:val="center"/>
        <w:rPr>
          <w:rFonts w:ascii="Arial" w:hAnsi="Arial" w:cs="Arial"/>
          <w:b/>
          <w:sz w:val="22"/>
          <w:szCs w:val="22"/>
          <w:u w:val="single"/>
        </w:rPr>
      </w:pPr>
      <w:r w:rsidRPr="0057531A">
        <w:rPr>
          <w:rFonts w:ascii="Arial" w:hAnsi="Arial" w:cs="Arial"/>
          <w:b/>
          <w:sz w:val="22"/>
          <w:szCs w:val="22"/>
          <w:u w:val="single"/>
        </w:rPr>
        <w:t>CENA</w:t>
      </w:r>
      <w:r w:rsidR="00F65C3E">
        <w:rPr>
          <w:rFonts w:ascii="Arial" w:hAnsi="Arial" w:cs="Arial"/>
          <w:b/>
          <w:sz w:val="22"/>
          <w:szCs w:val="22"/>
          <w:u w:val="single"/>
        </w:rPr>
        <w:t xml:space="preserve"> </w:t>
      </w:r>
    </w:p>
    <w:p w14:paraId="7D8AB322" w14:textId="77777777" w:rsidR="001013B3" w:rsidRPr="0057531A" w:rsidRDefault="001013B3" w:rsidP="001013B3">
      <w:pPr>
        <w:pStyle w:val="Zkladntext"/>
        <w:jc w:val="center"/>
      </w:pPr>
    </w:p>
    <w:p w14:paraId="4D072BB1" w14:textId="4303F1EB" w:rsidR="00AE491E" w:rsidRPr="0057531A" w:rsidRDefault="00A01926" w:rsidP="00307095">
      <w:pPr>
        <w:pStyle w:val="Odstavecseseznamem"/>
        <w:numPr>
          <w:ilvl w:val="0"/>
          <w:numId w:val="11"/>
        </w:numPr>
        <w:ind w:left="284" w:hanging="284"/>
        <w:jc w:val="both"/>
        <w:rPr>
          <w:rFonts w:ascii="Arial" w:hAnsi="Arial" w:cs="Arial"/>
          <w:b/>
          <w:sz w:val="22"/>
          <w:szCs w:val="22"/>
        </w:rPr>
      </w:pPr>
      <w:r w:rsidRPr="0057531A">
        <w:rPr>
          <w:rFonts w:ascii="Arial" w:hAnsi="Arial" w:cs="Arial"/>
          <w:sz w:val="22"/>
          <w:szCs w:val="22"/>
        </w:rPr>
        <w:t xml:space="preserve">Smluvní cena za každé konkrétní plnění podle požadavků </w:t>
      </w:r>
      <w:r w:rsidR="00DE17D8">
        <w:rPr>
          <w:rFonts w:ascii="Arial" w:hAnsi="Arial" w:cs="Arial"/>
          <w:sz w:val="22"/>
          <w:szCs w:val="22"/>
        </w:rPr>
        <w:t xml:space="preserve">uvedených v </w:t>
      </w:r>
      <w:r w:rsidR="00DE17D8" w:rsidRPr="00DE17D8">
        <w:rPr>
          <w:rFonts w:ascii="Arial" w:hAnsi="Arial" w:cs="Arial"/>
          <w:sz w:val="22"/>
          <w:szCs w:val="22"/>
        </w:rPr>
        <w:t xml:space="preserve">příslušné Smlouvě o dílo </w:t>
      </w:r>
      <w:r w:rsidRPr="0057531A">
        <w:rPr>
          <w:rFonts w:ascii="Arial" w:hAnsi="Arial" w:cs="Arial"/>
          <w:sz w:val="22"/>
          <w:szCs w:val="22"/>
        </w:rPr>
        <w:t xml:space="preserve">bude stanovena na základě ceníku potápěčských prací uvedených v příloze č. 1 </w:t>
      </w:r>
      <w:r w:rsidR="009D33F2" w:rsidRPr="0057531A">
        <w:rPr>
          <w:rFonts w:ascii="Arial" w:hAnsi="Arial" w:cs="Arial"/>
          <w:sz w:val="22"/>
          <w:szCs w:val="22"/>
        </w:rPr>
        <w:t xml:space="preserve">(Ceník potápěčských prací) </w:t>
      </w:r>
      <w:r w:rsidRPr="0057531A">
        <w:rPr>
          <w:rFonts w:ascii="Arial" w:hAnsi="Arial" w:cs="Arial"/>
          <w:sz w:val="22"/>
          <w:szCs w:val="22"/>
        </w:rPr>
        <w:t>této Dohody.</w:t>
      </w:r>
    </w:p>
    <w:p w14:paraId="27240762" w14:textId="77777777" w:rsidR="00892E9B" w:rsidRPr="0057531A" w:rsidRDefault="00892E9B" w:rsidP="00307095">
      <w:pPr>
        <w:pStyle w:val="Odstavecseseznamem"/>
        <w:ind w:left="284"/>
        <w:jc w:val="both"/>
        <w:rPr>
          <w:rFonts w:ascii="Arial" w:hAnsi="Arial" w:cs="Arial"/>
          <w:b/>
          <w:sz w:val="22"/>
          <w:szCs w:val="22"/>
        </w:rPr>
      </w:pPr>
    </w:p>
    <w:p w14:paraId="2C3C0B87" w14:textId="77777777" w:rsidR="00892E9B" w:rsidRPr="0057531A" w:rsidRDefault="0063267D" w:rsidP="00307095">
      <w:pPr>
        <w:pStyle w:val="Odstavecseseznamem"/>
        <w:numPr>
          <w:ilvl w:val="0"/>
          <w:numId w:val="11"/>
        </w:numPr>
        <w:ind w:left="284" w:hanging="284"/>
        <w:jc w:val="both"/>
        <w:rPr>
          <w:rFonts w:ascii="Arial" w:hAnsi="Arial" w:cs="Arial"/>
          <w:sz w:val="22"/>
          <w:szCs w:val="22"/>
          <w:lang w:val="x-none"/>
        </w:rPr>
      </w:pPr>
      <w:r w:rsidRPr="0057531A">
        <w:rPr>
          <w:rFonts w:ascii="Arial" w:hAnsi="Arial" w:cs="Arial"/>
          <w:sz w:val="22"/>
          <w:szCs w:val="22"/>
        </w:rPr>
        <w:t xml:space="preserve">Rozpis ceny za vykonávané práce je uveden v příloze č. 1 (Ceník potápěčských prací), který tvoří nedílnou součást této Dohody. </w:t>
      </w:r>
      <w:r w:rsidR="00892E9B" w:rsidRPr="0057531A">
        <w:rPr>
          <w:rFonts w:ascii="Arial" w:hAnsi="Arial" w:cs="Arial"/>
          <w:sz w:val="22"/>
          <w:szCs w:val="22"/>
          <w:lang w:val="x-none"/>
        </w:rPr>
        <w:t xml:space="preserve">Sjednaná cena </w:t>
      </w:r>
      <w:r w:rsidRPr="0057531A">
        <w:rPr>
          <w:rFonts w:ascii="Arial" w:hAnsi="Arial" w:cs="Arial"/>
          <w:sz w:val="22"/>
          <w:szCs w:val="22"/>
        </w:rPr>
        <w:t>jednotlivých potápěčských prací</w:t>
      </w:r>
      <w:r w:rsidR="00892E9B" w:rsidRPr="0057531A">
        <w:rPr>
          <w:rFonts w:ascii="Arial" w:hAnsi="Arial" w:cs="Arial"/>
          <w:sz w:val="22"/>
          <w:szCs w:val="22"/>
          <w:lang w:val="x-none"/>
        </w:rPr>
        <w:t xml:space="preserve"> je platná po celou dobu </w:t>
      </w:r>
      <w:r w:rsidR="009D33F2" w:rsidRPr="0057531A">
        <w:rPr>
          <w:rFonts w:ascii="Arial" w:hAnsi="Arial" w:cs="Arial"/>
          <w:sz w:val="22"/>
          <w:szCs w:val="22"/>
        </w:rPr>
        <w:t>trvání</w:t>
      </w:r>
      <w:r w:rsidRPr="0057531A">
        <w:rPr>
          <w:rFonts w:ascii="Arial" w:hAnsi="Arial" w:cs="Arial"/>
          <w:sz w:val="22"/>
          <w:szCs w:val="22"/>
        </w:rPr>
        <w:t xml:space="preserve"> této Dohody</w:t>
      </w:r>
      <w:r w:rsidR="00892E9B" w:rsidRPr="0057531A">
        <w:rPr>
          <w:rFonts w:ascii="Arial" w:hAnsi="Arial" w:cs="Arial"/>
          <w:sz w:val="22"/>
          <w:szCs w:val="22"/>
          <w:lang w:val="x-none"/>
        </w:rPr>
        <w:t xml:space="preserve"> a obsahuje veškeré náklady zhotovitele dle této </w:t>
      </w:r>
      <w:r w:rsidR="00892E9B" w:rsidRPr="0057531A">
        <w:rPr>
          <w:rFonts w:ascii="Arial" w:hAnsi="Arial" w:cs="Arial"/>
          <w:sz w:val="22"/>
          <w:szCs w:val="22"/>
        </w:rPr>
        <w:t>Dohody</w:t>
      </w:r>
      <w:r w:rsidRPr="0057531A">
        <w:rPr>
          <w:rFonts w:ascii="Arial" w:hAnsi="Arial" w:cs="Arial"/>
          <w:sz w:val="22"/>
          <w:szCs w:val="22"/>
        </w:rPr>
        <w:t xml:space="preserve"> </w:t>
      </w:r>
      <w:r w:rsidR="00892E9B" w:rsidRPr="0057531A">
        <w:rPr>
          <w:rFonts w:ascii="Arial" w:hAnsi="Arial" w:cs="Arial"/>
          <w:sz w:val="22"/>
          <w:szCs w:val="22"/>
          <w:lang w:val="x-none"/>
        </w:rPr>
        <w:t xml:space="preserve">spojené s provedením díla v dohodnutém termínu a kvalitě. </w:t>
      </w:r>
      <w:r w:rsidR="006551ED" w:rsidRPr="0057531A">
        <w:rPr>
          <w:rFonts w:ascii="Arial" w:hAnsi="Arial" w:cs="Arial"/>
          <w:sz w:val="22"/>
          <w:szCs w:val="22"/>
          <w:lang w:val="x-none"/>
        </w:rPr>
        <w:t>Případné změny rozsahu nebo objemu díla budou ze strany objednatele posouzeny v kontextu znění § 222 ZZVZ.</w:t>
      </w:r>
      <w:r w:rsidR="006551ED" w:rsidRPr="0057531A">
        <w:rPr>
          <w:rFonts w:ascii="Arial" w:hAnsi="Arial" w:cs="Arial"/>
          <w:sz w:val="22"/>
          <w:szCs w:val="22"/>
        </w:rPr>
        <w:t xml:space="preserve"> </w:t>
      </w:r>
      <w:r w:rsidR="006551ED" w:rsidRPr="0057531A">
        <w:rPr>
          <w:rFonts w:ascii="Arial" w:hAnsi="Arial" w:cs="Arial"/>
          <w:sz w:val="22"/>
          <w:szCs w:val="22"/>
          <w:lang w:val="x-none"/>
        </w:rPr>
        <w:t>K jejich posouzení budou vždy použity při kalkulaci ceny jako prioritní ceny uvedené v nabídce. Veškeré změny budou provedeny v souladu s čl. X</w:t>
      </w:r>
      <w:r w:rsidR="0043207D" w:rsidRPr="0057531A">
        <w:rPr>
          <w:rFonts w:ascii="Arial" w:hAnsi="Arial" w:cs="Arial"/>
          <w:sz w:val="22"/>
          <w:szCs w:val="22"/>
        </w:rPr>
        <w:t>X</w:t>
      </w:r>
      <w:r w:rsidR="006551ED" w:rsidRPr="0057531A">
        <w:rPr>
          <w:rFonts w:ascii="Arial" w:hAnsi="Arial" w:cs="Arial"/>
          <w:sz w:val="22"/>
          <w:szCs w:val="22"/>
          <w:lang w:val="x-none"/>
        </w:rPr>
        <w:t xml:space="preserve">. odst. 8. této </w:t>
      </w:r>
      <w:r w:rsidR="00D636FE" w:rsidRPr="0057531A">
        <w:rPr>
          <w:rFonts w:ascii="Arial" w:hAnsi="Arial" w:cs="Arial"/>
          <w:sz w:val="22"/>
          <w:szCs w:val="22"/>
        </w:rPr>
        <w:t>Dohody</w:t>
      </w:r>
      <w:r w:rsidR="006551ED" w:rsidRPr="0057531A">
        <w:rPr>
          <w:rFonts w:ascii="Arial" w:hAnsi="Arial" w:cs="Arial"/>
          <w:sz w:val="22"/>
          <w:szCs w:val="22"/>
          <w:lang w:val="x-none"/>
        </w:rPr>
        <w:t>.</w:t>
      </w:r>
    </w:p>
    <w:p w14:paraId="1692F41E" w14:textId="77777777" w:rsidR="00721E97" w:rsidRPr="0057531A" w:rsidRDefault="00721E97" w:rsidP="00307095">
      <w:pPr>
        <w:pStyle w:val="Odstavecseseznamem"/>
        <w:jc w:val="both"/>
        <w:rPr>
          <w:rFonts w:ascii="Arial" w:hAnsi="Arial" w:cs="Arial"/>
          <w:b/>
          <w:sz w:val="22"/>
          <w:szCs w:val="22"/>
        </w:rPr>
      </w:pPr>
    </w:p>
    <w:p w14:paraId="1EABCD9C" w14:textId="77777777" w:rsidR="00721E97" w:rsidRPr="0057531A" w:rsidRDefault="00721E97" w:rsidP="00307095">
      <w:pPr>
        <w:pStyle w:val="Odstavecseseznamem"/>
        <w:numPr>
          <w:ilvl w:val="0"/>
          <w:numId w:val="11"/>
        </w:numPr>
        <w:ind w:left="284" w:hanging="284"/>
        <w:jc w:val="both"/>
        <w:rPr>
          <w:rFonts w:ascii="Arial" w:hAnsi="Arial" w:cs="Arial"/>
          <w:sz w:val="22"/>
          <w:szCs w:val="22"/>
        </w:rPr>
      </w:pPr>
      <w:r w:rsidRPr="0057531A">
        <w:rPr>
          <w:rFonts w:ascii="Arial" w:hAnsi="Arial" w:cs="Arial"/>
          <w:sz w:val="22"/>
          <w:szCs w:val="22"/>
        </w:rPr>
        <w:t xml:space="preserve">Předpokládaná hodnota plnění </w:t>
      </w:r>
      <w:r w:rsidR="0057032D" w:rsidRPr="0057531A">
        <w:rPr>
          <w:rFonts w:ascii="Arial" w:hAnsi="Arial" w:cs="Arial"/>
          <w:sz w:val="22"/>
          <w:szCs w:val="22"/>
        </w:rPr>
        <w:t xml:space="preserve">po dobu platnosti této Dohody činí </w:t>
      </w:r>
      <w:r w:rsidR="00C848B3" w:rsidRPr="0057531A">
        <w:rPr>
          <w:rFonts w:ascii="Arial" w:hAnsi="Arial" w:cs="Arial"/>
          <w:sz w:val="22"/>
          <w:szCs w:val="22"/>
        </w:rPr>
        <w:t>20</w:t>
      </w:r>
      <w:r w:rsidR="00685AD2" w:rsidRPr="0057531A">
        <w:rPr>
          <w:rFonts w:ascii="Arial" w:hAnsi="Arial" w:cs="Arial"/>
          <w:sz w:val="22"/>
          <w:szCs w:val="22"/>
        </w:rPr>
        <w:t> 000 000</w:t>
      </w:r>
      <w:r w:rsidR="0057032D" w:rsidRPr="0057531A">
        <w:rPr>
          <w:rFonts w:ascii="Arial" w:hAnsi="Arial" w:cs="Arial"/>
          <w:sz w:val="22"/>
          <w:szCs w:val="22"/>
        </w:rPr>
        <w:t>,- Kč bez DPH.</w:t>
      </w:r>
    </w:p>
    <w:p w14:paraId="3FFBA1AE" w14:textId="77777777" w:rsidR="00892E9B" w:rsidRPr="0057531A" w:rsidRDefault="00892E9B" w:rsidP="00892E9B">
      <w:pPr>
        <w:rPr>
          <w:rFonts w:ascii="Arial" w:hAnsi="Arial" w:cs="Arial"/>
          <w:b/>
          <w:sz w:val="22"/>
          <w:szCs w:val="22"/>
        </w:rPr>
      </w:pPr>
    </w:p>
    <w:p w14:paraId="3376590B" w14:textId="28AE3BE5" w:rsidR="000565F8" w:rsidRPr="0057531A" w:rsidRDefault="000565F8" w:rsidP="00D87AC5">
      <w:pPr>
        <w:pStyle w:val="Zkladntext"/>
        <w:numPr>
          <w:ilvl w:val="0"/>
          <w:numId w:val="11"/>
        </w:numPr>
        <w:ind w:left="284" w:hanging="284"/>
      </w:pPr>
      <w:r w:rsidRPr="0057531A">
        <w:t xml:space="preserve">Výše ceny díla může být </w:t>
      </w:r>
      <w:r w:rsidR="00913F8D">
        <w:t xml:space="preserve">v příslušné Smlouvě </w:t>
      </w:r>
      <w:r w:rsidR="003864F8">
        <w:t xml:space="preserve">o dílo </w:t>
      </w:r>
      <w:r w:rsidR="00913F8D">
        <w:t xml:space="preserve">změněná </w:t>
      </w:r>
      <w:r w:rsidRPr="0057531A">
        <w:t>jen písemnou dohodou objednatele a zhotovitele formou dodatku k</w:t>
      </w:r>
      <w:r w:rsidR="00913F8D">
        <w:t> příslušné S</w:t>
      </w:r>
      <w:r w:rsidRPr="0057531A">
        <w:t>mlouvě o dílo, a to pouze a jen v</w:t>
      </w:r>
      <w:r w:rsidR="004B5993">
        <w:t> </w:t>
      </w:r>
      <w:r w:rsidRPr="0057531A">
        <w:t>důsledku mimořádných nepředvídatelných okolností, které se vyskytly v průběhu provádění prací na díle.</w:t>
      </w:r>
    </w:p>
    <w:p w14:paraId="5E42C3C0" w14:textId="77777777" w:rsidR="000565F8" w:rsidRPr="0057531A" w:rsidRDefault="000565F8" w:rsidP="000565F8">
      <w:pPr>
        <w:pStyle w:val="Zkladntext"/>
        <w:ind w:left="284" w:firstLine="0"/>
      </w:pPr>
    </w:p>
    <w:p w14:paraId="425C84E7" w14:textId="45329784" w:rsidR="001013B3" w:rsidRPr="0057531A" w:rsidRDefault="00F96310" w:rsidP="00D87AC5">
      <w:pPr>
        <w:pStyle w:val="Zkladntext"/>
        <w:numPr>
          <w:ilvl w:val="0"/>
          <w:numId w:val="11"/>
        </w:numPr>
        <w:ind w:left="284" w:hanging="284"/>
      </w:pPr>
      <w:r w:rsidRPr="0057531A">
        <w:t>S</w:t>
      </w:r>
      <w:r w:rsidR="000565F8" w:rsidRPr="0057531A">
        <w:t>trany</w:t>
      </w:r>
      <w:r w:rsidRPr="0057531A">
        <w:t xml:space="preserve"> Dohody</w:t>
      </w:r>
      <w:r w:rsidR="000565F8" w:rsidRPr="0057531A">
        <w:t xml:space="preserve"> výslovně prohlašují, že sjednaná cena za provedení díla není považována za skutečnost tvořící obchodní tajemství ve smyslu ustanovení § 504 občanského zákoníku.</w:t>
      </w:r>
    </w:p>
    <w:p w14:paraId="18B59F16" w14:textId="39F8D653" w:rsidR="00685AD2" w:rsidRPr="0057531A" w:rsidRDefault="00685AD2" w:rsidP="006C5A7A">
      <w:pPr>
        <w:autoSpaceDE w:val="0"/>
        <w:autoSpaceDN w:val="0"/>
        <w:adjustRightInd w:val="0"/>
        <w:jc w:val="both"/>
        <w:rPr>
          <w:rFonts w:ascii="Arial" w:hAnsi="Arial" w:cs="Arial"/>
          <w:sz w:val="22"/>
          <w:szCs w:val="22"/>
        </w:rPr>
      </w:pPr>
    </w:p>
    <w:p w14:paraId="0AA4E04B" w14:textId="77777777" w:rsidR="001013B3" w:rsidRPr="0057531A" w:rsidRDefault="00C1533F" w:rsidP="00D87AC5">
      <w:pPr>
        <w:pStyle w:val="Nadpis3"/>
        <w:numPr>
          <w:ilvl w:val="0"/>
          <w:numId w:val="5"/>
        </w:numPr>
        <w:jc w:val="center"/>
        <w:rPr>
          <w:rFonts w:ascii="Arial" w:hAnsi="Arial" w:cs="Arial"/>
          <w:b/>
          <w:sz w:val="22"/>
          <w:szCs w:val="22"/>
          <w:u w:val="single"/>
        </w:rPr>
      </w:pPr>
      <w:r w:rsidRPr="0057531A">
        <w:rPr>
          <w:rFonts w:ascii="Arial" w:hAnsi="Arial" w:cs="Arial"/>
          <w:b/>
          <w:sz w:val="22"/>
          <w:szCs w:val="22"/>
          <w:u w:val="single"/>
        </w:rPr>
        <w:t xml:space="preserve">ODPOVĚDNOST ZA ŠKODU A </w:t>
      </w:r>
      <w:r w:rsidR="001013B3" w:rsidRPr="0057531A">
        <w:rPr>
          <w:rFonts w:ascii="Arial" w:hAnsi="Arial" w:cs="Arial"/>
          <w:b/>
          <w:sz w:val="22"/>
          <w:szCs w:val="22"/>
          <w:u w:val="single"/>
        </w:rPr>
        <w:t>SANKCE</w:t>
      </w:r>
    </w:p>
    <w:p w14:paraId="723D53CB" w14:textId="77777777" w:rsidR="001013B3" w:rsidRPr="0057531A" w:rsidRDefault="001013B3" w:rsidP="001013B3">
      <w:pPr>
        <w:pStyle w:val="Zkladntext"/>
        <w:jc w:val="center"/>
        <w:rPr>
          <w:u w:val="single"/>
        </w:rPr>
      </w:pPr>
    </w:p>
    <w:p w14:paraId="35C47594" w14:textId="0EEEA49F" w:rsidR="0053589F" w:rsidRPr="0057531A" w:rsidRDefault="0053589F" w:rsidP="00D87AC5">
      <w:pPr>
        <w:pStyle w:val="lneksmlouvytextPVL"/>
        <w:numPr>
          <w:ilvl w:val="1"/>
          <w:numId w:val="12"/>
        </w:numPr>
      </w:pPr>
      <w:bookmarkStart w:id="18" w:name="_Ref473801463"/>
      <w:r w:rsidRPr="0057531A">
        <w:t xml:space="preserve">Zhotovitel je v případě porušení své povinnosti stanovené v této </w:t>
      </w:r>
      <w:r w:rsidRPr="0057531A">
        <w:rPr>
          <w:lang w:val="cs-CZ"/>
        </w:rPr>
        <w:t xml:space="preserve">Dohodě případně </w:t>
      </w:r>
      <w:r w:rsidR="00DE17D8">
        <w:rPr>
          <w:lang w:val="cs-CZ"/>
        </w:rPr>
        <w:t>v</w:t>
      </w:r>
      <w:r w:rsidR="004B5993">
        <w:rPr>
          <w:lang w:val="cs-CZ"/>
        </w:rPr>
        <w:t> </w:t>
      </w:r>
      <w:r w:rsidR="00DE17D8">
        <w:rPr>
          <w:lang w:val="cs-CZ"/>
        </w:rPr>
        <w:t>příslušné Smlouvě o dílo</w:t>
      </w:r>
      <w:r w:rsidR="00DE17D8" w:rsidRPr="0057531A">
        <w:rPr>
          <w:lang w:val="cs-CZ"/>
        </w:rPr>
        <w:t xml:space="preserve"> </w:t>
      </w:r>
      <w:r w:rsidRPr="0057531A">
        <w:t>povinen objednateli uhradit a objednatel je oprávněn po zhotoviteli v takovém případě požadovat uhrazení smluvních pokut takto:</w:t>
      </w:r>
      <w:bookmarkEnd w:id="18"/>
    </w:p>
    <w:p w14:paraId="4CDF78B8" w14:textId="5E16E21B" w:rsidR="0053589F" w:rsidRPr="0057531A" w:rsidRDefault="0053589F" w:rsidP="0053589F">
      <w:pPr>
        <w:pStyle w:val="SeznamsmlouvaPVL"/>
      </w:pPr>
      <w:bookmarkStart w:id="19" w:name="_Ref473801468"/>
      <w:r w:rsidRPr="0057531A">
        <w:rPr>
          <w:lang w:val="cs-CZ"/>
        </w:rPr>
        <w:t>při</w:t>
      </w:r>
      <w:r w:rsidRPr="0057531A">
        <w:t xml:space="preserve"> nesplnění termínu předání a převzetí díla sjednaného v</w:t>
      </w:r>
      <w:r w:rsidR="00E465EB" w:rsidRPr="0057531A">
        <w:t> </w:t>
      </w:r>
      <w:r w:rsidR="00E465EB" w:rsidRPr="0057531A">
        <w:rPr>
          <w:lang w:val="cs-CZ"/>
        </w:rPr>
        <w:t xml:space="preserve">příslušné </w:t>
      </w:r>
      <w:r w:rsidR="00DE17D8">
        <w:rPr>
          <w:lang w:val="cs-CZ"/>
        </w:rPr>
        <w:t>Smlouvě o dílo</w:t>
      </w:r>
      <w:r w:rsidR="00DE17D8" w:rsidRPr="0057531A">
        <w:rPr>
          <w:lang w:val="cs-CZ"/>
        </w:rPr>
        <w:t xml:space="preserve"> </w:t>
      </w:r>
      <w:r w:rsidRPr="0057531A">
        <w:t xml:space="preserve">se sjednává smluvní pokuta ve výši 0,1 % z ceny díla </w:t>
      </w:r>
      <w:r w:rsidR="00E465EB" w:rsidRPr="0057531A">
        <w:rPr>
          <w:lang w:val="cs-CZ"/>
        </w:rPr>
        <w:t xml:space="preserve">uvedené v </w:t>
      </w:r>
      <w:r w:rsidR="00DE17D8">
        <w:rPr>
          <w:lang w:val="cs-CZ"/>
        </w:rPr>
        <w:t>příslušné Smlouvě o</w:t>
      </w:r>
      <w:r w:rsidR="000358B0">
        <w:rPr>
          <w:lang w:val="cs-CZ"/>
        </w:rPr>
        <w:t> </w:t>
      </w:r>
      <w:r w:rsidR="00DE17D8">
        <w:rPr>
          <w:lang w:val="cs-CZ"/>
        </w:rPr>
        <w:t>dílo</w:t>
      </w:r>
      <w:r w:rsidR="00DE17D8" w:rsidRPr="0057531A">
        <w:rPr>
          <w:lang w:val="cs-CZ"/>
        </w:rPr>
        <w:t xml:space="preserve"> </w:t>
      </w:r>
      <w:r w:rsidRPr="0057531A">
        <w:t>za každý započatý kalendářní den prodlení, až do dne podpisu zápisu o předání a</w:t>
      </w:r>
      <w:r w:rsidRPr="0057531A">
        <w:rPr>
          <w:lang w:val="cs-CZ"/>
        </w:rPr>
        <w:t> </w:t>
      </w:r>
      <w:r w:rsidRPr="0057531A">
        <w:t>převzetí díla</w:t>
      </w:r>
      <w:r w:rsidRPr="0057531A">
        <w:rPr>
          <w:lang w:val="cs-CZ"/>
        </w:rPr>
        <w:t>;</w:t>
      </w:r>
      <w:bookmarkEnd w:id="19"/>
    </w:p>
    <w:p w14:paraId="67BD7866" w14:textId="77777777" w:rsidR="00F15BFE" w:rsidRPr="0057531A" w:rsidRDefault="00991DAD" w:rsidP="00F15BFE">
      <w:pPr>
        <w:pStyle w:val="SeznamsmlouvaPVL"/>
      </w:pPr>
      <w:r w:rsidRPr="0057531A">
        <w:t xml:space="preserve">při nesplnění termínu </w:t>
      </w:r>
      <w:r w:rsidRPr="0057531A">
        <w:rPr>
          <w:lang w:val="cs-CZ"/>
        </w:rPr>
        <w:t>pro převzetí staveniště a zahájení prací</w:t>
      </w:r>
      <w:r w:rsidRPr="0057531A">
        <w:t xml:space="preserve"> na </w:t>
      </w:r>
      <w:r w:rsidRPr="0057531A">
        <w:rPr>
          <w:lang w:val="cs-CZ"/>
        </w:rPr>
        <w:t xml:space="preserve">realizaci </w:t>
      </w:r>
      <w:r w:rsidRPr="0057531A">
        <w:t>díl</w:t>
      </w:r>
      <w:r w:rsidRPr="0057531A">
        <w:rPr>
          <w:lang w:val="cs-CZ"/>
        </w:rPr>
        <w:t>a</w:t>
      </w:r>
      <w:r w:rsidRPr="0057531A">
        <w:t xml:space="preserve"> sjednaného dle čl. </w:t>
      </w:r>
      <w:r w:rsidRPr="0057531A">
        <w:rPr>
          <w:lang w:val="cs-CZ"/>
        </w:rPr>
        <w:t>V</w:t>
      </w:r>
      <w:r w:rsidRPr="0057531A">
        <w:t xml:space="preserve">. </w:t>
      </w:r>
      <w:proofErr w:type="spellStart"/>
      <w:r w:rsidRPr="0057531A">
        <w:rPr>
          <w:lang w:val="cs-CZ"/>
        </w:rPr>
        <w:t>odst</w:t>
      </w:r>
      <w:proofErr w:type="spellEnd"/>
      <w:r w:rsidRPr="0057531A">
        <w:t xml:space="preserve">. 1. této smlouvy se sjednává smluvní pokuta ve výši </w:t>
      </w:r>
      <w:r w:rsidRPr="0057531A">
        <w:rPr>
          <w:lang w:val="cs-CZ"/>
        </w:rPr>
        <w:t>2 000,- Kč</w:t>
      </w:r>
      <w:r w:rsidRPr="0057531A">
        <w:t xml:space="preserve"> za každý započatý kalendářní den prodlení, až do dne </w:t>
      </w:r>
      <w:r w:rsidRPr="0057531A">
        <w:rPr>
          <w:lang w:val="cs-CZ"/>
        </w:rPr>
        <w:t xml:space="preserve">splnění této povinnosti. </w:t>
      </w:r>
    </w:p>
    <w:p w14:paraId="34270F66" w14:textId="494E9BD8" w:rsidR="00071171" w:rsidRPr="0057531A" w:rsidRDefault="00071171" w:rsidP="00F15BFE">
      <w:pPr>
        <w:pStyle w:val="SeznamsmlouvaPVL"/>
      </w:pPr>
      <w:r w:rsidRPr="0057531A">
        <w:t>při nesplnění termínu vyklizení staveniště oproti dohodnutému termínu ve stavu předepsaného projektem, resp. původního stavu, zaplatí zhotovitel objednateli smluvní pokutu ve výši 5.000,- Kč za každý započatý kalendářní den prodlení;</w:t>
      </w:r>
    </w:p>
    <w:p w14:paraId="59868CC0" w14:textId="292AF593" w:rsidR="00071171" w:rsidRPr="0057531A" w:rsidRDefault="00071171" w:rsidP="00071171">
      <w:pPr>
        <w:pStyle w:val="SeznamsmlouvaPVL"/>
      </w:pPr>
      <w:r w:rsidRPr="0057531A">
        <w:t>každý případ nevyzvání objednatele zhotovitelem k prohlídce zakrývaných částí díla v</w:t>
      </w:r>
      <w:r w:rsidR="004B5993">
        <w:rPr>
          <w:lang w:val="cs-CZ"/>
        </w:rPr>
        <w:t> </w:t>
      </w:r>
      <w:r w:rsidRPr="0057531A">
        <w:t xml:space="preserve">dohodnutém termínu, podléhá smluvní pokutě ve výši 5.000,- Kč. Na vyžádání </w:t>
      </w:r>
      <w:r w:rsidRPr="0057531A">
        <w:lastRenderedPageBreak/>
        <w:t>objednatele je zhotovitel povinen takto zakryté části na svůj náklad odkrýt a umožnit objednateli jejich kontrolu;</w:t>
      </w:r>
    </w:p>
    <w:p w14:paraId="19D293A5" w14:textId="77777777" w:rsidR="0053589F" w:rsidRPr="0057531A" w:rsidRDefault="0053589F" w:rsidP="0053589F">
      <w:pPr>
        <w:pStyle w:val="SeznamsmlouvaPVL"/>
      </w:pPr>
      <w:r w:rsidRPr="0057531A">
        <w:rPr>
          <w:lang w:val="cs-CZ"/>
        </w:rPr>
        <w:t>s</w:t>
      </w:r>
      <w:r w:rsidRPr="0057531A">
        <w:t xml:space="preserve">mluvní pokuta pro případ prodlení s odstraněním reklamované vady nebo vady ze zápisu o předání a převzetí díla v dohodnutém termínu činí </w:t>
      </w:r>
      <w:r w:rsidRPr="0057531A">
        <w:rPr>
          <w:lang w:val="cs-CZ"/>
        </w:rPr>
        <w:t>1</w:t>
      </w:r>
      <w:r w:rsidRPr="0057531A">
        <w:t>.000,- Kč za každý započatý kalendářní den a vadu až do doby jejího odstranění</w:t>
      </w:r>
      <w:r w:rsidRPr="0057531A">
        <w:rPr>
          <w:lang w:val="cs-CZ"/>
        </w:rPr>
        <w:t>;</w:t>
      </w:r>
    </w:p>
    <w:p w14:paraId="3E76D804" w14:textId="77777777" w:rsidR="0053589F" w:rsidRPr="0057531A" w:rsidRDefault="0053589F" w:rsidP="0053589F">
      <w:pPr>
        <w:pStyle w:val="SeznamsmlouvaPVL"/>
      </w:pPr>
      <w:r w:rsidRPr="0057531A">
        <w:rPr>
          <w:lang w:val="cs-CZ"/>
        </w:rPr>
        <w:t>s</w:t>
      </w:r>
      <w:r w:rsidRPr="0057531A">
        <w:t>mluvní pokuta pro případ závažného a opakovaného porušení bezpečnostních předpisů, zjištěného koordinátorem bezpečnosti a ochrany zdraví při práci na staveništi (bude-li určen)</w:t>
      </w:r>
      <w:r w:rsidRPr="0057531A">
        <w:rPr>
          <w:lang w:val="cs-CZ"/>
        </w:rPr>
        <w:t xml:space="preserve"> nebo technikem BOZP objednatele</w:t>
      </w:r>
      <w:r w:rsidRPr="0057531A">
        <w:t xml:space="preserve"> při realizaci díla činí 5.000,- Kč za každý případ</w:t>
      </w:r>
      <w:r w:rsidRPr="0057531A">
        <w:rPr>
          <w:lang w:val="cs-CZ"/>
        </w:rPr>
        <w:t>;</w:t>
      </w:r>
    </w:p>
    <w:p w14:paraId="7049D855" w14:textId="77777777" w:rsidR="0053589F" w:rsidRPr="0057531A" w:rsidRDefault="0053589F" w:rsidP="0053589F">
      <w:pPr>
        <w:pStyle w:val="SeznamsmlouvaPVL"/>
      </w:pPr>
      <w:r w:rsidRPr="0057531A">
        <w:rPr>
          <w:lang w:val="cs-CZ"/>
        </w:rPr>
        <w:t>s</w:t>
      </w:r>
      <w:r w:rsidRPr="0057531A">
        <w:t>mluvní pokuta pro případ závažného a opakovaného porušení povinnosti zhotovitele vést stavební deník v souladu s vyhláškou č. 499/2006 Sb., o dokumentaci staveb, ve znění pozdějších předpisů, činí 5.000,- Kč za každý případ</w:t>
      </w:r>
      <w:r w:rsidRPr="0057531A">
        <w:rPr>
          <w:lang w:val="cs-CZ"/>
        </w:rPr>
        <w:t>;</w:t>
      </w:r>
    </w:p>
    <w:p w14:paraId="5BFD2EA3" w14:textId="77777777" w:rsidR="0053589F" w:rsidRPr="0057531A" w:rsidRDefault="0053589F" w:rsidP="0053589F">
      <w:pPr>
        <w:pStyle w:val="SeznamsmlouvaPVL"/>
      </w:pPr>
      <w:r w:rsidRPr="0057531A">
        <w:t>smluvní pokuta pro případ porušení ostatních výše neuvedených smluvních povinností, na jejichž porušení byl zhotovitel upozorněn objednatelem ve stavebním deníku, činí 1.000,- Kč za každý případ.</w:t>
      </w:r>
    </w:p>
    <w:p w14:paraId="1AF30380" w14:textId="77777777" w:rsidR="00672D59" w:rsidRPr="0057531A" w:rsidRDefault="00672D59" w:rsidP="00672D59">
      <w:pPr>
        <w:ind w:left="502"/>
        <w:jc w:val="both"/>
        <w:rPr>
          <w:rFonts w:ascii="Arial" w:hAnsi="Arial" w:cs="Arial"/>
          <w:sz w:val="22"/>
          <w:szCs w:val="22"/>
        </w:rPr>
      </w:pPr>
    </w:p>
    <w:p w14:paraId="77DA08A2" w14:textId="77777777" w:rsidR="006C5026" w:rsidRPr="0057531A" w:rsidRDefault="006C5026" w:rsidP="00D87AC5">
      <w:pPr>
        <w:pStyle w:val="lneksmlouvytext"/>
        <w:numPr>
          <w:ilvl w:val="1"/>
          <w:numId w:val="17"/>
        </w:numPr>
        <w:ind w:left="357" w:hanging="357"/>
      </w:pPr>
      <w:r w:rsidRPr="0057531A">
        <w:t>Dojde-li ze strany objednatele k prodlení při úhradě oprávněně vystavené faktury – daňového dokladu, má zhotovitel právo účtovat objednateli úrok z prodlení ve výši 0,05 % z dlužné částky za každý kalendářní den prodlení.</w:t>
      </w:r>
    </w:p>
    <w:p w14:paraId="028A2578" w14:textId="77777777" w:rsidR="006C5026" w:rsidRPr="0057531A" w:rsidRDefault="006C5026" w:rsidP="00D87AC5">
      <w:pPr>
        <w:pStyle w:val="lneksmlouvytext"/>
        <w:numPr>
          <w:ilvl w:val="1"/>
          <w:numId w:val="17"/>
        </w:numPr>
        <w:ind w:left="357" w:hanging="357"/>
      </w:pPr>
      <w:r w:rsidRPr="0057531A">
        <w:t xml:space="preserve">Smluvní pokuty mohou být kombinovány, a to znamená, že uplatnění jedné smluvní pokuty nevylučuje souběžně uplatnění jakékoliv jiné smluvní pokuty. </w:t>
      </w:r>
    </w:p>
    <w:p w14:paraId="08CC0E64" w14:textId="77777777" w:rsidR="006C5026" w:rsidRPr="0057531A" w:rsidRDefault="006C5026" w:rsidP="00D87AC5">
      <w:pPr>
        <w:pStyle w:val="lneksmlouvytext"/>
        <w:numPr>
          <w:ilvl w:val="1"/>
          <w:numId w:val="17"/>
        </w:numPr>
        <w:ind w:left="357" w:hanging="357"/>
      </w:pPr>
      <w:r w:rsidRPr="0057531A">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1750C2BD" w14:textId="77777777" w:rsidR="0006787D" w:rsidRPr="0057531A" w:rsidRDefault="0006787D" w:rsidP="0006787D">
      <w:pPr>
        <w:jc w:val="both"/>
        <w:rPr>
          <w:rFonts w:ascii="Arial" w:hAnsi="Arial" w:cs="Arial"/>
          <w:sz w:val="22"/>
          <w:szCs w:val="22"/>
        </w:rPr>
      </w:pPr>
    </w:p>
    <w:p w14:paraId="104B7DCF" w14:textId="77777777" w:rsidR="001013B3" w:rsidRPr="0057531A" w:rsidRDefault="001013B3" w:rsidP="00D87AC5">
      <w:pPr>
        <w:pStyle w:val="Nadpis3"/>
        <w:numPr>
          <w:ilvl w:val="0"/>
          <w:numId w:val="5"/>
        </w:numPr>
        <w:jc w:val="center"/>
        <w:rPr>
          <w:rFonts w:ascii="Arial" w:hAnsi="Arial" w:cs="Arial"/>
          <w:b/>
          <w:sz w:val="22"/>
          <w:szCs w:val="22"/>
          <w:u w:val="single"/>
        </w:rPr>
      </w:pPr>
      <w:r w:rsidRPr="0057531A">
        <w:rPr>
          <w:rFonts w:ascii="Arial" w:hAnsi="Arial" w:cs="Arial"/>
          <w:b/>
          <w:sz w:val="22"/>
          <w:szCs w:val="22"/>
          <w:u w:val="single"/>
        </w:rPr>
        <w:t>ZAJIŠTĚNÍ ZÁVAZKU</w:t>
      </w:r>
    </w:p>
    <w:p w14:paraId="3B26186C" w14:textId="77777777" w:rsidR="001013B3" w:rsidRPr="0057531A" w:rsidRDefault="001013B3" w:rsidP="001013B3">
      <w:pPr>
        <w:pStyle w:val="Zkladntext"/>
        <w:jc w:val="center"/>
        <w:rPr>
          <w:b/>
          <w:u w:val="single"/>
        </w:rPr>
      </w:pPr>
    </w:p>
    <w:p w14:paraId="3F83BB7E" w14:textId="235F698F" w:rsidR="0088328B" w:rsidRPr="0057531A" w:rsidRDefault="0088328B" w:rsidP="00D87AC5">
      <w:pPr>
        <w:pStyle w:val="lneksmlouvytextPVL"/>
        <w:numPr>
          <w:ilvl w:val="1"/>
          <w:numId w:val="19"/>
        </w:numPr>
      </w:pPr>
      <w:r w:rsidRPr="0057531A">
        <w:t xml:space="preserve">Zhotovitel odpovídá za škody, které vzniknou objednateli a které mají původ ve vadném, neúplném nebo opožděném plnění zhotovitele, nebo v porušení jiné povinnosti zhotovitele vyplývající z této </w:t>
      </w:r>
      <w:r w:rsidR="00353572" w:rsidRPr="0057531A">
        <w:rPr>
          <w:lang w:val="cs-CZ"/>
        </w:rPr>
        <w:t xml:space="preserve">Dohody, příp. </w:t>
      </w:r>
      <w:r w:rsidR="00DE17D8">
        <w:rPr>
          <w:lang w:val="cs-CZ"/>
        </w:rPr>
        <w:t>příslušné Smlouvy o dílo</w:t>
      </w:r>
      <w:r w:rsidRPr="0057531A">
        <w:t>.</w:t>
      </w:r>
    </w:p>
    <w:p w14:paraId="3BBCA13F" w14:textId="77777777" w:rsidR="0088328B" w:rsidRPr="0057531A" w:rsidRDefault="0088328B" w:rsidP="0088328B">
      <w:pPr>
        <w:pStyle w:val="Meziodstavce"/>
        <w:ind w:left="426" w:hanging="426"/>
        <w:rPr>
          <w:sz w:val="22"/>
          <w:szCs w:val="22"/>
        </w:rPr>
      </w:pPr>
      <w:r w:rsidRPr="0057531A">
        <w:rPr>
          <w:sz w:val="22"/>
          <w:szCs w:val="22"/>
        </w:rPr>
        <w:t xml:space="preserve"> </w:t>
      </w:r>
    </w:p>
    <w:p w14:paraId="4E82CADF" w14:textId="6EFAEA1F" w:rsidR="0088328B" w:rsidRPr="0057531A" w:rsidRDefault="0088328B" w:rsidP="0088328B">
      <w:pPr>
        <w:pStyle w:val="lneksmlouvytextPVL"/>
      </w:pPr>
      <w:r w:rsidRPr="0057531A">
        <w:t>Zhotovitel odpovídá za vady díla, včetně těch, které nebyly zjistitelné v den předání a</w:t>
      </w:r>
      <w:r w:rsidR="00307095" w:rsidRPr="0057531A">
        <w:rPr>
          <w:lang w:val="cs-CZ"/>
        </w:rPr>
        <w:t> </w:t>
      </w:r>
      <w:r w:rsidRPr="0057531A">
        <w:t>převzetí díla. Dále zhotovitel přebírá závazek, že po níže stanovenou záruční dobu bude dodané dílo jako celek i jednotlivé části díla způsobilé pro použití k obvyklému účelu a že si ponechá obvyklé vlastnosti.</w:t>
      </w:r>
    </w:p>
    <w:p w14:paraId="0AADB6D0" w14:textId="77777777" w:rsidR="0088328B" w:rsidRPr="0057531A" w:rsidRDefault="0088328B" w:rsidP="0088328B">
      <w:pPr>
        <w:pStyle w:val="Meziodstavce"/>
        <w:ind w:left="426" w:hanging="426"/>
        <w:rPr>
          <w:sz w:val="22"/>
          <w:szCs w:val="22"/>
        </w:rPr>
      </w:pPr>
    </w:p>
    <w:p w14:paraId="454B0F52" w14:textId="77777777" w:rsidR="0088328B" w:rsidRPr="0057531A" w:rsidRDefault="0088328B" w:rsidP="0088328B">
      <w:pPr>
        <w:pStyle w:val="lneksmlouvytextPVL"/>
      </w:pPr>
      <w:r w:rsidRPr="0057531A">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6B979ABF" w14:textId="77777777" w:rsidR="0088328B" w:rsidRPr="0057531A" w:rsidRDefault="0088328B" w:rsidP="0088328B">
      <w:pPr>
        <w:pStyle w:val="Meziodstavce"/>
        <w:ind w:left="426" w:hanging="426"/>
        <w:rPr>
          <w:sz w:val="22"/>
          <w:szCs w:val="22"/>
        </w:rPr>
      </w:pPr>
    </w:p>
    <w:p w14:paraId="3218890C" w14:textId="77777777" w:rsidR="0088328B" w:rsidRPr="0057531A" w:rsidRDefault="0088328B" w:rsidP="0088328B">
      <w:pPr>
        <w:pStyle w:val="lneksmlouvytextPVL"/>
      </w:pPr>
      <w:r w:rsidRPr="0057531A">
        <w:t xml:space="preserve">Zhotovitel poskytuje na provedené </w:t>
      </w:r>
      <w:r w:rsidRPr="0057531A">
        <w:rPr>
          <w:bCs/>
        </w:rPr>
        <w:t>dílo záruku v délce</w:t>
      </w:r>
      <w:r w:rsidRPr="0057531A">
        <w:rPr>
          <w:bCs/>
          <w:lang w:val="cs-CZ"/>
        </w:rPr>
        <w:t xml:space="preserve"> 24 měsíců na práce a výrobky technologického charakteru a 60 měsíců na stavební práce. </w:t>
      </w:r>
      <w:r w:rsidRPr="0057531A">
        <w:t>Záruční doba začíná běžet dnem protokolárního předání a převzetí díla.</w:t>
      </w:r>
    </w:p>
    <w:p w14:paraId="724E6E58" w14:textId="77777777" w:rsidR="0088328B" w:rsidRPr="0057531A" w:rsidRDefault="0088328B" w:rsidP="0088328B">
      <w:pPr>
        <w:pStyle w:val="Meziodstavce"/>
        <w:ind w:left="426" w:hanging="426"/>
        <w:rPr>
          <w:sz w:val="22"/>
          <w:szCs w:val="22"/>
        </w:rPr>
      </w:pPr>
    </w:p>
    <w:p w14:paraId="45EC0FC4" w14:textId="04D5287C" w:rsidR="0088328B" w:rsidRPr="0057531A" w:rsidRDefault="0088328B" w:rsidP="0088328B">
      <w:pPr>
        <w:pStyle w:val="lneksmlouvytextPVL"/>
      </w:pPr>
      <w:r w:rsidRPr="0057531A">
        <w:t>Zhotovitel neodpovídá za vady způsobené dodržením nevhodných pokynů daných mu objednatelem, jestliže zhotovitel na nevhodnost těchto pokynů písemně upozornil a</w:t>
      </w:r>
      <w:r w:rsidR="00307095" w:rsidRPr="0057531A">
        <w:rPr>
          <w:lang w:val="cs-CZ"/>
        </w:rPr>
        <w:t> </w:t>
      </w:r>
      <w:r w:rsidRPr="0057531A">
        <w:t xml:space="preserve">objednatel na jejich dodržení trval nebo jestli zhotovitel tuto nevhodnost ani při vynaložení odborné péče nemohl zjistit. </w:t>
      </w:r>
    </w:p>
    <w:p w14:paraId="0C25BE54" w14:textId="77777777" w:rsidR="0088328B" w:rsidRPr="0057531A" w:rsidRDefault="0088328B" w:rsidP="0088328B">
      <w:pPr>
        <w:pStyle w:val="Meziodstavce"/>
        <w:ind w:left="426" w:hanging="426"/>
        <w:rPr>
          <w:sz w:val="22"/>
          <w:szCs w:val="22"/>
          <w:lang w:val="cs-CZ"/>
        </w:rPr>
      </w:pPr>
    </w:p>
    <w:p w14:paraId="1F03541D" w14:textId="77777777" w:rsidR="009C1A26" w:rsidRPr="0057531A" w:rsidRDefault="0088328B" w:rsidP="009C1A26">
      <w:pPr>
        <w:pStyle w:val="lneksmlouvytextPVL"/>
      </w:pPr>
      <w:r w:rsidRPr="0057531A">
        <w:lastRenderedPageBreak/>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5DBEADD5" w14:textId="77777777" w:rsidR="0088328B" w:rsidRPr="0057531A" w:rsidRDefault="0088328B" w:rsidP="0088328B">
      <w:pPr>
        <w:pStyle w:val="Meziodstavce"/>
        <w:ind w:left="426" w:hanging="426"/>
        <w:rPr>
          <w:sz w:val="22"/>
          <w:szCs w:val="22"/>
        </w:rPr>
      </w:pPr>
    </w:p>
    <w:p w14:paraId="771FA149" w14:textId="77777777" w:rsidR="0088328B" w:rsidRPr="0057531A" w:rsidRDefault="0088328B" w:rsidP="0088328B">
      <w:pPr>
        <w:pStyle w:val="lneksmlouvytextPVL"/>
      </w:pPr>
      <w:r w:rsidRPr="0057531A">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w:t>
      </w:r>
      <w:r w:rsidR="00353572" w:rsidRPr="0057531A">
        <w:rPr>
          <w:lang w:val="cs-CZ"/>
        </w:rPr>
        <w:t>XII</w:t>
      </w:r>
      <w:r w:rsidRPr="0057531A">
        <w:t xml:space="preserve">. odst. 1., písm. </w:t>
      </w:r>
      <w:r w:rsidR="00353572" w:rsidRPr="0057531A">
        <w:rPr>
          <w:lang w:val="cs-CZ"/>
        </w:rPr>
        <w:t>d</w:t>
      </w:r>
      <w:r w:rsidRPr="0057531A">
        <w:t xml:space="preserve">) této </w:t>
      </w:r>
      <w:r w:rsidR="00353572" w:rsidRPr="0057531A">
        <w:rPr>
          <w:lang w:val="cs-CZ"/>
        </w:rPr>
        <w:t>Dohody</w:t>
      </w:r>
      <w:r w:rsidRPr="0057531A">
        <w:t>.</w:t>
      </w:r>
    </w:p>
    <w:p w14:paraId="137B76B7" w14:textId="77777777" w:rsidR="0088328B" w:rsidRPr="0057531A" w:rsidRDefault="0088328B" w:rsidP="0088328B">
      <w:pPr>
        <w:pStyle w:val="Zkladntext21"/>
        <w:tabs>
          <w:tab w:val="left" w:pos="426"/>
        </w:tabs>
        <w:jc w:val="both"/>
        <w:rPr>
          <w:rFonts w:cs="Arial"/>
          <w:sz w:val="22"/>
          <w:szCs w:val="22"/>
        </w:rPr>
      </w:pPr>
    </w:p>
    <w:p w14:paraId="02861470" w14:textId="77777777" w:rsidR="0088328B" w:rsidRPr="0057531A" w:rsidRDefault="0088328B" w:rsidP="0088328B">
      <w:pPr>
        <w:pStyle w:val="lneksmlouvytextPVL"/>
      </w:pPr>
      <w:r w:rsidRPr="0057531A">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6CCACAE0" w14:textId="77777777" w:rsidR="0088328B" w:rsidRPr="0057531A" w:rsidRDefault="0088328B" w:rsidP="009B1914">
      <w:pPr>
        <w:pStyle w:val="Meziodstavce"/>
        <w:rPr>
          <w:sz w:val="22"/>
          <w:szCs w:val="22"/>
        </w:rPr>
      </w:pPr>
    </w:p>
    <w:p w14:paraId="3AD5EA70" w14:textId="1B465F89" w:rsidR="0088328B" w:rsidRPr="0057531A" w:rsidRDefault="0088328B" w:rsidP="0088328B">
      <w:pPr>
        <w:pStyle w:val="lneksmlouvytextPVL"/>
      </w:pPr>
      <w:r w:rsidRPr="0057531A">
        <w:t>Smluvní strany si dohodly, že se staví běh záruční doby od uplatnění reklamace u</w:t>
      </w:r>
      <w:r w:rsidR="00307095" w:rsidRPr="0057531A">
        <w:rPr>
          <w:lang w:val="cs-CZ"/>
        </w:rPr>
        <w:t> </w:t>
      </w:r>
      <w:r w:rsidRPr="0057531A">
        <w:t xml:space="preserve">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w:t>
      </w:r>
      <w:r w:rsidR="00970C47" w:rsidRPr="0057531A">
        <w:rPr>
          <w:lang w:val="cs-CZ"/>
        </w:rPr>
        <w:t>Dohody</w:t>
      </w:r>
      <w:r w:rsidRPr="0057531A">
        <w:t>.</w:t>
      </w:r>
    </w:p>
    <w:p w14:paraId="3B8FAD38" w14:textId="77777777" w:rsidR="0088328B" w:rsidRPr="0057531A" w:rsidRDefault="0088328B" w:rsidP="0088328B">
      <w:pPr>
        <w:pStyle w:val="Meziodstavce"/>
        <w:ind w:left="426" w:hanging="426"/>
        <w:rPr>
          <w:sz w:val="22"/>
          <w:szCs w:val="22"/>
        </w:rPr>
      </w:pPr>
    </w:p>
    <w:p w14:paraId="11F511B7" w14:textId="77777777" w:rsidR="0088328B" w:rsidRPr="0057531A" w:rsidRDefault="0088328B" w:rsidP="0088328B">
      <w:pPr>
        <w:pStyle w:val="lneksmlouvytextPVL"/>
      </w:pPr>
      <w:r w:rsidRPr="0057531A">
        <w:t>Reklamaci lze uplatnit nejpozději do posledního dne záruční doby, přičemž i reklamace odeslaná objednatelem v poslední den záruční doby se považuje za včas uplatněnou.</w:t>
      </w:r>
    </w:p>
    <w:p w14:paraId="01B56131" w14:textId="77777777" w:rsidR="0088328B" w:rsidRPr="0057531A" w:rsidRDefault="0088328B" w:rsidP="0088328B">
      <w:pPr>
        <w:pStyle w:val="Meziodstavce"/>
        <w:ind w:left="426" w:hanging="426"/>
        <w:rPr>
          <w:sz w:val="22"/>
          <w:szCs w:val="22"/>
        </w:rPr>
      </w:pPr>
    </w:p>
    <w:p w14:paraId="265E41C2" w14:textId="77777777" w:rsidR="0088328B" w:rsidRPr="0057531A" w:rsidRDefault="0088328B" w:rsidP="0088328B">
      <w:pPr>
        <w:pStyle w:val="lneksmlouvytextPVL"/>
      </w:pPr>
      <w:r w:rsidRPr="0057531A">
        <w:t xml:space="preserve">Náklady na odstranění reklamované vady nese zhotovitel i ve sporných případech až do rozhodnutí soudu. </w:t>
      </w:r>
    </w:p>
    <w:p w14:paraId="090D88B9" w14:textId="77777777" w:rsidR="0088328B" w:rsidRPr="0057531A" w:rsidRDefault="0088328B" w:rsidP="0088328B">
      <w:pPr>
        <w:pStyle w:val="Meziodstavce"/>
        <w:ind w:left="426" w:hanging="426"/>
        <w:rPr>
          <w:sz w:val="22"/>
          <w:szCs w:val="22"/>
        </w:rPr>
      </w:pPr>
    </w:p>
    <w:p w14:paraId="6742D222" w14:textId="77777777" w:rsidR="00A626B7" w:rsidRPr="0057531A" w:rsidRDefault="0088328B" w:rsidP="00AF0206">
      <w:pPr>
        <w:pStyle w:val="lneksmlouvytextPVL"/>
      </w:pPr>
      <w:r w:rsidRPr="0057531A">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098453A6" w14:textId="77777777" w:rsidR="00A626B7" w:rsidRPr="0057531A" w:rsidRDefault="00A626B7" w:rsidP="00A626B7">
      <w:pPr>
        <w:ind w:left="567" w:hanging="567"/>
        <w:jc w:val="both"/>
        <w:rPr>
          <w:rFonts w:ascii="Arial" w:eastAsia="Arial CE" w:hAnsi="Arial" w:cs="Arial"/>
          <w:b/>
          <w:sz w:val="22"/>
          <w:szCs w:val="22"/>
        </w:rPr>
      </w:pPr>
    </w:p>
    <w:p w14:paraId="3489ACFF" w14:textId="77777777" w:rsidR="00A626B7" w:rsidRPr="0057531A" w:rsidRDefault="00A626B7" w:rsidP="00AF0206">
      <w:pPr>
        <w:pStyle w:val="lneksmlouvytextPVL"/>
        <w:rPr>
          <w:rFonts w:eastAsia="Arial CE"/>
        </w:rPr>
      </w:pPr>
      <w:r w:rsidRPr="0057531A">
        <w:rPr>
          <w:rFonts w:eastAsia="Arial CE"/>
        </w:rPr>
        <w:t xml:space="preserve">Zhotovitel odpovídá za to, že dílo plně vyhoví podmínkám stanoveným platnými právními předpisy a podmínkám dohodnutým v této </w:t>
      </w:r>
      <w:r w:rsidR="00970C47" w:rsidRPr="0057531A">
        <w:rPr>
          <w:rFonts w:eastAsia="Arial CE"/>
          <w:lang w:val="cs-CZ"/>
        </w:rPr>
        <w:t>Dohodě</w:t>
      </w:r>
      <w:r w:rsidRPr="0057531A">
        <w:rPr>
          <w:rFonts w:eastAsia="Arial CE"/>
        </w:rPr>
        <w:t xml:space="preserve">. Zhotovitel je povinen při provádění díla a jeho částí dodržovat obecně závazné právní předpisy, platné české technické normy, ujednání této </w:t>
      </w:r>
      <w:r w:rsidR="00970C47" w:rsidRPr="0057531A">
        <w:rPr>
          <w:rFonts w:eastAsia="Arial CE"/>
          <w:lang w:val="cs-CZ"/>
        </w:rPr>
        <w:t>Dohody</w:t>
      </w:r>
      <w:r w:rsidRPr="0057531A">
        <w:rPr>
          <w:rFonts w:eastAsia="Arial CE"/>
        </w:rPr>
        <w:t xml:space="preserve"> a jejích příloh, stanoviska a rozhodnutí orgánů státní správy (veřejnoprávních orgánů). </w:t>
      </w:r>
    </w:p>
    <w:p w14:paraId="4579C006" w14:textId="77777777" w:rsidR="00B52E33" w:rsidRPr="0057531A" w:rsidRDefault="00B52E33" w:rsidP="001013B3">
      <w:pPr>
        <w:pStyle w:val="Zkladntext"/>
        <w:jc w:val="center"/>
        <w:rPr>
          <w:b/>
          <w:u w:val="single"/>
        </w:rPr>
      </w:pPr>
    </w:p>
    <w:p w14:paraId="6AC87C32" w14:textId="77777777" w:rsidR="001013B3" w:rsidRPr="0057531A" w:rsidRDefault="001013B3" w:rsidP="00D87AC5">
      <w:pPr>
        <w:pStyle w:val="Nadpis3"/>
        <w:numPr>
          <w:ilvl w:val="0"/>
          <w:numId w:val="5"/>
        </w:numPr>
        <w:jc w:val="center"/>
        <w:rPr>
          <w:rFonts w:ascii="Arial" w:hAnsi="Arial" w:cs="Arial"/>
          <w:b/>
          <w:sz w:val="22"/>
          <w:szCs w:val="22"/>
          <w:u w:val="single"/>
        </w:rPr>
      </w:pPr>
      <w:r w:rsidRPr="0057531A">
        <w:rPr>
          <w:rFonts w:ascii="Arial" w:hAnsi="Arial" w:cs="Arial"/>
          <w:b/>
          <w:sz w:val="22"/>
          <w:szCs w:val="22"/>
          <w:u w:val="single"/>
        </w:rPr>
        <w:t>NÁHRADA ŠKODY</w:t>
      </w:r>
    </w:p>
    <w:p w14:paraId="28517816" w14:textId="77777777" w:rsidR="001013B3" w:rsidRPr="0057531A" w:rsidRDefault="001013B3" w:rsidP="001013B3">
      <w:pPr>
        <w:pStyle w:val="Zkladntext"/>
        <w:jc w:val="center"/>
        <w:rPr>
          <w:b/>
          <w:u w:val="single"/>
        </w:rPr>
      </w:pPr>
    </w:p>
    <w:p w14:paraId="5878A973" w14:textId="77777777" w:rsidR="001013B3" w:rsidRPr="0057531A" w:rsidRDefault="001013B3" w:rsidP="001013B3">
      <w:pPr>
        <w:widowControl w:val="0"/>
        <w:jc w:val="both"/>
        <w:rPr>
          <w:rFonts w:ascii="Arial" w:hAnsi="Arial" w:cs="Arial"/>
          <w:bCs/>
          <w:color w:val="000000"/>
          <w:sz w:val="22"/>
          <w:szCs w:val="22"/>
        </w:rPr>
      </w:pPr>
      <w:r w:rsidRPr="0057531A">
        <w:rPr>
          <w:rFonts w:ascii="Arial" w:hAnsi="Arial" w:cs="Arial"/>
          <w:sz w:val="22"/>
          <w:szCs w:val="22"/>
        </w:rPr>
        <w:t>Objednatel</w:t>
      </w:r>
      <w:r w:rsidRPr="0057531A">
        <w:rPr>
          <w:rFonts w:ascii="Arial" w:hAnsi="Arial" w:cs="Arial"/>
          <w:bCs/>
          <w:color w:val="000000"/>
          <w:sz w:val="22"/>
          <w:szCs w:val="22"/>
        </w:rPr>
        <w:t xml:space="preserve"> je oprávněn požadovat náhradu škody způsobenou mu </w:t>
      </w:r>
      <w:r w:rsidRPr="0057531A">
        <w:rPr>
          <w:rFonts w:ascii="Arial" w:hAnsi="Arial" w:cs="Arial"/>
          <w:bCs/>
          <w:sz w:val="22"/>
          <w:szCs w:val="22"/>
        </w:rPr>
        <w:t xml:space="preserve">zhotovitelem </w:t>
      </w:r>
      <w:r w:rsidRPr="0057531A">
        <w:rPr>
          <w:rFonts w:ascii="Arial" w:hAnsi="Arial" w:cs="Arial"/>
          <w:bCs/>
          <w:color w:val="000000"/>
          <w:sz w:val="22"/>
          <w:szCs w:val="22"/>
        </w:rPr>
        <w:t xml:space="preserve">porušením povinností </w:t>
      </w:r>
      <w:r w:rsidRPr="0057531A">
        <w:rPr>
          <w:rFonts w:ascii="Arial" w:hAnsi="Arial" w:cs="Arial"/>
          <w:bCs/>
          <w:sz w:val="22"/>
          <w:szCs w:val="22"/>
        </w:rPr>
        <w:t xml:space="preserve">zhotovitele </w:t>
      </w:r>
      <w:r w:rsidRPr="0057531A">
        <w:rPr>
          <w:rFonts w:ascii="Arial" w:hAnsi="Arial" w:cs="Arial"/>
          <w:bCs/>
          <w:color w:val="000000"/>
          <w:sz w:val="22"/>
          <w:szCs w:val="22"/>
        </w:rPr>
        <w:t>při plnění předmětu díla, taktéž škody, které by vznikly jako důsledek prodlení, vadného plnění nebo porušením smluvních povinností. Náhrada škody zahrnuje skutečnou škodu.</w:t>
      </w:r>
    </w:p>
    <w:p w14:paraId="45207A69" w14:textId="77777777" w:rsidR="00482598" w:rsidRPr="0057531A" w:rsidRDefault="00482598" w:rsidP="001013B3">
      <w:pPr>
        <w:widowControl w:val="0"/>
        <w:jc w:val="both"/>
        <w:rPr>
          <w:rFonts w:ascii="Arial" w:hAnsi="Arial" w:cs="Arial"/>
          <w:bCs/>
          <w:color w:val="000000"/>
          <w:sz w:val="22"/>
          <w:szCs w:val="22"/>
        </w:rPr>
      </w:pPr>
    </w:p>
    <w:p w14:paraId="10E257DB" w14:textId="77777777" w:rsidR="00685AD2" w:rsidRPr="0057531A" w:rsidRDefault="00685AD2" w:rsidP="001013B3">
      <w:pPr>
        <w:widowControl w:val="0"/>
        <w:jc w:val="both"/>
        <w:rPr>
          <w:rFonts w:ascii="Arial" w:hAnsi="Arial" w:cs="Arial"/>
          <w:bCs/>
          <w:color w:val="000000"/>
          <w:sz w:val="22"/>
          <w:szCs w:val="22"/>
        </w:rPr>
      </w:pPr>
    </w:p>
    <w:p w14:paraId="5651219B" w14:textId="77777777" w:rsidR="009B1914" w:rsidRPr="0057531A" w:rsidRDefault="009B1914" w:rsidP="00D87AC5">
      <w:pPr>
        <w:pStyle w:val="Nadpis3"/>
        <w:numPr>
          <w:ilvl w:val="0"/>
          <w:numId w:val="5"/>
        </w:numPr>
        <w:jc w:val="center"/>
        <w:rPr>
          <w:rFonts w:ascii="Arial" w:hAnsi="Arial" w:cs="Arial"/>
          <w:b/>
          <w:sz w:val="22"/>
          <w:szCs w:val="22"/>
          <w:u w:val="single"/>
        </w:rPr>
      </w:pPr>
      <w:r w:rsidRPr="0057531A">
        <w:rPr>
          <w:rFonts w:ascii="Arial" w:hAnsi="Arial" w:cs="Arial"/>
          <w:b/>
          <w:sz w:val="22"/>
          <w:szCs w:val="22"/>
          <w:u w:val="single"/>
        </w:rPr>
        <w:t xml:space="preserve">ZRUŠENÍ </w:t>
      </w:r>
      <w:r w:rsidR="00D636FE" w:rsidRPr="0057531A">
        <w:rPr>
          <w:rFonts w:ascii="Arial" w:hAnsi="Arial" w:cs="Arial"/>
          <w:b/>
          <w:sz w:val="22"/>
          <w:szCs w:val="22"/>
          <w:u w:val="single"/>
        </w:rPr>
        <w:t>DOHODY</w:t>
      </w:r>
      <w:r w:rsidRPr="0057531A">
        <w:rPr>
          <w:rFonts w:ascii="Arial" w:hAnsi="Arial" w:cs="Arial"/>
          <w:b/>
          <w:sz w:val="22"/>
          <w:szCs w:val="22"/>
          <w:u w:val="single"/>
        </w:rPr>
        <w:t xml:space="preserve"> A ODSTOUPENÍ OD </w:t>
      </w:r>
      <w:r w:rsidR="00D636FE" w:rsidRPr="0057531A">
        <w:rPr>
          <w:rFonts w:ascii="Arial" w:hAnsi="Arial" w:cs="Arial"/>
          <w:b/>
          <w:sz w:val="22"/>
          <w:szCs w:val="22"/>
          <w:u w:val="single"/>
        </w:rPr>
        <w:t>DOHODY</w:t>
      </w:r>
    </w:p>
    <w:p w14:paraId="0183283B" w14:textId="77777777" w:rsidR="009B1914" w:rsidRPr="0057531A" w:rsidRDefault="009B1914" w:rsidP="009B1914">
      <w:pPr>
        <w:rPr>
          <w:rFonts w:ascii="Arial" w:hAnsi="Arial" w:cs="Arial"/>
          <w:sz w:val="22"/>
          <w:szCs w:val="22"/>
        </w:rPr>
      </w:pPr>
    </w:p>
    <w:p w14:paraId="1FAB08A5" w14:textId="77777777" w:rsidR="009B1914" w:rsidRPr="0057531A" w:rsidRDefault="00D636FE" w:rsidP="00D87AC5">
      <w:pPr>
        <w:pStyle w:val="lneksmlouvytextPVL"/>
        <w:numPr>
          <w:ilvl w:val="1"/>
          <w:numId w:val="21"/>
        </w:numPr>
      </w:pPr>
      <w:bookmarkStart w:id="20" w:name="_Ref473801611"/>
      <w:r w:rsidRPr="0057531A">
        <w:rPr>
          <w:lang w:val="cs-CZ"/>
        </w:rPr>
        <w:t>Dohodu</w:t>
      </w:r>
      <w:r w:rsidR="009B1914" w:rsidRPr="0057531A">
        <w:t xml:space="preserve"> lze zrušit dohodou smluvních stran, jejíž součástí je i vypořádání vzájemných závazků a pohledávek.</w:t>
      </w:r>
      <w:bookmarkEnd w:id="20"/>
      <w:r w:rsidR="009B1914" w:rsidRPr="0057531A">
        <w:t xml:space="preserve">  </w:t>
      </w:r>
    </w:p>
    <w:p w14:paraId="7F777808" w14:textId="77777777" w:rsidR="00D636FE" w:rsidRPr="0057531A" w:rsidRDefault="00D636FE" w:rsidP="00D636FE">
      <w:pPr>
        <w:pStyle w:val="lneksmlouvytextPVL"/>
        <w:numPr>
          <w:ilvl w:val="0"/>
          <w:numId w:val="0"/>
        </w:numPr>
        <w:ind w:left="360"/>
      </w:pPr>
    </w:p>
    <w:p w14:paraId="2544CB4C" w14:textId="77777777" w:rsidR="009B1914" w:rsidRPr="0057531A" w:rsidRDefault="009B1914" w:rsidP="00D87AC5">
      <w:pPr>
        <w:pStyle w:val="lneksmlouvytext"/>
        <w:numPr>
          <w:ilvl w:val="1"/>
          <w:numId w:val="17"/>
        </w:numPr>
        <w:ind w:left="357" w:hanging="357"/>
      </w:pPr>
      <w:r w:rsidRPr="0057531A">
        <w:lastRenderedPageBreak/>
        <w:t xml:space="preserve">Objednatel a zhotovitel jsou oprávněni odstoupit od </w:t>
      </w:r>
      <w:r w:rsidR="00D636FE" w:rsidRPr="0057531A">
        <w:rPr>
          <w:lang w:val="cs-CZ"/>
        </w:rPr>
        <w:t>dohody</w:t>
      </w:r>
      <w:r w:rsidRPr="0057531A">
        <w:t xml:space="preserve"> v případě podstatného porušení smluvních povinností druhou ze smluvních stran. Každá ze smluvních stran je oprávněna rovněž odstoupit od </w:t>
      </w:r>
      <w:r w:rsidR="00970C47" w:rsidRPr="0057531A">
        <w:rPr>
          <w:lang w:val="cs-CZ"/>
        </w:rPr>
        <w:t>Dohody</w:t>
      </w:r>
      <w:r w:rsidRPr="0057531A">
        <w:t xml:space="preserve"> bylo-li zahájeno insolvenční řízení druhé smluvní strany, podle zákona č. 182/2006 Sb., </w:t>
      </w:r>
      <w:r w:rsidRPr="0057531A">
        <w:rPr>
          <w:lang w:val="cs-CZ"/>
        </w:rPr>
        <w:t>o úpadku a způsobech jeho řešení (</w:t>
      </w:r>
      <w:r w:rsidRPr="0057531A">
        <w:t>insolvenční zákon</w:t>
      </w:r>
      <w:r w:rsidRPr="0057531A">
        <w:rPr>
          <w:lang w:val="cs-CZ"/>
        </w:rPr>
        <w:t>)</w:t>
      </w:r>
      <w:r w:rsidRPr="0057531A">
        <w:t>, ve znění pozdějších předpisů.</w:t>
      </w:r>
    </w:p>
    <w:p w14:paraId="5B37F28E" w14:textId="77777777" w:rsidR="009B1914" w:rsidRPr="0057531A" w:rsidRDefault="009B1914" w:rsidP="00D87AC5">
      <w:pPr>
        <w:pStyle w:val="lneksmlouvytext"/>
        <w:numPr>
          <w:ilvl w:val="1"/>
          <w:numId w:val="17"/>
        </w:numPr>
        <w:ind w:left="357" w:hanging="357"/>
      </w:pPr>
      <w:r w:rsidRPr="0057531A">
        <w:t xml:space="preserve">Za podstatné porušení </w:t>
      </w:r>
      <w:r w:rsidR="00970C47" w:rsidRPr="0057531A">
        <w:rPr>
          <w:lang w:val="cs-CZ"/>
        </w:rPr>
        <w:t>D</w:t>
      </w:r>
      <w:r w:rsidR="00D636FE" w:rsidRPr="0057531A">
        <w:rPr>
          <w:lang w:val="cs-CZ"/>
        </w:rPr>
        <w:t>ohody</w:t>
      </w:r>
      <w:r w:rsidRPr="0057531A">
        <w:t xml:space="preserve"> se v tomto případě sjednává a objednatel je oprávněn odstoupit od </w:t>
      </w:r>
      <w:r w:rsidR="00970C47" w:rsidRPr="0057531A">
        <w:rPr>
          <w:lang w:val="cs-CZ"/>
        </w:rPr>
        <w:t>Dohody</w:t>
      </w:r>
      <w:r w:rsidRPr="0057531A">
        <w:t xml:space="preserve"> zejména:</w:t>
      </w:r>
    </w:p>
    <w:p w14:paraId="0C612A86" w14:textId="77777777" w:rsidR="009B1914" w:rsidRPr="0057531A" w:rsidRDefault="009B1914" w:rsidP="00D87AC5">
      <w:pPr>
        <w:pStyle w:val="SeznamsmlouvaPVL"/>
        <w:numPr>
          <w:ilvl w:val="2"/>
          <w:numId w:val="17"/>
        </w:numPr>
        <w:spacing w:after="180"/>
      </w:pPr>
      <w:r w:rsidRPr="0057531A">
        <w:t>zjistí-li, že zhotovitel neprovádí práce v odpovídající kvalitě, přičemž závadný stav nebyl odstraněn v přiměřené době následující po výzvě objednatele</w:t>
      </w:r>
    </w:p>
    <w:p w14:paraId="06A9109A" w14:textId="19190442" w:rsidR="009B1914" w:rsidRPr="0057531A" w:rsidRDefault="009B1914" w:rsidP="00D87AC5">
      <w:pPr>
        <w:pStyle w:val="SeznamsmlouvaPVL"/>
        <w:numPr>
          <w:ilvl w:val="2"/>
          <w:numId w:val="17"/>
        </w:numPr>
        <w:spacing w:after="180"/>
      </w:pPr>
      <w:bookmarkStart w:id="21" w:name="_Hlk73707268"/>
      <w:r w:rsidRPr="0057531A">
        <w:t xml:space="preserve">zpozdí-li se zhotovitel při provádění díla o více než 30 dnů oproti </w:t>
      </w:r>
      <w:bookmarkStart w:id="22" w:name="_Hlk73707308"/>
      <w:r w:rsidRPr="0057531A">
        <w:t>ujednanému termínu dokončení prací na díle</w:t>
      </w:r>
      <w:r w:rsidR="00D636FE" w:rsidRPr="0057531A">
        <w:rPr>
          <w:lang w:val="cs-CZ"/>
        </w:rPr>
        <w:t xml:space="preserve"> dle </w:t>
      </w:r>
      <w:r w:rsidR="00DE17D8">
        <w:rPr>
          <w:lang w:val="cs-CZ"/>
        </w:rPr>
        <w:t>příslušné Smlouvy o dílo</w:t>
      </w:r>
      <w:r w:rsidRPr="0057531A">
        <w:t>.</w:t>
      </w:r>
    </w:p>
    <w:bookmarkEnd w:id="21"/>
    <w:bookmarkEnd w:id="22"/>
    <w:p w14:paraId="1EEEA715" w14:textId="74CF63B7" w:rsidR="009B1914" w:rsidRPr="0057531A" w:rsidRDefault="009B1914" w:rsidP="00D87AC5">
      <w:pPr>
        <w:pStyle w:val="lneksmlouvytext"/>
        <w:numPr>
          <w:ilvl w:val="1"/>
          <w:numId w:val="17"/>
        </w:numPr>
        <w:ind w:left="357" w:hanging="357"/>
      </w:pPr>
      <w:r w:rsidRPr="0057531A">
        <w:t xml:space="preserve">Pro případ odstoupení od </w:t>
      </w:r>
      <w:r w:rsidR="00970C47" w:rsidRPr="0057531A">
        <w:rPr>
          <w:lang w:val="cs-CZ"/>
        </w:rPr>
        <w:t>Dohody</w:t>
      </w:r>
      <w:r w:rsidRPr="0057531A">
        <w:t xml:space="preserve"> je objednatel oprávněn převzít nedokončené dílo do 15 kalendářních dní ode dne ukončení této </w:t>
      </w:r>
      <w:r w:rsidR="00970C47" w:rsidRPr="0057531A">
        <w:rPr>
          <w:lang w:val="cs-CZ"/>
        </w:rPr>
        <w:t>Dohody</w:t>
      </w:r>
      <w:r w:rsidRPr="0057531A">
        <w:t>. Zhotovitel je povinen objednateli na jeho výzvu nedokončené dílo ve stejné lhůtě předat. O předání a převzetí nedokončeného díla sepíší smluvní strany zápis</w:t>
      </w:r>
      <w:r w:rsidRPr="0057531A">
        <w:rPr>
          <w:lang w:val="cs-CZ"/>
        </w:rPr>
        <w:t xml:space="preserve"> obdobně jako v případě dle čl. VII. odst. 9. této </w:t>
      </w:r>
      <w:r w:rsidR="00970C47" w:rsidRPr="0057531A">
        <w:rPr>
          <w:lang w:val="cs-CZ"/>
        </w:rPr>
        <w:t>Dohody</w:t>
      </w:r>
      <w:r w:rsidRPr="0057531A">
        <w:t xml:space="preserve">. Odpovědnost za vady dohodnutá v této </w:t>
      </w:r>
      <w:r w:rsidR="00970C47" w:rsidRPr="0057531A">
        <w:rPr>
          <w:lang w:val="cs-CZ"/>
        </w:rPr>
        <w:t>Dohodě</w:t>
      </w:r>
      <w:r w:rsidRPr="0057531A">
        <w:t xml:space="preserve"> i záruka se vztahuje v plném rozsahu i na vady nedokončeného díla. Výše ceny za dosud provedená plnění (dodávky, práce a</w:t>
      </w:r>
      <w:r w:rsidR="004B5993">
        <w:rPr>
          <w:lang w:val="cs-CZ"/>
        </w:rPr>
        <w:t> </w:t>
      </w:r>
      <w:r w:rsidRPr="0057531A">
        <w:t xml:space="preserve">činnosti) se řídí výší ujednanou pro ně v této </w:t>
      </w:r>
      <w:r w:rsidR="00970C47" w:rsidRPr="0057531A">
        <w:rPr>
          <w:lang w:val="cs-CZ"/>
        </w:rPr>
        <w:t>Dohodě</w:t>
      </w:r>
      <w:r w:rsidRPr="0057531A">
        <w:t>, se zohledněním ekonomického významu díla pro objednatele.</w:t>
      </w:r>
    </w:p>
    <w:p w14:paraId="448CA0E1" w14:textId="77777777" w:rsidR="009B1914" w:rsidRPr="0057531A" w:rsidRDefault="009B1914" w:rsidP="00D87AC5">
      <w:pPr>
        <w:pStyle w:val="lneksmlouvytext"/>
        <w:numPr>
          <w:ilvl w:val="1"/>
          <w:numId w:val="17"/>
        </w:numPr>
        <w:ind w:left="357" w:hanging="357"/>
      </w:pPr>
      <w:r w:rsidRPr="0057531A">
        <w:t xml:space="preserve">Ukončení této </w:t>
      </w:r>
      <w:r w:rsidR="00970C47" w:rsidRPr="0057531A">
        <w:rPr>
          <w:lang w:val="cs-CZ"/>
        </w:rPr>
        <w:t>Dohody</w:t>
      </w:r>
      <w:r w:rsidRPr="0057531A">
        <w:t xml:space="preserve"> nemá vliv na trvání ustanovení týkajících se smluvních pokut, záruk, řešení sporů a dalších ustanovení, z jejichž povahy plyne, že mají zůstat v platnosti i po ukončení </w:t>
      </w:r>
      <w:r w:rsidR="005947A4" w:rsidRPr="0057531A">
        <w:rPr>
          <w:lang w:val="cs-CZ"/>
        </w:rPr>
        <w:t>Dohody</w:t>
      </w:r>
      <w:r w:rsidRPr="0057531A">
        <w:t xml:space="preserve">. </w:t>
      </w:r>
    </w:p>
    <w:p w14:paraId="62049FD1" w14:textId="509D1304" w:rsidR="009B1914" w:rsidRPr="0057531A" w:rsidRDefault="009B1914" w:rsidP="00D87AC5">
      <w:pPr>
        <w:pStyle w:val="lneksmlouvytext"/>
        <w:numPr>
          <w:ilvl w:val="1"/>
          <w:numId w:val="17"/>
        </w:numPr>
        <w:ind w:left="357" w:hanging="357"/>
      </w:pPr>
      <w:r w:rsidRPr="0057531A">
        <w:t xml:space="preserve">Zhotovitel je oprávněn odstoupit od </w:t>
      </w:r>
      <w:r w:rsidR="005947A4" w:rsidRPr="0057531A">
        <w:rPr>
          <w:lang w:val="cs-CZ"/>
        </w:rPr>
        <w:t>Dohody</w:t>
      </w:r>
      <w:r w:rsidRPr="0057531A">
        <w:t xml:space="preserve"> v případě, že nebude písemně vyzván k převzetí staveniště a zahájení prací dle </w:t>
      </w:r>
      <w:r w:rsidR="005947A4" w:rsidRPr="0057531A">
        <w:rPr>
          <w:lang w:val="cs-CZ"/>
        </w:rPr>
        <w:t>Dohody</w:t>
      </w:r>
      <w:r w:rsidR="00E2757F">
        <w:rPr>
          <w:lang w:val="cs-CZ"/>
        </w:rPr>
        <w:t xml:space="preserve"> a příslušné Smlouvy o dílo</w:t>
      </w:r>
      <w:r w:rsidR="00E2757F" w:rsidRPr="0057531A">
        <w:rPr>
          <w:lang w:val="cs-CZ"/>
        </w:rPr>
        <w:t xml:space="preserve"> </w:t>
      </w:r>
      <w:r w:rsidRPr="0057531A">
        <w:t xml:space="preserve">nejpozději ve lhůtě do 12 měsíců ode dne uzavření této </w:t>
      </w:r>
      <w:r w:rsidR="005947A4" w:rsidRPr="0057531A">
        <w:rPr>
          <w:lang w:val="cs-CZ"/>
        </w:rPr>
        <w:t>Dohody</w:t>
      </w:r>
      <w:r w:rsidRPr="0057531A">
        <w:t xml:space="preserve">. Odstoupení od </w:t>
      </w:r>
      <w:r w:rsidR="005947A4" w:rsidRPr="0057531A">
        <w:rPr>
          <w:lang w:val="cs-CZ"/>
        </w:rPr>
        <w:t>Dohody</w:t>
      </w:r>
      <w:r w:rsidRPr="0057531A">
        <w:t xml:space="preserve"> je účinné okamžikem jejího doručení druhé straně a</w:t>
      </w:r>
      <w:r w:rsidRPr="0057531A">
        <w:rPr>
          <w:lang w:val="cs-CZ"/>
        </w:rPr>
        <w:t> </w:t>
      </w:r>
      <w:r w:rsidRPr="0057531A">
        <w:t xml:space="preserve">k tomuto dni zanikají práva a povinnosti </w:t>
      </w:r>
      <w:r w:rsidR="005947A4" w:rsidRPr="0057531A">
        <w:rPr>
          <w:lang w:val="cs-CZ"/>
        </w:rPr>
        <w:t>Dohodou</w:t>
      </w:r>
      <w:r w:rsidRPr="0057531A">
        <w:t xml:space="preserve"> založená. V těchto případech nemá žádná ze smluvních stran nárok na jakékoliv plnění, a to ani z titulu náhrady skutečné škody a</w:t>
      </w:r>
      <w:r w:rsidRPr="0057531A">
        <w:rPr>
          <w:lang w:val="cs-CZ"/>
        </w:rPr>
        <w:t> </w:t>
      </w:r>
      <w:r w:rsidRPr="0057531A">
        <w:t>ušlého zisku.</w:t>
      </w:r>
    </w:p>
    <w:p w14:paraId="2A561370" w14:textId="77777777" w:rsidR="00685AD2" w:rsidRPr="0057531A" w:rsidRDefault="00685AD2" w:rsidP="00307095">
      <w:pPr>
        <w:pStyle w:val="lneksmlouvytext"/>
        <w:ind w:left="0" w:firstLine="0"/>
      </w:pPr>
    </w:p>
    <w:p w14:paraId="43347213" w14:textId="77777777" w:rsidR="009B1914" w:rsidRPr="0057531A" w:rsidRDefault="009B1914" w:rsidP="00D87AC5">
      <w:pPr>
        <w:pStyle w:val="Nadpis3"/>
        <w:numPr>
          <w:ilvl w:val="0"/>
          <w:numId w:val="5"/>
        </w:numPr>
        <w:jc w:val="center"/>
        <w:rPr>
          <w:rFonts w:ascii="Arial" w:hAnsi="Arial" w:cs="Arial"/>
          <w:b/>
          <w:sz w:val="22"/>
          <w:szCs w:val="22"/>
          <w:u w:val="single"/>
        </w:rPr>
      </w:pPr>
      <w:r w:rsidRPr="0057531A">
        <w:rPr>
          <w:rFonts w:ascii="Arial" w:hAnsi="Arial" w:cs="Arial"/>
          <w:b/>
          <w:sz w:val="22"/>
          <w:szCs w:val="22"/>
          <w:u w:val="single"/>
        </w:rPr>
        <w:t xml:space="preserve">ŘEŠENÍ SPORŮ </w:t>
      </w:r>
    </w:p>
    <w:p w14:paraId="4E091A31" w14:textId="77777777" w:rsidR="009B1914" w:rsidRPr="0057531A" w:rsidRDefault="009B1914" w:rsidP="009B1914">
      <w:pPr>
        <w:rPr>
          <w:rFonts w:ascii="Arial" w:hAnsi="Arial" w:cs="Arial"/>
          <w:sz w:val="22"/>
          <w:szCs w:val="22"/>
        </w:rPr>
      </w:pPr>
    </w:p>
    <w:p w14:paraId="4E3EBB18" w14:textId="77777777" w:rsidR="009B1914" w:rsidRPr="0057531A" w:rsidRDefault="009B1914" w:rsidP="00D87AC5">
      <w:pPr>
        <w:pStyle w:val="lneksmlouvytextPVL"/>
        <w:numPr>
          <w:ilvl w:val="1"/>
          <w:numId w:val="20"/>
        </w:numPr>
      </w:pPr>
      <w:r w:rsidRPr="0057531A">
        <w:rPr>
          <w:bCs/>
        </w:rPr>
        <w:t xml:space="preserve">Smluvní strany budou řešit případné spory týkající se plnění této </w:t>
      </w:r>
      <w:r w:rsidR="00FF1D61" w:rsidRPr="0057531A">
        <w:rPr>
          <w:bCs/>
          <w:lang w:val="cs-CZ"/>
        </w:rPr>
        <w:t>Dohody</w:t>
      </w:r>
      <w:r w:rsidRPr="0057531A">
        <w:rPr>
          <w:bCs/>
        </w:rPr>
        <w:t xml:space="preserve"> především vzájemným jednáním zástupců smluvních stran, a to na základě výzvy jedné ze stran, zpravidla do 5 kalendářních dní od zjištění porušení povinností plynoucích z této </w:t>
      </w:r>
      <w:r w:rsidR="00FF1D61" w:rsidRPr="0057531A">
        <w:rPr>
          <w:bCs/>
          <w:lang w:val="cs-CZ"/>
        </w:rPr>
        <w:t>Dohody</w:t>
      </w:r>
      <w:r w:rsidRPr="0057531A">
        <w:rPr>
          <w:bCs/>
        </w:rPr>
        <w:t>.</w:t>
      </w:r>
    </w:p>
    <w:p w14:paraId="579C53C5" w14:textId="77777777" w:rsidR="009B1914" w:rsidRPr="0057531A" w:rsidRDefault="009B1914" w:rsidP="00D87AC5">
      <w:pPr>
        <w:pStyle w:val="lneksmlouvytext"/>
        <w:numPr>
          <w:ilvl w:val="1"/>
          <w:numId w:val="17"/>
        </w:numPr>
        <w:ind w:left="357" w:hanging="357"/>
      </w:pPr>
      <w:r w:rsidRPr="0057531A">
        <w:rPr>
          <w:bCs/>
        </w:rPr>
        <w:t xml:space="preserve">Všechny spory vznikající z této </w:t>
      </w:r>
      <w:r w:rsidR="00FF1D61" w:rsidRPr="0057531A">
        <w:rPr>
          <w:bCs/>
          <w:lang w:val="cs-CZ"/>
        </w:rPr>
        <w:t>Dohody</w:t>
      </w:r>
      <w:r w:rsidRPr="0057531A">
        <w:rPr>
          <w:bCs/>
        </w:rPr>
        <w:t xml:space="preserve"> a v souvislosti s ní budou rozhodovány příslušným soudem České republiky. </w:t>
      </w:r>
    </w:p>
    <w:p w14:paraId="2346946B" w14:textId="77777777" w:rsidR="009B1914" w:rsidRPr="0057531A" w:rsidRDefault="009B1914" w:rsidP="001013B3">
      <w:pPr>
        <w:widowControl w:val="0"/>
        <w:jc w:val="both"/>
        <w:rPr>
          <w:rFonts w:ascii="Arial" w:hAnsi="Arial" w:cs="Arial"/>
          <w:bCs/>
          <w:color w:val="000000"/>
          <w:sz w:val="22"/>
          <w:szCs w:val="22"/>
        </w:rPr>
      </w:pPr>
    </w:p>
    <w:p w14:paraId="65B89D44" w14:textId="77777777" w:rsidR="001013B3" w:rsidRPr="0057531A" w:rsidRDefault="001013B3" w:rsidP="00D87AC5">
      <w:pPr>
        <w:pStyle w:val="Nadpis3"/>
        <w:numPr>
          <w:ilvl w:val="0"/>
          <w:numId w:val="5"/>
        </w:numPr>
        <w:jc w:val="center"/>
        <w:rPr>
          <w:rFonts w:ascii="Arial" w:hAnsi="Arial" w:cs="Arial"/>
          <w:b/>
          <w:sz w:val="22"/>
          <w:szCs w:val="22"/>
          <w:u w:val="single"/>
        </w:rPr>
      </w:pPr>
      <w:r w:rsidRPr="0057531A">
        <w:rPr>
          <w:rFonts w:ascii="Arial" w:hAnsi="Arial" w:cs="Arial"/>
          <w:b/>
          <w:sz w:val="22"/>
          <w:szCs w:val="22"/>
          <w:u w:val="single"/>
        </w:rPr>
        <w:t>OSTATNÍ USTANOVENÍ</w:t>
      </w:r>
    </w:p>
    <w:p w14:paraId="76763615" w14:textId="77777777" w:rsidR="001013B3" w:rsidRPr="0057531A" w:rsidRDefault="001013B3" w:rsidP="001013B3">
      <w:pPr>
        <w:pStyle w:val="Zkladntext"/>
        <w:keepNext/>
        <w:jc w:val="center"/>
        <w:rPr>
          <w:b/>
          <w:u w:val="single"/>
        </w:rPr>
      </w:pPr>
    </w:p>
    <w:p w14:paraId="3005B18D" w14:textId="77777777" w:rsidR="001013B3" w:rsidRPr="0057531A" w:rsidRDefault="001013B3" w:rsidP="00D87AC5">
      <w:pPr>
        <w:pStyle w:val="Zkladntext"/>
        <w:numPr>
          <w:ilvl w:val="0"/>
          <w:numId w:val="3"/>
        </w:numPr>
        <w:textAlignment w:val="baseline"/>
      </w:pPr>
      <w:r w:rsidRPr="0057531A">
        <w:t xml:space="preserve">Objednatel vytvoří podmínky pro provedení sjednaného díla tím, že bude spolupracovat se </w:t>
      </w:r>
      <w:r w:rsidRPr="0057531A">
        <w:rPr>
          <w:bCs/>
        </w:rPr>
        <w:t xml:space="preserve">zhotovitelem </w:t>
      </w:r>
      <w:r w:rsidRPr="0057531A">
        <w:t>při zajišťování podkladů a informací potřebných pro plnění předmětu díla.</w:t>
      </w:r>
    </w:p>
    <w:p w14:paraId="657933AE" w14:textId="77777777" w:rsidR="00480F73" w:rsidRPr="0057531A" w:rsidRDefault="00480F73" w:rsidP="00480F73">
      <w:pPr>
        <w:pStyle w:val="Zkladntext"/>
        <w:ind w:left="0" w:firstLine="0"/>
        <w:textAlignment w:val="baseline"/>
      </w:pPr>
    </w:p>
    <w:p w14:paraId="75C082A8" w14:textId="77777777" w:rsidR="00480F73" w:rsidRPr="0057531A" w:rsidRDefault="001013B3" w:rsidP="00D87AC5">
      <w:pPr>
        <w:pStyle w:val="Zkladntext"/>
        <w:numPr>
          <w:ilvl w:val="0"/>
          <w:numId w:val="3"/>
        </w:numPr>
        <w:textAlignment w:val="baseline"/>
      </w:pPr>
      <w:r w:rsidRPr="0057531A">
        <w:rPr>
          <w:bCs/>
        </w:rPr>
        <w:t xml:space="preserve">Zhotovitel </w:t>
      </w:r>
      <w:r w:rsidRPr="0057531A">
        <w:t>se zavazuje, že bude bezodkladně a úplně informovat objednatele o všech důležitých skutečnostech souvisejících se sjednaným předmětem plnění, zejména těch, které by ve svém důsledku mohly ohrozit termín plnění nebo mohly mít vliv na cenu díla.</w:t>
      </w:r>
    </w:p>
    <w:p w14:paraId="75616F2C" w14:textId="77777777" w:rsidR="00480F73" w:rsidRPr="0057531A" w:rsidRDefault="00480F73" w:rsidP="00480F73">
      <w:pPr>
        <w:pStyle w:val="Zkladntext"/>
        <w:ind w:left="0" w:firstLine="0"/>
        <w:textAlignment w:val="baseline"/>
      </w:pPr>
    </w:p>
    <w:p w14:paraId="35F2ECD6" w14:textId="77777777" w:rsidR="001013B3" w:rsidRPr="0057531A" w:rsidRDefault="001013B3" w:rsidP="00D87AC5">
      <w:pPr>
        <w:pStyle w:val="Zkladntext"/>
        <w:numPr>
          <w:ilvl w:val="0"/>
          <w:numId w:val="3"/>
        </w:numPr>
        <w:textAlignment w:val="baseline"/>
      </w:pPr>
      <w:r w:rsidRPr="0057531A">
        <w:t xml:space="preserve">Objednatel se zavazuje, že přistoupí na změnu závazku v případě, kdy se po uzavření smlouvy změní výchozí podklady rozhodující pro uzavření této </w:t>
      </w:r>
      <w:r w:rsidR="00FF1D61" w:rsidRPr="0057531A">
        <w:t>Dohody</w:t>
      </w:r>
      <w:r w:rsidRPr="0057531A">
        <w:t xml:space="preserve"> nebo vzniknou na jeho straně nové požadavky nad rámec rozsahu </w:t>
      </w:r>
      <w:r w:rsidR="00FF1D61" w:rsidRPr="0057531A">
        <w:t>Dohody</w:t>
      </w:r>
      <w:r w:rsidRPr="0057531A">
        <w:t>.</w:t>
      </w:r>
    </w:p>
    <w:p w14:paraId="43749F57" w14:textId="77777777" w:rsidR="00480F73" w:rsidRPr="0057531A" w:rsidRDefault="00480F73" w:rsidP="00480F73">
      <w:pPr>
        <w:pStyle w:val="Zkladntext"/>
        <w:ind w:left="0" w:firstLine="0"/>
        <w:textAlignment w:val="baseline"/>
      </w:pPr>
    </w:p>
    <w:p w14:paraId="6C119F06" w14:textId="77777777" w:rsidR="001013B3" w:rsidRPr="0057531A" w:rsidRDefault="001013B3" w:rsidP="00D87AC5">
      <w:pPr>
        <w:pStyle w:val="Zkladntext"/>
        <w:numPr>
          <w:ilvl w:val="0"/>
          <w:numId w:val="3"/>
        </w:numPr>
        <w:textAlignment w:val="baseline"/>
      </w:pPr>
      <w:r w:rsidRPr="0057531A">
        <w:t xml:space="preserve">V případě, že se strany po uzavření </w:t>
      </w:r>
      <w:r w:rsidR="00FF1D61" w:rsidRPr="0057531A">
        <w:t>Dohody</w:t>
      </w:r>
      <w:r w:rsidRPr="0057531A">
        <w:t xml:space="preserve"> písemně dohodnou na změně díla, je objednatel povinen zaplatit cenu dohodnutou v dodatku k této </w:t>
      </w:r>
      <w:r w:rsidR="00FF1D61" w:rsidRPr="0057531A">
        <w:t>Dohodě</w:t>
      </w:r>
      <w:r w:rsidRPr="0057531A">
        <w:t>.</w:t>
      </w:r>
    </w:p>
    <w:p w14:paraId="7B0EA1E3" w14:textId="77777777" w:rsidR="00480F73" w:rsidRPr="0057531A" w:rsidRDefault="00480F73" w:rsidP="00480F73">
      <w:pPr>
        <w:pStyle w:val="Zkladntext"/>
        <w:ind w:left="0" w:firstLine="0"/>
        <w:textAlignment w:val="baseline"/>
      </w:pPr>
    </w:p>
    <w:p w14:paraId="7B657347" w14:textId="77777777" w:rsidR="00480F73" w:rsidRPr="0057531A" w:rsidRDefault="001013B3" w:rsidP="00D87AC5">
      <w:pPr>
        <w:pStyle w:val="Zkladntext"/>
        <w:numPr>
          <w:ilvl w:val="0"/>
          <w:numId w:val="3"/>
        </w:numPr>
        <w:tabs>
          <w:tab w:val="clear" w:pos="0"/>
          <w:tab w:val="num" w:pos="284"/>
        </w:tabs>
        <w:ind w:left="284" w:hanging="284"/>
        <w:textAlignment w:val="baseline"/>
      </w:pPr>
      <w:r w:rsidRPr="0057531A">
        <w:t xml:space="preserve">Rozsah díla může být měněn pouze na základě oboustranné dohody vyjádřené formou písemného dodatku této </w:t>
      </w:r>
      <w:r w:rsidR="00FF1D61" w:rsidRPr="0057531A">
        <w:t>Dohody</w:t>
      </w:r>
      <w:r w:rsidRPr="0057531A">
        <w:t>.</w:t>
      </w:r>
    </w:p>
    <w:p w14:paraId="7E0467B2" w14:textId="77777777" w:rsidR="00B52E33" w:rsidRPr="0057531A" w:rsidRDefault="00B52E33" w:rsidP="00B52E33">
      <w:pPr>
        <w:pStyle w:val="Zkladntext"/>
        <w:ind w:left="284" w:firstLine="0"/>
        <w:textAlignment w:val="baseline"/>
      </w:pPr>
    </w:p>
    <w:p w14:paraId="0A0B1014" w14:textId="27D7CB53" w:rsidR="00B52E33" w:rsidRPr="0057531A" w:rsidRDefault="00B52E33" w:rsidP="00D87AC5">
      <w:pPr>
        <w:pStyle w:val="Zkladntext"/>
        <w:numPr>
          <w:ilvl w:val="0"/>
          <w:numId w:val="3"/>
        </w:numPr>
        <w:tabs>
          <w:tab w:val="clear" w:pos="0"/>
          <w:tab w:val="num" w:pos="284"/>
        </w:tabs>
        <w:ind w:left="284" w:hanging="284"/>
        <w:textAlignment w:val="baseline"/>
      </w:pPr>
      <w:r w:rsidRPr="0057531A">
        <w:t xml:space="preserve">Zhotovitel podpisem této </w:t>
      </w:r>
      <w:r w:rsidR="00FF1D61" w:rsidRPr="0057531A">
        <w:t>Dohody</w:t>
      </w:r>
      <w:r w:rsidRPr="0057531A">
        <w:t xml:space="preserve"> přebírá povinnosti uvedené v Čestném prohlášení o</w:t>
      </w:r>
      <w:r w:rsidR="00307095" w:rsidRPr="0057531A">
        <w:t> </w:t>
      </w:r>
      <w:r w:rsidRPr="0057531A">
        <w:t>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 objednatele.</w:t>
      </w:r>
    </w:p>
    <w:p w14:paraId="65747ED8" w14:textId="77777777" w:rsidR="00B52E33" w:rsidRPr="0057531A" w:rsidRDefault="00B52E33" w:rsidP="00B52E33">
      <w:pPr>
        <w:pStyle w:val="Zkladntext"/>
        <w:ind w:left="284" w:firstLine="0"/>
        <w:textAlignment w:val="baseline"/>
      </w:pPr>
    </w:p>
    <w:p w14:paraId="41330B6C" w14:textId="77777777" w:rsidR="001013B3" w:rsidRPr="0057531A" w:rsidRDefault="001013B3" w:rsidP="001013B3">
      <w:pPr>
        <w:pStyle w:val="Zkladntext"/>
      </w:pPr>
    </w:p>
    <w:p w14:paraId="5E49F7BD" w14:textId="77777777" w:rsidR="001013B3" w:rsidRPr="0057531A" w:rsidRDefault="001013B3" w:rsidP="00D87AC5">
      <w:pPr>
        <w:pStyle w:val="Nadpis3"/>
        <w:numPr>
          <w:ilvl w:val="0"/>
          <w:numId w:val="5"/>
        </w:numPr>
        <w:jc w:val="center"/>
        <w:rPr>
          <w:rFonts w:ascii="Arial" w:hAnsi="Arial" w:cs="Arial"/>
          <w:b/>
          <w:sz w:val="22"/>
          <w:szCs w:val="22"/>
          <w:u w:val="single"/>
        </w:rPr>
      </w:pPr>
      <w:r w:rsidRPr="0057531A">
        <w:rPr>
          <w:rFonts w:ascii="Arial" w:hAnsi="Arial" w:cs="Arial"/>
          <w:b/>
          <w:sz w:val="22"/>
          <w:szCs w:val="22"/>
          <w:u w:val="single"/>
        </w:rPr>
        <w:t>COMPLIANCE DOLOŽKA</w:t>
      </w:r>
    </w:p>
    <w:p w14:paraId="56B1EEC4" w14:textId="77777777" w:rsidR="001013B3" w:rsidRPr="0057531A" w:rsidRDefault="001013B3" w:rsidP="001013B3">
      <w:pPr>
        <w:pStyle w:val="Zkladntext"/>
        <w:jc w:val="center"/>
        <w:outlineLvl w:val="0"/>
        <w:rPr>
          <w:b/>
          <w:u w:val="single"/>
        </w:rPr>
      </w:pPr>
    </w:p>
    <w:p w14:paraId="0321BEA2" w14:textId="77777777" w:rsidR="001013B3" w:rsidRPr="0057531A" w:rsidRDefault="001013B3" w:rsidP="00D87AC5">
      <w:pPr>
        <w:numPr>
          <w:ilvl w:val="0"/>
          <w:numId w:val="2"/>
        </w:numPr>
        <w:autoSpaceDE w:val="0"/>
        <w:autoSpaceDN w:val="0"/>
        <w:adjustRightInd w:val="0"/>
        <w:spacing w:after="60"/>
        <w:ind w:left="426" w:hanging="426"/>
        <w:jc w:val="both"/>
        <w:rPr>
          <w:rFonts w:ascii="Arial" w:hAnsi="Arial" w:cs="Arial"/>
          <w:sz w:val="22"/>
          <w:szCs w:val="22"/>
        </w:rPr>
      </w:pPr>
      <w:bookmarkStart w:id="23" w:name="_Hlk104383478"/>
      <w:r w:rsidRPr="0057531A">
        <w:rPr>
          <w:rFonts w:ascii="Arial" w:hAnsi="Arial" w:cs="Arial"/>
          <w:sz w:val="22"/>
          <w:szCs w:val="22"/>
        </w:rPr>
        <w:t xml:space="preserve">Smluvní strany níže svým podpisem stvrzují, že v průběhu vyjednávání o této </w:t>
      </w:r>
      <w:r w:rsidR="00FF1D61" w:rsidRPr="0057531A">
        <w:rPr>
          <w:rFonts w:ascii="Arial" w:hAnsi="Arial" w:cs="Arial"/>
          <w:sz w:val="22"/>
          <w:szCs w:val="22"/>
        </w:rPr>
        <w:t>Dohodě</w:t>
      </w:r>
      <w:r w:rsidRPr="0057531A">
        <w:rPr>
          <w:rFonts w:ascii="Arial" w:hAnsi="Arial" w:cs="Arial"/>
          <w:sz w:val="22"/>
          <w:szCs w:val="22"/>
        </w:rPr>
        <w:t xml:space="preserve"> vždy jednaly a postupovaly čestně a transparentně, a současně se zavazují, že takto budou jednat i při plnění této </w:t>
      </w:r>
      <w:r w:rsidR="00FF1D61" w:rsidRPr="0057531A">
        <w:rPr>
          <w:rFonts w:ascii="Arial" w:hAnsi="Arial" w:cs="Arial"/>
          <w:sz w:val="22"/>
          <w:szCs w:val="22"/>
        </w:rPr>
        <w:t>Dohody</w:t>
      </w:r>
      <w:r w:rsidRPr="0057531A">
        <w:rPr>
          <w:rFonts w:ascii="Arial" w:hAnsi="Arial" w:cs="Arial"/>
          <w:sz w:val="22"/>
          <w:szCs w:val="22"/>
        </w:rPr>
        <w:t xml:space="preserve"> a veškerých činností s ní souvisejících.</w:t>
      </w:r>
    </w:p>
    <w:bookmarkEnd w:id="23"/>
    <w:p w14:paraId="409AEFC5" w14:textId="77777777" w:rsidR="00480F73" w:rsidRPr="0057531A" w:rsidRDefault="00480F73" w:rsidP="00480F73">
      <w:pPr>
        <w:autoSpaceDE w:val="0"/>
        <w:autoSpaceDN w:val="0"/>
        <w:adjustRightInd w:val="0"/>
        <w:spacing w:after="60"/>
        <w:jc w:val="both"/>
        <w:rPr>
          <w:rFonts w:ascii="Arial" w:hAnsi="Arial" w:cs="Arial"/>
          <w:sz w:val="22"/>
          <w:szCs w:val="22"/>
        </w:rPr>
      </w:pPr>
    </w:p>
    <w:p w14:paraId="12ED24C6" w14:textId="77777777" w:rsidR="00480F73" w:rsidRPr="0057531A" w:rsidRDefault="001013B3" w:rsidP="00D87AC5">
      <w:pPr>
        <w:numPr>
          <w:ilvl w:val="0"/>
          <w:numId w:val="2"/>
        </w:numPr>
        <w:autoSpaceDE w:val="0"/>
        <w:autoSpaceDN w:val="0"/>
        <w:adjustRightInd w:val="0"/>
        <w:ind w:left="426" w:hanging="426"/>
        <w:jc w:val="both"/>
        <w:rPr>
          <w:rFonts w:ascii="Arial" w:hAnsi="Arial" w:cs="Arial"/>
          <w:sz w:val="22"/>
          <w:szCs w:val="22"/>
        </w:rPr>
      </w:pPr>
      <w:r w:rsidRPr="0057531A">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2EA87FFF" w14:textId="77777777" w:rsidR="00BC0F72" w:rsidRPr="0057531A" w:rsidRDefault="00BC0F72" w:rsidP="00BC0F72">
      <w:pPr>
        <w:autoSpaceDE w:val="0"/>
        <w:autoSpaceDN w:val="0"/>
        <w:adjustRightInd w:val="0"/>
        <w:spacing w:after="60"/>
        <w:jc w:val="both"/>
        <w:rPr>
          <w:rFonts w:ascii="Arial" w:hAnsi="Arial" w:cs="Arial"/>
          <w:sz w:val="22"/>
          <w:szCs w:val="22"/>
        </w:rPr>
      </w:pPr>
    </w:p>
    <w:p w14:paraId="114318BB" w14:textId="77777777" w:rsidR="001013B3" w:rsidRPr="0057531A" w:rsidRDefault="001013B3" w:rsidP="00D87AC5">
      <w:pPr>
        <w:numPr>
          <w:ilvl w:val="0"/>
          <w:numId w:val="2"/>
        </w:numPr>
        <w:autoSpaceDE w:val="0"/>
        <w:autoSpaceDN w:val="0"/>
        <w:adjustRightInd w:val="0"/>
        <w:spacing w:after="60"/>
        <w:ind w:left="426" w:hanging="426"/>
        <w:jc w:val="both"/>
        <w:rPr>
          <w:rFonts w:ascii="Arial" w:hAnsi="Arial" w:cs="Arial"/>
          <w:sz w:val="22"/>
          <w:szCs w:val="22"/>
        </w:rPr>
      </w:pPr>
      <w:r w:rsidRPr="0057531A">
        <w:rPr>
          <w:rFonts w:ascii="Arial" w:hAnsi="Arial" w:cs="Arial"/>
          <w:sz w:val="22"/>
          <w:szCs w:val="22"/>
        </w:rPr>
        <w:t xml:space="preserve">Zhotovitel prohlašuje, že se seznámil se zásadami, hodnotami a cíli </w:t>
      </w:r>
      <w:proofErr w:type="spellStart"/>
      <w:r w:rsidRPr="0057531A">
        <w:rPr>
          <w:rFonts w:ascii="Arial" w:hAnsi="Arial" w:cs="Arial"/>
          <w:sz w:val="22"/>
          <w:szCs w:val="22"/>
        </w:rPr>
        <w:t>Compliance</w:t>
      </w:r>
      <w:proofErr w:type="spellEnd"/>
      <w:r w:rsidRPr="0057531A">
        <w:rPr>
          <w:rFonts w:ascii="Arial" w:hAnsi="Arial" w:cs="Arial"/>
          <w:sz w:val="22"/>
          <w:szCs w:val="22"/>
        </w:rPr>
        <w:t xml:space="preserve"> programu Povodí Ohře, státní podnik (viz </w:t>
      </w:r>
      <w:hyperlink r:id="rId8" w:history="1">
        <w:r w:rsidRPr="0057531A">
          <w:rPr>
            <w:rFonts w:ascii="Arial" w:hAnsi="Arial" w:cs="Arial"/>
            <w:sz w:val="22"/>
            <w:szCs w:val="22"/>
            <w:u w:val="single"/>
          </w:rPr>
          <w:t>http://www.poh.cz/protikorupcni-a-compliance-program/d-1346/p1=1458</w:t>
        </w:r>
      </w:hyperlink>
      <w:r w:rsidRPr="0057531A">
        <w:rPr>
          <w:rFonts w:ascii="Arial" w:hAnsi="Arial" w:cs="Arial"/>
          <w:sz w:val="22"/>
          <w:szCs w:val="22"/>
        </w:rPr>
        <w:t xml:space="preserve">), dále s Etickým kodexem Povodí Ohře, státní podnik a Protikorupčním programem Povodí Ohře, státní podnik. Zhotovitel se při plnění této </w:t>
      </w:r>
      <w:r w:rsidR="00FF1D61" w:rsidRPr="0057531A">
        <w:rPr>
          <w:rFonts w:ascii="Arial" w:hAnsi="Arial" w:cs="Arial"/>
          <w:sz w:val="22"/>
          <w:szCs w:val="22"/>
        </w:rPr>
        <w:t>Dohody</w:t>
      </w:r>
      <w:r w:rsidRPr="0057531A">
        <w:rPr>
          <w:rFonts w:ascii="Arial" w:hAnsi="Arial" w:cs="Arial"/>
          <w:sz w:val="22"/>
          <w:szCs w:val="22"/>
        </w:rPr>
        <w:t xml:space="preserve"> zavazuje po celou dobu jejího trvání dodržovat zásady a hodnoty obsažené v uvedených dokumentech, pokud to jejich povaha umožňuje.</w:t>
      </w:r>
    </w:p>
    <w:p w14:paraId="56186F29" w14:textId="77777777" w:rsidR="00480F73" w:rsidRPr="0057531A" w:rsidRDefault="00480F73" w:rsidP="00BC0F72">
      <w:pPr>
        <w:autoSpaceDE w:val="0"/>
        <w:autoSpaceDN w:val="0"/>
        <w:adjustRightInd w:val="0"/>
        <w:jc w:val="both"/>
        <w:rPr>
          <w:rFonts w:ascii="Arial" w:hAnsi="Arial" w:cs="Arial"/>
          <w:sz w:val="22"/>
          <w:szCs w:val="22"/>
        </w:rPr>
      </w:pPr>
    </w:p>
    <w:p w14:paraId="026D5EB3" w14:textId="77777777" w:rsidR="001013B3" w:rsidRPr="0057531A" w:rsidRDefault="001013B3" w:rsidP="00D87AC5">
      <w:pPr>
        <w:numPr>
          <w:ilvl w:val="0"/>
          <w:numId w:val="2"/>
        </w:numPr>
        <w:autoSpaceDE w:val="0"/>
        <w:autoSpaceDN w:val="0"/>
        <w:adjustRightInd w:val="0"/>
        <w:spacing w:after="60"/>
        <w:ind w:left="426" w:hanging="426"/>
        <w:jc w:val="both"/>
        <w:rPr>
          <w:rFonts w:ascii="Arial" w:hAnsi="Arial" w:cs="Arial"/>
          <w:sz w:val="22"/>
          <w:szCs w:val="22"/>
        </w:rPr>
      </w:pPr>
      <w:r w:rsidRPr="0057531A">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38D6B499" w14:textId="77777777" w:rsidR="00480F73" w:rsidRPr="0057531A" w:rsidRDefault="00480F73" w:rsidP="00480F73">
      <w:pPr>
        <w:pStyle w:val="Odstavecseseznamem"/>
        <w:rPr>
          <w:rFonts w:ascii="Arial" w:hAnsi="Arial" w:cs="Arial"/>
          <w:sz w:val="22"/>
          <w:szCs w:val="22"/>
        </w:rPr>
      </w:pPr>
    </w:p>
    <w:p w14:paraId="1FDB1493" w14:textId="77777777" w:rsidR="00685AD2" w:rsidRPr="0057531A" w:rsidRDefault="00685AD2" w:rsidP="00480F73">
      <w:pPr>
        <w:pStyle w:val="Odstavecseseznamem"/>
        <w:rPr>
          <w:rFonts w:ascii="Arial" w:hAnsi="Arial" w:cs="Arial"/>
          <w:sz w:val="22"/>
          <w:szCs w:val="22"/>
        </w:rPr>
      </w:pPr>
    </w:p>
    <w:p w14:paraId="32B0FE5B" w14:textId="77777777" w:rsidR="001013B3" w:rsidRPr="0057531A" w:rsidRDefault="001013B3" w:rsidP="00D87AC5">
      <w:pPr>
        <w:pStyle w:val="Nadpis3"/>
        <w:numPr>
          <w:ilvl w:val="0"/>
          <w:numId w:val="5"/>
        </w:numPr>
        <w:jc w:val="center"/>
        <w:rPr>
          <w:rFonts w:ascii="Arial" w:hAnsi="Arial" w:cs="Arial"/>
          <w:b/>
          <w:sz w:val="22"/>
          <w:szCs w:val="22"/>
          <w:u w:val="single"/>
        </w:rPr>
      </w:pPr>
      <w:bookmarkStart w:id="24" w:name="_Hlk104383531"/>
      <w:bookmarkStart w:id="25" w:name="_Hlk102993603"/>
      <w:r w:rsidRPr="0057531A">
        <w:rPr>
          <w:rFonts w:ascii="Arial" w:hAnsi="Arial" w:cs="Arial"/>
          <w:b/>
          <w:sz w:val="22"/>
          <w:szCs w:val="22"/>
          <w:u w:val="single"/>
        </w:rPr>
        <w:t>OCHRANA A ZPRACOVÁNÍ OSOBNÍCH ÚDAJŮ</w:t>
      </w:r>
    </w:p>
    <w:p w14:paraId="4B1AB051" w14:textId="77777777" w:rsidR="001013B3" w:rsidRPr="0057531A" w:rsidRDefault="001013B3" w:rsidP="001013B3">
      <w:pPr>
        <w:jc w:val="both"/>
        <w:rPr>
          <w:rFonts w:ascii="Arial" w:hAnsi="Arial" w:cs="Arial"/>
          <w:bCs/>
          <w:color w:val="000000"/>
          <w:sz w:val="22"/>
          <w:szCs w:val="22"/>
        </w:rPr>
      </w:pPr>
    </w:p>
    <w:p w14:paraId="59EAE34C" w14:textId="77777777" w:rsidR="001013B3" w:rsidRPr="0057531A" w:rsidRDefault="001013B3" w:rsidP="001013B3">
      <w:pPr>
        <w:jc w:val="both"/>
        <w:rPr>
          <w:rFonts w:ascii="Arial" w:hAnsi="Arial" w:cs="Arial"/>
          <w:bCs/>
          <w:sz w:val="22"/>
          <w:szCs w:val="22"/>
        </w:rPr>
      </w:pPr>
      <w:r w:rsidRPr="0057531A">
        <w:rPr>
          <w:rFonts w:ascii="Arial" w:hAnsi="Arial" w:cs="Arial"/>
          <w:bCs/>
          <w:color w:val="000000"/>
          <w:sz w:val="22"/>
          <w:szCs w:val="22"/>
        </w:rPr>
        <w:t xml:space="preserve">V případě, že v souvislosti s touto </w:t>
      </w:r>
      <w:r w:rsidR="00FF1D61" w:rsidRPr="0057531A">
        <w:rPr>
          <w:rFonts w:ascii="Arial" w:hAnsi="Arial" w:cs="Arial"/>
          <w:bCs/>
          <w:color w:val="000000"/>
          <w:sz w:val="22"/>
          <w:szCs w:val="22"/>
        </w:rPr>
        <w:t>Dohodou</w:t>
      </w:r>
      <w:r w:rsidRPr="0057531A">
        <w:rPr>
          <w:rFonts w:ascii="Arial" w:hAnsi="Arial" w:cs="Arial"/>
          <w:bCs/>
          <w:color w:val="000000"/>
          <w:sz w:val="22"/>
          <w:szCs w:val="22"/>
        </w:rPr>
        <w:t xml:space="preserve">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internetových stránkách státního podniku Povodí Ohře, konkrétně na </w:t>
      </w:r>
      <w:hyperlink r:id="rId9" w:history="1">
        <w:r w:rsidRPr="0057531A">
          <w:rPr>
            <w:rFonts w:ascii="Arial" w:hAnsi="Arial" w:cs="Arial"/>
            <w:bCs/>
            <w:sz w:val="22"/>
            <w:szCs w:val="22"/>
            <w:u w:val="single"/>
          </w:rPr>
          <w:t>http://www.poh.cz/informace-o-zpracovani-osobnich-udaju/d-1369/p1=1459</w:t>
        </w:r>
      </w:hyperlink>
      <w:r w:rsidRPr="0057531A">
        <w:rPr>
          <w:rFonts w:ascii="Arial" w:hAnsi="Arial" w:cs="Arial"/>
          <w:bCs/>
          <w:sz w:val="22"/>
          <w:szCs w:val="22"/>
        </w:rPr>
        <w:t>.</w:t>
      </w:r>
    </w:p>
    <w:bookmarkEnd w:id="24"/>
    <w:p w14:paraId="231ECC94" w14:textId="77777777" w:rsidR="00DD20ED" w:rsidRPr="0057531A" w:rsidRDefault="00DD20ED" w:rsidP="001013B3">
      <w:pPr>
        <w:jc w:val="both"/>
        <w:rPr>
          <w:rFonts w:ascii="Arial" w:hAnsi="Arial" w:cs="Arial"/>
          <w:sz w:val="22"/>
          <w:szCs w:val="22"/>
        </w:rPr>
      </w:pPr>
    </w:p>
    <w:p w14:paraId="6F9B07CE" w14:textId="77777777" w:rsidR="001013B3" w:rsidRPr="0057531A" w:rsidRDefault="001013B3" w:rsidP="001013B3">
      <w:pPr>
        <w:pStyle w:val="Zkladntext"/>
        <w:jc w:val="center"/>
        <w:rPr>
          <w:b/>
          <w:u w:val="single"/>
        </w:rPr>
      </w:pPr>
    </w:p>
    <w:bookmarkEnd w:id="25"/>
    <w:p w14:paraId="298752F6" w14:textId="77777777" w:rsidR="001013B3" w:rsidRPr="0057531A" w:rsidRDefault="001013B3" w:rsidP="00D87AC5">
      <w:pPr>
        <w:pStyle w:val="Nadpis3"/>
        <w:numPr>
          <w:ilvl w:val="0"/>
          <w:numId w:val="5"/>
        </w:numPr>
        <w:jc w:val="center"/>
        <w:rPr>
          <w:rFonts w:ascii="Arial" w:hAnsi="Arial" w:cs="Arial"/>
          <w:b/>
          <w:sz w:val="22"/>
          <w:szCs w:val="22"/>
          <w:u w:val="single"/>
        </w:rPr>
      </w:pPr>
      <w:r w:rsidRPr="0057531A">
        <w:rPr>
          <w:rFonts w:ascii="Arial" w:hAnsi="Arial" w:cs="Arial"/>
          <w:b/>
          <w:sz w:val="22"/>
          <w:szCs w:val="22"/>
          <w:u w:val="single"/>
        </w:rPr>
        <w:t>ZÁVĚREČNÁ USTANOVENÍ</w:t>
      </w:r>
    </w:p>
    <w:p w14:paraId="47867B36" w14:textId="77777777" w:rsidR="001013B3" w:rsidRPr="0057531A" w:rsidRDefault="001013B3" w:rsidP="001013B3">
      <w:pPr>
        <w:pStyle w:val="Zkladntext"/>
        <w:jc w:val="center"/>
        <w:rPr>
          <w:b/>
          <w:u w:val="single"/>
        </w:rPr>
      </w:pPr>
    </w:p>
    <w:p w14:paraId="0D31AA46" w14:textId="77777777" w:rsidR="00153F02" w:rsidRPr="0057531A" w:rsidRDefault="00153F02" w:rsidP="00D87AC5">
      <w:pPr>
        <w:pStyle w:val="lneksmlouvytextPVL"/>
        <w:numPr>
          <w:ilvl w:val="1"/>
          <w:numId w:val="18"/>
        </w:numPr>
      </w:pPr>
      <w:r w:rsidRPr="0057531A">
        <w:t xml:space="preserve">Právní vztahy vzniklé z této </w:t>
      </w:r>
      <w:r w:rsidR="00FF1D61" w:rsidRPr="0057531A">
        <w:rPr>
          <w:lang w:val="cs-CZ"/>
        </w:rPr>
        <w:t>Dohody</w:t>
      </w:r>
      <w:r w:rsidRPr="0057531A">
        <w:t xml:space="preserve"> nebo s touto </w:t>
      </w:r>
      <w:r w:rsidR="00FF1D61" w:rsidRPr="0057531A">
        <w:rPr>
          <w:lang w:val="cs-CZ"/>
        </w:rPr>
        <w:t>Dohodou</w:t>
      </w:r>
      <w:r w:rsidRPr="0057531A">
        <w:t xml:space="preserve"> související se řídí platným českým právem, zejména Občanským zákoníkem.</w:t>
      </w:r>
    </w:p>
    <w:p w14:paraId="455E093C" w14:textId="77777777" w:rsidR="009B1914" w:rsidRPr="0057531A" w:rsidRDefault="009B1914" w:rsidP="009B1914">
      <w:pPr>
        <w:pStyle w:val="lneksmlouvytextPVL"/>
        <w:numPr>
          <w:ilvl w:val="0"/>
          <w:numId w:val="0"/>
        </w:numPr>
        <w:ind w:left="360"/>
      </w:pPr>
    </w:p>
    <w:p w14:paraId="4395196A" w14:textId="77777777" w:rsidR="00153F02" w:rsidRPr="0057531A" w:rsidRDefault="00153F02" w:rsidP="00D87AC5">
      <w:pPr>
        <w:pStyle w:val="lneksmlouvytext"/>
        <w:numPr>
          <w:ilvl w:val="1"/>
          <w:numId w:val="17"/>
        </w:numPr>
      </w:pPr>
      <w:r w:rsidRPr="0057531A">
        <w:t xml:space="preserve">Splnění </w:t>
      </w:r>
      <w:r w:rsidR="00FF1D61" w:rsidRPr="0057531A">
        <w:rPr>
          <w:lang w:val="cs-CZ"/>
        </w:rPr>
        <w:t>Dohody</w:t>
      </w:r>
      <w:r w:rsidRPr="0057531A">
        <w:t xml:space="preserve"> ze strany zhotovitele se stane nemožným, pokud nastoupí mimořádné nepředvídatelné a nepřekonatelné překážky vzniklé nezávisle na jeho vůli podle § 2913 odst. 2 OZ. V takovém případě zhotovitel a objednatel dohodnou opatření, aby dosáhli splnění účelu </w:t>
      </w:r>
      <w:r w:rsidR="00FF1D61" w:rsidRPr="0057531A">
        <w:rPr>
          <w:lang w:val="cs-CZ"/>
        </w:rPr>
        <w:t>Dohody</w:t>
      </w:r>
      <w:r w:rsidRPr="0057531A">
        <w:t xml:space="preserve">, nebo se dohodnou na změně </w:t>
      </w:r>
      <w:r w:rsidR="00FF1D61" w:rsidRPr="0057531A">
        <w:rPr>
          <w:lang w:val="cs-CZ"/>
        </w:rPr>
        <w:t>Dohody</w:t>
      </w:r>
      <w:r w:rsidRPr="0057531A">
        <w:t>.</w:t>
      </w:r>
    </w:p>
    <w:p w14:paraId="49FCD073" w14:textId="77777777" w:rsidR="00153F02" w:rsidRPr="0057531A" w:rsidRDefault="00153F02" w:rsidP="00D87AC5">
      <w:pPr>
        <w:pStyle w:val="lneksmlouvytext"/>
        <w:numPr>
          <w:ilvl w:val="1"/>
          <w:numId w:val="17"/>
        </w:numPr>
        <w:ind w:left="357" w:hanging="357"/>
      </w:pPr>
      <w:r w:rsidRPr="0057531A">
        <w:t>Smluvní strana, u které nastal případ podle § 2913 odst. 2 OZ, musí o tom uvědomit druhou smluvní stranu bezodkladně po vzniku takové okolnosti.</w:t>
      </w:r>
    </w:p>
    <w:p w14:paraId="02D5968F" w14:textId="33CC171D" w:rsidR="00153F02" w:rsidRPr="0057531A" w:rsidRDefault="00153F02" w:rsidP="00D87AC5">
      <w:pPr>
        <w:pStyle w:val="lneksmlouvytext"/>
        <w:numPr>
          <w:ilvl w:val="1"/>
          <w:numId w:val="17"/>
        </w:numPr>
      </w:pPr>
      <w:r w:rsidRPr="0057531A">
        <w:t xml:space="preserve">Zhotovitel nesmí bez předchozího písemného souhlasu objednatele postoupit tuto </w:t>
      </w:r>
      <w:r w:rsidR="00FF1D61" w:rsidRPr="0057531A">
        <w:rPr>
          <w:lang w:val="cs-CZ"/>
        </w:rPr>
        <w:t>Dohodu</w:t>
      </w:r>
      <w:r w:rsidR="00E2757F">
        <w:rPr>
          <w:lang w:val="cs-CZ"/>
        </w:rPr>
        <w:t xml:space="preserve"> a příslušnou Smlouvu o dílo</w:t>
      </w:r>
      <w:r w:rsidR="00E2757F" w:rsidRPr="0057531A">
        <w:rPr>
          <w:lang w:val="cs-CZ"/>
        </w:rPr>
        <w:t xml:space="preserve"> </w:t>
      </w:r>
      <w:r w:rsidRPr="0057531A">
        <w:t xml:space="preserve">nebo jakoukoliv její část, ani žádný prospěch či zájem v této </w:t>
      </w:r>
      <w:r w:rsidR="00FF1D61" w:rsidRPr="0057531A">
        <w:rPr>
          <w:lang w:val="cs-CZ"/>
        </w:rPr>
        <w:t>Dohodě</w:t>
      </w:r>
      <w:r w:rsidRPr="0057531A">
        <w:t xml:space="preserve"> či na základě této </w:t>
      </w:r>
      <w:r w:rsidR="00FF1D61" w:rsidRPr="0057531A">
        <w:rPr>
          <w:lang w:val="cs-CZ"/>
        </w:rPr>
        <w:t>Dohody</w:t>
      </w:r>
      <w:r w:rsidRPr="0057531A">
        <w:t xml:space="preserve">, ani postoupit či zastavit pohledávky z této </w:t>
      </w:r>
      <w:r w:rsidR="00FF1D61" w:rsidRPr="0057531A">
        <w:rPr>
          <w:lang w:val="cs-CZ"/>
        </w:rPr>
        <w:t>Dohody</w:t>
      </w:r>
      <w:r w:rsidRPr="0057531A">
        <w:t xml:space="preserve">.  </w:t>
      </w:r>
    </w:p>
    <w:p w14:paraId="56FDAA10" w14:textId="49B8F522" w:rsidR="00153F02" w:rsidRPr="0057531A" w:rsidRDefault="00153F02" w:rsidP="00D87AC5">
      <w:pPr>
        <w:pStyle w:val="lneksmlouvytext"/>
        <w:numPr>
          <w:ilvl w:val="1"/>
          <w:numId w:val="17"/>
        </w:numPr>
      </w:pPr>
      <w:r w:rsidRPr="0057531A">
        <w:t xml:space="preserve">Zhotovitel opravňuje objednatele uveřejnit obsah </w:t>
      </w:r>
      <w:r w:rsidR="00FF1D61" w:rsidRPr="0057531A">
        <w:rPr>
          <w:lang w:val="cs-CZ"/>
        </w:rPr>
        <w:t xml:space="preserve">Dohody a </w:t>
      </w:r>
      <w:r w:rsidR="00E2757F">
        <w:rPr>
          <w:lang w:val="cs-CZ"/>
        </w:rPr>
        <w:t>příslušn</w:t>
      </w:r>
      <w:r w:rsidR="00985B53">
        <w:rPr>
          <w:lang w:val="cs-CZ"/>
        </w:rPr>
        <w:t xml:space="preserve">ých </w:t>
      </w:r>
      <w:r w:rsidR="00E2757F">
        <w:rPr>
          <w:lang w:val="cs-CZ"/>
        </w:rPr>
        <w:t>Smluv o dílo</w:t>
      </w:r>
      <w:r w:rsidR="00E2757F" w:rsidRPr="0057531A">
        <w:rPr>
          <w:lang w:val="cs-CZ"/>
        </w:rPr>
        <w:t xml:space="preserve"> </w:t>
      </w:r>
      <w:r w:rsidRPr="0057531A">
        <w:t>nebo jej</w:t>
      </w:r>
      <w:r w:rsidR="00FF1D61" w:rsidRPr="0057531A">
        <w:rPr>
          <w:lang w:val="cs-CZ"/>
        </w:rPr>
        <w:t>ich</w:t>
      </w:r>
      <w:r w:rsidRPr="0057531A">
        <w:t xml:space="preserve"> části podle zákona o zadávání veřejných zakázek, a rovněž podle zákona č. 106/1999 Sb., o svobodném přístupu k informacím, ve znění pozdějších předpisů.</w:t>
      </w:r>
    </w:p>
    <w:p w14:paraId="5C7217E8" w14:textId="5D0A235B" w:rsidR="00153F02" w:rsidRPr="0057531A" w:rsidRDefault="00153F02" w:rsidP="00D87AC5">
      <w:pPr>
        <w:pStyle w:val="lneksmlouvytext"/>
        <w:numPr>
          <w:ilvl w:val="1"/>
          <w:numId w:val="17"/>
        </w:numPr>
      </w:pPr>
      <w:r w:rsidRPr="0057531A">
        <w:t xml:space="preserve">Smluvní strany se dohodly, že naplnění povinnosti zveřejnění </w:t>
      </w:r>
      <w:r w:rsidR="00FF1D61" w:rsidRPr="0057531A">
        <w:rPr>
          <w:lang w:val="cs-CZ"/>
        </w:rPr>
        <w:t xml:space="preserve">Dohody a </w:t>
      </w:r>
      <w:r w:rsidR="00985B53">
        <w:rPr>
          <w:lang w:val="cs-CZ"/>
        </w:rPr>
        <w:t xml:space="preserve">příslušných </w:t>
      </w:r>
      <w:r w:rsidR="00E2757F">
        <w:rPr>
          <w:lang w:val="cs-CZ"/>
        </w:rPr>
        <w:t xml:space="preserve"> Smluv o dílo</w:t>
      </w:r>
      <w:r w:rsidR="00E2757F" w:rsidRPr="0057531A">
        <w:rPr>
          <w:lang w:val="cs-CZ"/>
        </w:rPr>
        <w:t xml:space="preserve"> </w:t>
      </w:r>
      <w:r w:rsidRPr="0057531A">
        <w:t>v souladu se zněním zákona č. 340/2015 Sb., o zvláštních podmínkách účinnosti některých smluv, uveřejňování těchto smluv a o registru smluv (zákon o registru smluv), ve znění pozdějších předpisů</w:t>
      </w:r>
      <w:r w:rsidRPr="0057531A">
        <w:rPr>
          <w:lang w:val="cs-CZ"/>
        </w:rPr>
        <w:t xml:space="preserve"> (dále jen „zákon o registru smluv“)</w:t>
      </w:r>
      <w:r w:rsidRPr="0057531A">
        <w:t>, zajistí objednatel.</w:t>
      </w:r>
    </w:p>
    <w:p w14:paraId="200C05EF" w14:textId="77777777" w:rsidR="00153F02" w:rsidRPr="0057531A" w:rsidRDefault="00153F02" w:rsidP="00D87AC5">
      <w:pPr>
        <w:pStyle w:val="lneksmlouvytext"/>
        <w:numPr>
          <w:ilvl w:val="1"/>
          <w:numId w:val="17"/>
        </w:numPr>
      </w:pPr>
      <w:r w:rsidRPr="0057531A">
        <w:t xml:space="preserve">Obě strany se zavazují písemně informovat o všech změnách identifikačních údajů a změnách a návrzích změn v obchodním rejstříku, které by mohly mít vliv na splnění této </w:t>
      </w:r>
      <w:r w:rsidR="00FF1D61" w:rsidRPr="0057531A">
        <w:rPr>
          <w:lang w:val="cs-CZ"/>
        </w:rPr>
        <w:t>Dohody</w:t>
      </w:r>
      <w:r w:rsidRPr="0057531A">
        <w:t>, a to do 15 kalendářních dní po tom, co tato změna nastala.</w:t>
      </w:r>
    </w:p>
    <w:p w14:paraId="084C75D3" w14:textId="77777777" w:rsidR="00153F02" w:rsidRPr="0057531A" w:rsidRDefault="00153F02" w:rsidP="00D87AC5">
      <w:pPr>
        <w:pStyle w:val="lneksmlouvytext"/>
        <w:numPr>
          <w:ilvl w:val="1"/>
          <w:numId w:val="17"/>
        </w:numPr>
      </w:pPr>
      <w:r w:rsidRPr="0057531A">
        <w:t xml:space="preserve">Případné změny nebo doplnění této </w:t>
      </w:r>
      <w:r w:rsidR="00FF1D61" w:rsidRPr="0057531A">
        <w:rPr>
          <w:lang w:val="cs-CZ"/>
        </w:rPr>
        <w:t>Dohody</w:t>
      </w:r>
      <w:r w:rsidRPr="0057531A">
        <w:t xml:space="preserve">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w:t>
      </w:r>
      <w:r w:rsidR="00961C32" w:rsidRPr="0057531A">
        <w:rPr>
          <w:lang w:val="cs-CZ"/>
        </w:rPr>
        <w:t>Dohody</w:t>
      </w:r>
      <w:r w:rsidRPr="0057531A">
        <w:t>, a to ani, když podstatně nemění podmínky návrhu.</w:t>
      </w:r>
    </w:p>
    <w:p w14:paraId="7850C484" w14:textId="77777777" w:rsidR="00153F02" w:rsidRPr="0057531A" w:rsidRDefault="00153F02" w:rsidP="00D87AC5">
      <w:pPr>
        <w:pStyle w:val="lneksmlouvytext"/>
        <w:numPr>
          <w:ilvl w:val="1"/>
          <w:numId w:val="17"/>
        </w:numPr>
      </w:pPr>
      <w:r w:rsidRPr="0057531A">
        <w:t xml:space="preserve">Práva a povinnosti smluvních stran z této </w:t>
      </w:r>
      <w:r w:rsidR="00961C32" w:rsidRPr="0057531A">
        <w:rPr>
          <w:lang w:val="cs-CZ"/>
        </w:rPr>
        <w:t>Dohody</w:t>
      </w:r>
      <w:r w:rsidRPr="0057531A">
        <w:t xml:space="preserve"> přecházejí na jejich právní nástupce.</w:t>
      </w:r>
    </w:p>
    <w:p w14:paraId="4D8FE3E1" w14:textId="3FD9A8BA" w:rsidR="00153F02" w:rsidRPr="0057531A" w:rsidRDefault="00153F02" w:rsidP="00D87AC5">
      <w:pPr>
        <w:pStyle w:val="lneksmlouvytext"/>
        <w:numPr>
          <w:ilvl w:val="1"/>
          <w:numId w:val="17"/>
        </w:numPr>
      </w:pPr>
      <w:r w:rsidRPr="0057531A">
        <w:t xml:space="preserve">Tato </w:t>
      </w:r>
      <w:r w:rsidR="00961C32" w:rsidRPr="0057531A">
        <w:rPr>
          <w:lang w:val="cs-CZ"/>
        </w:rPr>
        <w:t>Dohody</w:t>
      </w:r>
      <w:r w:rsidRPr="0057531A">
        <w:t xml:space="preserve"> spolu se všemi přílohami a případnými dodatky představuje kompletní a</w:t>
      </w:r>
      <w:r w:rsidR="00307095" w:rsidRPr="0057531A">
        <w:rPr>
          <w:lang w:val="cs-CZ"/>
        </w:rPr>
        <w:t> </w:t>
      </w:r>
      <w:r w:rsidRPr="0057531A">
        <w:t>úplné ujednání mezi smluvními stranami.</w:t>
      </w:r>
    </w:p>
    <w:p w14:paraId="2426062E" w14:textId="77777777" w:rsidR="00153F02" w:rsidRPr="0057531A" w:rsidRDefault="00153F02" w:rsidP="00D87AC5">
      <w:pPr>
        <w:pStyle w:val="lneksmlouvytext"/>
        <w:numPr>
          <w:ilvl w:val="1"/>
          <w:numId w:val="17"/>
        </w:numPr>
        <w:rPr>
          <w:lang w:val="cs-CZ"/>
        </w:rPr>
      </w:pPr>
      <w:r w:rsidRPr="0057531A">
        <w:t xml:space="preserve">V případě, že se některé ustanovení </w:t>
      </w:r>
      <w:r w:rsidR="00961C32" w:rsidRPr="0057531A">
        <w:rPr>
          <w:lang w:val="cs-CZ"/>
        </w:rPr>
        <w:t>Dohody</w:t>
      </w:r>
      <w:r w:rsidRPr="0057531A">
        <w:t xml:space="preserve">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61C7EB93" w14:textId="77777777" w:rsidR="00153F02" w:rsidRPr="0057531A" w:rsidRDefault="00153F02" w:rsidP="00D87AC5">
      <w:pPr>
        <w:pStyle w:val="lneksmlouvytext"/>
        <w:numPr>
          <w:ilvl w:val="1"/>
          <w:numId w:val="17"/>
        </w:numPr>
      </w:pPr>
      <w:r w:rsidRPr="0057531A">
        <w:rPr>
          <w:lang w:val="cs-CZ"/>
        </w:rPr>
        <w:t xml:space="preserve">Tato </w:t>
      </w:r>
      <w:r w:rsidR="00961C32" w:rsidRPr="0057531A">
        <w:rPr>
          <w:lang w:val="cs-CZ"/>
        </w:rPr>
        <w:t>Dohody</w:t>
      </w:r>
      <w:r w:rsidRPr="0057531A">
        <w:rPr>
          <w:lang w:val="cs-CZ"/>
        </w:rPr>
        <w:t xml:space="preserve"> </w:t>
      </w:r>
      <w:r w:rsidRPr="0057531A">
        <w:t xml:space="preserve">nabývá platnosti </w:t>
      </w:r>
      <w:r w:rsidRPr="0057531A">
        <w:rPr>
          <w:bCs/>
          <w:color w:val="000000"/>
        </w:rPr>
        <w:t xml:space="preserve">dnem jejího podpisu poslední ze smluvních stran a účinnosti zveřejněním v Registru smluv, pokud této účinnosti dle příslušných ustanovení </w:t>
      </w:r>
      <w:r w:rsidR="00961C32" w:rsidRPr="0057531A">
        <w:rPr>
          <w:bCs/>
          <w:color w:val="000000"/>
          <w:lang w:val="cs-CZ"/>
        </w:rPr>
        <w:t>Dohody</w:t>
      </w:r>
      <w:r w:rsidRPr="0057531A">
        <w:rPr>
          <w:bCs/>
          <w:color w:val="000000"/>
        </w:rPr>
        <w:t xml:space="preserve"> nenabude později.</w:t>
      </w:r>
      <w:r w:rsidRPr="0057531A">
        <w:t xml:space="preserve"> </w:t>
      </w:r>
      <w:r w:rsidRPr="0057531A">
        <w:rPr>
          <w:bCs/>
          <w:color w:val="000000"/>
        </w:rPr>
        <w:t xml:space="preserve">Plnění předmětu této </w:t>
      </w:r>
      <w:r w:rsidR="00961C32" w:rsidRPr="0057531A">
        <w:rPr>
          <w:bCs/>
          <w:color w:val="000000"/>
          <w:lang w:val="cs-CZ"/>
        </w:rPr>
        <w:t>Dohody</w:t>
      </w:r>
      <w:r w:rsidRPr="0057531A">
        <w:rPr>
          <w:bCs/>
          <w:color w:val="000000"/>
        </w:rPr>
        <w:t xml:space="preserve"> před účinností této </w:t>
      </w:r>
      <w:r w:rsidR="00961C32" w:rsidRPr="0057531A">
        <w:rPr>
          <w:bCs/>
          <w:color w:val="000000"/>
          <w:lang w:val="cs-CZ"/>
        </w:rPr>
        <w:t>Dohody</w:t>
      </w:r>
      <w:r w:rsidRPr="0057531A">
        <w:rPr>
          <w:bCs/>
          <w:color w:val="000000"/>
        </w:rPr>
        <w:t xml:space="preserve"> se považuje za plnění podle této </w:t>
      </w:r>
      <w:r w:rsidR="00961C32" w:rsidRPr="0057531A">
        <w:rPr>
          <w:bCs/>
          <w:color w:val="000000"/>
          <w:lang w:val="cs-CZ"/>
        </w:rPr>
        <w:t>Dohody</w:t>
      </w:r>
      <w:r w:rsidRPr="0057531A">
        <w:rPr>
          <w:bCs/>
          <w:color w:val="000000"/>
        </w:rPr>
        <w:t xml:space="preserve"> a práva a povinnosti z něj vzniklé se řídí touto </w:t>
      </w:r>
      <w:r w:rsidR="00961C32" w:rsidRPr="0057531A">
        <w:rPr>
          <w:bCs/>
          <w:color w:val="000000"/>
          <w:lang w:val="cs-CZ"/>
        </w:rPr>
        <w:t>Dohodou</w:t>
      </w:r>
      <w:r w:rsidRPr="0057531A">
        <w:rPr>
          <w:bCs/>
          <w:color w:val="000000"/>
        </w:rPr>
        <w:t>.</w:t>
      </w:r>
    </w:p>
    <w:p w14:paraId="4DA55093" w14:textId="77777777" w:rsidR="00153F02" w:rsidRPr="0057531A" w:rsidRDefault="00153F02" w:rsidP="00D87AC5">
      <w:pPr>
        <w:pStyle w:val="lneksmlouvytext"/>
        <w:numPr>
          <w:ilvl w:val="1"/>
          <w:numId w:val="17"/>
        </w:numPr>
      </w:pPr>
      <w:r w:rsidRPr="0057531A">
        <w:t xml:space="preserve">Smluvní strany prohlašují, že </w:t>
      </w:r>
      <w:r w:rsidR="00961C32" w:rsidRPr="0057531A">
        <w:rPr>
          <w:lang w:val="cs-CZ"/>
        </w:rPr>
        <w:t>Dohodu</w:t>
      </w:r>
      <w:r w:rsidRPr="0057531A">
        <w:t xml:space="preserve"> uzavřely určitě, vážně a srozumitelně, že je projevem jejich pravé a svobodné vůle, a na důkaz tohoto připojují své podpisy. </w:t>
      </w:r>
    </w:p>
    <w:p w14:paraId="5A110000" w14:textId="77777777" w:rsidR="00153F02" w:rsidRPr="0057531A" w:rsidRDefault="00153F02" w:rsidP="00D87AC5">
      <w:pPr>
        <w:pStyle w:val="lneksmlouvytext"/>
        <w:numPr>
          <w:ilvl w:val="1"/>
          <w:numId w:val="17"/>
        </w:numPr>
      </w:pPr>
      <w:r w:rsidRPr="0057531A">
        <w:lastRenderedPageBreak/>
        <w:t xml:space="preserve">Zhotovitel na sebe převzal nebezpečí změny okolností. Před uzavřením </w:t>
      </w:r>
      <w:r w:rsidR="00961C32" w:rsidRPr="0057531A">
        <w:rPr>
          <w:lang w:val="cs-CZ"/>
        </w:rPr>
        <w:t>Dohody</w:t>
      </w:r>
      <w:r w:rsidRPr="0057531A">
        <w:t xml:space="preserve"> zvážil</w:t>
      </w:r>
      <w:r w:rsidRPr="0057531A">
        <w:rPr>
          <w:lang w:val="cs-CZ"/>
        </w:rPr>
        <w:t xml:space="preserve"> </w:t>
      </w:r>
      <w:r w:rsidRPr="0057531A">
        <w:t>plně hospodářskou, ekonomickou i faktickou situaci a je si plně vědom okolností</w:t>
      </w:r>
      <w:r w:rsidRPr="0057531A">
        <w:rPr>
          <w:lang w:val="cs-CZ"/>
        </w:rPr>
        <w:t xml:space="preserve"> </w:t>
      </w:r>
      <w:r w:rsidR="00961C32" w:rsidRPr="0057531A">
        <w:rPr>
          <w:lang w:val="cs-CZ"/>
        </w:rPr>
        <w:t>Dohod</w:t>
      </w:r>
      <w:r w:rsidRPr="0057531A">
        <w:t xml:space="preserve">y, jakož i okolností, které mohou po uzavření této </w:t>
      </w:r>
      <w:r w:rsidR="00961C32" w:rsidRPr="0057531A">
        <w:rPr>
          <w:lang w:val="cs-CZ"/>
        </w:rPr>
        <w:t>Dohody</w:t>
      </w:r>
      <w:r w:rsidRPr="0057531A">
        <w:t xml:space="preserve"> nastat. Tuto </w:t>
      </w:r>
      <w:r w:rsidR="00961C32" w:rsidRPr="0057531A">
        <w:rPr>
          <w:lang w:val="cs-CZ"/>
        </w:rPr>
        <w:t>Dohodu</w:t>
      </w:r>
      <w:r w:rsidRPr="0057531A">
        <w:t xml:space="preserve"> nelze v jeho prospěch měnit rozhodnutím soudu v jakékoli její části</w:t>
      </w:r>
      <w:r w:rsidRPr="0057531A">
        <w:rPr>
          <w:lang w:val="cs-CZ"/>
        </w:rPr>
        <w:t>.</w:t>
      </w:r>
    </w:p>
    <w:p w14:paraId="5939EFB8" w14:textId="77777777" w:rsidR="007E28E6" w:rsidRPr="0057531A" w:rsidRDefault="007E28E6" w:rsidP="007E28E6">
      <w:pPr>
        <w:pStyle w:val="Odstavecseseznamem"/>
        <w:rPr>
          <w:rFonts w:ascii="Arial" w:hAnsi="Arial" w:cs="Arial"/>
          <w:sz w:val="22"/>
          <w:szCs w:val="22"/>
        </w:rPr>
      </w:pPr>
    </w:p>
    <w:p w14:paraId="1EAE3904" w14:textId="77777777" w:rsidR="00124111" w:rsidRPr="0057531A" w:rsidRDefault="00124111" w:rsidP="00D87AC5">
      <w:pPr>
        <w:pStyle w:val="lneksmlouvytext"/>
        <w:numPr>
          <w:ilvl w:val="1"/>
          <w:numId w:val="17"/>
        </w:numPr>
        <w:rPr>
          <w:bCs/>
          <w:color w:val="000000"/>
        </w:rPr>
      </w:pPr>
      <w:bookmarkStart w:id="26" w:name="_Hlk103340037"/>
      <w:r w:rsidRPr="0057531A">
        <w:t xml:space="preserve">Nedílnou součástí </w:t>
      </w:r>
      <w:r w:rsidR="00961C32" w:rsidRPr="0057531A">
        <w:rPr>
          <w:lang w:val="cs-CZ"/>
        </w:rPr>
        <w:t>Dohody</w:t>
      </w:r>
      <w:r w:rsidRPr="0057531A">
        <w:t xml:space="preserve"> je: </w:t>
      </w:r>
    </w:p>
    <w:p w14:paraId="1CCE19C2" w14:textId="2DD53318" w:rsidR="00124111" w:rsidRPr="0057531A" w:rsidRDefault="00124111" w:rsidP="00124111">
      <w:pPr>
        <w:ind w:firstLine="426"/>
        <w:rPr>
          <w:rFonts w:ascii="Arial" w:hAnsi="Arial" w:cs="Arial"/>
          <w:sz w:val="22"/>
          <w:szCs w:val="22"/>
        </w:rPr>
      </w:pPr>
      <w:r w:rsidRPr="0057531A">
        <w:rPr>
          <w:rFonts w:ascii="Arial" w:hAnsi="Arial" w:cs="Arial"/>
          <w:sz w:val="22"/>
          <w:szCs w:val="22"/>
        </w:rPr>
        <w:t xml:space="preserve">Příloha č. 1: </w:t>
      </w:r>
      <w:r w:rsidR="009D33F2" w:rsidRPr="0057531A">
        <w:rPr>
          <w:rFonts w:ascii="Arial" w:hAnsi="Arial" w:cs="Arial"/>
          <w:sz w:val="22"/>
          <w:szCs w:val="22"/>
        </w:rPr>
        <w:t>Ceník potápěčských prací</w:t>
      </w:r>
    </w:p>
    <w:p w14:paraId="6715DA03" w14:textId="439528BC" w:rsidR="00CA1B78" w:rsidRPr="0057531A" w:rsidRDefault="00CA1B78" w:rsidP="00124111">
      <w:pPr>
        <w:ind w:firstLine="426"/>
        <w:rPr>
          <w:rFonts w:ascii="Arial" w:hAnsi="Arial" w:cs="Arial"/>
          <w:bCs/>
          <w:color w:val="000000"/>
          <w:sz w:val="22"/>
          <w:szCs w:val="22"/>
        </w:rPr>
      </w:pPr>
      <w:r w:rsidRPr="0057531A">
        <w:rPr>
          <w:rFonts w:ascii="Arial" w:hAnsi="Arial" w:cs="Arial"/>
          <w:bCs/>
          <w:color w:val="000000"/>
          <w:sz w:val="22"/>
          <w:szCs w:val="22"/>
        </w:rPr>
        <w:t xml:space="preserve">Příloha č. 2: Návrh </w:t>
      </w:r>
      <w:r w:rsidR="00A44980">
        <w:rPr>
          <w:rFonts w:ascii="Arial" w:hAnsi="Arial" w:cs="Arial"/>
          <w:bCs/>
          <w:color w:val="000000"/>
          <w:sz w:val="22"/>
          <w:szCs w:val="22"/>
        </w:rPr>
        <w:t>Smlouvy o dílo</w:t>
      </w:r>
    </w:p>
    <w:p w14:paraId="3E001C44" w14:textId="2DF76B99" w:rsidR="00EA5C7C" w:rsidRPr="0057531A" w:rsidRDefault="00EA5C7C" w:rsidP="00124111">
      <w:pPr>
        <w:ind w:firstLine="426"/>
        <w:rPr>
          <w:rFonts w:ascii="Arial" w:hAnsi="Arial" w:cs="Arial"/>
          <w:bCs/>
          <w:color w:val="000000"/>
          <w:sz w:val="22"/>
          <w:szCs w:val="22"/>
        </w:rPr>
      </w:pPr>
    </w:p>
    <w:p w14:paraId="07E79651" w14:textId="77777777" w:rsidR="00EA5C7C" w:rsidRPr="0057531A" w:rsidRDefault="00EA5C7C" w:rsidP="00124111">
      <w:pPr>
        <w:ind w:firstLine="426"/>
        <w:rPr>
          <w:rFonts w:ascii="Arial" w:hAnsi="Arial" w:cs="Arial"/>
          <w:bCs/>
          <w:color w:val="000000"/>
          <w:sz w:val="22"/>
          <w:szCs w:val="22"/>
        </w:rPr>
      </w:pPr>
    </w:p>
    <w:bookmarkEnd w:id="26"/>
    <w:p w14:paraId="29BEF002" w14:textId="77777777" w:rsidR="00124111" w:rsidRPr="0057531A" w:rsidRDefault="00124111" w:rsidP="007E28E6">
      <w:pPr>
        <w:pStyle w:val="Odstavecseseznamem"/>
        <w:rPr>
          <w:rFonts w:ascii="Arial" w:hAnsi="Arial" w:cs="Arial"/>
          <w:sz w:val="22"/>
          <w:szCs w:val="22"/>
        </w:rPr>
      </w:pPr>
    </w:p>
    <w:p w14:paraId="1D0A4FF9" w14:textId="5027DA23" w:rsidR="00BA23E0" w:rsidRPr="0057531A" w:rsidRDefault="00BA23E0" w:rsidP="007E28E6">
      <w:pPr>
        <w:pStyle w:val="Odstavecseseznamem"/>
        <w:rPr>
          <w:rFonts w:ascii="Arial" w:hAnsi="Arial" w:cs="Arial"/>
          <w:sz w:val="22"/>
          <w:szCs w:val="22"/>
        </w:rPr>
      </w:pPr>
    </w:p>
    <w:p w14:paraId="23E85BA4" w14:textId="24105DC6" w:rsidR="0057531A" w:rsidRPr="0057531A" w:rsidRDefault="0057531A" w:rsidP="007E28E6">
      <w:pPr>
        <w:pStyle w:val="Odstavecseseznamem"/>
        <w:rPr>
          <w:rFonts w:ascii="Arial" w:hAnsi="Arial" w:cs="Arial"/>
          <w:sz w:val="22"/>
          <w:szCs w:val="22"/>
        </w:rPr>
      </w:pPr>
    </w:p>
    <w:p w14:paraId="22EA3B70" w14:textId="2EED0DCF" w:rsidR="0057531A" w:rsidRDefault="0057531A" w:rsidP="007E28E6">
      <w:pPr>
        <w:pStyle w:val="Odstavecseseznamem"/>
        <w:rPr>
          <w:rFonts w:ascii="Arial" w:hAnsi="Arial" w:cs="Arial"/>
          <w:sz w:val="22"/>
          <w:szCs w:val="22"/>
        </w:rPr>
      </w:pPr>
    </w:p>
    <w:p w14:paraId="57379C88" w14:textId="0B7D018C" w:rsidR="000358B0" w:rsidRDefault="000358B0" w:rsidP="007E28E6">
      <w:pPr>
        <w:pStyle w:val="Odstavecseseznamem"/>
        <w:rPr>
          <w:rFonts w:ascii="Arial" w:hAnsi="Arial" w:cs="Arial"/>
          <w:sz w:val="22"/>
          <w:szCs w:val="22"/>
        </w:rPr>
      </w:pPr>
    </w:p>
    <w:p w14:paraId="55B1202A" w14:textId="072BCFF7" w:rsidR="000358B0" w:rsidRDefault="000358B0" w:rsidP="007E28E6">
      <w:pPr>
        <w:pStyle w:val="Odstavecseseznamem"/>
        <w:rPr>
          <w:rFonts w:ascii="Arial" w:hAnsi="Arial" w:cs="Arial"/>
          <w:sz w:val="22"/>
          <w:szCs w:val="22"/>
        </w:rPr>
      </w:pPr>
    </w:p>
    <w:p w14:paraId="36D5EF01" w14:textId="483EBCA6" w:rsidR="000358B0" w:rsidRDefault="000358B0" w:rsidP="007E28E6">
      <w:pPr>
        <w:pStyle w:val="Odstavecseseznamem"/>
        <w:rPr>
          <w:rFonts w:ascii="Arial" w:hAnsi="Arial" w:cs="Arial"/>
          <w:sz w:val="22"/>
          <w:szCs w:val="22"/>
        </w:rPr>
      </w:pPr>
    </w:p>
    <w:p w14:paraId="29D80A7E" w14:textId="6017439C" w:rsidR="000358B0" w:rsidRDefault="000358B0" w:rsidP="007E28E6">
      <w:pPr>
        <w:pStyle w:val="Odstavecseseznamem"/>
        <w:rPr>
          <w:rFonts w:ascii="Arial" w:hAnsi="Arial" w:cs="Arial"/>
          <w:sz w:val="22"/>
          <w:szCs w:val="22"/>
        </w:rPr>
      </w:pPr>
    </w:p>
    <w:p w14:paraId="7789AE94" w14:textId="77777777" w:rsidR="000358B0" w:rsidRPr="0057531A" w:rsidRDefault="000358B0" w:rsidP="007E28E6">
      <w:pPr>
        <w:pStyle w:val="Odstavecseseznamem"/>
        <w:rPr>
          <w:rFonts w:ascii="Arial" w:hAnsi="Arial" w:cs="Arial"/>
          <w:sz w:val="22"/>
          <w:szCs w:val="22"/>
        </w:rPr>
      </w:pPr>
    </w:p>
    <w:p w14:paraId="2FAAD5BB" w14:textId="77777777" w:rsidR="00BA23E0" w:rsidRPr="0057531A" w:rsidRDefault="00BA23E0" w:rsidP="007E28E6">
      <w:pPr>
        <w:pStyle w:val="Odstavecseseznamem"/>
        <w:rPr>
          <w:rFonts w:ascii="Arial" w:hAnsi="Arial" w:cs="Arial"/>
          <w:sz w:val="22"/>
          <w:szCs w:val="22"/>
        </w:rPr>
      </w:pPr>
    </w:p>
    <w:p w14:paraId="47D62B58" w14:textId="77777777" w:rsidR="00BA23E0" w:rsidRPr="0057531A" w:rsidRDefault="00BA23E0" w:rsidP="00BA23E0">
      <w:pPr>
        <w:tabs>
          <w:tab w:val="center" w:pos="1701"/>
          <w:tab w:val="center" w:pos="6804"/>
        </w:tabs>
        <w:rPr>
          <w:rFonts w:ascii="Arial" w:hAnsi="Arial" w:cs="Arial"/>
          <w:sz w:val="22"/>
          <w:szCs w:val="22"/>
        </w:rPr>
      </w:pPr>
    </w:p>
    <w:p w14:paraId="56A20BE9" w14:textId="77777777" w:rsidR="005B0EC7" w:rsidRDefault="005B0EC7" w:rsidP="005B0EC7">
      <w:pPr>
        <w:jc w:val="both"/>
        <w:rPr>
          <w:rFonts w:ascii="Arial" w:hAnsi="Arial" w:cs="Arial"/>
          <w:sz w:val="22"/>
          <w:szCs w:val="22"/>
        </w:rPr>
      </w:pPr>
      <w:bookmarkStart w:id="27" w:name="_GoBack"/>
      <w:bookmarkEnd w:id="27"/>
      <w:r w:rsidRPr="00D74A50">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Potápěčská stanice, a.s.</w:t>
      </w:r>
    </w:p>
    <w:p w14:paraId="21AFD95D" w14:textId="77777777" w:rsidR="005B0EC7" w:rsidRDefault="005B0EC7" w:rsidP="005B0EC7">
      <w:pPr>
        <w:jc w:val="both"/>
        <w:rPr>
          <w:rFonts w:ascii="Arial" w:hAnsi="Arial" w:cs="Arial"/>
          <w:sz w:val="22"/>
          <w:szCs w:val="22"/>
        </w:rPr>
      </w:pPr>
    </w:p>
    <w:p w14:paraId="723297F4" w14:textId="77777777" w:rsidR="005B0EC7" w:rsidRPr="0057531A" w:rsidRDefault="005B0EC7" w:rsidP="005B0EC7">
      <w:pPr>
        <w:tabs>
          <w:tab w:val="left" w:pos="4678"/>
        </w:tabs>
        <w:jc w:val="both"/>
        <w:rPr>
          <w:rFonts w:ascii="Arial" w:hAnsi="Arial" w:cs="Arial"/>
          <w:sz w:val="22"/>
          <w:szCs w:val="22"/>
        </w:rPr>
      </w:pPr>
      <w:r w:rsidRPr="0057531A">
        <w:rPr>
          <w:rFonts w:ascii="Arial" w:hAnsi="Arial" w:cs="Arial"/>
          <w:sz w:val="22"/>
          <w:szCs w:val="22"/>
        </w:rPr>
        <w:t>elektronicky podepsal</w:t>
      </w:r>
      <w:r w:rsidRPr="0057531A">
        <w:rPr>
          <w:rFonts w:ascii="Arial" w:hAnsi="Arial" w:cs="Arial"/>
          <w:sz w:val="22"/>
          <w:szCs w:val="22"/>
        </w:rPr>
        <w:tab/>
      </w:r>
      <w:r w:rsidRPr="0057531A">
        <w:rPr>
          <w:rFonts w:ascii="Arial" w:hAnsi="Arial" w:cs="Arial"/>
          <w:sz w:val="22"/>
          <w:szCs w:val="22"/>
        </w:rPr>
        <w:tab/>
        <w:t>elektronicky podepsal</w:t>
      </w:r>
    </w:p>
    <w:p w14:paraId="209E3F03" w14:textId="7163D020" w:rsidR="00BA23E0" w:rsidRPr="0057531A" w:rsidRDefault="00BA23E0" w:rsidP="005B0EC7">
      <w:pPr>
        <w:tabs>
          <w:tab w:val="center" w:pos="1701"/>
          <w:tab w:val="center" w:pos="6804"/>
        </w:tabs>
        <w:rPr>
          <w:rFonts w:ascii="Arial" w:hAnsi="Arial" w:cs="Arial"/>
          <w:sz w:val="22"/>
          <w:szCs w:val="22"/>
        </w:rPr>
      </w:pPr>
    </w:p>
    <w:sectPr w:rsidR="00BA23E0" w:rsidRPr="0057531A" w:rsidSect="00210884">
      <w:headerReference w:type="default" r:id="rId10"/>
      <w:footerReference w:type="default" r:id="rId11"/>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F8325" w14:textId="77777777" w:rsidR="009D7A51" w:rsidRDefault="009D7A51">
      <w:r>
        <w:separator/>
      </w:r>
    </w:p>
  </w:endnote>
  <w:endnote w:type="continuationSeparator" w:id="0">
    <w:p w14:paraId="3936FC26" w14:textId="77777777" w:rsidR="009D7A51" w:rsidRDefault="009D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3C50" w14:textId="77777777" w:rsidR="00907A79" w:rsidRPr="00202AB0" w:rsidRDefault="00907A79">
    <w:pPr>
      <w:pStyle w:val="Zpat"/>
      <w:jc w:val="right"/>
      <w:rPr>
        <w:rFonts w:ascii="Arial" w:hAnsi="Arial" w:cs="Arial"/>
        <w:sz w:val="22"/>
        <w:szCs w:val="22"/>
      </w:rPr>
    </w:pPr>
    <w:r>
      <w:rPr>
        <w:rFonts w:ascii="Arial" w:hAnsi="Arial" w:cs="Arial"/>
        <w:sz w:val="18"/>
        <w:szCs w:val="18"/>
      </w:rPr>
      <w:t xml:space="preserve">                                                                                                                                      </w:t>
    </w:r>
    <w:r w:rsidRPr="00202AB0">
      <w:rPr>
        <w:rFonts w:ascii="Arial" w:hAnsi="Arial" w:cs="Arial"/>
        <w:sz w:val="22"/>
        <w:szCs w:val="22"/>
      </w:rPr>
      <w:t xml:space="preserve">Stránka </w:t>
    </w:r>
    <w:r w:rsidRPr="00202AB0">
      <w:rPr>
        <w:rFonts w:ascii="Arial" w:hAnsi="Arial" w:cs="Arial"/>
        <w:b/>
        <w:sz w:val="22"/>
        <w:szCs w:val="22"/>
      </w:rPr>
      <w:fldChar w:fldCharType="begin"/>
    </w:r>
    <w:r w:rsidRPr="00202AB0">
      <w:rPr>
        <w:rFonts w:ascii="Arial" w:hAnsi="Arial" w:cs="Arial"/>
        <w:b/>
        <w:sz w:val="22"/>
        <w:szCs w:val="22"/>
      </w:rPr>
      <w:instrText>PAGE</w:instrText>
    </w:r>
    <w:r w:rsidRPr="00202AB0">
      <w:rPr>
        <w:rFonts w:ascii="Arial" w:hAnsi="Arial" w:cs="Arial"/>
        <w:b/>
        <w:sz w:val="22"/>
        <w:szCs w:val="22"/>
      </w:rPr>
      <w:fldChar w:fldCharType="separate"/>
    </w:r>
    <w:r w:rsidRPr="00202AB0">
      <w:rPr>
        <w:rFonts w:ascii="Arial" w:hAnsi="Arial" w:cs="Arial"/>
        <w:b/>
        <w:noProof/>
        <w:sz w:val="22"/>
        <w:szCs w:val="22"/>
      </w:rPr>
      <w:t>4</w:t>
    </w:r>
    <w:r w:rsidRPr="00202AB0">
      <w:rPr>
        <w:rFonts w:ascii="Arial" w:hAnsi="Arial" w:cs="Arial"/>
        <w:b/>
        <w:sz w:val="22"/>
        <w:szCs w:val="22"/>
      </w:rPr>
      <w:fldChar w:fldCharType="end"/>
    </w:r>
    <w:r w:rsidRPr="00202AB0">
      <w:rPr>
        <w:rFonts w:ascii="Arial" w:hAnsi="Arial" w:cs="Arial"/>
        <w:sz w:val="22"/>
        <w:szCs w:val="22"/>
      </w:rPr>
      <w:t xml:space="preserve"> z </w:t>
    </w:r>
    <w:r w:rsidRPr="00202AB0">
      <w:rPr>
        <w:rFonts w:ascii="Arial" w:hAnsi="Arial" w:cs="Arial"/>
        <w:b/>
        <w:sz w:val="22"/>
        <w:szCs w:val="22"/>
      </w:rPr>
      <w:fldChar w:fldCharType="begin"/>
    </w:r>
    <w:r w:rsidRPr="00202AB0">
      <w:rPr>
        <w:rFonts w:ascii="Arial" w:hAnsi="Arial" w:cs="Arial"/>
        <w:b/>
        <w:sz w:val="22"/>
        <w:szCs w:val="22"/>
      </w:rPr>
      <w:instrText>NUMPAGES</w:instrText>
    </w:r>
    <w:r w:rsidRPr="00202AB0">
      <w:rPr>
        <w:rFonts w:ascii="Arial" w:hAnsi="Arial" w:cs="Arial"/>
        <w:b/>
        <w:sz w:val="22"/>
        <w:szCs w:val="22"/>
      </w:rPr>
      <w:fldChar w:fldCharType="separate"/>
    </w:r>
    <w:r w:rsidRPr="00202AB0">
      <w:rPr>
        <w:rFonts w:ascii="Arial" w:hAnsi="Arial" w:cs="Arial"/>
        <w:b/>
        <w:noProof/>
        <w:sz w:val="22"/>
        <w:szCs w:val="22"/>
      </w:rPr>
      <w:t>5</w:t>
    </w:r>
    <w:r w:rsidRPr="00202AB0">
      <w:rPr>
        <w:rFonts w:ascii="Arial" w:hAnsi="Arial" w:cs="Arial"/>
        <w:b/>
        <w:sz w:val="22"/>
        <w:szCs w:val="22"/>
      </w:rPr>
      <w:fldChar w:fldCharType="end"/>
    </w:r>
  </w:p>
  <w:p w14:paraId="0BE2BE54" w14:textId="77777777" w:rsidR="00907A79" w:rsidRPr="008D51A5" w:rsidRDefault="00907A79" w:rsidP="00E90AB0">
    <w:pPr>
      <w:pStyle w:val="Zpat"/>
      <w:jc w:val="center"/>
      <w:rPr>
        <w:rFonts w:ascii="Arial" w:hAnsi="Arial" w:cs="Arial"/>
        <w:sz w:val="18"/>
        <w:szCs w:val="18"/>
      </w:rPr>
    </w:pPr>
  </w:p>
  <w:p w14:paraId="14AC5A56" w14:textId="77777777" w:rsidR="00907A79" w:rsidRDefault="00907A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69544" w14:textId="77777777" w:rsidR="009D7A51" w:rsidRDefault="009D7A51">
      <w:r>
        <w:separator/>
      </w:r>
    </w:p>
  </w:footnote>
  <w:footnote w:type="continuationSeparator" w:id="0">
    <w:p w14:paraId="4F826011" w14:textId="77777777" w:rsidR="009D7A51" w:rsidRDefault="009D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E22C0" w14:textId="77777777" w:rsidR="00907A79" w:rsidRPr="00202AB0" w:rsidRDefault="00907A79" w:rsidP="00202AB0">
    <w:pPr>
      <w:pStyle w:val="Zhlav"/>
      <w:jc w:val="right"/>
      <w:rPr>
        <w:rFonts w:ascii="Arial" w:hAnsi="Arial" w:cs="Arial"/>
        <w:sz w:val="22"/>
        <w:szCs w:val="22"/>
      </w:rPr>
    </w:pPr>
    <w:r>
      <w:rPr>
        <w:rFonts w:ascii="Arial" w:hAnsi="Arial" w:cs="Arial"/>
        <w:sz w:val="22"/>
        <w:szCs w:val="22"/>
      </w:rPr>
      <w:t>Rámcová dohoda</w:t>
    </w:r>
  </w:p>
  <w:p w14:paraId="06B81192" w14:textId="77777777" w:rsidR="00907A79" w:rsidRDefault="00907A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D26"/>
    <w:multiLevelType w:val="hybridMultilevel"/>
    <w:tmpl w:val="60E6AD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46C95"/>
    <w:multiLevelType w:val="hybridMultilevel"/>
    <w:tmpl w:val="A912CC9A"/>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88742F8"/>
    <w:multiLevelType w:val="hybridMultilevel"/>
    <w:tmpl w:val="926CC81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8A176A"/>
    <w:multiLevelType w:val="hybridMultilevel"/>
    <w:tmpl w:val="CBA4E73A"/>
    <w:lvl w:ilvl="0" w:tplc="98E4CFE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597E03DC"/>
    <w:multiLevelType w:val="hybridMultilevel"/>
    <w:tmpl w:val="30CEC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ECA596E"/>
    <w:multiLevelType w:val="multilevel"/>
    <w:tmpl w:val="D37E12C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color w:val="auto"/>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0669"/>
    <w:rsid w:val="0000199B"/>
    <w:rsid w:val="00001CE6"/>
    <w:rsid w:val="00006F8E"/>
    <w:rsid w:val="000079D5"/>
    <w:rsid w:val="00012345"/>
    <w:rsid w:val="000324B0"/>
    <w:rsid w:val="00032786"/>
    <w:rsid w:val="00032856"/>
    <w:rsid w:val="00033F75"/>
    <w:rsid w:val="00034827"/>
    <w:rsid w:val="000358B0"/>
    <w:rsid w:val="00037FF0"/>
    <w:rsid w:val="000421E5"/>
    <w:rsid w:val="0004546C"/>
    <w:rsid w:val="00045664"/>
    <w:rsid w:val="0004589D"/>
    <w:rsid w:val="00051B9E"/>
    <w:rsid w:val="00053FA2"/>
    <w:rsid w:val="00056330"/>
    <w:rsid w:val="000565F8"/>
    <w:rsid w:val="00056FE6"/>
    <w:rsid w:val="0006466E"/>
    <w:rsid w:val="0006787D"/>
    <w:rsid w:val="00071171"/>
    <w:rsid w:val="000768C5"/>
    <w:rsid w:val="000828FB"/>
    <w:rsid w:val="00083E5A"/>
    <w:rsid w:val="0009418F"/>
    <w:rsid w:val="000B4B35"/>
    <w:rsid w:val="000C512F"/>
    <w:rsid w:val="000D1260"/>
    <w:rsid w:val="000D2A9F"/>
    <w:rsid w:val="000D49D8"/>
    <w:rsid w:val="000E073F"/>
    <w:rsid w:val="000E1BC0"/>
    <w:rsid w:val="000E74B1"/>
    <w:rsid w:val="00100B1F"/>
    <w:rsid w:val="001013B3"/>
    <w:rsid w:val="00103840"/>
    <w:rsid w:val="001059B3"/>
    <w:rsid w:val="00106065"/>
    <w:rsid w:val="00106A6D"/>
    <w:rsid w:val="0010743C"/>
    <w:rsid w:val="00110627"/>
    <w:rsid w:val="00124111"/>
    <w:rsid w:val="00131488"/>
    <w:rsid w:val="0014618D"/>
    <w:rsid w:val="0015222E"/>
    <w:rsid w:val="00153F02"/>
    <w:rsid w:val="00156D60"/>
    <w:rsid w:val="0015732F"/>
    <w:rsid w:val="00157669"/>
    <w:rsid w:val="00160643"/>
    <w:rsid w:val="001613AB"/>
    <w:rsid w:val="00161E22"/>
    <w:rsid w:val="00163376"/>
    <w:rsid w:val="001647B6"/>
    <w:rsid w:val="00166045"/>
    <w:rsid w:val="001749C3"/>
    <w:rsid w:val="00176C49"/>
    <w:rsid w:val="00185265"/>
    <w:rsid w:val="00193BB3"/>
    <w:rsid w:val="001A1BF6"/>
    <w:rsid w:val="001A47CD"/>
    <w:rsid w:val="001B20E9"/>
    <w:rsid w:val="001B402B"/>
    <w:rsid w:val="001B76AD"/>
    <w:rsid w:val="001C00F0"/>
    <w:rsid w:val="001C3EB3"/>
    <w:rsid w:val="001D077E"/>
    <w:rsid w:val="001D2365"/>
    <w:rsid w:val="001D2F4E"/>
    <w:rsid w:val="001D3009"/>
    <w:rsid w:val="001D35DA"/>
    <w:rsid w:val="001D510A"/>
    <w:rsid w:val="001D5888"/>
    <w:rsid w:val="001D6C9F"/>
    <w:rsid w:val="001E012D"/>
    <w:rsid w:val="001E0BA1"/>
    <w:rsid w:val="001E1672"/>
    <w:rsid w:val="001E2B97"/>
    <w:rsid w:val="001E4519"/>
    <w:rsid w:val="001F0F72"/>
    <w:rsid w:val="001F1D26"/>
    <w:rsid w:val="001F24C9"/>
    <w:rsid w:val="001F2706"/>
    <w:rsid w:val="001F3A00"/>
    <w:rsid w:val="001F52B0"/>
    <w:rsid w:val="001F53D6"/>
    <w:rsid w:val="001F736D"/>
    <w:rsid w:val="00202AB0"/>
    <w:rsid w:val="0020596F"/>
    <w:rsid w:val="00210884"/>
    <w:rsid w:val="002154AB"/>
    <w:rsid w:val="00217B50"/>
    <w:rsid w:val="00223528"/>
    <w:rsid w:val="00224C74"/>
    <w:rsid w:val="002270FD"/>
    <w:rsid w:val="002328D7"/>
    <w:rsid w:val="00235203"/>
    <w:rsid w:val="00237E3C"/>
    <w:rsid w:val="00240920"/>
    <w:rsid w:val="00240D9F"/>
    <w:rsid w:val="00240DC4"/>
    <w:rsid w:val="00247501"/>
    <w:rsid w:val="0025308F"/>
    <w:rsid w:val="00254EF8"/>
    <w:rsid w:val="0025777F"/>
    <w:rsid w:val="00257ED8"/>
    <w:rsid w:val="002636BC"/>
    <w:rsid w:val="00267C15"/>
    <w:rsid w:val="0027304E"/>
    <w:rsid w:val="00274506"/>
    <w:rsid w:val="002778D4"/>
    <w:rsid w:val="00283F7E"/>
    <w:rsid w:val="002859B9"/>
    <w:rsid w:val="0029217B"/>
    <w:rsid w:val="002A0E31"/>
    <w:rsid w:val="002A798A"/>
    <w:rsid w:val="002B2A58"/>
    <w:rsid w:val="002B3146"/>
    <w:rsid w:val="002C1D4B"/>
    <w:rsid w:val="002C21D2"/>
    <w:rsid w:val="002C22E1"/>
    <w:rsid w:val="002C4574"/>
    <w:rsid w:val="002C56BE"/>
    <w:rsid w:val="002D0328"/>
    <w:rsid w:val="002D192B"/>
    <w:rsid w:val="002E66D4"/>
    <w:rsid w:val="002E7B0A"/>
    <w:rsid w:val="002F1369"/>
    <w:rsid w:val="002F6AB0"/>
    <w:rsid w:val="002F77ED"/>
    <w:rsid w:val="00300D6D"/>
    <w:rsid w:val="0030624A"/>
    <w:rsid w:val="0030654F"/>
    <w:rsid w:val="00307095"/>
    <w:rsid w:val="00314B40"/>
    <w:rsid w:val="00316C20"/>
    <w:rsid w:val="00320F2F"/>
    <w:rsid w:val="00324757"/>
    <w:rsid w:val="00327514"/>
    <w:rsid w:val="00327D64"/>
    <w:rsid w:val="00330A01"/>
    <w:rsid w:val="00330C49"/>
    <w:rsid w:val="0033493E"/>
    <w:rsid w:val="0034125C"/>
    <w:rsid w:val="003446A4"/>
    <w:rsid w:val="00345329"/>
    <w:rsid w:val="00345B14"/>
    <w:rsid w:val="00345C83"/>
    <w:rsid w:val="003460B5"/>
    <w:rsid w:val="003461F1"/>
    <w:rsid w:val="00353572"/>
    <w:rsid w:val="00361484"/>
    <w:rsid w:val="00365A53"/>
    <w:rsid w:val="003713BC"/>
    <w:rsid w:val="00371DBD"/>
    <w:rsid w:val="00371DEC"/>
    <w:rsid w:val="00377BDD"/>
    <w:rsid w:val="0038043F"/>
    <w:rsid w:val="0038646C"/>
    <w:rsid w:val="003864F8"/>
    <w:rsid w:val="00386F87"/>
    <w:rsid w:val="00387502"/>
    <w:rsid w:val="00391ACF"/>
    <w:rsid w:val="00393D34"/>
    <w:rsid w:val="00394144"/>
    <w:rsid w:val="0039506D"/>
    <w:rsid w:val="00397E76"/>
    <w:rsid w:val="003A0395"/>
    <w:rsid w:val="003A3232"/>
    <w:rsid w:val="003B1341"/>
    <w:rsid w:val="003B4C1E"/>
    <w:rsid w:val="003B5B69"/>
    <w:rsid w:val="003B5F73"/>
    <w:rsid w:val="003C56D1"/>
    <w:rsid w:val="003D0009"/>
    <w:rsid w:val="003D6285"/>
    <w:rsid w:val="003D75A6"/>
    <w:rsid w:val="003E09E2"/>
    <w:rsid w:val="003E21BB"/>
    <w:rsid w:val="003E4B6E"/>
    <w:rsid w:val="003F7568"/>
    <w:rsid w:val="004100F6"/>
    <w:rsid w:val="00411E9C"/>
    <w:rsid w:val="0042126F"/>
    <w:rsid w:val="00422328"/>
    <w:rsid w:val="004252EB"/>
    <w:rsid w:val="00425797"/>
    <w:rsid w:val="004313FB"/>
    <w:rsid w:val="0043207D"/>
    <w:rsid w:val="004479F4"/>
    <w:rsid w:val="00450DBB"/>
    <w:rsid w:val="00454738"/>
    <w:rsid w:val="00454954"/>
    <w:rsid w:val="00463CB8"/>
    <w:rsid w:val="00463E10"/>
    <w:rsid w:val="00476A4A"/>
    <w:rsid w:val="00476CD1"/>
    <w:rsid w:val="004779E6"/>
    <w:rsid w:val="00480F73"/>
    <w:rsid w:val="00481A45"/>
    <w:rsid w:val="00482598"/>
    <w:rsid w:val="00483782"/>
    <w:rsid w:val="0048527D"/>
    <w:rsid w:val="00487108"/>
    <w:rsid w:val="00487F0A"/>
    <w:rsid w:val="004919DA"/>
    <w:rsid w:val="00492030"/>
    <w:rsid w:val="00494595"/>
    <w:rsid w:val="00495C0F"/>
    <w:rsid w:val="004A2FD4"/>
    <w:rsid w:val="004A4786"/>
    <w:rsid w:val="004A4912"/>
    <w:rsid w:val="004A4A8A"/>
    <w:rsid w:val="004B5993"/>
    <w:rsid w:val="004B6B87"/>
    <w:rsid w:val="004C0B09"/>
    <w:rsid w:val="004C304B"/>
    <w:rsid w:val="004C396C"/>
    <w:rsid w:val="004C50D3"/>
    <w:rsid w:val="004C6EC7"/>
    <w:rsid w:val="004D1CF5"/>
    <w:rsid w:val="004D29F2"/>
    <w:rsid w:val="004D3F48"/>
    <w:rsid w:val="004D45C9"/>
    <w:rsid w:val="004E0DF1"/>
    <w:rsid w:val="004E4E40"/>
    <w:rsid w:val="004E57A5"/>
    <w:rsid w:val="004E69FF"/>
    <w:rsid w:val="004F076C"/>
    <w:rsid w:val="004F32E9"/>
    <w:rsid w:val="004F3887"/>
    <w:rsid w:val="004F576E"/>
    <w:rsid w:val="004F57B8"/>
    <w:rsid w:val="004F58FE"/>
    <w:rsid w:val="00501673"/>
    <w:rsid w:val="0050599F"/>
    <w:rsid w:val="0050601E"/>
    <w:rsid w:val="005066D7"/>
    <w:rsid w:val="0052371F"/>
    <w:rsid w:val="005257D4"/>
    <w:rsid w:val="00532AB5"/>
    <w:rsid w:val="0053589F"/>
    <w:rsid w:val="005368F8"/>
    <w:rsid w:val="005371EF"/>
    <w:rsid w:val="00547D64"/>
    <w:rsid w:val="005530C9"/>
    <w:rsid w:val="00554199"/>
    <w:rsid w:val="0056253D"/>
    <w:rsid w:val="0057032D"/>
    <w:rsid w:val="0057531A"/>
    <w:rsid w:val="0058265B"/>
    <w:rsid w:val="0058552C"/>
    <w:rsid w:val="00590B52"/>
    <w:rsid w:val="00590FCA"/>
    <w:rsid w:val="005947A4"/>
    <w:rsid w:val="00594B1E"/>
    <w:rsid w:val="00595457"/>
    <w:rsid w:val="005A2031"/>
    <w:rsid w:val="005A63F1"/>
    <w:rsid w:val="005A6E12"/>
    <w:rsid w:val="005B0EC7"/>
    <w:rsid w:val="005B43A9"/>
    <w:rsid w:val="005B7E40"/>
    <w:rsid w:val="005C3E55"/>
    <w:rsid w:val="005C4146"/>
    <w:rsid w:val="005D5110"/>
    <w:rsid w:val="005E2FD1"/>
    <w:rsid w:val="005F18F6"/>
    <w:rsid w:val="00610BB5"/>
    <w:rsid w:val="00611414"/>
    <w:rsid w:val="0061213B"/>
    <w:rsid w:val="00617CEC"/>
    <w:rsid w:val="0062288F"/>
    <w:rsid w:val="00622EA6"/>
    <w:rsid w:val="006234A8"/>
    <w:rsid w:val="00625B22"/>
    <w:rsid w:val="00625D84"/>
    <w:rsid w:val="0062654F"/>
    <w:rsid w:val="006324A3"/>
    <w:rsid w:val="0063267D"/>
    <w:rsid w:val="0063291C"/>
    <w:rsid w:val="00635211"/>
    <w:rsid w:val="00651D7E"/>
    <w:rsid w:val="006551ED"/>
    <w:rsid w:val="00655BBC"/>
    <w:rsid w:val="00665EC1"/>
    <w:rsid w:val="006710D1"/>
    <w:rsid w:val="00671A7E"/>
    <w:rsid w:val="00671B88"/>
    <w:rsid w:val="00672340"/>
    <w:rsid w:val="00672D59"/>
    <w:rsid w:val="00675100"/>
    <w:rsid w:val="006835A9"/>
    <w:rsid w:val="00685AD2"/>
    <w:rsid w:val="00693133"/>
    <w:rsid w:val="00694B5A"/>
    <w:rsid w:val="00696CFE"/>
    <w:rsid w:val="00696F34"/>
    <w:rsid w:val="006977B4"/>
    <w:rsid w:val="00697A3F"/>
    <w:rsid w:val="006A0BD5"/>
    <w:rsid w:val="006B22B0"/>
    <w:rsid w:val="006B44BB"/>
    <w:rsid w:val="006C08B5"/>
    <w:rsid w:val="006C1640"/>
    <w:rsid w:val="006C239C"/>
    <w:rsid w:val="006C2E78"/>
    <w:rsid w:val="006C5026"/>
    <w:rsid w:val="006C5A7A"/>
    <w:rsid w:val="006C5F61"/>
    <w:rsid w:val="006D07CC"/>
    <w:rsid w:val="006D0F7D"/>
    <w:rsid w:val="006D3B3C"/>
    <w:rsid w:val="006D3CBF"/>
    <w:rsid w:val="006D3D75"/>
    <w:rsid w:val="006E0D2A"/>
    <w:rsid w:val="006E5A36"/>
    <w:rsid w:val="006F42C3"/>
    <w:rsid w:val="006F73E2"/>
    <w:rsid w:val="006F77BF"/>
    <w:rsid w:val="00704C92"/>
    <w:rsid w:val="007068EF"/>
    <w:rsid w:val="00710D01"/>
    <w:rsid w:val="00712314"/>
    <w:rsid w:val="00712866"/>
    <w:rsid w:val="00717462"/>
    <w:rsid w:val="00717524"/>
    <w:rsid w:val="00721E97"/>
    <w:rsid w:val="00724D18"/>
    <w:rsid w:val="0072521F"/>
    <w:rsid w:val="00725DD1"/>
    <w:rsid w:val="007349B2"/>
    <w:rsid w:val="00737D32"/>
    <w:rsid w:val="00741B01"/>
    <w:rsid w:val="00752F85"/>
    <w:rsid w:val="00776B6D"/>
    <w:rsid w:val="00780F56"/>
    <w:rsid w:val="0078134D"/>
    <w:rsid w:val="00783045"/>
    <w:rsid w:val="00784C5B"/>
    <w:rsid w:val="00787C8A"/>
    <w:rsid w:val="00787FDA"/>
    <w:rsid w:val="00792EE0"/>
    <w:rsid w:val="0079347B"/>
    <w:rsid w:val="0079378C"/>
    <w:rsid w:val="007956AF"/>
    <w:rsid w:val="0079644E"/>
    <w:rsid w:val="007A10CD"/>
    <w:rsid w:val="007A30A3"/>
    <w:rsid w:val="007A386F"/>
    <w:rsid w:val="007A628F"/>
    <w:rsid w:val="007A782D"/>
    <w:rsid w:val="007B0895"/>
    <w:rsid w:val="007B24CA"/>
    <w:rsid w:val="007B2D32"/>
    <w:rsid w:val="007B4B87"/>
    <w:rsid w:val="007B7803"/>
    <w:rsid w:val="007C2406"/>
    <w:rsid w:val="007C39BD"/>
    <w:rsid w:val="007C6638"/>
    <w:rsid w:val="007C75CA"/>
    <w:rsid w:val="007C7DDE"/>
    <w:rsid w:val="007D25ED"/>
    <w:rsid w:val="007D6484"/>
    <w:rsid w:val="007E1E43"/>
    <w:rsid w:val="007E28E6"/>
    <w:rsid w:val="007E2B0A"/>
    <w:rsid w:val="007E2EA8"/>
    <w:rsid w:val="00800E6D"/>
    <w:rsid w:val="00804D67"/>
    <w:rsid w:val="00813DE4"/>
    <w:rsid w:val="00815B2B"/>
    <w:rsid w:val="0081639D"/>
    <w:rsid w:val="00822F3C"/>
    <w:rsid w:val="008246FC"/>
    <w:rsid w:val="00824A92"/>
    <w:rsid w:val="0082518C"/>
    <w:rsid w:val="00825496"/>
    <w:rsid w:val="00827609"/>
    <w:rsid w:val="008338EB"/>
    <w:rsid w:val="00840DA5"/>
    <w:rsid w:val="00841258"/>
    <w:rsid w:val="008432CA"/>
    <w:rsid w:val="008432E7"/>
    <w:rsid w:val="00857AD4"/>
    <w:rsid w:val="0086206B"/>
    <w:rsid w:val="00863422"/>
    <w:rsid w:val="0086619E"/>
    <w:rsid w:val="00867A07"/>
    <w:rsid w:val="008758F3"/>
    <w:rsid w:val="008771EF"/>
    <w:rsid w:val="00880193"/>
    <w:rsid w:val="008807B3"/>
    <w:rsid w:val="0088328B"/>
    <w:rsid w:val="0088422D"/>
    <w:rsid w:val="008845BB"/>
    <w:rsid w:val="00886472"/>
    <w:rsid w:val="00886E65"/>
    <w:rsid w:val="00887DDF"/>
    <w:rsid w:val="00892E9B"/>
    <w:rsid w:val="008A0E5D"/>
    <w:rsid w:val="008A1B04"/>
    <w:rsid w:val="008A3C21"/>
    <w:rsid w:val="008A3F51"/>
    <w:rsid w:val="008A4465"/>
    <w:rsid w:val="008B0740"/>
    <w:rsid w:val="008B1BF9"/>
    <w:rsid w:val="008B4073"/>
    <w:rsid w:val="008B53AF"/>
    <w:rsid w:val="008C07E1"/>
    <w:rsid w:val="008C4F45"/>
    <w:rsid w:val="008D1F18"/>
    <w:rsid w:val="008D1FEF"/>
    <w:rsid w:val="008D203B"/>
    <w:rsid w:val="008D51A5"/>
    <w:rsid w:val="008D78CB"/>
    <w:rsid w:val="008D79EB"/>
    <w:rsid w:val="008E004D"/>
    <w:rsid w:val="008E3236"/>
    <w:rsid w:val="008E4D6E"/>
    <w:rsid w:val="008F1600"/>
    <w:rsid w:val="008F596E"/>
    <w:rsid w:val="009045A5"/>
    <w:rsid w:val="009068C5"/>
    <w:rsid w:val="00907A79"/>
    <w:rsid w:val="00907AEB"/>
    <w:rsid w:val="00913F8D"/>
    <w:rsid w:val="00914903"/>
    <w:rsid w:val="00915416"/>
    <w:rsid w:val="009225B2"/>
    <w:rsid w:val="009324C6"/>
    <w:rsid w:val="0094381A"/>
    <w:rsid w:val="00943EE5"/>
    <w:rsid w:val="00944BB3"/>
    <w:rsid w:val="00947EA8"/>
    <w:rsid w:val="0095043E"/>
    <w:rsid w:val="009577CF"/>
    <w:rsid w:val="00960672"/>
    <w:rsid w:val="00961C32"/>
    <w:rsid w:val="00967069"/>
    <w:rsid w:val="009673EF"/>
    <w:rsid w:val="00967830"/>
    <w:rsid w:val="00970C47"/>
    <w:rsid w:val="00976896"/>
    <w:rsid w:val="009819FA"/>
    <w:rsid w:val="00982625"/>
    <w:rsid w:val="009832DA"/>
    <w:rsid w:val="009843D6"/>
    <w:rsid w:val="00985B53"/>
    <w:rsid w:val="0098649E"/>
    <w:rsid w:val="00991331"/>
    <w:rsid w:val="00991DAD"/>
    <w:rsid w:val="00992026"/>
    <w:rsid w:val="00994768"/>
    <w:rsid w:val="00996803"/>
    <w:rsid w:val="009972A4"/>
    <w:rsid w:val="009A110F"/>
    <w:rsid w:val="009A11EF"/>
    <w:rsid w:val="009A4EEC"/>
    <w:rsid w:val="009B01FE"/>
    <w:rsid w:val="009B1914"/>
    <w:rsid w:val="009B5E91"/>
    <w:rsid w:val="009B5EB6"/>
    <w:rsid w:val="009C1A26"/>
    <w:rsid w:val="009C1AAA"/>
    <w:rsid w:val="009C22A0"/>
    <w:rsid w:val="009C4477"/>
    <w:rsid w:val="009C75FC"/>
    <w:rsid w:val="009D0921"/>
    <w:rsid w:val="009D2085"/>
    <w:rsid w:val="009D33F2"/>
    <w:rsid w:val="009D3592"/>
    <w:rsid w:val="009D6D19"/>
    <w:rsid w:val="009D7A51"/>
    <w:rsid w:val="009F42F0"/>
    <w:rsid w:val="009F4727"/>
    <w:rsid w:val="009F6C26"/>
    <w:rsid w:val="009F6E2C"/>
    <w:rsid w:val="009F7A9D"/>
    <w:rsid w:val="00A0137D"/>
    <w:rsid w:val="00A01926"/>
    <w:rsid w:val="00A0281B"/>
    <w:rsid w:val="00A037D6"/>
    <w:rsid w:val="00A057BF"/>
    <w:rsid w:val="00A058DF"/>
    <w:rsid w:val="00A075C1"/>
    <w:rsid w:val="00A10AD5"/>
    <w:rsid w:val="00A15CF4"/>
    <w:rsid w:val="00A16062"/>
    <w:rsid w:val="00A1615F"/>
    <w:rsid w:val="00A176A0"/>
    <w:rsid w:val="00A17BE4"/>
    <w:rsid w:val="00A208DC"/>
    <w:rsid w:val="00A304FA"/>
    <w:rsid w:val="00A31015"/>
    <w:rsid w:val="00A3656D"/>
    <w:rsid w:val="00A411F0"/>
    <w:rsid w:val="00A42841"/>
    <w:rsid w:val="00A44980"/>
    <w:rsid w:val="00A4509B"/>
    <w:rsid w:val="00A55FD5"/>
    <w:rsid w:val="00A626B7"/>
    <w:rsid w:val="00A65E3A"/>
    <w:rsid w:val="00A662F3"/>
    <w:rsid w:val="00A66516"/>
    <w:rsid w:val="00A7057B"/>
    <w:rsid w:val="00A710CC"/>
    <w:rsid w:val="00A71BE1"/>
    <w:rsid w:val="00A7387D"/>
    <w:rsid w:val="00A74BEE"/>
    <w:rsid w:val="00A77330"/>
    <w:rsid w:val="00A776FD"/>
    <w:rsid w:val="00AC2456"/>
    <w:rsid w:val="00AC51A4"/>
    <w:rsid w:val="00AC7C31"/>
    <w:rsid w:val="00AD2CBA"/>
    <w:rsid w:val="00AD70F8"/>
    <w:rsid w:val="00AD7965"/>
    <w:rsid w:val="00AE1284"/>
    <w:rsid w:val="00AE192E"/>
    <w:rsid w:val="00AE490A"/>
    <w:rsid w:val="00AE491E"/>
    <w:rsid w:val="00AF0206"/>
    <w:rsid w:val="00AF3C6E"/>
    <w:rsid w:val="00AF46C9"/>
    <w:rsid w:val="00AF6F90"/>
    <w:rsid w:val="00AF7E28"/>
    <w:rsid w:val="00B0046E"/>
    <w:rsid w:val="00B007A5"/>
    <w:rsid w:val="00B03D13"/>
    <w:rsid w:val="00B049E2"/>
    <w:rsid w:val="00B068A4"/>
    <w:rsid w:val="00B06961"/>
    <w:rsid w:val="00B101DA"/>
    <w:rsid w:val="00B114C4"/>
    <w:rsid w:val="00B116D9"/>
    <w:rsid w:val="00B123C4"/>
    <w:rsid w:val="00B16667"/>
    <w:rsid w:val="00B23798"/>
    <w:rsid w:val="00B34E3F"/>
    <w:rsid w:val="00B4120D"/>
    <w:rsid w:val="00B43746"/>
    <w:rsid w:val="00B459F0"/>
    <w:rsid w:val="00B51285"/>
    <w:rsid w:val="00B52E33"/>
    <w:rsid w:val="00B535AE"/>
    <w:rsid w:val="00B5360D"/>
    <w:rsid w:val="00B54ACE"/>
    <w:rsid w:val="00B56AAB"/>
    <w:rsid w:val="00B658CE"/>
    <w:rsid w:val="00B66D1F"/>
    <w:rsid w:val="00B70B74"/>
    <w:rsid w:val="00B71295"/>
    <w:rsid w:val="00B739FD"/>
    <w:rsid w:val="00B840BD"/>
    <w:rsid w:val="00B86729"/>
    <w:rsid w:val="00B92C56"/>
    <w:rsid w:val="00B94105"/>
    <w:rsid w:val="00B950FD"/>
    <w:rsid w:val="00BA23E0"/>
    <w:rsid w:val="00BA5122"/>
    <w:rsid w:val="00BB1065"/>
    <w:rsid w:val="00BB2DAF"/>
    <w:rsid w:val="00BB4447"/>
    <w:rsid w:val="00BB4CC3"/>
    <w:rsid w:val="00BC0F72"/>
    <w:rsid w:val="00BC142C"/>
    <w:rsid w:val="00BC3C71"/>
    <w:rsid w:val="00BD1DF9"/>
    <w:rsid w:val="00BD2496"/>
    <w:rsid w:val="00BD45FE"/>
    <w:rsid w:val="00BE42F1"/>
    <w:rsid w:val="00BE6ACC"/>
    <w:rsid w:val="00BF4A4D"/>
    <w:rsid w:val="00BF5B97"/>
    <w:rsid w:val="00BF7072"/>
    <w:rsid w:val="00C029C8"/>
    <w:rsid w:val="00C05C03"/>
    <w:rsid w:val="00C062C7"/>
    <w:rsid w:val="00C071B2"/>
    <w:rsid w:val="00C07F00"/>
    <w:rsid w:val="00C14216"/>
    <w:rsid w:val="00C1533F"/>
    <w:rsid w:val="00C16F26"/>
    <w:rsid w:val="00C20688"/>
    <w:rsid w:val="00C22427"/>
    <w:rsid w:val="00C35AC0"/>
    <w:rsid w:val="00C36351"/>
    <w:rsid w:val="00C422B1"/>
    <w:rsid w:val="00C5362D"/>
    <w:rsid w:val="00C575A4"/>
    <w:rsid w:val="00C63F88"/>
    <w:rsid w:val="00C67CCA"/>
    <w:rsid w:val="00C70D33"/>
    <w:rsid w:val="00C728AB"/>
    <w:rsid w:val="00C75B84"/>
    <w:rsid w:val="00C771AD"/>
    <w:rsid w:val="00C776D3"/>
    <w:rsid w:val="00C829D1"/>
    <w:rsid w:val="00C848B3"/>
    <w:rsid w:val="00C85932"/>
    <w:rsid w:val="00C902E9"/>
    <w:rsid w:val="00C90695"/>
    <w:rsid w:val="00C92369"/>
    <w:rsid w:val="00C942E3"/>
    <w:rsid w:val="00C94387"/>
    <w:rsid w:val="00C9450E"/>
    <w:rsid w:val="00C9544A"/>
    <w:rsid w:val="00C95FD0"/>
    <w:rsid w:val="00C96652"/>
    <w:rsid w:val="00C9750B"/>
    <w:rsid w:val="00C97F02"/>
    <w:rsid w:val="00CA1B78"/>
    <w:rsid w:val="00CA4BDC"/>
    <w:rsid w:val="00CA565C"/>
    <w:rsid w:val="00CA694A"/>
    <w:rsid w:val="00CA6CA3"/>
    <w:rsid w:val="00CA7459"/>
    <w:rsid w:val="00CA7D17"/>
    <w:rsid w:val="00CA7E14"/>
    <w:rsid w:val="00CB17D3"/>
    <w:rsid w:val="00CB1DE8"/>
    <w:rsid w:val="00CB21F2"/>
    <w:rsid w:val="00CB77AD"/>
    <w:rsid w:val="00CC286E"/>
    <w:rsid w:val="00CC2B90"/>
    <w:rsid w:val="00CC4E0A"/>
    <w:rsid w:val="00CC6BDB"/>
    <w:rsid w:val="00CC7791"/>
    <w:rsid w:val="00CD2817"/>
    <w:rsid w:val="00CD4004"/>
    <w:rsid w:val="00CD6D6D"/>
    <w:rsid w:val="00CD75D6"/>
    <w:rsid w:val="00CE0026"/>
    <w:rsid w:val="00CE2927"/>
    <w:rsid w:val="00CE3E99"/>
    <w:rsid w:val="00CE4506"/>
    <w:rsid w:val="00CF25FD"/>
    <w:rsid w:val="00CF31E9"/>
    <w:rsid w:val="00CF3F1E"/>
    <w:rsid w:val="00CF41BB"/>
    <w:rsid w:val="00CF5673"/>
    <w:rsid w:val="00CF7512"/>
    <w:rsid w:val="00D04E82"/>
    <w:rsid w:val="00D15860"/>
    <w:rsid w:val="00D159EF"/>
    <w:rsid w:val="00D201C6"/>
    <w:rsid w:val="00D2260A"/>
    <w:rsid w:val="00D23CAD"/>
    <w:rsid w:val="00D33DED"/>
    <w:rsid w:val="00D36857"/>
    <w:rsid w:val="00D37434"/>
    <w:rsid w:val="00D45312"/>
    <w:rsid w:val="00D5749B"/>
    <w:rsid w:val="00D60E8C"/>
    <w:rsid w:val="00D636FE"/>
    <w:rsid w:val="00D671C0"/>
    <w:rsid w:val="00D67E51"/>
    <w:rsid w:val="00D7407D"/>
    <w:rsid w:val="00D74A50"/>
    <w:rsid w:val="00D7553E"/>
    <w:rsid w:val="00D76881"/>
    <w:rsid w:val="00D87AC5"/>
    <w:rsid w:val="00D9510E"/>
    <w:rsid w:val="00DA2C04"/>
    <w:rsid w:val="00DA2CAA"/>
    <w:rsid w:val="00DA3527"/>
    <w:rsid w:val="00DA46ED"/>
    <w:rsid w:val="00DA4F77"/>
    <w:rsid w:val="00DA517C"/>
    <w:rsid w:val="00DA7C73"/>
    <w:rsid w:val="00DA7DA1"/>
    <w:rsid w:val="00DB10FB"/>
    <w:rsid w:val="00DB38F5"/>
    <w:rsid w:val="00DB3F13"/>
    <w:rsid w:val="00DC0D56"/>
    <w:rsid w:val="00DC238C"/>
    <w:rsid w:val="00DC2FCF"/>
    <w:rsid w:val="00DC676D"/>
    <w:rsid w:val="00DD20ED"/>
    <w:rsid w:val="00DD30A1"/>
    <w:rsid w:val="00DD58BD"/>
    <w:rsid w:val="00DD59C6"/>
    <w:rsid w:val="00DE140B"/>
    <w:rsid w:val="00DE17D8"/>
    <w:rsid w:val="00DE1C0C"/>
    <w:rsid w:val="00DE2D09"/>
    <w:rsid w:val="00DE33BD"/>
    <w:rsid w:val="00DE4BCE"/>
    <w:rsid w:val="00DE6C36"/>
    <w:rsid w:val="00DF0E92"/>
    <w:rsid w:val="00DF3C01"/>
    <w:rsid w:val="00DF415B"/>
    <w:rsid w:val="00E00B4F"/>
    <w:rsid w:val="00E0190E"/>
    <w:rsid w:val="00E01F02"/>
    <w:rsid w:val="00E0313A"/>
    <w:rsid w:val="00E03226"/>
    <w:rsid w:val="00E0529B"/>
    <w:rsid w:val="00E062C8"/>
    <w:rsid w:val="00E0681E"/>
    <w:rsid w:val="00E06C6E"/>
    <w:rsid w:val="00E10400"/>
    <w:rsid w:val="00E13110"/>
    <w:rsid w:val="00E1398F"/>
    <w:rsid w:val="00E16E40"/>
    <w:rsid w:val="00E256C6"/>
    <w:rsid w:val="00E26428"/>
    <w:rsid w:val="00E27560"/>
    <w:rsid w:val="00E2757F"/>
    <w:rsid w:val="00E27A5D"/>
    <w:rsid w:val="00E30816"/>
    <w:rsid w:val="00E343DF"/>
    <w:rsid w:val="00E4130E"/>
    <w:rsid w:val="00E45EC4"/>
    <w:rsid w:val="00E465EB"/>
    <w:rsid w:val="00E54C97"/>
    <w:rsid w:val="00E55D9E"/>
    <w:rsid w:val="00E56AE1"/>
    <w:rsid w:val="00E57C8B"/>
    <w:rsid w:val="00E57D22"/>
    <w:rsid w:val="00E6189E"/>
    <w:rsid w:val="00E623BD"/>
    <w:rsid w:val="00E648D5"/>
    <w:rsid w:val="00E72992"/>
    <w:rsid w:val="00E754C9"/>
    <w:rsid w:val="00E7626D"/>
    <w:rsid w:val="00E767CB"/>
    <w:rsid w:val="00E8101D"/>
    <w:rsid w:val="00E81751"/>
    <w:rsid w:val="00E83007"/>
    <w:rsid w:val="00E85F15"/>
    <w:rsid w:val="00E90AB0"/>
    <w:rsid w:val="00E95229"/>
    <w:rsid w:val="00E96EC0"/>
    <w:rsid w:val="00EA18B7"/>
    <w:rsid w:val="00EA1FBE"/>
    <w:rsid w:val="00EA2209"/>
    <w:rsid w:val="00EA36D5"/>
    <w:rsid w:val="00EA48DF"/>
    <w:rsid w:val="00EA5C7C"/>
    <w:rsid w:val="00EB220F"/>
    <w:rsid w:val="00EB40B6"/>
    <w:rsid w:val="00EB40F3"/>
    <w:rsid w:val="00EC5B72"/>
    <w:rsid w:val="00EC62BB"/>
    <w:rsid w:val="00ED1B27"/>
    <w:rsid w:val="00ED637F"/>
    <w:rsid w:val="00EE6040"/>
    <w:rsid w:val="00EE679B"/>
    <w:rsid w:val="00EF19A2"/>
    <w:rsid w:val="00EF1F31"/>
    <w:rsid w:val="00EF387B"/>
    <w:rsid w:val="00F0200F"/>
    <w:rsid w:val="00F030AF"/>
    <w:rsid w:val="00F114E7"/>
    <w:rsid w:val="00F15BFE"/>
    <w:rsid w:val="00F24A3C"/>
    <w:rsid w:val="00F26B1A"/>
    <w:rsid w:val="00F279AD"/>
    <w:rsid w:val="00F27C41"/>
    <w:rsid w:val="00F31A80"/>
    <w:rsid w:val="00F414B5"/>
    <w:rsid w:val="00F445B7"/>
    <w:rsid w:val="00F4504C"/>
    <w:rsid w:val="00F4556D"/>
    <w:rsid w:val="00F45B40"/>
    <w:rsid w:val="00F53267"/>
    <w:rsid w:val="00F65C3E"/>
    <w:rsid w:val="00F746C6"/>
    <w:rsid w:val="00F755FC"/>
    <w:rsid w:val="00F757DA"/>
    <w:rsid w:val="00F82AB1"/>
    <w:rsid w:val="00F860CB"/>
    <w:rsid w:val="00F92EAC"/>
    <w:rsid w:val="00F93FDB"/>
    <w:rsid w:val="00F96310"/>
    <w:rsid w:val="00FA145F"/>
    <w:rsid w:val="00FA1810"/>
    <w:rsid w:val="00FA2FB8"/>
    <w:rsid w:val="00FA4E6F"/>
    <w:rsid w:val="00FA5661"/>
    <w:rsid w:val="00FB3144"/>
    <w:rsid w:val="00FB6921"/>
    <w:rsid w:val="00FC53AE"/>
    <w:rsid w:val="00FD5E7D"/>
    <w:rsid w:val="00FE0EDA"/>
    <w:rsid w:val="00FE1C85"/>
    <w:rsid w:val="00FE4AE9"/>
    <w:rsid w:val="00FE5445"/>
    <w:rsid w:val="00FF05B5"/>
    <w:rsid w:val="00FF1D61"/>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DAD3D"/>
  <w15:docId w15:val="{06C546CA-ED56-43BF-8353-ABB7151B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324C6"/>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paragraph" w:customStyle="1" w:styleId="A-odstavecodsazensodrkami">
    <w:name w:val="A-odstavec odsazený s odrážkami"/>
    <w:basedOn w:val="Normln"/>
    <w:rsid w:val="001013B3"/>
    <w:pPr>
      <w:numPr>
        <w:numId w:val="1"/>
      </w:numPr>
      <w:tabs>
        <w:tab w:val="clear" w:pos="1004"/>
      </w:tabs>
      <w:ind w:left="1080" w:hanging="360"/>
      <w:jc w:val="both"/>
    </w:pPr>
    <w:rPr>
      <w:rFonts w:ascii="Arial" w:hAnsi="Arial" w:cs="Arial"/>
      <w:sz w:val="22"/>
      <w:szCs w:val="22"/>
    </w:rPr>
  </w:style>
  <w:style w:type="paragraph" w:customStyle="1" w:styleId="Standard1">
    <w:name w:val="Standard1"/>
    <w:basedOn w:val="Normln"/>
    <w:link w:val="Standard1Char"/>
    <w:rsid w:val="001013B3"/>
    <w:pPr>
      <w:overflowPunct w:val="0"/>
      <w:autoSpaceDE w:val="0"/>
      <w:autoSpaceDN w:val="0"/>
      <w:adjustRightInd w:val="0"/>
      <w:spacing w:before="60" w:line="269" w:lineRule="auto"/>
      <w:ind w:firstLine="284"/>
      <w:jc w:val="both"/>
      <w:textAlignment w:val="baseline"/>
    </w:pPr>
  </w:style>
  <w:style w:type="character" w:customStyle="1" w:styleId="Standard1Char">
    <w:name w:val="Standard1 Char"/>
    <w:link w:val="Standard1"/>
    <w:rsid w:val="001013B3"/>
    <w:rPr>
      <w:sz w:val="24"/>
      <w:szCs w:val="24"/>
    </w:rPr>
  </w:style>
  <w:style w:type="character" w:customStyle="1" w:styleId="Export0Char">
    <w:name w:val="Export 0 Char"/>
    <w:link w:val="Export0"/>
    <w:rsid w:val="001013B3"/>
    <w:rPr>
      <w:rFonts w:ascii="Courier New" w:hAnsi="Courier New"/>
      <w:sz w:val="24"/>
      <w:lang w:val="en-US"/>
    </w:rPr>
  </w:style>
  <w:style w:type="character" w:styleId="Nevyeenzmnka">
    <w:name w:val="Unresolved Mention"/>
    <w:basedOn w:val="Standardnpsmoodstavce"/>
    <w:uiPriority w:val="99"/>
    <w:semiHidden/>
    <w:unhideWhenUsed/>
    <w:rsid w:val="00480F73"/>
    <w:rPr>
      <w:color w:val="605E5C"/>
      <w:shd w:val="clear" w:color="auto" w:fill="E1DFDD"/>
    </w:rPr>
  </w:style>
  <w:style w:type="paragraph" w:customStyle="1" w:styleId="A-odstavecodsazen">
    <w:name w:val="A-odstavec odsazený"/>
    <w:basedOn w:val="Export0"/>
    <w:link w:val="A-odstavecodsazenChar"/>
    <w:rsid w:val="00CA7D17"/>
    <w:pPr>
      <w:ind w:left="720"/>
      <w:jc w:val="both"/>
    </w:pPr>
    <w:rPr>
      <w:rFonts w:ascii="Arial" w:hAnsi="Arial" w:cs="Arial"/>
      <w:sz w:val="22"/>
      <w:szCs w:val="22"/>
      <w:lang w:val="cs-CZ"/>
    </w:rPr>
  </w:style>
  <w:style w:type="character" w:customStyle="1" w:styleId="A-odstavecodsazenChar">
    <w:name w:val="A-odstavec odsazený Char"/>
    <w:link w:val="A-odstavecodsazen"/>
    <w:rsid w:val="00CA7D17"/>
    <w:rPr>
      <w:rFonts w:ascii="Arial" w:hAnsi="Arial" w:cs="Arial"/>
      <w:sz w:val="22"/>
      <w:szCs w:val="22"/>
    </w:rPr>
  </w:style>
  <w:style w:type="paragraph" w:customStyle="1" w:styleId="lneksmlouvynadpisPVL">
    <w:name w:val="Článek smlouvy nadpis (PVL)"/>
    <w:basedOn w:val="Normln"/>
    <w:qFormat/>
    <w:rsid w:val="0006787D"/>
    <w:pPr>
      <w:numPr>
        <w:numId w:val="4"/>
      </w:numPr>
      <w:tabs>
        <w:tab w:val="num" w:pos="360"/>
        <w:tab w:val="left" w:pos="426"/>
      </w:tabs>
      <w:spacing w:before="120" w:after="120"/>
      <w:ind w:left="0" w:firstLine="0"/>
      <w:jc w:val="center"/>
      <w:outlineLvl w:val="0"/>
    </w:pPr>
    <w:rPr>
      <w:rFonts w:ascii="Arial" w:eastAsiaTheme="minorHAnsi" w:hAnsi="Arial" w:cs="Arial"/>
      <w:b/>
      <w:sz w:val="22"/>
      <w:szCs w:val="22"/>
      <w:u w:val="single"/>
      <w:lang w:val="x-none" w:eastAsia="en-US"/>
    </w:rPr>
  </w:style>
  <w:style w:type="character" w:customStyle="1" w:styleId="SamostatntextpodlnekPVLChar">
    <w:name w:val="Samostatný text pod článek (PVL) Char"/>
    <w:link w:val="SamostatntextpodlnekPVL"/>
    <w:locked/>
    <w:rsid w:val="0006787D"/>
    <w:rPr>
      <w:rFonts w:ascii="Arial" w:hAnsi="Arial" w:cs="Arial"/>
      <w:lang w:val="x-none"/>
    </w:rPr>
  </w:style>
  <w:style w:type="paragraph" w:customStyle="1" w:styleId="SamostatntextpodlnekPVL">
    <w:name w:val="Samostatný text pod článek (PVL)"/>
    <w:basedOn w:val="Normln"/>
    <w:link w:val="SamostatntextpodlnekPVLChar"/>
    <w:qFormat/>
    <w:rsid w:val="0006787D"/>
    <w:pPr>
      <w:ind w:left="425"/>
      <w:jc w:val="both"/>
    </w:pPr>
    <w:rPr>
      <w:rFonts w:ascii="Arial" w:hAnsi="Arial" w:cs="Arial"/>
      <w:sz w:val="20"/>
      <w:szCs w:val="20"/>
      <w:lang w:val="x-none"/>
    </w:rPr>
  </w:style>
  <w:style w:type="paragraph" w:customStyle="1" w:styleId="lneksmlouvytextPVL">
    <w:name w:val="Článek smlouvy text (PVL)"/>
    <w:basedOn w:val="Normln"/>
    <w:link w:val="lneksmlouvytextPVLChar"/>
    <w:qFormat/>
    <w:rsid w:val="0006787D"/>
    <w:pPr>
      <w:numPr>
        <w:ilvl w:val="1"/>
        <w:numId w:val="4"/>
      </w:numPr>
      <w:tabs>
        <w:tab w:val="left" w:pos="426"/>
      </w:tabs>
      <w:jc w:val="both"/>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06787D"/>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06787D"/>
    <w:pPr>
      <w:numPr>
        <w:ilvl w:val="2"/>
      </w:numPr>
      <w:tabs>
        <w:tab w:val="clear" w:pos="426"/>
        <w:tab w:val="left" w:pos="993"/>
      </w:tabs>
    </w:pPr>
  </w:style>
  <w:style w:type="character" w:customStyle="1" w:styleId="MeziodstavceChar">
    <w:name w:val="Meziodstavce Char"/>
    <w:basedOn w:val="Standardnpsmoodstavce"/>
    <w:link w:val="Meziodstavce"/>
    <w:locked/>
    <w:rsid w:val="0006787D"/>
    <w:rPr>
      <w:rFonts w:ascii="Arial" w:hAnsi="Arial" w:cs="Arial"/>
      <w:lang w:val="x-none"/>
    </w:rPr>
  </w:style>
  <w:style w:type="paragraph" w:customStyle="1" w:styleId="Meziodstavce">
    <w:name w:val="Meziodstavce"/>
    <w:basedOn w:val="Normln"/>
    <w:link w:val="MeziodstavceChar"/>
    <w:qFormat/>
    <w:rsid w:val="0006787D"/>
    <w:pPr>
      <w:jc w:val="both"/>
      <w:outlineLvl w:val="1"/>
    </w:pPr>
    <w:rPr>
      <w:rFonts w:ascii="Arial" w:hAnsi="Arial" w:cs="Arial"/>
      <w:sz w:val="20"/>
      <w:szCs w:val="20"/>
      <w:lang w:val="x-none"/>
    </w:rPr>
  </w:style>
  <w:style w:type="character" w:customStyle="1" w:styleId="SeznamsmlouvaPVLChar">
    <w:name w:val="Seznam smlouva (PVL) Char"/>
    <w:link w:val="SeznamsmlouvaPVL"/>
    <w:locked/>
    <w:rsid w:val="0053589F"/>
    <w:rPr>
      <w:rFonts w:ascii="Arial" w:eastAsiaTheme="minorHAnsi" w:hAnsi="Arial" w:cs="Arial"/>
      <w:sz w:val="22"/>
      <w:szCs w:val="22"/>
      <w:lang w:val="x-none" w:eastAsia="en-US"/>
    </w:rPr>
  </w:style>
  <w:style w:type="paragraph" w:customStyle="1" w:styleId="Zkladntext21">
    <w:name w:val="Základní text 21"/>
    <w:basedOn w:val="Normln"/>
    <w:rsid w:val="0088328B"/>
    <w:pPr>
      <w:suppressAutoHyphens/>
      <w:jc w:val="center"/>
    </w:pPr>
    <w:rPr>
      <w:rFonts w:ascii="Arial" w:hAnsi="Arial"/>
      <w:sz w:val="20"/>
      <w:szCs w:val="20"/>
      <w:lang w:eastAsia="ar-SA"/>
    </w:rPr>
  </w:style>
  <w:style w:type="paragraph" w:customStyle="1" w:styleId="lneksmlouvynadpis">
    <w:name w:val="Článek smlouvy nadpis"/>
    <w:basedOn w:val="Normln"/>
    <w:qFormat/>
    <w:rsid w:val="00153F02"/>
    <w:pPr>
      <w:keepNext/>
      <w:tabs>
        <w:tab w:val="left" w:pos="426"/>
      </w:tabs>
      <w:spacing w:before="360" w:after="180"/>
      <w:ind w:left="425" w:hanging="136"/>
      <w:jc w:val="center"/>
      <w:outlineLvl w:val="0"/>
    </w:pPr>
    <w:rPr>
      <w:rFonts w:ascii="Arial" w:eastAsiaTheme="minorHAnsi" w:hAnsi="Arial" w:cs="Arial"/>
      <w:b/>
      <w:sz w:val="22"/>
      <w:szCs w:val="22"/>
      <w:lang w:val="x-none" w:eastAsia="en-US"/>
    </w:rPr>
  </w:style>
  <w:style w:type="paragraph" w:customStyle="1" w:styleId="lneksmlouvytext">
    <w:name w:val="Článek smlouvy text"/>
    <w:basedOn w:val="Normln"/>
    <w:link w:val="lneksmlouvytextChar"/>
    <w:qFormat/>
    <w:rsid w:val="00153F02"/>
    <w:pPr>
      <w:tabs>
        <w:tab w:val="left" w:pos="426"/>
      </w:tabs>
      <w:spacing w:after="180"/>
      <w:ind w:left="357" w:hanging="357"/>
      <w:jc w:val="both"/>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153F02"/>
    <w:rPr>
      <w:rFonts w:ascii="Arial" w:eastAsiaTheme="minorHAnsi" w:hAnsi="Arial" w:cs="Arial"/>
      <w:sz w:val="22"/>
      <w:szCs w:val="22"/>
      <w:lang w:val="x-none" w:eastAsia="en-US"/>
    </w:rPr>
  </w:style>
  <w:style w:type="character" w:styleId="Siln">
    <w:name w:val="Strong"/>
    <w:basedOn w:val="Standardnpsmoodstavce"/>
    <w:qFormat/>
    <w:rsid w:val="009B1914"/>
    <w:rPr>
      <w:b/>
      <w:bCs/>
    </w:rPr>
  </w:style>
  <w:style w:type="character" w:styleId="Odkaznakoment">
    <w:name w:val="annotation reference"/>
    <w:basedOn w:val="Standardnpsmoodstavce"/>
    <w:uiPriority w:val="99"/>
    <w:semiHidden/>
    <w:unhideWhenUsed/>
    <w:rsid w:val="00752F85"/>
    <w:rPr>
      <w:sz w:val="16"/>
      <w:szCs w:val="16"/>
    </w:rPr>
  </w:style>
  <w:style w:type="paragraph" w:styleId="Textkomente">
    <w:name w:val="annotation text"/>
    <w:basedOn w:val="Normln"/>
    <w:link w:val="TextkomenteChar"/>
    <w:uiPriority w:val="99"/>
    <w:unhideWhenUsed/>
    <w:rsid w:val="00752F85"/>
    <w:rPr>
      <w:sz w:val="20"/>
      <w:szCs w:val="20"/>
    </w:rPr>
  </w:style>
  <w:style w:type="character" w:customStyle="1" w:styleId="TextkomenteChar">
    <w:name w:val="Text komentáře Char"/>
    <w:basedOn w:val="Standardnpsmoodstavce"/>
    <w:link w:val="Textkomente"/>
    <w:uiPriority w:val="99"/>
    <w:rsid w:val="00752F85"/>
  </w:style>
  <w:style w:type="paragraph" w:styleId="Pedmtkomente">
    <w:name w:val="annotation subject"/>
    <w:basedOn w:val="Textkomente"/>
    <w:next w:val="Textkomente"/>
    <w:link w:val="PedmtkomenteChar"/>
    <w:uiPriority w:val="99"/>
    <w:semiHidden/>
    <w:unhideWhenUsed/>
    <w:rsid w:val="00752F85"/>
    <w:rPr>
      <w:b/>
      <w:bCs/>
    </w:rPr>
  </w:style>
  <w:style w:type="character" w:customStyle="1" w:styleId="PedmtkomenteChar">
    <w:name w:val="Předmět komentáře Char"/>
    <w:basedOn w:val="TextkomenteChar"/>
    <w:link w:val="Pedmtkomente"/>
    <w:uiPriority w:val="99"/>
    <w:semiHidden/>
    <w:rsid w:val="00752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6807310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984316604">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271476750">
      <w:bodyDiv w:val="1"/>
      <w:marLeft w:val="0"/>
      <w:marRight w:val="0"/>
      <w:marTop w:val="0"/>
      <w:marBottom w:val="0"/>
      <w:divBdr>
        <w:top w:val="none" w:sz="0" w:space="0" w:color="auto"/>
        <w:left w:val="none" w:sz="0" w:space="0" w:color="auto"/>
        <w:bottom w:val="none" w:sz="0" w:space="0" w:color="auto"/>
        <w:right w:val="none" w:sz="0" w:space="0" w:color="auto"/>
      </w:divBdr>
    </w:div>
    <w:div w:id="1330478258">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D939F-6521-4338-9C48-75756AA0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6912</Words>
  <Characters>40784</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47601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Novotná Michaela</cp:lastModifiedBy>
  <cp:revision>2</cp:revision>
  <cp:lastPrinted>2023-06-06T12:24:00Z</cp:lastPrinted>
  <dcterms:created xsi:type="dcterms:W3CDTF">2023-06-29T12:10:00Z</dcterms:created>
  <dcterms:modified xsi:type="dcterms:W3CDTF">2023-06-29T12:10:00Z</dcterms:modified>
</cp:coreProperties>
</file>