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612D" w14:textId="77777777" w:rsidR="00495F54" w:rsidRDefault="0099514A">
      <w:pPr>
        <w:pStyle w:val="Zkladntext"/>
        <w:spacing w:before="72" w:line="451" w:lineRule="auto"/>
        <w:ind w:left="3814" w:right="3912" w:firstLine="0"/>
        <w:jc w:val="center"/>
      </w:pPr>
      <w:r>
        <w:t>Příkazní</w:t>
      </w:r>
      <w:r>
        <w:rPr>
          <w:spacing w:val="-15"/>
        </w:rPr>
        <w:t xml:space="preserve"> </w:t>
      </w:r>
      <w:r>
        <w:t xml:space="preserve">smlouva Č. </w:t>
      </w:r>
      <w:r w:rsidR="005276AC">
        <w:t>S/1</w:t>
      </w:r>
      <w:r>
        <w:t>3</w:t>
      </w:r>
      <w:r w:rsidR="005276AC">
        <w:t>/2023</w:t>
      </w:r>
    </w:p>
    <w:p w14:paraId="0A7AF0B1" w14:textId="77777777" w:rsidR="00495F54" w:rsidRDefault="0099514A">
      <w:pPr>
        <w:pStyle w:val="Nadpis2"/>
        <w:spacing w:before="4"/>
        <w:ind w:left="1262" w:right="1366"/>
        <w:jc w:val="center"/>
      </w:pPr>
      <w:r>
        <w:t>Supervize</w:t>
      </w:r>
      <w:r>
        <w:rPr>
          <w:spacing w:val="-4"/>
        </w:rPr>
        <w:t xml:space="preserve"> </w:t>
      </w:r>
      <w:r>
        <w:t>pro zaměstnance</w:t>
      </w:r>
      <w:r>
        <w:rPr>
          <w:spacing w:val="-1"/>
        </w:rPr>
        <w:t xml:space="preserve"> </w:t>
      </w:r>
      <w:r>
        <w:t>Domova důchodců</w:t>
      </w:r>
      <w:r>
        <w:rPr>
          <w:spacing w:val="-1"/>
        </w:rPr>
        <w:t xml:space="preserve"> </w:t>
      </w:r>
      <w:r>
        <w:t xml:space="preserve">Jablonecké </w:t>
      </w:r>
      <w:r>
        <w:rPr>
          <w:spacing w:val="-2"/>
        </w:rPr>
        <w:t>Paseky</w:t>
      </w:r>
    </w:p>
    <w:p w14:paraId="29706309" w14:textId="77777777" w:rsidR="00495F54" w:rsidRDefault="00495F54">
      <w:pPr>
        <w:pStyle w:val="Zkladntext"/>
        <w:spacing w:before="5"/>
        <w:ind w:left="0" w:firstLine="0"/>
        <w:rPr>
          <w:b/>
          <w:sz w:val="20"/>
        </w:rPr>
      </w:pPr>
    </w:p>
    <w:p w14:paraId="5794149A" w14:textId="77777777" w:rsidR="00495F54" w:rsidRDefault="0099514A">
      <w:pPr>
        <w:pStyle w:val="Zkladntext"/>
        <w:spacing w:line="276" w:lineRule="auto"/>
        <w:ind w:left="116" w:firstLine="0"/>
      </w:pPr>
      <w:r>
        <w:t>uzavřená</w:t>
      </w:r>
      <w:r>
        <w:rPr>
          <w:spacing w:val="34"/>
        </w:rPr>
        <w:t xml:space="preserve"> </w:t>
      </w:r>
      <w:r>
        <w:t>podle</w:t>
      </w:r>
      <w:r>
        <w:rPr>
          <w:spacing w:val="34"/>
        </w:rPr>
        <w:t xml:space="preserve"> </w:t>
      </w:r>
      <w:r>
        <w:t>§</w:t>
      </w:r>
      <w:r>
        <w:rPr>
          <w:spacing w:val="36"/>
        </w:rPr>
        <w:t xml:space="preserve"> </w:t>
      </w:r>
      <w:r>
        <w:t>2430</w:t>
      </w:r>
      <w:r>
        <w:rPr>
          <w:spacing w:val="3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násl.</w:t>
      </w:r>
      <w:r>
        <w:rPr>
          <w:spacing w:val="34"/>
        </w:rPr>
        <w:t xml:space="preserve"> </w:t>
      </w:r>
      <w:r>
        <w:t>zákona</w:t>
      </w:r>
      <w:r>
        <w:rPr>
          <w:spacing w:val="36"/>
        </w:rPr>
        <w:t xml:space="preserve"> </w:t>
      </w:r>
      <w:r>
        <w:t>č.</w:t>
      </w:r>
      <w:r>
        <w:rPr>
          <w:spacing w:val="31"/>
        </w:rPr>
        <w:t xml:space="preserve"> </w:t>
      </w:r>
      <w:r>
        <w:t>89/2012</w:t>
      </w:r>
      <w:r>
        <w:rPr>
          <w:spacing w:val="34"/>
        </w:rPr>
        <w:t xml:space="preserve"> </w:t>
      </w:r>
      <w:r>
        <w:t>Sb.,</w:t>
      </w:r>
      <w:r>
        <w:rPr>
          <w:spacing w:val="34"/>
        </w:rPr>
        <w:t xml:space="preserve"> </w:t>
      </w:r>
      <w:r>
        <w:t>občanský</w:t>
      </w:r>
      <w:r>
        <w:rPr>
          <w:spacing w:val="29"/>
        </w:rPr>
        <w:t xml:space="preserve"> </w:t>
      </w:r>
      <w:r>
        <w:t>zákoník,</w:t>
      </w:r>
      <w:r>
        <w:rPr>
          <w:spacing w:val="3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platném</w:t>
      </w:r>
      <w:r>
        <w:rPr>
          <w:spacing w:val="34"/>
        </w:rPr>
        <w:t xml:space="preserve"> </w:t>
      </w:r>
      <w:r>
        <w:t>znění, mezi těmito smluvními stranami:</w:t>
      </w:r>
    </w:p>
    <w:p w14:paraId="66E74AF5" w14:textId="77777777" w:rsidR="00495F54" w:rsidRDefault="00495F54">
      <w:pPr>
        <w:pStyle w:val="Zkladntext"/>
        <w:spacing w:before="6"/>
        <w:ind w:left="0" w:firstLine="0"/>
        <w:rPr>
          <w:sz w:val="38"/>
        </w:rPr>
      </w:pPr>
    </w:p>
    <w:p w14:paraId="5233923D" w14:textId="77777777" w:rsidR="00495F54" w:rsidRDefault="0099514A">
      <w:pPr>
        <w:spacing w:line="273" w:lineRule="auto"/>
        <w:ind w:left="116" w:right="2828"/>
        <w:rPr>
          <w:sz w:val="24"/>
        </w:rPr>
      </w:pPr>
      <w:r>
        <w:rPr>
          <w:b/>
          <w:sz w:val="24"/>
        </w:rPr>
        <w:t>Domov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důchodců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Jablonecké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Paseky,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příspěvková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organizace </w:t>
      </w:r>
      <w:r>
        <w:rPr>
          <w:sz w:val="24"/>
        </w:rPr>
        <w:t>se sídlem Vítězslava Nezvala 87/14, Jablonec nad Nisou, 466 02 IČO 71220011</w:t>
      </w:r>
    </w:p>
    <w:p w14:paraId="1F7E03F5" w14:textId="77777777" w:rsidR="00495F54" w:rsidRDefault="0099514A">
      <w:pPr>
        <w:pStyle w:val="Zkladntext"/>
        <w:spacing w:before="4" w:line="276" w:lineRule="auto"/>
        <w:ind w:left="116" w:right="3846" w:firstLine="0"/>
      </w:pPr>
      <w:r>
        <w:t>zastoupený</w:t>
      </w:r>
      <w:r>
        <w:rPr>
          <w:spacing w:val="-12"/>
        </w:rPr>
        <w:t xml:space="preserve"> </w:t>
      </w:r>
      <w:r>
        <w:t>Mgr.</w:t>
      </w:r>
      <w:r>
        <w:rPr>
          <w:spacing w:val="-10"/>
        </w:rPr>
        <w:t xml:space="preserve"> </w:t>
      </w:r>
      <w:r>
        <w:t>Marcelou</w:t>
      </w:r>
      <w:r>
        <w:rPr>
          <w:spacing w:val="-8"/>
        </w:rPr>
        <w:t xml:space="preserve"> </w:t>
      </w:r>
      <w:r>
        <w:t>Štáfovou,</w:t>
      </w:r>
      <w:r>
        <w:rPr>
          <w:spacing w:val="-8"/>
        </w:rPr>
        <w:t xml:space="preserve"> </w:t>
      </w:r>
      <w:r>
        <w:t>ředitelkou bankovní spojení: Komerční banka, a.s.</w:t>
      </w:r>
    </w:p>
    <w:p w14:paraId="406A80A8" w14:textId="77777777" w:rsidR="00495F54" w:rsidRDefault="0099514A">
      <w:pPr>
        <w:pStyle w:val="Zkladntext"/>
        <w:spacing w:line="275" w:lineRule="exact"/>
        <w:ind w:left="116" w:firstLine="0"/>
      </w:pPr>
      <w:r>
        <w:t>číslo účtu: 78-</w:t>
      </w:r>
      <w:r>
        <w:rPr>
          <w:spacing w:val="-2"/>
        </w:rPr>
        <w:t>6239670257/0100</w:t>
      </w:r>
    </w:p>
    <w:p w14:paraId="50D67EC7" w14:textId="6FCE9A4B" w:rsidR="00495F54" w:rsidRDefault="0099514A">
      <w:pPr>
        <w:pStyle w:val="Zkladntext"/>
        <w:spacing w:before="41" w:line="278" w:lineRule="auto"/>
        <w:ind w:left="116" w:right="394" w:firstLine="0"/>
        <w:rPr>
          <w:b/>
        </w:rPr>
      </w:pPr>
      <w:r>
        <w:t>kontaktní</w:t>
      </w:r>
      <w:r>
        <w:rPr>
          <w:spacing w:val="-4"/>
        </w:rPr>
        <w:t xml:space="preserve"> </w:t>
      </w:r>
      <w:r>
        <w:t>osoby:</w:t>
      </w:r>
      <w:r>
        <w:rPr>
          <w:spacing w:val="-2"/>
        </w:rPr>
        <w:t xml:space="preserve"> </w:t>
      </w:r>
      <w:r>
        <w:t>Mgr.</w:t>
      </w:r>
      <w:r>
        <w:rPr>
          <w:spacing w:val="-7"/>
        </w:rPr>
        <w:t xml:space="preserve"> </w:t>
      </w:r>
      <w:r>
        <w:t>Marcela</w:t>
      </w:r>
      <w:r>
        <w:rPr>
          <w:spacing w:val="-4"/>
        </w:rPr>
        <w:t xml:space="preserve"> </w:t>
      </w:r>
      <w:r>
        <w:t>Štáfová,</w:t>
      </w:r>
      <w:r>
        <w:rPr>
          <w:spacing w:val="-4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reditel@dd-jablonec.cz</w:t>
        </w:r>
        <w:r>
          <w:t>,</w:t>
        </w:r>
      </w:hyperlink>
      <w:r>
        <w:rPr>
          <w:spacing w:val="-4"/>
        </w:rPr>
        <w:t xml:space="preserve"> </w:t>
      </w:r>
      <w:r>
        <w:t>tel.</w:t>
      </w:r>
      <w:r>
        <w:rPr>
          <w:spacing w:val="-4"/>
        </w:rPr>
        <w:t xml:space="preserve"> </w:t>
      </w:r>
      <w:r w:rsidR="004112AC">
        <w:t>xxx xxx xxx</w:t>
      </w:r>
      <w:r>
        <w:t xml:space="preserve"> dále jen </w:t>
      </w:r>
      <w:r>
        <w:rPr>
          <w:b/>
        </w:rPr>
        <w:t>„příkazce“</w:t>
      </w:r>
    </w:p>
    <w:p w14:paraId="4FCA78A6" w14:textId="77777777" w:rsidR="00495F54" w:rsidRDefault="0099514A">
      <w:pPr>
        <w:pStyle w:val="Zkladntext"/>
        <w:spacing w:before="195"/>
        <w:ind w:left="116" w:firstLine="0"/>
      </w:pPr>
      <w:r>
        <w:t>a</w:t>
      </w:r>
    </w:p>
    <w:p w14:paraId="258368C6" w14:textId="77777777" w:rsidR="00495F54" w:rsidRDefault="00495F54">
      <w:pPr>
        <w:pStyle w:val="Zkladntext"/>
        <w:ind w:left="0" w:firstLine="0"/>
        <w:rPr>
          <w:sz w:val="21"/>
        </w:rPr>
      </w:pPr>
    </w:p>
    <w:p w14:paraId="3D57400F" w14:textId="77777777" w:rsidR="00495F54" w:rsidRDefault="0099514A">
      <w:pPr>
        <w:pStyle w:val="Zkladntext"/>
        <w:spacing w:before="1"/>
        <w:ind w:left="116" w:firstLine="0"/>
      </w:pPr>
      <w:r>
        <w:t>Mgr.</w:t>
      </w:r>
      <w:r>
        <w:rPr>
          <w:spacing w:val="-2"/>
        </w:rPr>
        <w:t xml:space="preserve"> </w:t>
      </w:r>
      <w:r>
        <w:t>Kateřina</w:t>
      </w:r>
      <w:r>
        <w:rPr>
          <w:spacing w:val="-1"/>
        </w:rPr>
        <w:t xml:space="preserve"> </w:t>
      </w:r>
      <w:r>
        <w:rPr>
          <w:spacing w:val="-2"/>
        </w:rPr>
        <w:t>Štanderová</w:t>
      </w:r>
    </w:p>
    <w:p w14:paraId="574147E7" w14:textId="77777777" w:rsidR="00495F54" w:rsidRDefault="0099514A">
      <w:pPr>
        <w:pStyle w:val="Zkladntext"/>
        <w:spacing w:before="40"/>
        <w:ind w:left="116" w:firstLine="0"/>
      </w:pPr>
      <w:r>
        <w:t>se</w:t>
      </w:r>
      <w:r>
        <w:rPr>
          <w:spacing w:val="-1"/>
        </w:rPr>
        <w:t xml:space="preserve"> </w:t>
      </w:r>
      <w:r>
        <w:t>sídlem</w:t>
      </w:r>
      <w:r>
        <w:rPr>
          <w:spacing w:val="-1"/>
        </w:rPr>
        <w:t xml:space="preserve"> </w:t>
      </w:r>
      <w:r>
        <w:t>N.A.Někrasova 643/5, 160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 xml:space="preserve">Praha </w:t>
      </w:r>
      <w:r>
        <w:rPr>
          <w:spacing w:val="-10"/>
        </w:rPr>
        <w:t>6</w:t>
      </w:r>
    </w:p>
    <w:p w14:paraId="7E705B8E" w14:textId="77777777" w:rsidR="00495F54" w:rsidRDefault="0099514A">
      <w:pPr>
        <w:pStyle w:val="Zkladntext"/>
        <w:spacing w:before="41" w:line="276" w:lineRule="auto"/>
        <w:ind w:left="116" w:right="7855" w:firstLine="0"/>
      </w:pPr>
      <w:r>
        <w:t>IČO</w:t>
      </w:r>
      <w:r>
        <w:rPr>
          <w:spacing w:val="-15"/>
        </w:rPr>
        <w:t xml:space="preserve"> </w:t>
      </w:r>
      <w:r>
        <w:t>06133991 DIČ --</w:t>
      </w:r>
    </w:p>
    <w:p w14:paraId="37755358" w14:textId="77777777" w:rsidR="00495F54" w:rsidRDefault="0099514A">
      <w:pPr>
        <w:pStyle w:val="Zkladntext"/>
        <w:spacing w:before="1" w:line="276" w:lineRule="auto"/>
        <w:ind w:left="116" w:right="2828" w:firstLine="0"/>
      </w:pPr>
      <w:r>
        <w:t>osoba</w:t>
      </w:r>
      <w:r>
        <w:rPr>
          <w:spacing w:val="-5"/>
        </w:rPr>
        <w:t xml:space="preserve"> </w:t>
      </w:r>
      <w:r>
        <w:t>oprávněná</w:t>
      </w:r>
      <w:r>
        <w:rPr>
          <w:spacing w:val="-5"/>
        </w:rPr>
        <w:t xml:space="preserve"> </w:t>
      </w:r>
      <w:r>
        <w:t>podepsat</w:t>
      </w:r>
      <w:r>
        <w:rPr>
          <w:spacing w:val="-5"/>
        </w:rPr>
        <w:t xml:space="preserve"> </w:t>
      </w:r>
      <w:r>
        <w:t>smlouvu</w:t>
      </w:r>
      <w:r>
        <w:rPr>
          <w:spacing w:val="-5"/>
        </w:rPr>
        <w:t xml:space="preserve"> </w:t>
      </w:r>
      <w:r>
        <w:t>Mgr.</w:t>
      </w:r>
      <w:r>
        <w:rPr>
          <w:spacing w:val="-8"/>
        </w:rPr>
        <w:t xml:space="preserve"> </w:t>
      </w:r>
      <w:r>
        <w:t>Kateřina</w:t>
      </w:r>
      <w:r>
        <w:rPr>
          <w:spacing w:val="-8"/>
        </w:rPr>
        <w:t xml:space="preserve"> </w:t>
      </w:r>
      <w:r>
        <w:t>Štanderová bankovní spojení: Česká Spořitelna, a.s.</w:t>
      </w:r>
    </w:p>
    <w:p w14:paraId="4E275FAA" w14:textId="77777777" w:rsidR="004112AC" w:rsidRDefault="0099514A">
      <w:pPr>
        <w:pStyle w:val="Zkladntext"/>
        <w:spacing w:line="276" w:lineRule="auto"/>
        <w:ind w:left="116" w:right="5624" w:firstLine="0"/>
      </w:pPr>
      <w:r>
        <w:t>číslo</w:t>
      </w:r>
      <w:r>
        <w:rPr>
          <w:spacing w:val="-15"/>
        </w:rPr>
        <w:t xml:space="preserve"> </w:t>
      </w:r>
      <w:r>
        <w:t>účtu:</w:t>
      </w:r>
      <w:r>
        <w:rPr>
          <w:spacing w:val="-15"/>
        </w:rPr>
        <w:t xml:space="preserve"> </w:t>
      </w:r>
      <w:r w:rsidR="004112AC">
        <w:t>xxxxxxxxx</w:t>
      </w:r>
      <w:r>
        <w:t>/</w:t>
      </w:r>
      <w:r w:rsidR="004112AC">
        <w:t>xxxx</w:t>
      </w:r>
      <w:r>
        <w:t xml:space="preserve"> </w:t>
      </w:r>
    </w:p>
    <w:p w14:paraId="2B0B1B15" w14:textId="0516938E" w:rsidR="00495F54" w:rsidRDefault="0099514A">
      <w:pPr>
        <w:pStyle w:val="Zkladntext"/>
        <w:spacing w:line="276" w:lineRule="auto"/>
        <w:ind w:left="116" w:right="5624" w:firstLine="0"/>
      </w:pPr>
      <w:r>
        <w:t>evidence: --</w:t>
      </w:r>
    </w:p>
    <w:p w14:paraId="641AAC60" w14:textId="49B7189D" w:rsidR="00495F54" w:rsidRDefault="0099514A">
      <w:pPr>
        <w:pStyle w:val="Zkladntext"/>
        <w:spacing w:before="1" w:line="276" w:lineRule="auto"/>
        <w:ind w:left="116" w:right="232" w:firstLine="0"/>
      </w:pPr>
      <w:r>
        <w:t>kontaktní osoba: Mgr. Kateřina Štanderová, e-mail:</w:t>
      </w:r>
      <w:r>
        <w:rPr>
          <w:spacing w:val="29"/>
        </w:rPr>
        <w:t xml:space="preserve"> </w:t>
      </w:r>
      <w:hyperlink r:id="rId8" w:history="1">
        <w:r w:rsidR="004112AC" w:rsidRPr="002058EB">
          <w:rPr>
            <w:rStyle w:val="Hypertextovodkaz"/>
          </w:rPr>
          <w:t>xxxxxxxx@xxxxx.xx,</w:t>
        </w:r>
      </w:hyperlink>
      <w:r>
        <w:t xml:space="preserve"> tel.: </w:t>
      </w:r>
      <w:r w:rsidR="004112AC">
        <w:t>xxx xxx xxx</w:t>
      </w:r>
    </w:p>
    <w:p w14:paraId="6E53BE1B" w14:textId="77777777" w:rsidR="00495F54" w:rsidRDefault="0099514A">
      <w:pPr>
        <w:spacing w:line="275" w:lineRule="exact"/>
        <w:ind w:left="116"/>
        <w:rPr>
          <w:b/>
          <w:sz w:val="24"/>
        </w:rPr>
      </w:pPr>
      <w:r>
        <w:rPr>
          <w:sz w:val="24"/>
        </w:rPr>
        <w:t>dále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jen </w:t>
      </w:r>
      <w:r>
        <w:rPr>
          <w:b/>
          <w:spacing w:val="-2"/>
          <w:sz w:val="24"/>
        </w:rPr>
        <w:t>„příkazník“</w:t>
      </w:r>
    </w:p>
    <w:p w14:paraId="1DB10CD8" w14:textId="77777777" w:rsidR="00495F54" w:rsidRDefault="00495F54">
      <w:pPr>
        <w:pStyle w:val="Zkladntext"/>
        <w:ind w:left="0" w:firstLine="0"/>
        <w:rPr>
          <w:b/>
          <w:sz w:val="26"/>
        </w:rPr>
      </w:pPr>
    </w:p>
    <w:p w14:paraId="2C4677D6" w14:textId="77777777" w:rsidR="00495F54" w:rsidRDefault="00495F54">
      <w:pPr>
        <w:pStyle w:val="Zkladntext"/>
        <w:spacing w:before="7"/>
        <w:ind w:left="0" w:firstLine="0"/>
        <w:rPr>
          <w:b/>
          <w:sz w:val="22"/>
        </w:rPr>
      </w:pPr>
    </w:p>
    <w:p w14:paraId="26701D84" w14:textId="77777777" w:rsidR="00495F54" w:rsidRDefault="0099514A">
      <w:pPr>
        <w:pStyle w:val="Zkladntext"/>
        <w:ind w:left="3811" w:right="3912" w:firstLine="0"/>
        <w:jc w:val="center"/>
      </w:pPr>
      <w:r>
        <w:rPr>
          <w:spacing w:val="-2"/>
        </w:rPr>
        <w:t>takto:</w:t>
      </w:r>
    </w:p>
    <w:p w14:paraId="36292373" w14:textId="77777777" w:rsidR="00495F54" w:rsidRDefault="00495F54">
      <w:pPr>
        <w:pStyle w:val="Zkladntext"/>
        <w:ind w:left="0" w:firstLine="0"/>
        <w:rPr>
          <w:sz w:val="26"/>
        </w:rPr>
      </w:pPr>
    </w:p>
    <w:p w14:paraId="6341CC17" w14:textId="77777777" w:rsidR="00495F54" w:rsidRDefault="00495F54">
      <w:pPr>
        <w:pStyle w:val="Zkladntext"/>
        <w:spacing w:before="5"/>
        <w:ind w:left="0" w:firstLine="0"/>
        <w:rPr>
          <w:sz w:val="33"/>
        </w:rPr>
      </w:pPr>
    </w:p>
    <w:p w14:paraId="6E3F7BF9" w14:textId="77777777" w:rsidR="00495F54" w:rsidRDefault="0099514A">
      <w:pPr>
        <w:pStyle w:val="Nadpis2"/>
        <w:ind w:left="3694"/>
      </w:pPr>
      <w:r>
        <w:t>Úvodní</w:t>
      </w:r>
      <w:r>
        <w:rPr>
          <w:spacing w:val="2"/>
        </w:rPr>
        <w:t xml:space="preserve"> </w:t>
      </w:r>
      <w:r>
        <w:rPr>
          <w:spacing w:val="-2"/>
        </w:rPr>
        <w:t>ustanovení</w:t>
      </w:r>
    </w:p>
    <w:p w14:paraId="1483F5B2" w14:textId="77777777" w:rsidR="00495F54" w:rsidRDefault="0099514A">
      <w:pPr>
        <w:pStyle w:val="Odstavecseseznamem"/>
        <w:numPr>
          <w:ilvl w:val="0"/>
          <w:numId w:val="9"/>
        </w:numPr>
        <w:tabs>
          <w:tab w:val="left" w:pos="474"/>
        </w:tabs>
        <w:spacing w:before="156" w:line="276" w:lineRule="auto"/>
        <w:ind w:right="212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80"/>
          <w:sz w:val="24"/>
        </w:rPr>
        <w:t xml:space="preserve"> </w:t>
      </w:r>
      <w:r>
        <w:rPr>
          <w:sz w:val="24"/>
        </w:rPr>
        <w:t>strany</w:t>
      </w:r>
      <w:r>
        <w:rPr>
          <w:spacing w:val="80"/>
          <w:sz w:val="24"/>
        </w:rPr>
        <w:t xml:space="preserve"> </w:t>
      </w:r>
      <w:r>
        <w:rPr>
          <w:sz w:val="24"/>
        </w:rPr>
        <w:t>prohlašují,</w:t>
      </w:r>
      <w:r>
        <w:rPr>
          <w:spacing w:val="80"/>
          <w:sz w:val="24"/>
        </w:rPr>
        <w:t xml:space="preserve"> </w:t>
      </w:r>
      <w:r>
        <w:rPr>
          <w:sz w:val="24"/>
        </w:rPr>
        <w:t>že</w:t>
      </w:r>
      <w:r>
        <w:rPr>
          <w:spacing w:val="80"/>
          <w:sz w:val="24"/>
        </w:rPr>
        <w:t xml:space="preserve"> </w:t>
      </w:r>
      <w:r>
        <w:rPr>
          <w:sz w:val="24"/>
        </w:rPr>
        <w:t>identifikační</w:t>
      </w:r>
      <w:r>
        <w:rPr>
          <w:spacing w:val="80"/>
          <w:sz w:val="24"/>
        </w:rPr>
        <w:t xml:space="preserve"> </w:t>
      </w:r>
      <w:r>
        <w:rPr>
          <w:sz w:val="24"/>
        </w:rPr>
        <w:t>údaje</w:t>
      </w:r>
      <w:r>
        <w:rPr>
          <w:spacing w:val="80"/>
          <w:sz w:val="24"/>
        </w:rPr>
        <w:t xml:space="preserve"> </w:t>
      </w:r>
      <w:r>
        <w:rPr>
          <w:sz w:val="24"/>
        </w:rPr>
        <w:t>specifikující</w:t>
      </w:r>
      <w:r>
        <w:rPr>
          <w:spacing w:val="80"/>
          <w:sz w:val="24"/>
        </w:rPr>
        <w:t xml:space="preserve"> </w:t>
      </w:r>
      <w:r>
        <w:rPr>
          <w:sz w:val="24"/>
        </w:rPr>
        <w:t>smluvní</w:t>
      </w:r>
      <w:r>
        <w:rPr>
          <w:spacing w:val="80"/>
          <w:sz w:val="24"/>
        </w:rPr>
        <w:t xml:space="preserve"> </w:t>
      </w:r>
      <w:r>
        <w:rPr>
          <w:sz w:val="24"/>
        </w:rPr>
        <w:t>strany</w:t>
      </w:r>
      <w:r>
        <w:rPr>
          <w:spacing w:val="80"/>
          <w:sz w:val="24"/>
        </w:rPr>
        <w:t xml:space="preserve"> </w:t>
      </w:r>
      <w:r>
        <w:rPr>
          <w:sz w:val="24"/>
        </w:rPr>
        <w:t>jsou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souladu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právní</w:t>
      </w:r>
      <w:r>
        <w:rPr>
          <w:spacing w:val="40"/>
          <w:sz w:val="24"/>
        </w:rPr>
        <w:t xml:space="preserve"> </w:t>
      </w:r>
      <w:r>
        <w:rPr>
          <w:sz w:val="24"/>
        </w:rPr>
        <w:t>skutečností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době</w:t>
      </w:r>
      <w:r>
        <w:rPr>
          <w:spacing w:val="40"/>
          <w:sz w:val="24"/>
        </w:rPr>
        <w:t xml:space="preserve"> </w:t>
      </w:r>
      <w:r>
        <w:rPr>
          <w:sz w:val="24"/>
        </w:rPr>
        <w:t>uzavření</w:t>
      </w:r>
      <w:r>
        <w:rPr>
          <w:spacing w:val="40"/>
          <w:sz w:val="24"/>
        </w:rPr>
        <w:t xml:space="preserve"> </w:t>
      </w:r>
      <w:r>
        <w:rPr>
          <w:sz w:val="24"/>
        </w:rPr>
        <w:t>smlouvy.</w:t>
      </w:r>
      <w:r>
        <w:rPr>
          <w:spacing w:val="40"/>
          <w:sz w:val="24"/>
        </w:rPr>
        <w:t xml:space="preserve"> </w:t>
      </w:r>
      <w:r>
        <w:rPr>
          <w:sz w:val="24"/>
        </w:rPr>
        <w:t>Smluvní</w:t>
      </w:r>
      <w:r>
        <w:rPr>
          <w:spacing w:val="40"/>
          <w:sz w:val="24"/>
        </w:rPr>
        <w:t xml:space="preserve"> </w:t>
      </w:r>
      <w:r>
        <w:rPr>
          <w:sz w:val="24"/>
        </w:rPr>
        <w:t>strany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zavazují,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-3"/>
          <w:sz w:val="24"/>
        </w:rPr>
        <w:t xml:space="preserve"> </w:t>
      </w:r>
      <w:r>
        <w:rPr>
          <w:sz w:val="24"/>
        </w:rPr>
        <w:t>změny dotčených údajů písemně oznámí druhé smluvní straně bezodkladně. Při</w:t>
      </w:r>
      <w:r>
        <w:rPr>
          <w:spacing w:val="-3"/>
          <w:sz w:val="24"/>
        </w:rPr>
        <w:t xml:space="preserve"> </w:t>
      </w:r>
      <w:r>
        <w:rPr>
          <w:sz w:val="24"/>
        </w:rPr>
        <w:t>změně identifikačních údajů smluvních stran včetně změny účtu není nutné uzavírat ke smlouvě dodatek, jedině že o to požádá jedna ze smluvních stran.</w:t>
      </w:r>
    </w:p>
    <w:p w14:paraId="2575796B" w14:textId="77777777" w:rsidR="00495F54" w:rsidRDefault="0099514A">
      <w:pPr>
        <w:pStyle w:val="Odstavecseseznamem"/>
        <w:numPr>
          <w:ilvl w:val="0"/>
          <w:numId w:val="9"/>
        </w:numPr>
        <w:tabs>
          <w:tab w:val="left" w:pos="474"/>
        </w:tabs>
        <w:spacing w:before="120" w:line="276" w:lineRule="auto"/>
        <w:ind w:right="214"/>
        <w:jc w:val="both"/>
        <w:rPr>
          <w:sz w:val="24"/>
        </w:rPr>
      </w:pPr>
      <w:r>
        <w:rPr>
          <w:sz w:val="24"/>
        </w:rPr>
        <w:t>Tato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smlouva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uzavřena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základě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výsledku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výběru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provedeného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příkazcem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rámci</w:t>
      </w:r>
      <w:r>
        <w:rPr>
          <w:spacing w:val="-3"/>
          <w:sz w:val="24"/>
        </w:rPr>
        <w:t xml:space="preserve"> </w:t>
      </w:r>
      <w:r>
        <w:rPr>
          <w:sz w:val="24"/>
        </w:rPr>
        <w:t>veřejné zakázky malého rozsahu s</w:t>
      </w:r>
      <w:r>
        <w:rPr>
          <w:spacing w:val="-3"/>
          <w:sz w:val="24"/>
        </w:rPr>
        <w:t xml:space="preserve"> </w:t>
      </w:r>
      <w:r>
        <w:rPr>
          <w:sz w:val="24"/>
        </w:rPr>
        <w:t>názvem „Supervize pro zaměstnance Domova důchodců</w:t>
      </w:r>
      <w:r>
        <w:rPr>
          <w:spacing w:val="80"/>
          <w:sz w:val="24"/>
        </w:rPr>
        <w:t xml:space="preserve"> </w:t>
      </w:r>
      <w:r>
        <w:rPr>
          <w:sz w:val="24"/>
        </w:rPr>
        <w:t>Jablonecké</w:t>
      </w:r>
      <w:r>
        <w:rPr>
          <w:spacing w:val="80"/>
          <w:sz w:val="24"/>
        </w:rPr>
        <w:t xml:space="preserve"> </w:t>
      </w:r>
      <w:r>
        <w:rPr>
          <w:sz w:val="24"/>
        </w:rPr>
        <w:t>Paseky</w:t>
      </w:r>
      <w:r>
        <w:rPr>
          <w:spacing w:val="80"/>
          <w:sz w:val="24"/>
        </w:rPr>
        <w:t xml:space="preserve"> </w:t>
      </w:r>
      <w:r>
        <w:rPr>
          <w:sz w:val="24"/>
        </w:rPr>
        <w:t>(dále</w:t>
      </w:r>
      <w:r>
        <w:rPr>
          <w:spacing w:val="80"/>
          <w:sz w:val="24"/>
        </w:rPr>
        <w:t xml:space="preserve"> </w:t>
      </w:r>
      <w:r>
        <w:rPr>
          <w:sz w:val="24"/>
        </w:rPr>
        <w:t>jen</w:t>
      </w:r>
      <w:r>
        <w:rPr>
          <w:spacing w:val="80"/>
          <w:sz w:val="24"/>
        </w:rPr>
        <w:t xml:space="preserve"> </w:t>
      </w:r>
      <w:r>
        <w:rPr>
          <w:sz w:val="24"/>
        </w:rPr>
        <w:t>„veřejná</w:t>
      </w:r>
      <w:r>
        <w:rPr>
          <w:spacing w:val="80"/>
          <w:sz w:val="24"/>
        </w:rPr>
        <w:t xml:space="preserve"> </w:t>
      </w:r>
      <w:r>
        <w:rPr>
          <w:sz w:val="24"/>
        </w:rPr>
        <w:t>zakázka“),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které</w:t>
      </w:r>
      <w:r>
        <w:rPr>
          <w:spacing w:val="80"/>
          <w:sz w:val="24"/>
        </w:rPr>
        <w:t xml:space="preserve"> </w:t>
      </w:r>
      <w:r>
        <w:rPr>
          <w:sz w:val="24"/>
        </w:rPr>
        <w:t>byla</w:t>
      </w:r>
      <w:r>
        <w:rPr>
          <w:spacing w:val="80"/>
          <w:sz w:val="24"/>
        </w:rPr>
        <w:t xml:space="preserve"> </w:t>
      </w:r>
      <w:r>
        <w:rPr>
          <w:sz w:val="24"/>
        </w:rPr>
        <w:t>nabídka</w:t>
      </w:r>
    </w:p>
    <w:p w14:paraId="26BFC9DA" w14:textId="77777777" w:rsidR="00495F54" w:rsidRDefault="00495F54">
      <w:pPr>
        <w:spacing w:line="276" w:lineRule="auto"/>
        <w:jc w:val="both"/>
        <w:rPr>
          <w:sz w:val="24"/>
        </w:rPr>
        <w:sectPr w:rsidR="00495F54">
          <w:footerReference w:type="default" r:id="rId9"/>
          <w:type w:val="continuous"/>
          <w:pgSz w:w="11910" w:h="16840"/>
          <w:pgMar w:top="1320" w:right="1200" w:bottom="1200" w:left="1300" w:header="0" w:footer="1005" w:gutter="0"/>
          <w:pgNumType w:start="1"/>
          <w:cols w:space="708"/>
        </w:sectPr>
      </w:pPr>
    </w:p>
    <w:p w14:paraId="26AF6AB7" w14:textId="77777777" w:rsidR="00495F54" w:rsidRDefault="0099514A">
      <w:pPr>
        <w:pStyle w:val="Zkladntext"/>
        <w:spacing w:before="72"/>
        <w:ind w:firstLine="0"/>
      </w:pPr>
      <w:r>
        <w:lastRenderedPageBreak/>
        <w:t>příkazníka</w:t>
      </w:r>
      <w:r>
        <w:rPr>
          <w:spacing w:val="-4"/>
        </w:rPr>
        <w:t xml:space="preserve"> </w:t>
      </w:r>
      <w:r>
        <w:t>vybrána jako</w:t>
      </w:r>
      <w:r>
        <w:rPr>
          <w:spacing w:val="1"/>
        </w:rPr>
        <w:t xml:space="preserve"> </w:t>
      </w:r>
      <w:r>
        <w:t>ekonomicky</w:t>
      </w:r>
      <w:r>
        <w:rPr>
          <w:spacing w:val="-5"/>
        </w:rPr>
        <w:t xml:space="preserve"> </w:t>
      </w:r>
      <w:r>
        <w:rPr>
          <w:spacing w:val="-2"/>
        </w:rPr>
        <w:t>nejvýhodnější.</w:t>
      </w:r>
    </w:p>
    <w:p w14:paraId="329DC300" w14:textId="77777777" w:rsidR="00495F54" w:rsidRDefault="0099514A">
      <w:pPr>
        <w:pStyle w:val="Odstavecseseznamem"/>
        <w:numPr>
          <w:ilvl w:val="0"/>
          <w:numId w:val="9"/>
        </w:numPr>
        <w:tabs>
          <w:tab w:val="left" w:pos="474"/>
        </w:tabs>
        <w:spacing w:before="163" w:line="276" w:lineRule="auto"/>
        <w:ind w:right="211"/>
        <w:jc w:val="both"/>
        <w:rPr>
          <w:sz w:val="24"/>
        </w:rPr>
      </w:pPr>
      <w:r>
        <w:rPr>
          <w:sz w:val="24"/>
        </w:rPr>
        <w:t>Objednatel tuto smlouvu uzavírá mj. za účelem splnění své povinnosti řídit se standardy kvality sociálních služeb za účelem zajištění podpory nezávislého kvalifikovaného odborníka pro zaměstnance vykonávající přímou práci s</w:t>
      </w:r>
      <w:r>
        <w:rPr>
          <w:spacing w:val="-3"/>
          <w:sz w:val="24"/>
        </w:rPr>
        <w:t xml:space="preserve"> </w:t>
      </w:r>
      <w:r>
        <w:rPr>
          <w:sz w:val="24"/>
        </w:rPr>
        <w:t>osobami, kterým je poskytována sociální služba.</w:t>
      </w:r>
    </w:p>
    <w:p w14:paraId="694EACA4" w14:textId="77777777" w:rsidR="00495F54" w:rsidRDefault="0099514A">
      <w:pPr>
        <w:pStyle w:val="Odstavecseseznamem"/>
        <w:numPr>
          <w:ilvl w:val="0"/>
          <w:numId w:val="9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Příkazník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prohlašuje:</w:t>
      </w:r>
    </w:p>
    <w:p w14:paraId="0A420106" w14:textId="77777777" w:rsidR="00495F54" w:rsidRDefault="0099514A">
      <w:pPr>
        <w:pStyle w:val="Odstavecseseznamem"/>
        <w:numPr>
          <w:ilvl w:val="1"/>
          <w:numId w:val="9"/>
        </w:numPr>
        <w:tabs>
          <w:tab w:val="left" w:pos="1195"/>
          <w:tab w:val="left" w:pos="1196"/>
        </w:tabs>
        <w:spacing w:before="41" w:line="264" w:lineRule="auto"/>
        <w:ind w:left="1195" w:right="215"/>
        <w:jc w:val="left"/>
        <w:rPr>
          <w:sz w:val="24"/>
        </w:rPr>
      </w:pPr>
      <w:r>
        <w:rPr>
          <w:sz w:val="24"/>
        </w:rPr>
        <w:t>že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se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detailně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seznámil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se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všemi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podklady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veřejné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zakázce,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rozsahem a povahou předmětu plnění této smlouvy;</w:t>
      </w:r>
    </w:p>
    <w:p w14:paraId="212DF6CF" w14:textId="77777777" w:rsidR="00495F54" w:rsidRDefault="0099514A">
      <w:pPr>
        <w:pStyle w:val="Odstavecseseznamem"/>
        <w:numPr>
          <w:ilvl w:val="1"/>
          <w:numId w:val="9"/>
        </w:numPr>
        <w:tabs>
          <w:tab w:val="left" w:pos="1195"/>
          <w:tab w:val="left" w:pos="1196"/>
        </w:tabs>
        <w:spacing w:before="13" w:line="264" w:lineRule="auto"/>
        <w:ind w:left="1195" w:right="218"/>
        <w:jc w:val="left"/>
        <w:rPr>
          <w:sz w:val="24"/>
        </w:rPr>
      </w:pPr>
      <w:r>
        <w:rPr>
          <w:sz w:val="24"/>
        </w:rPr>
        <w:t>že</w:t>
      </w:r>
      <w:r>
        <w:rPr>
          <w:spacing w:val="70"/>
          <w:sz w:val="24"/>
        </w:rPr>
        <w:t xml:space="preserve"> </w:t>
      </w:r>
      <w:r>
        <w:rPr>
          <w:sz w:val="24"/>
        </w:rPr>
        <w:t>mu</w:t>
      </w:r>
      <w:r>
        <w:rPr>
          <w:spacing w:val="70"/>
          <w:sz w:val="24"/>
        </w:rPr>
        <w:t xml:space="preserve"> </w:t>
      </w:r>
      <w:r>
        <w:rPr>
          <w:sz w:val="24"/>
        </w:rPr>
        <w:t>jsou</w:t>
      </w:r>
      <w:r>
        <w:rPr>
          <w:spacing w:val="70"/>
          <w:sz w:val="24"/>
        </w:rPr>
        <w:t xml:space="preserve"> </w:t>
      </w:r>
      <w:r>
        <w:rPr>
          <w:sz w:val="24"/>
        </w:rPr>
        <w:t>známy</w:t>
      </w:r>
      <w:r>
        <w:rPr>
          <w:spacing w:val="40"/>
          <w:sz w:val="24"/>
        </w:rPr>
        <w:t xml:space="preserve"> </w:t>
      </w:r>
      <w:r>
        <w:rPr>
          <w:sz w:val="24"/>
        </w:rPr>
        <w:t>veškeré</w:t>
      </w:r>
      <w:r>
        <w:rPr>
          <w:spacing w:val="40"/>
          <w:sz w:val="24"/>
        </w:rPr>
        <w:t xml:space="preserve"> </w:t>
      </w:r>
      <w:r>
        <w:rPr>
          <w:sz w:val="24"/>
        </w:rPr>
        <w:t>technické,</w:t>
      </w:r>
      <w:r>
        <w:rPr>
          <w:spacing w:val="70"/>
          <w:sz w:val="24"/>
        </w:rPr>
        <w:t xml:space="preserve"> </w:t>
      </w:r>
      <w:r>
        <w:rPr>
          <w:sz w:val="24"/>
        </w:rPr>
        <w:t>kvalitativní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  <w:r>
        <w:rPr>
          <w:spacing w:val="70"/>
          <w:sz w:val="24"/>
        </w:rPr>
        <w:t xml:space="preserve"> </w:t>
      </w:r>
      <w:r>
        <w:rPr>
          <w:sz w:val="24"/>
        </w:rPr>
        <w:t>jiné</w:t>
      </w:r>
      <w:r>
        <w:rPr>
          <w:spacing w:val="70"/>
          <w:sz w:val="24"/>
        </w:rPr>
        <w:t xml:space="preserve"> </w:t>
      </w:r>
      <w:r>
        <w:rPr>
          <w:sz w:val="24"/>
        </w:rPr>
        <w:t>podmínky</w:t>
      </w:r>
      <w:r>
        <w:rPr>
          <w:spacing w:val="40"/>
          <w:sz w:val="24"/>
        </w:rPr>
        <w:t xml:space="preserve"> </w:t>
      </w:r>
      <w:r>
        <w:rPr>
          <w:sz w:val="24"/>
        </w:rPr>
        <w:t>nezbytné pro realizaci předmětu plnění této smlouvy;</w:t>
      </w:r>
    </w:p>
    <w:p w14:paraId="7B621C71" w14:textId="77777777" w:rsidR="00495F54" w:rsidRDefault="0099514A">
      <w:pPr>
        <w:pStyle w:val="Odstavecseseznamem"/>
        <w:numPr>
          <w:ilvl w:val="1"/>
          <w:numId w:val="9"/>
        </w:numPr>
        <w:tabs>
          <w:tab w:val="left" w:pos="1195"/>
          <w:tab w:val="left" w:pos="1196"/>
        </w:tabs>
        <w:spacing w:before="15" w:line="264" w:lineRule="auto"/>
        <w:ind w:left="1195" w:right="215"/>
        <w:jc w:val="left"/>
        <w:rPr>
          <w:sz w:val="24"/>
        </w:rPr>
      </w:pPr>
      <w:r>
        <w:rPr>
          <w:sz w:val="24"/>
        </w:rPr>
        <w:t>že disponuje takovými kapacitami a odbornými znalostmi, aby</w:t>
      </w:r>
      <w:r>
        <w:rPr>
          <w:spacing w:val="-6"/>
          <w:sz w:val="24"/>
        </w:rPr>
        <w:t xml:space="preserve"> </w:t>
      </w:r>
      <w:r>
        <w:rPr>
          <w:sz w:val="24"/>
        </w:rPr>
        <w:t>předmět</w:t>
      </w:r>
      <w:r>
        <w:rPr>
          <w:spacing w:val="-1"/>
          <w:sz w:val="24"/>
        </w:rPr>
        <w:t xml:space="preserve"> </w:t>
      </w:r>
      <w:r>
        <w:rPr>
          <w:sz w:val="24"/>
        </w:rPr>
        <w:t>plnění této smlouvy provedl za dohodnutou maximální cenu v dohodnutém termínu.</w:t>
      </w:r>
    </w:p>
    <w:p w14:paraId="7DEA128F" w14:textId="77777777" w:rsidR="00495F54" w:rsidRDefault="00495F54">
      <w:pPr>
        <w:pStyle w:val="Zkladntext"/>
        <w:ind w:left="0" w:firstLine="0"/>
        <w:rPr>
          <w:sz w:val="26"/>
        </w:rPr>
      </w:pPr>
    </w:p>
    <w:p w14:paraId="17D6ED5D" w14:textId="77777777" w:rsidR="00495F54" w:rsidRDefault="00495F54">
      <w:pPr>
        <w:pStyle w:val="Zkladntext"/>
        <w:spacing w:before="10"/>
        <w:ind w:left="0" w:firstLine="0"/>
        <w:rPr>
          <w:sz w:val="23"/>
        </w:rPr>
      </w:pPr>
    </w:p>
    <w:p w14:paraId="2B5CD48A" w14:textId="77777777" w:rsidR="00495F54" w:rsidRDefault="0099514A">
      <w:pPr>
        <w:pStyle w:val="Nadpis2"/>
        <w:spacing w:line="276" w:lineRule="auto"/>
        <w:ind w:left="3754" w:right="3856" w:firstLine="422"/>
      </w:pPr>
      <w:r>
        <w:t>Článek I. Předmět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23527E1D" w14:textId="77777777" w:rsidR="00495F54" w:rsidRDefault="0099514A">
      <w:pPr>
        <w:pStyle w:val="Zkladntext"/>
        <w:spacing w:before="116" w:line="276" w:lineRule="auto"/>
        <w:ind w:left="116" w:right="215" w:firstLine="0"/>
        <w:jc w:val="both"/>
      </w:pPr>
      <w:r>
        <w:t>Příkazník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zavazuje,</w:t>
      </w:r>
      <w:r>
        <w:rPr>
          <w:spacing w:val="30"/>
        </w:rPr>
        <w:t xml:space="preserve"> </w:t>
      </w:r>
      <w:r>
        <w:t>že</w:t>
      </w:r>
      <w:r>
        <w:rPr>
          <w:spacing w:val="29"/>
        </w:rPr>
        <w:t xml:space="preserve"> </w:t>
      </w:r>
      <w:r>
        <w:t>pro</w:t>
      </w:r>
      <w:r>
        <w:rPr>
          <w:spacing w:val="33"/>
        </w:rPr>
        <w:t xml:space="preserve"> </w:t>
      </w:r>
      <w:r>
        <w:t>příkazce</w:t>
      </w:r>
      <w:r>
        <w:rPr>
          <w:spacing w:val="29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jeho</w:t>
      </w:r>
      <w:r>
        <w:rPr>
          <w:spacing w:val="33"/>
        </w:rPr>
        <w:t xml:space="preserve"> </w:t>
      </w:r>
      <w:r>
        <w:t>účet</w:t>
      </w:r>
      <w:r>
        <w:rPr>
          <w:spacing w:val="33"/>
        </w:rPr>
        <w:t xml:space="preserve"> </w:t>
      </w:r>
      <w:r>
        <w:t>zařídí</w:t>
      </w:r>
      <w:r>
        <w:rPr>
          <w:spacing w:val="33"/>
        </w:rPr>
        <w:t xml:space="preserve"> </w:t>
      </w:r>
      <w:r>
        <w:t>níže</w:t>
      </w:r>
      <w:r>
        <w:rPr>
          <w:spacing w:val="33"/>
        </w:rPr>
        <w:t xml:space="preserve"> </w:t>
      </w:r>
      <w:r>
        <w:t>specifikovanou</w:t>
      </w:r>
      <w:r>
        <w:rPr>
          <w:spacing w:val="33"/>
        </w:rPr>
        <w:t xml:space="preserve"> </w:t>
      </w:r>
      <w:r>
        <w:t>záležitost a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tím účelem provede požadované činnosti nebo činnosti, které vyžaduje povaha obstarávané záležitosti.</w:t>
      </w:r>
    </w:p>
    <w:p w14:paraId="2EBCD90E" w14:textId="77777777" w:rsidR="00495F54" w:rsidRDefault="00495F54">
      <w:pPr>
        <w:pStyle w:val="Zkladntext"/>
        <w:ind w:left="0" w:firstLine="0"/>
        <w:rPr>
          <w:sz w:val="26"/>
        </w:rPr>
      </w:pPr>
    </w:p>
    <w:p w14:paraId="1DDFC29C" w14:textId="77777777" w:rsidR="00495F54" w:rsidRDefault="00495F54">
      <w:pPr>
        <w:pStyle w:val="Zkladntext"/>
        <w:spacing w:before="11"/>
        <w:ind w:left="0" w:firstLine="0"/>
        <w:rPr>
          <w:sz w:val="22"/>
        </w:rPr>
      </w:pPr>
    </w:p>
    <w:p w14:paraId="2C3989F4" w14:textId="77777777" w:rsidR="00495F54" w:rsidRDefault="0099514A">
      <w:pPr>
        <w:pStyle w:val="Nadpis2"/>
        <w:spacing w:line="276" w:lineRule="auto"/>
        <w:ind w:left="3031" w:right="3131" w:firstLine="1099"/>
      </w:pPr>
      <w:r>
        <w:t>Článek II. Specifikace</w:t>
      </w:r>
      <w:r>
        <w:rPr>
          <w:spacing w:val="-4"/>
        </w:rPr>
        <w:t xml:space="preserve"> </w:t>
      </w:r>
      <w:r>
        <w:t>závazku</w:t>
      </w:r>
      <w:r>
        <w:rPr>
          <w:spacing w:val="3"/>
        </w:rPr>
        <w:t xml:space="preserve"> </w:t>
      </w:r>
      <w:r>
        <w:rPr>
          <w:spacing w:val="-2"/>
        </w:rPr>
        <w:t>příkazníka</w:t>
      </w:r>
    </w:p>
    <w:p w14:paraId="366E20B8" w14:textId="77777777" w:rsidR="00495F54" w:rsidRDefault="0099514A">
      <w:pPr>
        <w:pStyle w:val="Odstavecseseznamem"/>
        <w:numPr>
          <w:ilvl w:val="0"/>
          <w:numId w:val="8"/>
        </w:numPr>
        <w:tabs>
          <w:tab w:val="left" w:pos="474"/>
        </w:tabs>
        <w:spacing w:before="114" w:line="276" w:lineRule="auto"/>
        <w:ind w:right="213"/>
        <w:jc w:val="both"/>
        <w:rPr>
          <w:sz w:val="24"/>
        </w:rPr>
      </w:pPr>
      <w:r>
        <w:rPr>
          <w:sz w:val="24"/>
        </w:rPr>
        <w:t>Příkazník se zavazuje pro příkazce poskytnout v</w:t>
      </w:r>
      <w:r>
        <w:rPr>
          <w:spacing w:val="-1"/>
          <w:sz w:val="24"/>
        </w:rPr>
        <w:t xml:space="preserve"> </w:t>
      </w:r>
      <w:r>
        <w:rPr>
          <w:sz w:val="24"/>
        </w:rPr>
        <w:t>průběhu trvání této smlouvy šesti skupinám</w:t>
      </w:r>
      <w:r>
        <w:rPr>
          <w:spacing w:val="40"/>
          <w:sz w:val="24"/>
        </w:rPr>
        <w:t xml:space="preserve"> </w:t>
      </w:r>
      <w:r>
        <w:rPr>
          <w:sz w:val="24"/>
        </w:rPr>
        <w:t>zaměstnanců</w:t>
      </w:r>
      <w:r>
        <w:rPr>
          <w:spacing w:val="40"/>
          <w:sz w:val="24"/>
        </w:rPr>
        <w:t xml:space="preserve"> </w:t>
      </w:r>
      <w:r>
        <w:rPr>
          <w:sz w:val="24"/>
        </w:rPr>
        <w:t>Domova</w:t>
      </w:r>
      <w:r>
        <w:rPr>
          <w:spacing w:val="40"/>
          <w:sz w:val="24"/>
        </w:rPr>
        <w:t xml:space="preserve"> </w:t>
      </w:r>
      <w:r>
        <w:rPr>
          <w:sz w:val="24"/>
        </w:rPr>
        <w:t>důchodců</w:t>
      </w:r>
      <w:r>
        <w:rPr>
          <w:spacing w:val="40"/>
          <w:sz w:val="24"/>
        </w:rPr>
        <w:t xml:space="preserve"> </w:t>
      </w:r>
      <w:r>
        <w:rPr>
          <w:sz w:val="24"/>
        </w:rPr>
        <w:t>Jablonecké</w:t>
      </w:r>
      <w:r>
        <w:rPr>
          <w:spacing w:val="40"/>
          <w:sz w:val="24"/>
        </w:rPr>
        <w:t xml:space="preserve"> </w:t>
      </w:r>
      <w:r>
        <w:rPr>
          <w:sz w:val="24"/>
        </w:rPr>
        <w:t>Paseky</w:t>
      </w:r>
      <w:r>
        <w:rPr>
          <w:spacing w:val="40"/>
          <w:sz w:val="24"/>
        </w:rPr>
        <w:t xml:space="preserve"> </w:t>
      </w:r>
      <w:r>
        <w:rPr>
          <w:sz w:val="24"/>
        </w:rPr>
        <w:t>čtyři</w:t>
      </w:r>
      <w:r>
        <w:rPr>
          <w:spacing w:val="40"/>
          <w:sz w:val="24"/>
        </w:rPr>
        <w:t xml:space="preserve"> </w:t>
      </w:r>
      <w:r>
        <w:rPr>
          <w:sz w:val="24"/>
        </w:rPr>
        <w:t>supervizní</w:t>
      </w:r>
      <w:r>
        <w:rPr>
          <w:spacing w:val="40"/>
          <w:sz w:val="24"/>
        </w:rPr>
        <w:t xml:space="preserve"> </w:t>
      </w:r>
      <w:r>
        <w:rPr>
          <w:sz w:val="24"/>
        </w:rPr>
        <w:t>setkání v</w:t>
      </w:r>
      <w:r>
        <w:rPr>
          <w:spacing w:val="-2"/>
          <w:sz w:val="24"/>
        </w:rPr>
        <w:t xml:space="preserve"> </w:t>
      </w:r>
      <w:r>
        <w:rPr>
          <w:sz w:val="24"/>
        </w:rPr>
        <w:t>rozsahu dvou hodin pro každou z nich a individuální supervizi zaměstnancům, jejichž problém nelze řešit při skupinové supervizi, v rozsahu 32 hodin celkem.</w:t>
      </w:r>
    </w:p>
    <w:p w14:paraId="39EA0CD5" w14:textId="77777777" w:rsidR="00495F54" w:rsidRDefault="0099514A">
      <w:pPr>
        <w:pStyle w:val="Odstavecseseznamem"/>
        <w:numPr>
          <w:ilvl w:val="0"/>
          <w:numId w:val="8"/>
        </w:numPr>
        <w:tabs>
          <w:tab w:val="left" w:pos="474"/>
        </w:tabs>
        <w:spacing w:before="120" w:line="276" w:lineRule="auto"/>
        <w:ind w:right="213"/>
        <w:jc w:val="both"/>
        <w:rPr>
          <w:sz w:val="24"/>
        </w:rPr>
      </w:pPr>
      <w:r>
        <w:rPr>
          <w:sz w:val="24"/>
        </w:rPr>
        <w:t>Hodinou se pro účely této smlouvy rozumí 45 minut. Jedno supervizní setkání bude poskytnuto v rozsahu dvou hodin (tj. 90 minut).</w:t>
      </w:r>
    </w:p>
    <w:p w14:paraId="62FB26FC" w14:textId="77777777" w:rsidR="00495F54" w:rsidRDefault="0099514A">
      <w:pPr>
        <w:pStyle w:val="Odstavecseseznamem"/>
        <w:numPr>
          <w:ilvl w:val="0"/>
          <w:numId w:val="8"/>
        </w:numPr>
        <w:tabs>
          <w:tab w:val="left" w:pos="474"/>
        </w:tabs>
        <w:spacing w:before="119" w:line="276" w:lineRule="auto"/>
        <w:ind w:right="212"/>
        <w:jc w:val="both"/>
        <w:rPr>
          <w:sz w:val="24"/>
        </w:rPr>
      </w:pPr>
      <w:r>
        <w:rPr>
          <w:sz w:val="24"/>
        </w:rPr>
        <w:t>Supervizním setkáním se pro účely této smlouvy rozumí osobní setkání a rozhovor supervizora a supervidovaného či supervidovaných zaměstnance nebo zaměstnanců příkazce, v prostorách zajištěných příkazcem. Supervizor bude průvodcem, který pomáhá supervidovanému vnímat a reflektovat vlastní práci a vztahy, nacházet nová řešení problémových situací.</w:t>
      </w:r>
    </w:p>
    <w:p w14:paraId="5813890E" w14:textId="77777777" w:rsidR="00495F54" w:rsidRDefault="0099514A">
      <w:pPr>
        <w:pStyle w:val="Odstavecseseznamem"/>
        <w:numPr>
          <w:ilvl w:val="0"/>
          <w:numId w:val="8"/>
        </w:numPr>
        <w:tabs>
          <w:tab w:val="left" w:pos="474"/>
        </w:tabs>
        <w:spacing w:before="122" w:line="276" w:lineRule="auto"/>
        <w:ind w:right="219"/>
        <w:jc w:val="both"/>
        <w:rPr>
          <w:sz w:val="24"/>
        </w:rPr>
      </w:pPr>
      <w:r>
        <w:rPr>
          <w:sz w:val="24"/>
        </w:rPr>
        <w:t>Příkazník se zavazuje plnit dle této smlouvy od účinnosti této smlouvy, 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termínech</w:t>
      </w:r>
      <w:r>
        <w:rPr>
          <w:spacing w:val="40"/>
          <w:sz w:val="24"/>
        </w:rPr>
        <w:t xml:space="preserve"> </w:t>
      </w:r>
      <w:r>
        <w:rPr>
          <w:sz w:val="24"/>
        </w:rPr>
        <w:t>po vzájemné dohodě s příkazcem dle následujícího odstavce.</w:t>
      </w:r>
    </w:p>
    <w:p w14:paraId="007DD36E" w14:textId="77777777" w:rsidR="00495F54" w:rsidRDefault="0099514A">
      <w:pPr>
        <w:pStyle w:val="Odstavecseseznamem"/>
        <w:numPr>
          <w:ilvl w:val="0"/>
          <w:numId w:val="8"/>
        </w:numPr>
        <w:tabs>
          <w:tab w:val="left" w:pos="474"/>
        </w:tabs>
        <w:spacing w:before="119" w:line="276" w:lineRule="auto"/>
        <w:ind w:right="213"/>
        <w:jc w:val="both"/>
        <w:rPr>
          <w:sz w:val="24"/>
        </w:rPr>
      </w:pPr>
      <w:r>
        <w:rPr>
          <w:sz w:val="24"/>
        </w:rPr>
        <w:t>Po nabytí účinnosti této smlouvy vyhotoví příkazce ve spolupráci s příkazníkem předběžný rozpis jednotlivých supervizních setkání, který bude reflektovat možnosti příkazníka a zároveň bude sestaven tak, aby v jednom pracovním dni mohlo proběhnout</w:t>
      </w:r>
      <w:r>
        <w:rPr>
          <w:spacing w:val="40"/>
          <w:sz w:val="24"/>
        </w:rPr>
        <w:t xml:space="preserve"> </w:t>
      </w:r>
      <w:r>
        <w:rPr>
          <w:sz w:val="24"/>
        </w:rPr>
        <w:t>za sebou víc supervizních setkání. Vyhotovený rozpis supervizních setkání mohou</w:t>
      </w:r>
      <w:r>
        <w:rPr>
          <w:spacing w:val="40"/>
          <w:sz w:val="24"/>
        </w:rPr>
        <w:t xml:space="preserve"> </w:t>
      </w:r>
      <w:r>
        <w:rPr>
          <w:sz w:val="24"/>
        </w:rPr>
        <w:t>smluvní strany dle potřeby a po vzájemné dohodě kdykoliv upravit</w:t>
      </w:r>
    </w:p>
    <w:p w14:paraId="7624C14E" w14:textId="77777777" w:rsidR="00495F54" w:rsidRDefault="00495F54">
      <w:pPr>
        <w:spacing w:line="276" w:lineRule="auto"/>
        <w:jc w:val="both"/>
        <w:rPr>
          <w:sz w:val="24"/>
        </w:rPr>
        <w:sectPr w:rsidR="00495F54">
          <w:pgSz w:w="11910" w:h="16840"/>
          <w:pgMar w:top="1320" w:right="1200" w:bottom="1200" w:left="1300" w:header="0" w:footer="1005" w:gutter="0"/>
          <w:cols w:space="708"/>
        </w:sectPr>
      </w:pPr>
    </w:p>
    <w:p w14:paraId="7B18BCD4" w14:textId="77777777" w:rsidR="00495F54" w:rsidRDefault="0099514A">
      <w:pPr>
        <w:pStyle w:val="Odstavecseseznamem"/>
        <w:numPr>
          <w:ilvl w:val="0"/>
          <w:numId w:val="8"/>
        </w:numPr>
        <w:tabs>
          <w:tab w:val="left" w:pos="474"/>
        </w:tabs>
        <w:spacing w:before="72" w:line="276" w:lineRule="auto"/>
        <w:ind w:right="214"/>
        <w:jc w:val="both"/>
        <w:rPr>
          <w:sz w:val="24"/>
        </w:rPr>
      </w:pPr>
      <w:r>
        <w:rPr>
          <w:sz w:val="24"/>
        </w:rPr>
        <w:lastRenderedPageBreak/>
        <w:t>O realizovaném supervizním setkání bude vždy učiněn písemný záznam (záznamový list) ve dvou vyhotoveních, který musí obsahovat minimálně termín konání supervizního setkání a podpisy supervizora a každé supervidované osoby. V záznamu nebude uveden obsah supervizního setkání.</w:t>
      </w:r>
    </w:p>
    <w:p w14:paraId="7F11012E" w14:textId="77777777" w:rsidR="00495F54" w:rsidRDefault="00495F54">
      <w:pPr>
        <w:pStyle w:val="Zkladntext"/>
        <w:ind w:left="0" w:firstLine="0"/>
        <w:rPr>
          <w:sz w:val="26"/>
        </w:rPr>
      </w:pPr>
    </w:p>
    <w:p w14:paraId="4A673EC4" w14:textId="77777777" w:rsidR="00495F54" w:rsidRDefault="00495F54">
      <w:pPr>
        <w:pStyle w:val="Zkladntext"/>
        <w:ind w:left="0" w:firstLine="0"/>
        <w:rPr>
          <w:sz w:val="23"/>
        </w:rPr>
      </w:pPr>
    </w:p>
    <w:p w14:paraId="75DFC52F" w14:textId="77777777" w:rsidR="00495F54" w:rsidRDefault="0099514A">
      <w:pPr>
        <w:pStyle w:val="Nadpis2"/>
        <w:ind w:left="3814" w:right="3910"/>
        <w:jc w:val="center"/>
      </w:pPr>
      <w:r>
        <w:t>Článek</w:t>
      </w:r>
      <w:r>
        <w:rPr>
          <w:spacing w:val="-2"/>
        </w:rPr>
        <w:t xml:space="preserve"> </w:t>
      </w:r>
      <w:r>
        <w:rPr>
          <w:spacing w:val="-4"/>
        </w:rPr>
        <w:t>III.</w:t>
      </w:r>
    </w:p>
    <w:p w14:paraId="249C9011" w14:textId="77777777" w:rsidR="00495F54" w:rsidRDefault="0099514A">
      <w:pPr>
        <w:spacing w:before="41"/>
        <w:ind w:left="2837"/>
        <w:jc w:val="both"/>
        <w:rPr>
          <w:b/>
          <w:sz w:val="24"/>
        </w:rPr>
      </w:pPr>
      <w:r>
        <w:rPr>
          <w:b/>
          <w:sz w:val="24"/>
        </w:rPr>
        <w:t>Práva a povinnosti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smluvních </w:t>
      </w:r>
      <w:r>
        <w:rPr>
          <w:b/>
          <w:spacing w:val="-4"/>
          <w:sz w:val="24"/>
        </w:rPr>
        <w:t>stran</w:t>
      </w:r>
    </w:p>
    <w:p w14:paraId="254F968C" w14:textId="77777777" w:rsidR="00495F54" w:rsidRDefault="0099514A">
      <w:pPr>
        <w:pStyle w:val="Odstavecseseznamem"/>
        <w:numPr>
          <w:ilvl w:val="0"/>
          <w:numId w:val="7"/>
        </w:numPr>
        <w:tabs>
          <w:tab w:val="left" w:pos="474"/>
        </w:tabs>
        <w:spacing w:before="156" w:line="276" w:lineRule="auto"/>
        <w:ind w:right="214"/>
        <w:jc w:val="both"/>
        <w:rPr>
          <w:sz w:val="24"/>
        </w:rPr>
      </w:pPr>
      <w:r>
        <w:rPr>
          <w:sz w:val="24"/>
        </w:rPr>
        <w:t>Příkazník</w:t>
      </w:r>
      <w:r>
        <w:rPr>
          <w:spacing w:val="18"/>
          <w:sz w:val="24"/>
        </w:rPr>
        <w:t xml:space="preserve"> </w:t>
      </w:r>
      <w:r>
        <w:rPr>
          <w:sz w:val="24"/>
        </w:rPr>
        <w:t>je</w:t>
      </w:r>
      <w:r>
        <w:rPr>
          <w:spacing w:val="18"/>
          <w:sz w:val="24"/>
        </w:rPr>
        <w:t xml:space="preserve"> </w:t>
      </w:r>
      <w:r>
        <w:rPr>
          <w:sz w:val="24"/>
        </w:rPr>
        <w:t>povinen</w:t>
      </w:r>
      <w:r>
        <w:rPr>
          <w:spacing w:val="18"/>
          <w:sz w:val="24"/>
        </w:rPr>
        <w:t xml:space="preserve"> </w:t>
      </w:r>
      <w:r>
        <w:rPr>
          <w:sz w:val="24"/>
        </w:rPr>
        <w:t>zařídit</w:t>
      </w:r>
      <w:r>
        <w:rPr>
          <w:spacing w:val="18"/>
          <w:sz w:val="24"/>
        </w:rPr>
        <w:t xml:space="preserve"> </w:t>
      </w:r>
      <w:r>
        <w:rPr>
          <w:sz w:val="24"/>
        </w:rPr>
        <w:t>sjednanou</w:t>
      </w:r>
      <w:r>
        <w:rPr>
          <w:spacing w:val="18"/>
          <w:sz w:val="24"/>
        </w:rPr>
        <w:t xml:space="preserve"> </w:t>
      </w:r>
      <w:r>
        <w:rPr>
          <w:sz w:val="24"/>
        </w:rPr>
        <w:t>záležitost</w:t>
      </w:r>
      <w:r>
        <w:rPr>
          <w:spacing w:val="18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obornou</w:t>
      </w:r>
      <w:r>
        <w:rPr>
          <w:spacing w:val="18"/>
          <w:sz w:val="24"/>
        </w:rPr>
        <w:t xml:space="preserve"> </w:t>
      </w:r>
      <w:r>
        <w:rPr>
          <w:sz w:val="24"/>
        </w:rPr>
        <w:t>péčí,</w:t>
      </w:r>
      <w:r>
        <w:rPr>
          <w:spacing w:val="18"/>
          <w:sz w:val="24"/>
        </w:rPr>
        <w:t xml:space="preserve"> </w:t>
      </w:r>
      <w:r>
        <w:rPr>
          <w:sz w:val="24"/>
        </w:rPr>
        <w:t>podle</w:t>
      </w:r>
      <w:r>
        <w:rPr>
          <w:spacing w:val="18"/>
          <w:sz w:val="24"/>
        </w:rPr>
        <w:t xml:space="preserve"> </w:t>
      </w:r>
      <w:r>
        <w:rPr>
          <w:sz w:val="24"/>
        </w:rPr>
        <w:t>pokynů</w:t>
      </w:r>
      <w:r>
        <w:rPr>
          <w:spacing w:val="18"/>
          <w:sz w:val="24"/>
        </w:rPr>
        <w:t xml:space="preserve"> </w:t>
      </w:r>
      <w:r>
        <w:rPr>
          <w:sz w:val="24"/>
        </w:rPr>
        <w:t>příkazce, v</w:t>
      </w:r>
      <w:r>
        <w:rPr>
          <w:spacing w:val="-1"/>
          <w:sz w:val="24"/>
        </w:rPr>
        <w:t xml:space="preserve"> </w:t>
      </w:r>
      <w:r>
        <w:rPr>
          <w:sz w:val="24"/>
        </w:rPr>
        <w:t>souladu s</w:t>
      </w:r>
      <w:r>
        <w:rPr>
          <w:spacing w:val="-1"/>
          <w:sz w:val="24"/>
        </w:rPr>
        <w:t xml:space="preserve"> </w:t>
      </w:r>
      <w:r>
        <w:rPr>
          <w:sz w:val="24"/>
        </w:rPr>
        <w:t>podklady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veřejné zakázce 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souladu se</w:t>
      </w:r>
      <w:r>
        <w:rPr>
          <w:spacing w:val="-1"/>
          <w:sz w:val="24"/>
        </w:rPr>
        <w:t xml:space="preserve"> </w:t>
      </w:r>
      <w:r>
        <w:rPr>
          <w:sz w:val="24"/>
        </w:rPr>
        <w:t>zájmy</w:t>
      </w:r>
      <w:r>
        <w:rPr>
          <w:spacing w:val="-4"/>
          <w:sz w:val="24"/>
        </w:rPr>
        <w:t xml:space="preserve"> </w:t>
      </w:r>
      <w:r>
        <w:rPr>
          <w:sz w:val="24"/>
        </w:rPr>
        <w:t>příkazce, které</w:t>
      </w:r>
      <w:r>
        <w:rPr>
          <w:spacing w:val="-4"/>
          <w:sz w:val="24"/>
        </w:rPr>
        <w:t xml:space="preserve"> </w:t>
      </w:r>
      <w:r>
        <w:rPr>
          <w:sz w:val="24"/>
        </w:rPr>
        <w:t>příkazník zná nebo musí znát.</w:t>
      </w:r>
    </w:p>
    <w:p w14:paraId="794F3F70" w14:textId="77777777" w:rsidR="00495F54" w:rsidRDefault="0099514A">
      <w:pPr>
        <w:pStyle w:val="Odstavecseseznamem"/>
        <w:numPr>
          <w:ilvl w:val="0"/>
          <w:numId w:val="7"/>
        </w:numPr>
        <w:tabs>
          <w:tab w:val="left" w:pos="474"/>
        </w:tabs>
        <w:spacing w:before="1" w:line="276" w:lineRule="auto"/>
        <w:ind w:right="213"/>
        <w:jc w:val="both"/>
        <w:rPr>
          <w:sz w:val="24"/>
        </w:rPr>
      </w:pPr>
      <w:r>
        <w:rPr>
          <w:sz w:val="24"/>
        </w:rPr>
        <w:t>Příkazník je povinen po celou dobu provádění plnění podle této smlouvy disponovat potřebnou kvalifikací. Příkazník je na žádost příkazce povinen existenci skutečností prokazujících potřebnou kvalifikaci prokázat ve lhůtě stanovené příkazcem a</w:t>
      </w:r>
      <w:r>
        <w:rPr>
          <w:spacing w:val="-3"/>
          <w:sz w:val="24"/>
        </w:rPr>
        <w:t xml:space="preserve"> </w:t>
      </w:r>
      <w:r>
        <w:rPr>
          <w:sz w:val="24"/>
        </w:rPr>
        <w:t>způsobem dle požadavku příkazce.</w:t>
      </w:r>
    </w:p>
    <w:p w14:paraId="7041AFEF" w14:textId="77777777" w:rsidR="00495F54" w:rsidRDefault="0099514A">
      <w:pPr>
        <w:pStyle w:val="Odstavecseseznamem"/>
        <w:numPr>
          <w:ilvl w:val="0"/>
          <w:numId w:val="7"/>
        </w:numPr>
        <w:tabs>
          <w:tab w:val="left" w:pos="474"/>
        </w:tabs>
        <w:spacing w:line="276" w:lineRule="auto"/>
        <w:ind w:right="211"/>
        <w:jc w:val="both"/>
        <w:rPr>
          <w:sz w:val="24"/>
        </w:rPr>
      </w:pPr>
      <w:r>
        <w:rPr>
          <w:sz w:val="24"/>
        </w:rPr>
        <w:t>Příkazník se zavazuje neprodleně informovat příkazce o všech skutečnostech, které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mu mohly způsobit finanční nebo jinou újmu, o překážkách, které by mohly ohrozit termíny stanovené touto smlouvou.</w:t>
      </w:r>
    </w:p>
    <w:p w14:paraId="23075498" w14:textId="77777777" w:rsidR="00495F54" w:rsidRDefault="0099514A">
      <w:pPr>
        <w:pStyle w:val="Odstavecseseznamem"/>
        <w:numPr>
          <w:ilvl w:val="0"/>
          <w:numId w:val="7"/>
        </w:numPr>
        <w:tabs>
          <w:tab w:val="left" w:pos="474"/>
        </w:tabs>
        <w:spacing w:line="278" w:lineRule="auto"/>
        <w:ind w:right="215"/>
        <w:jc w:val="both"/>
        <w:rPr>
          <w:sz w:val="24"/>
        </w:rPr>
      </w:pPr>
      <w:r>
        <w:rPr>
          <w:sz w:val="24"/>
        </w:rPr>
        <w:t>Příkazník je povinen oznámit příkazci všechny okolnosti, které zjistil při zařizování záležitostí a jež mohou mít vliv na změnu jeho pokynů.</w:t>
      </w:r>
    </w:p>
    <w:p w14:paraId="6B450CEE" w14:textId="77777777" w:rsidR="00495F54" w:rsidRDefault="0099514A">
      <w:pPr>
        <w:pStyle w:val="Odstavecseseznamem"/>
        <w:numPr>
          <w:ilvl w:val="0"/>
          <w:numId w:val="7"/>
        </w:numPr>
        <w:tabs>
          <w:tab w:val="left" w:pos="474"/>
        </w:tabs>
        <w:spacing w:line="276" w:lineRule="auto"/>
        <w:ind w:right="216"/>
        <w:jc w:val="both"/>
        <w:rPr>
          <w:sz w:val="24"/>
        </w:rPr>
      </w:pPr>
      <w:r>
        <w:rPr>
          <w:sz w:val="24"/>
        </w:rPr>
        <w:t>Příkazník se zavazuje podat příkazci zprávu o postupu plnění této smlouvy, kdykoli o</w:t>
      </w:r>
      <w:r>
        <w:rPr>
          <w:spacing w:val="-3"/>
          <w:sz w:val="24"/>
        </w:rPr>
        <w:t xml:space="preserve"> </w:t>
      </w:r>
      <w:r>
        <w:rPr>
          <w:sz w:val="24"/>
        </w:rPr>
        <w:t>to příkazce požádá, a to způsobem, v rozsahu a ve lhůtě dle požadavku příkazce.</w:t>
      </w:r>
    </w:p>
    <w:p w14:paraId="530DEBC3" w14:textId="10C92747" w:rsidR="00495F54" w:rsidRDefault="0099514A">
      <w:pPr>
        <w:pStyle w:val="Odstavecseseznamem"/>
        <w:numPr>
          <w:ilvl w:val="0"/>
          <w:numId w:val="7"/>
        </w:numPr>
        <w:tabs>
          <w:tab w:val="left" w:pos="474"/>
        </w:tabs>
        <w:spacing w:line="278" w:lineRule="auto"/>
        <w:ind w:right="218"/>
        <w:jc w:val="both"/>
        <w:rPr>
          <w:sz w:val="24"/>
        </w:rPr>
      </w:pPr>
      <w:r>
        <w:rPr>
          <w:sz w:val="24"/>
        </w:rPr>
        <w:t>Příkazník</w:t>
      </w:r>
      <w:r>
        <w:rPr>
          <w:spacing w:val="58"/>
          <w:sz w:val="24"/>
        </w:rPr>
        <w:t xml:space="preserve"> </w:t>
      </w:r>
      <w:r>
        <w:rPr>
          <w:sz w:val="24"/>
        </w:rPr>
        <w:t>se</w:t>
      </w:r>
      <w:r>
        <w:rPr>
          <w:spacing w:val="58"/>
          <w:sz w:val="24"/>
        </w:rPr>
        <w:t xml:space="preserve"> </w:t>
      </w:r>
      <w:r>
        <w:rPr>
          <w:sz w:val="24"/>
        </w:rPr>
        <w:t>zavazuje,</w:t>
      </w:r>
      <w:r>
        <w:rPr>
          <w:spacing w:val="58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bez</w:t>
      </w:r>
      <w:r>
        <w:rPr>
          <w:spacing w:val="58"/>
          <w:sz w:val="24"/>
        </w:rPr>
        <w:t xml:space="preserve"> </w:t>
      </w:r>
      <w:r>
        <w:rPr>
          <w:sz w:val="24"/>
        </w:rPr>
        <w:t>předchozího</w:t>
      </w:r>
      <w:r>
        <w:rPr>
          <w:spacing w:val="58"/>
          <w:sz w:val="24"/>
        </w:rPr>
        <w:t xml:space="preserve"> </w:t>
      </w:r>
      <w:r>
        <w:rPr>
          <w:sz w:val="24"/>
        </w:rPr>
        <w:t>souhlasu</w:t>
      </w:r>
      <w:r>
        <w:rPr>
          <w:spacing w:val="58"/>
          <w:sz w:val="24"/>
        </w:rPr>
        <w:t xml:space="preserve"> </w:t>
      </w:r>
      <w:r>
        <w:rPr>
          <w:sz w:val="24"/>
        </w:rPr>
        <w:t>příkazce</w:t>
      </w:r>
      <w:r>
        <w:rPr>
          <w:spacing w:val="58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neodchýlí od příkazcových pokynů.</w:t>
      </w:r>
    </w:p>
    <w:p w14:paraId="581A87DB" w14:textId="77777777" w:rsidR="00495F54" w:rsidRDefault="0099514A">
      <w:pPr>
        <w:pStyle w:val="Odstavecseseznamem"/>
        <w:numPr>
          <w:ilvl w:val="0"/>
          <w:numId w:val="7"/>
        </w:numPr>
        <w:tabs>
          <w:tab w:val="left" w:pos="474"/>
        </w:tabs>
        <w:spacing w:line="276" w:lineRule="auto"/>
        <w:ind w:right="215"/>
        <w:jc w:val="both"/>
        <w:rPr>
          <w:sz w:val="24"/>
        </w:rPr>
      </w:pPr>
      <w:r>
        <w:rPr>
          <w:sz w:val="24"/>
        </w:rPr>
        <w:t>Příkazník je povinen upozornit příkazce bezodkladně na nevhodnost jeho pokynů, jestliže mohl tuto nevhodnost zjistit při vynaložení odborné péče.</w:t>
      </w:r>
    </w:p>
    <w:p w14:paraId="0CDACB9B" w14:textId="77777777" w:rsidR="00495F54" w:rsidRDefault="0099514A">
      <w:pPr>
        <w:pStyle w:val="Odstavecseseznamem"/>
        <w:numPr>
          <w:ilvl w:val="0"/>
          <w:numId w:val="7"/>
        </w:numPr>
        <w:tabs>
          <w:tab w:val="left" w:pos="474"/>
        </w:tabs>
        <w:spacing w:line="276" w:lineRule="auto"/>
        <w:ind w:right="210"/>
        <w:jc w:val="both"/>
        <w:rPr>
          <w:sz w:val="24"/>
        </w:rPr>
      </w:pPr>
      <w:r>
        <w:rPr>
          <w:spacing w:val="-4"/>
          <w:sz w:val="24"/>
        </w:rPr>
        <w:t>Příkazník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zavazuje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postupovat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při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plnění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této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smlouvy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souladu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etickými zásadami,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které </w:t>
      </w:r>
      <w:r>
        <w:rPr>
          <w:sz w:val="24"/>
        </w:rPr>
        <w:t xml:space="preserve">jsou k dispozici na webových stránkách </w:t>
      </w:r>
      <w:hyperlink r:id="rId10">
        <w:r>
          <w:rPr>
            <w:sz w:val="24"/>
            <w:u w:val="single"/>
          </w:rPr>
          <w:t>http://www.supervize.eu/wp-</w:t>
        </w:r>
      </w:hyperlink>
      <w:r>
        <w:rPr>
          <w:sz w:val="24"/>
        </w:rPr>
        <w:t xml:space="preserve"> </w:t>
      </w:r>
      <w:r>
        <w:rPr>
          <w:sz w:val="24"/>
          <w:u w:val="single"/>
        </w:rPr>
        <w:t>content/uploads/eticke_zasady_cis.pdf</w:t>
      </w:r>
      <w:r>
        <w:rPr>
          <w:sz w:val="24"/>
        </w:rPr>
        <w:t xml:space="preserve"> a předem konzultovat s objednatelem případné </w:t>
      </w:r>
      <w:r>
        <w:rPr>
          <w:spacing w:val="-2"/>
          <w:sz w:val="24"/>
        </w:rPr>
        <w:t>nejasnosti.</w:t>
      </w:r>
    </w:p>
    <w:p w14:paraId="40C1B421" w14:textId="77777777" w:rsidR="00495F54" w:rsidRDefault="0099514A">
      <w:pPr>
        <w:pStyle w:val="Odstavecseseznamem"/>
        <w:numPr>
          <w:ilvl w:val="0"/>
          <w:numId w:val="7"/>
        </w:numPr>
        <w:tabs>
          <w:tab w:val="left" w:pos="474"/>
        </w:tabs>
        <w:spacing w:line="276" w:lineRule="auto"/>
        <w:ind w:right="213"/>
        <w:jc w:val="both"/>
        <w:rPr>
          <w:sz w:val="24"/>
        </w:rPr>
      </w:pPr>
      <w:r>
        <w:rPr>
          <w:sz w:val="24"/>
        </w:rPr>
        <w:t>Příkazník je povinen poskytnout všem oprávněným osobám nezbytnou součinnost pro výkon finanční kontroly ve smyslu ust. § 2 písm. e) zákona č. 320/2001 Sb., o</w:t>
      </w:r>
      <w:r>
        <w:rPr>
          <w:spacing w:val="-1"/>
          <w:sz w:val="24"/>
        </w:rPr>
        <w:t xml:space="preserve"> </w:t>
      </w:r>
      <w:r>
        <w:rPr>
          <w:sz w:val="24"/>
        </w:rPr>
        <w:t>finanční kontrole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veřejné</w:t>
      </w:r>
      <w:r>
        <w:rPr>
          <w:spacing w:val="40"/>
          <w:sz w:val="24"/>
        </w:rPr>
        <w:t xml:space="preserve"> </w:t>
      </w:r>
      <w:r>
        <w:rPr>
          <w:sz w:val="24"/>
        </w:rPr>
        <w:t>správě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změně</w:t>
      </w:r>
      <w:r>
        <w:rPr>
          <w:spacing w:val="40"/>
          <w:sz w:val="24"/>
        </w:rPr>
        <w:t xml:space="preserve"> </w:t>
      </w:r>
      <w:r>
        <w:rPr>
          <w:sz w:val="24"/>
        </w:rPr>
        <w:t>některých</w:t>
      </w:r>
      <w:r>
        <w:rPr>
          <w:spacing w:val="40"/>
          <w:sz w:val="24"/>
        </w:rPr>
        <w:t xml:space="preserve"> </w:t>
      </w:r>
      <w:r>
        <w:rPr>
          <w:sz w:val="24"/>
        </w:rPr>
        <w:t>zákonů</w:t>
      </w:r>
      <w:r>
        <w:rPr>
          <w:spacing w:val="40"/>
          <w:sz w:val="24"/>
        </w:rPr>
        <w:t xml:space="preserve"> </w:t>
      </w:r>
      <w:r>
        <w:rPr>
          <w:sz w:val="24"/>
        </w:rPr>
        <w:t>(zákon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finanční</w:t>
      </w:r>
      <w:r>
        <w:rPr>
          <w:spacing w:val="40"/>
          <w:sz w:val="24"/>
        </w:rPr>
        <w:t xml:space="preserve"> </w:t>
      </w:r>
      <w:r>
        <w:rPr>
          <w:sz w:val="24"/>
        </w:rPr>
        <w:t>kontrole), ve</w:t>
      </w:r>
      <w:r>
        <w:rPr>
          <w:spacing w:val="-2"/>
          <w:sz w:val="24"/>
        </w:rPr>
        <w:t xml:space="preserve"> </w:t>
      </w:r>
      <w:r>
        <w:rPr>
          <w:sz w:val="24"/>
        </w:rPr>
        <w:t>znění pozdějších předpisů, a to nejméně po dobu 10 let od ukončení financování plnění této smlouvy a za tím účelem vytvořit potřebné podmínky, zejména poskytnout veškerou dokumentaci související s plněním této smlouvy.</w:t>
      </w:r>
    </w:p>
    <w:p w14:paraId="62282004" w14:textId="77777777" w:rsidR="00495F54" w:rsidRDefault="0099514A">
      <w:pPr>
        <w:pStyle w:val="Odstavecseseznamem"/>
        <w:numPr>
          <w:ilvl w:val="0"/>
          <w:numId w:val="7"/>
        </w:numPr>
        <w:tabs>
          <w:tab w:val="left" w:pos="474"/>
        </w:tabs>
        <w:spacing w:line="276" w:lineRule="auto"/>
        <w:ind w:right="213"/>
        <w:jc w:val="both"/>
        <w:rPr>
          <w:sz w:val="24"/>
        </w:rPr>
      </w:pPr>
      <w:r>
        <w:rPr>
          <w:sz w:val="24"/>
        </w:rPr>
        <w:t>Příkazník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zavazuje</w:t>
      </w:r>
      <w:r>
        <w:rPr>
          <w:spacing w:val="80"/>
          <w:sz w:val="24"/>
        </w:rPr>
        <w:t xml:space="preserve"> </w:t>
      </w:r>
      <w:r>
        <w:rPr>
          <w:sz w:val="24"/>
        </w:rPr>
        <w:t>uchovávat</w:t>
      </w:r>
      <w:r>
        <w:rPr>
          <w:spacing w:val="80"/>
          <w:sz w:val="24"/>
        </w:rPr>
        <w:t xml:space="preserve"> </w:t>
      </w:r>
      <w:r>
        <w:rPr>
          <w:sz w:val="24"/>
        </w:rPr>
        <w:t>odpovídajícím</w:t>
      </w:r>
      <w:r>
        <w:rPr>
          <w:spacing w:val="80"/>
          <w:sz w:val="24"/>
        </w:rPr>
        <w:t xml:space="preserve"> </w:t>
      </w:r>
      <w:r>
        <w:rPr>
          <w:sz w:val="24"/>
        </w:rPr>
        <w:t>způsobem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80"/>
          <w:sz w:val="24"/>
        </w:rPr>
        <w:t xml:space="preserve"> </w:t>
      </w:r>
      <w:r>
        <w:rPr>
          <w:sz w:val="24"/>
        </w:rPr>
        <w:t>souladu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zákonem</w:t>
      </w:r>
      <w:r>
        <w:rPr>
          <w:spacing w:val="80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499/2004 Sb., o</w:t>
      </w:r>
      <w:r>
        <w:rPr>
          <w:spacing w:val="-2"/>
          <w:sz w:val="24"/>
        </w:rPr>
        <w:t xml:space="preserve"> </w:t>
      </w:r>
      <w:r>
        <w:rPr>
          <w:sz w:val="24"/>
        </w:rPr>
        <w:t>archivnictví a spisové službě a o změně některých zákonů, ve znění pozdějších předpisů, a v souladu se zákonem č. 563/1991 Sb., o účetnictví, ve znění pozdějších předpisů, veškerou dokumentaci</w:t>
      </w:r>
      <w:r>
        <w:rPr>
          <w:spacing w:val="-1"/>
          <w:sz w:val="24"/>
        </w:rPr>
        <w:t xml:space="preserve"> </w:t>
      </w:r>
      <w:r>
        <w:rPr>
          <w:sz w:val="24"/>
        </w:rPr>
        <w:t>související s</w:t>
      </w:r>
      <w:r>
        <w:rPr>
          <w:spacing w:val="-3"/>
          <w:sz w:val="24"/>
        </w:rPr>
        <w:t xml:space="preserve"> </w:t>
      </w:r>
      <w:r>
        <w:rPr>
          <w:sz w:val="24"/>
        </w:rPr>
        <w:t>plněním této smlouvy</w:t>
      </w:r>
      <w:r>
        <w:rPr>
          <w:spacing w:val="-3"/>
          <w:sz w:val="24"/>
        </w:rPr>
        <w:t xml:space="preserve"> </w:t>
      </w:r>
      <w:r>
        <w:rPr>
          <w:sz w:val="24"/>
        </w:rPr>
        <w:t>minimálně po dobu 10 let.</w:t>
      </w:r>
    </w:p>
    <w:p w14:paraId="386124FA" w14:textId="77777777" w:rsidR="00495F54" w:rsidRDefault="0099514A">
      <w:pPr>
        <w:pStyle w:val="Odstavecseseznamem"/>
        <w:numPr>
          <w:ilvl w:val="0"/>
          <w:numId w:val="7"/>
        </w:numPr>
        <w:tabs>
          <w:tab w:val="left" w:pos="474"/>
        </w:tabs>
        <w:spacing w:line="276" w:lineRule="auto"/>
        <w:ind w:right="219"/>
        <w:jc w:val="both"/>
        <w:rPr>
          <w:sz w:val="24"/>
        </w:rPr>
      </w:pPr>
      <w:r>
        <w:rPr>
          <w:sz w:val="24"/>
        </w:rPr>
        <w:t>Příkazník je povinen dodržovat pravidla publicity, resp. poskytnout nezbytnou součinnost objednateli k jejich provádění, v rozsahu vyplývajícím z příslušných právních předpisů.</w:t>
      </w:r>
    </w:p>
    <w:p w14:paraId="01D45767" w14:textId="77777777" w:rsidR="00495F54" w:rsidRDefault="00495F54">
      <w:pPr>
        <w:spacing w:line="276" w:lineRule="auto"/>
        <w:jc w:val="both"/>
        <w:rPr>
          <w:sz w:val="24"/>
        </w:rPr>
        <w:sectPr w:rsidR="00495F54">
          <w:pgSz w:w="11910" w:h="16840"/>
          <w:pgMar w:top="1320" w:right="1200" w:bottom="1200" w:left="1300" w:header="0" w:footer="1005" w:gutter="0"/>
          <w:cols w:space="708"/>
        </w:sectPr>
      </w:pPr>
    </w:p>
    <w:p w14:paraId="4A29AFF5" w14:textId="77777777" w:rsidR="00495F54" w:rsidRDefault="0099514A">
      <w:pPr>
        <w:pStyle w:val="Odstavecseseznamem"/>
        <w:numPr>
          <w:ilvl w:val="0"/>
          <w:numId w:val="7"/>
        </w:numPr>
        <w:tabs>
          <w:tab w:val="left" w:pos="474"/>
        </w:tabs>
        <w:spacing w:before="72" w:line="278" w:lineRule="auto"/>
        <w:ind w:right="215"/>
        <w:jc w:val="both"/>
        <w:rPr>
          <w:sz w:val="24"/>
        </w:rPr>
      </w:pPr>
      <w:r>
        <w:rPr>
          <w:sz w:val="24"/>
        </w:rPr>
        <w:lastRenderedPageBreak/>
        <w:t>Sjednanou záležitost může příkazník zařídit prostřednictvím poddodavatelů, odpovídá však, jako by plnil sám.</w:t>
      </w:r>
    </w:p>
    <w:p w14:paraId="3C5023EC" w14:textId="77777777" w:rsidR="00495F54" w:rsidRDefault="0099514A">
      <w:pPr>
        <w:pStyle w:val="Odstavecseseznamem"/>
        <w:numPr>
          <w:ilvl w:val="0"/>
          <w:numId w:val="7"/>
        </w:numPr>
        <w:tabs>
          <w:tab w:val="left" w:pos="474"/>
        </w:tabs>
        <w:spacing w:before="115" w:line="276" w:lineRule="auto"/>
        <w:ind w:right="213"/>
        <w:jc w:val="both"/>
        <w:rPr>
          <w:sz w:val="24"/>
        </w:rPr>
      </w:pPr>
      <w:r>
        <w:rPr>
          <w:sz w:val="24"/>
        </w:rPr>
        <w:t>Příkazník je oprávněn změnit poddodavatele, pomocí něhož prokázal část splnění kvalifikace v rámci veřejné zakázky jen z vážných objektivních důvodů 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předchozím písemným souhlasem příkazce, přičemž nový poddodavatel musí disponovat kvalifikací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stejném či</w:t>
      </w:r>
      <w:r>
        <w:rPr>
          <w:spacing w:val="-2"/>
          <w:sz w:val="24"/>
        </w:rPr>
        <w:t xml:space="preserve"> </w:t>
      </w:r>
      <w:r>
        <w:rPr>
          <w:sz w:val="24"/>
        </w:rPr>
        <w:t>větším rozsahu, který původní poddodavatel prokázal za příkazníka.</w:t>
      </w:r>
      <w:r>
        <w:rPr>
          <w:spacing w:val="40"/>
          <w:sz w:val="24"/>
        </w:rPr>
        <w:t xml:space="preserve"> </w:t>
      </w:r>
      <w:r>
        <w:rPr>
          <w:sz w:val="24"/>
        </w:rPr>
        <w:t>Příkazce nesmí souhlas se změnou poddodavatele bez</w:t>
      </w:r>
      <w:r>
        <w:rPr>
          <w:spacing w:val="-1"/>
          <w:sz w:val="24"/>
        </w:rPr>
        <w:t xml:space="preserve"> </w:t>
      </w:r>
      <w:r>
        <w:rPr>
          <w:sz w:val="24"/>
        </w:rPr>
        <w:t>objektivních důvodů odmítnout, pokud mu budou příslušné doklady v jím stanovené lhůtě předloženy.</w:t>
      </w:r>
    </w:p>
    <w:p w14:paraId="697EDE03" w14:textId="77777777" w:rsidR="00495F54" w:rsidRDefault="00495F54">
      <w:pPr>
        <w:pStyle w:val="Zkladntext"/>
        <w:ind w:left="0" w:firstLine="0"/>
        <w:rPr>
          <w:sz w:val="26"/>
        </w:rPr>
      </w:pPr>
    </w:p>
    <w:p w14:paraId="43180BA8" w14:textId="77777777" w:rsidR="00495F54" w:rsidRDefault="00495F54">
      <w:pPr>
        <w:pStyle w:val="Zkladntext"/>
        <w:ind w:left="0" w:firstLine="0"/>
        <w:rPr>
          <w:sz w:val="23"/>
        </w:rPr>
      </w:pPr>
    </w:p>
    <w:p w14:paraId="0C83FB75" w14:textId="77777777" w:rsidR="00495F54" w:rsidRDefault="0099514A">
      <w:pPr>
        <w:pStyle w:val="Nadpis2"/>
        <w:ind w:right="3912"/>
        <w:jc w:val="center"/>
      </w:pPr>
      <w:r>
        <w:t xml:space="preserve">Článek </w:t>
      </w:r>
      <w:r>
        <w:rPr>
          <w:spacing w:val="-5"/>
        </w:rPr>
        <w:t>IV.</w:t>
      </w:r>
    </w:p>
    <w:p w14:paraId="3E527FA9" w14:textId="77777777" w:rsidR="00495F54" w:rsidRDefault="0099514A">
      <w:pPr>
        <w:spacing w:before="41"/>
        <w:ind w:left="3120"/>
        <w:rPr>
          <w:b/>
          <w:sz w:val="24"/>
        </w:rPr>
      </w:pPr>
      <w:r>
        <w:rPr>
          <w:b/>
          <w:sz w:val="24"/>
        </w:rPr>
        <w:t>Odměna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platební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podmínky</w:t>
      </w:r>
    </w:p>
    <w:p w14:paraId="7DF84D28" w14:textId="77777777" w:rsidR="00495F54" w:rsidRDefault="0099514A">
      <w:pPr>
        <w:pStyle w:val="Odstavecseseznamem"/>
        <w:numPr>
          <w:ilvl w:val="0"/>
          <w:numId w:val="6"/>
        </w:numPr>
        <w:tabs>
          <w:tab w:val="left" w:pos="474"/>
        </w:tabs>
        <w:spacing w:before="156" w:line="276" w:lineRule="auto"/>
        <w:ind w:right="218"/>
        <w:rPr>
          <w:sz w:val="24"/>
        </w:rPr>
      </w:pPr>
      <w:r>
        <w:rPr>
          <w:sz w:val="24"/>
        </w:rPr>
        <w:t>Maximální</w:t>
      </w:r>
      <w:r>
        <w:rPr>
          <w:spacing w:val="75"/>
          <w:sz w:val="24"/>
        </w:rPr>
        <w:t xml:space="preserve"> </w:t>
      </w:r>
      <w:r>
        <w:rPr>
          <w:sz w:val="24"/>
        </w:rPr>
        <w:t>odměna</w:t>
      </w:r>
      <w:r>
        <w:rPr>
          <w:spacing w:val="75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zařízení</w:t>
      </w:r>
      <w:r>
        <w:rPr>
          <w:spacing w:val="77"/>
          <w:sz w:val="24"/>
        </w:rPr>
        <w:t xml:space="preserve"> </w:t>
      </w:r>
      <w:r>
        <w:rPr>
          <w:sz w:val="24"/>
        </w:rPr>
        <w:t>sjednané</w:t>
      </w:r>
      <w:r>
        <w:rPr>
          <w:spacing w:val="75"/>
          <w:sz w:val="24"/>
        </w:rPr>
        <w:t xml:space="preserve"> </w:t>
      </w:r>
      <w:r>
        <w:rPr>
          <w:sz w:val="24"/>
        </w:rPr>
        <w:t>záležitosti</w:t>
      </w:r>
      <w:r>
        <w:rPr>
          <w:spacing w:val="77"/>
          <w:sz w:val="24"/>
        </w:rPr>
        <w:t xml:space="preserve"> </w:t>
      </w:r>
      <w:r>
        <w:rPr>
          <w:sz w:val="24"/>
        </w:rPr>
        <w:t>je</w:t>
      </w:r>
      <w:r>
        <w:rPr>
          <w:spacing w:val="75"/>
          <w:sz w:val="24"/>
        </w:rPr>
        <w:t xml:space="preserve"> </w:t>
      </w:r>
      <w:r>
        <w:rPr>
          <w:sz w:val="24"/>
        </w:rPr>
        <w:t>smluvními</w:t>
      </w:r>
      <w:r>
        <w:rPr>
          <w:spacing w:val="75"/>
          <w:sz w:val="24"/>
        </w:rPr>
        <w:t xml:space="preserve"> </w:t>
      </w:r>
      <w:r>
        <w:rPr>
          <w:sz w:val="24"/>
        </w:rPr>
        <w:t>stranami</w:t>
      </w:r>
      <w:r>
        <w:rPr>
          <w:spacing w:val="75"/>
          <w:sz w:val="24"/>
        </w:rPr>
        <w:t xml:space="preserve"> </w:t>
      </w:r>
      <w:r>
        <w:rPr>
          <w:sz w:val="24"/>
        </w:rPr>
        <w:t>sjednána ve výši:</w:t>
      </w:r>
    </w:p>
    <w:p w14:paraId="39B504C6" w14:textId="77777777" w:rsidR="00495F54" w:rsidRDefault="0099514A">
      <w:pPr>
        <w:pStyle w:val="Zkladntext"/>
        <w:spacing w:before="121"/>
        <w:ind w:firstLine="0"/>
      </w:pPr>
      <w:r>
        <w:t>96.000,-</w:t>
      </w:r>
      <w:r>
        <w:rPr>
          <w:spacing w:val="-1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(slovy:</w:t>
      </w:r>
      <w:r>
        <w:rPr>
          <w:spacing w:val="1"/>
        </w:rPr>
        <w:t xml:space="preserve"> </w:t>
      </w:r>
      <w:r>
        <w:t>devadesátšesttisíc korun</w:t>
      </w:r>
      <w:r>
        <w:rPr>
          <w:spacing w:val="-1"/>
        </w:rPr>
        <w:t xml:space="preserve"> </w:t>
      </w:r>
      <w:r>
        <w:t>českých)</w:t>
      </w:r>
      <w:r>
        <w:rPr>
          <w:spacing w:val="-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rPr>
          <w:spacing w:val="-5"/>
        </w:rPr>
        <w:t>DPH</w:t>
      </w:r>
    </w:p>
    <w:p w14:paraId="7084E28A" w14:textId="77777777" w:rsidR="00495F54" w:rsidRDefault="0099514A">
      <w:pPr>
        <w:pStyle w:val="Zkladntext"/>
        <w:spacing w:before="161"/>
        <w:ind w:firstLine="0"/>
      </w:pPr>
      <w:r>
        <w:t>--,-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(slovy:</w:t>
      </w:r>
      <w:r>
        <w:rPr>
          <w:spacing w:val="2"/>
        </w:rPr>
        <w:t xml:space="preserve"> </w:t>
      </w:r>
      <w:r>
        <w:t>--</w:t>
      </w:r>
      <w:r>
        <w:rPr>
          <w:spacing w:val="-4"/>
        </w:rPr>
        <w:t xml:space="preserve"> </w:t>
      </w:r>
      <w:r>
        <w:t>korun</w:t>
      </w:r>
      <w:r>
        <w:rPr>
          <w:spacing w:val="2"/>
        </w:rPr>
        <w:t xml:space="preserve"> </w:t>
      </w:r>
      <w:r>
        <w:t>českých)</w:t>
      </w:r>
      <w:r>
        <w:rPr>
          <w:spacing w:val="-4"/>
        </w:rPr>
        <w:t xml:space="preserve"> </w:t>
      </w:r>
      <w:r>
        <w:t>s DPH,</w:t>
      </w:r>
      <w:r>
        <w:rPr>
          <w:spacing w:val="-1"/>
        </w:rPr>
        <w:t xml:space="preserve"> </w:t>
      </w:r>
      <w:r>
        <w:t>jejíž</w:t>
      </w:r>
      <w:r>
        <w:rPr>
          <w:spacing w:val="2"/>
        </w:rPr>
        <w:t xml:space="preserve"> </w:t>
      </w:r>
      <w:r>
        <w:t>sazba ke</w:t>
      </w:r>
      <w:r>
        <w:rPr>
          <w:spacing w:val="-4"/>
        </w:rPr>
        <w:t xml:space="preserve"> </w:t>
      </w:r>
      <w:r>
        <w:t>dni uzavření</w:t>
      </w:r>
      <w:r>
        <w:rPr>
          <w:spacing w:val="1"/>
        </w:rPr>
        <w:t xml:space="preserve"> </w:t>
      </w:r>
      <w:r>
        <w:t>této smlouvy</w:t>
      </w:r>
      <w:r>
        <w:rPr>
          <w:spacing w:val="-6"/>
        </w:rPr>
        <w:t xml:space="preserve"> </w:t>
      </w:r>
      <w:r>
        <w:t>činí --</w:t>
      </w:r>
      <w:r>
        <w:rPr>
          <w:spacing w:val="-10"/>
        </w:rPr>
        <w:t>%</w:t>
      </w:r>
    </w:p>
    <w:p w14:paraId="34F3B455" w14:textId="77777777" w:rsidR="00495F54" w:rsidRDefault="0099514A">
      <w:pPr>
        <w:pStyle w:val="Odstavecseseznamem"/>
        <w:numPr>
          <w:ilvl w:val="0"/>
          <w:numId w:val="6"/>
        </w:numPr>
        <w:tabs>
          <w:tab w:val="left" w:pos="474"/>
        </w:tabs>
        <w:spacing w:before="161" w:after="46"/>
        <w:jc w:val="both"/>
        <w:rPr>
          <w:sz w:val="24"/>
        </w:rPr>
      </w:pPr>
      <w:r>
        <w:rPr>
          <w:sz w:val="24"/>
        </w:rPr>
        <w:t>Podrobný</w:t>
      </w:r>
      <w:r>
        <w:rPr>
          <w:spacing w:val="-4"/>
          <w:sz w:val="24"/>
        </w:rPr>
        <w:t xml:space="preserve"> </w:t>
      </w:r>
      <w:r>
        <w:rPr>
          <w:sz w:val="24"/>
        </w:rPr>
        <w:t>rozpis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odměny:</w:t>
      </w:r>
    </w:p>
    <w:tbl>
      <w:tblPr>
        <w:tblStyle w:val="TableNormal"/>
        <w:tblW w:w="0" w:type="auto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1068"/>
        <w:gridCol w:w="1702"/>
        <w:gridCol w:w="1652"/>
        <w:gridCol w:w="1498"/>
        <w:gridCol w:w="1496"/>
      </w:tblGrid>
      <w:tr w:rsidR="00495F54" w14:paraId="36C53A12" w14:textId="77777777">
        <w:trPr>
          <w:trHeight w:val="921"/>
        </w:trPr>
        <w:tc>
          <w:tcPr>
            <w:tcW w:w="1514" w:type="dxa"/>
          </w:tcPr>
          <w:p w14:paraId="0459DF73" w14:textId="77777777" w:rsidR="00495F54" w:rsidRDefault="00495F54">
            <w:pPr>
              <w:pStyle w:val="TableParagraph"/>
              <w:spacing w:before="5" w:line="240" w:lineRule="auto"/>
              <w:rPr>
                <w:sz w:val="27"/>
              </w:rPr>
            </w:pPr>
          </w:p>
          <w:p w14:paraId="06DDE598" w14:textId="77777777" w:rsidR="00495F54" w:rsidRDefault="0099514A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Supervize</w:t>
            </w:r>
          </w:p>
        </w:tc>
        <w:tc>
          <w:tcPr>
            <w:tcW w:w="1068" w:type="dxa"/>
          </w:tcPr>
          <w:p w14:paraId="09BDAF25" w14:textId="77777777" w:rsidR="00495F54" w:rsidRDefault="0099514A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Celkový rozsah jednotek</w:t>
            </w:r>
          </w:p>
          <w:p w14:paraId="4CF4D763" w14:textId="77777777" w:rsidR="00495F54" w:rsidRDefault="0099514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(hodin)</w:t>
            </w:r>
          </w:p>
        </w:tc>
        <w:tc>
          <w:tcPr>
            <w:tcW w:w="1702" w:type="dxa"/>
          </w:tcPr>
          <w:p w14:paraId="67F7CC9A" w14:textId="77777777" w:rsidR="00495F54" w:rsidRDefault="00495F54">
            <w:pPr>
              <w:pStyle w:val="TableParagraph"/>
              <w:spacing w:before="5" w:line="240" w:lineRule="auto"/>
              <w:rPr>
                <w:sz w:val="19"/>
              </w:rPr>
            </w:pPr>
          </w:p>
          <w:p w14:paraId="28710F68" w14:textId="77777777" w:rsidR="00495F54" w:rsidRDefault="0099514A">
            <w:pPr>
              <w:pStyle w:val="TableParagraph"/>
              <w:spacing w:line="240" w:lineRule="auto"/>
              <w:ind w:left="110" w:right="414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jednotky 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DPH</w:t>
            </w:r>
          </w:p>
        </w:tc>
        <w:tc>
          <w:tcPr>
            <w:tcW w:w="1652" w:type="dxa"/>
          </w:tcPr>
          <w:p w14:paraId="1468CBFF" w14:textId="77777777" w:rsidR="00495F54" w:rsidRDefault="00495F54">
            <w:pPr>
              <w:pStyle w:val="TableParagraph"/>
              <w:spacing w:before="5" w:line="240" w:lineRule="auto"/>
              <w:rPr>
                <w:sz w:val="19"/>
              </w:rPr>
            </w:pPr>
          </w:p>
          <w:p w14:paraId="1366A67E" w14:textId="77777777" w:rsidR="00495F54" w:rsidRDefault="0099514A">
            <w:pPr>
              <w:pStyle w:val="TableParagraph"/>
              <w:spacing w:line="240" w:lineRule="auto"/>
              <w:ind w:left="107" w:right="367"/>
              <w:rPr>
                <w:sz w:val="20"/>
              </w:rPr>
            </w:pPr>
            <w:r>
              <w:rPr>
                <w:sz w:val="20"/>
              </w:rPr>
              <w:t>Cena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jednotky v Kč s DPH</w:t>
            </w:r>
          </w:p>
        </w:tc>
        <w:tc>
          <w:tcPr>
            <w:tcW w:w="1498" w:type="dxa"/>
          </w:tcPr>
          <w:p w14:paraId="640DF3BB" w14:textId="77777777" w:rsidR="00495F54" w:rsidRDefault="0099514A">
            <w:pPr>
              <w:pStyle w:val="TableParagraph"/>
              <w:spacing w:before="108" w:line="240" w:lineRule="auto"/>
              <w:ind w:left="109" w:right="1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Celková </w:t>
            </w:r>
            <w:r>
              <w:rPr>
                <w:sz w:val="20"/>
              </w:rPr>
              <w:t>nabídková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cena v Kč bez DPH</w:t>
            </w:r>
          </w:p>
        </w:tc>
        <w:tc>
          <w:tcPr>
            <w:tcW w:w="1496" w:type="dxa"/>
          </w:tcPr>
          <w:p w14:paraId="064C4379" w14:textId="77777777" w:rsidR="00495F54" w:rsidRDefault="0099514A">
            <w:pPr>
              <w:pStyle w:val="TableParagraph"/>
              <w:spacing w:before="108" w:line="240" w:lineRule="auto"/>
              <w:ind w:left="106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Celková </w:t>
            </w:r>
            <w:r>
              <w:rPr>
                <w:sz w:val="20"/>
              </w:rPr>
              <w:t>nabídková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cena v Kč s DPH</w:t>
            </w:r>
          </w:p>
        </w:tc>
      </w:tr>
      <w:tr w:rsidR="00495F54" w14:paraId="0C780385" w14:textId="77777777">
        <w:trPr>
          <w:trHeight w:val="275"/>
        </w:trPr>
        <w:tc>
          <w:tcPr>
            <w:tcW w:w="1514" w:type="dxa"/>
          </w:tcPr>
          <w:p w14:paraId="47519875" w14:textId="77777777" w:rsidR="00495F54" w:rsidRDefault="0099514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skupinová</w:t>
            </w:r>
          </w:p>
        </w:tc>
        <w:tc>
          <w:tcPr>
            <w:tcW w:w="1068" w:type="dxa"/>
          </w:tcPr>
          <w:p w14:paraId="2052AB21" w14:textId="77777777" w:rsidR="00495F54" w:rsidRDefault="009951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702" w:type="dxa"/>
          </w:tcPr>
          <w:p w14:paraId="1E7BD6AD" w14:textId="77777777" w:rsidR="00495F54" w:rsidRDefault="0099514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57.600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652" w:type="dxa"/>
          </w:tcPr>
          <w:p w14:paraId="0FE75B7B" w14:textId="77777777" w:rsidR="00495F54" w:rsidRDefault="0099514A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-</w:t>
            </w:r>
            <w:r>
              <w:rPr>
                <w:color w:val="808080"/>
                <w:spacing w:val="-10"/>
                <w:sz w:val="24"/>
              </w:rPr>
              <w:t>-</w:t>
            </w:r>
          </w:p>
        </w:tc>
        <w:tc>
          <w:tcPr>
            <w:tcW w:w="1498" w:type="dxa"/>
          </w:tcPr>
          <w:p w14:paraId="39AD2CBD" w14:textId="77777777" w:rsidR="00495F54" w:rsidRDefault="0099514A">
            <w:pPr>
              <w:pStyle w:val="TableParagraph"/>
              <w:ind w:left="575" w:right="72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-</w:t>
            </w:r>
            <w:r>
              <w:rPr>
                <w:color w:val="808080"/>
                <w:spacing w:val="-10"/>
                <w:sz w:val="24"/>
              </w:rPr>
              <w:t>-</w:t>
            </w:r>
          </w:p>
        </w:tc>
        <w:tc>
          <w:tcPr>
            <w:tcW w:w="1496" w:type="dxa"/>
          </w:tcPr>
          <w:p w14:paraId="439A2B32" w14:textId="77777777" w:rsidR="00495F54" w:rsidRDefault="0099514A">
            <w:pPr>
              <w:pStyle w:val="TableParagraph"/>
              <w:ind w:left="466"/>
              <w:rPr>
                <w:sz w:val="24"/>
              </w:rPr>
            </w:pPr>
            <w:r>
              <w:rPr>
                <w:color w:val="808080"/>
                <w:sz w:val="24"/>
              </w:rPr>
              <w:t>-</w:t>
            </w:r>
            <w:r>
              <w:rPr>
                <w:color w:val="808080"/>
                <w:spacing w:val="-10"/>
                <w:sz w:val="24"/>
              </w:rPr>
              <w:t>-</w:t>
            </w:r>
          </w:p>
        </w:tc>
      </w:tr>
      <w:tr w:rsidR="00495F54" w14:paraId="0906DDDA" w14:textId="77777777">
        <w:trPr>
          <w:trHeight w:val="275"/>
        </w:trPr>
        <w:tc>
          <w:tcPr>
            <w:tcW w:w="1514" w:type="dxa"/>
          </w:tcPr>
          <w:p w14:paraId="732BBD6F" w14:textId="77777777" w:rsidR="00495F54" w:rsidRDefault="0099514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individuální</w:t>
            </w:r>
          </w:p>
        </w:tc>
        <w:tc>
          <w:tcPr>
            <w:tcW w:w="1068" w:type="dxa"/>
          </w:tcPr>
          <w:p w14:paraId="700F4D66" w14:textId="77777777" w:rsidR="00495F54" w:rsidRDefault="0099514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702" w:type="dxa"/>
          </w:tcPr>
          <w:p w14:paraId="1619287C" w14:textId="77777777" w:rsidR="00495F54" w:rsidRDefault="0099514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38.400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652" w:type="dxa"/>
          </w:tcPr>
          <w:p w14:paraId="5E32DC36" w14:textId="77777777" w:rsidR="00495F54" w:rsidRDefault="0099514A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color w:val="808080"/>
                <w:sz w:val="24"/>
              </w:rPr>
              <w:t>-</w:t>
            </w:r>
            <w:r>
              <w:rPr>
                <w:color w:val="808080"/>
                <w:spacing w:val="-10"/>
                <w:sz w:val="24"/>
              </w:rPr>
              <w:t>-</w:t>
            </w:r>
          </w:p>
        </w:tc>
        <w:tc>
          <w:tcPr>
            <w:tcW w:w="1498" w:type="dxa"/>
          </w:tcPr>
          <w:p w14:paraId="6036E22D" w14:textId="77777777" w:rsidR="00495F54" w:rsidRDefault="0099514A">
            <w:pPr>
              <w:pStyle w:val="TableParagraph"/>
              <w:ind w:left="575" w:right="722"/>
              <w:jc w:val="center"/>
              <w:rPr>
                <w:sz w:val="24"/>
              </w:rPr>
            </w:pPr>
            <w:r>
              <w:rPr>
                <w:color w:val="808080"/>
                <w:sz w:val="24"/>
              </w:rPr>
              <w:t>-</w:t>
            </w:r>
            <w:r>
              <w:rPr>
                <w:color w:val="808080"/>
                <w:spacing w:val="-10"/>
                <w:sz w:val="24"/>
              </w:rPr>
              <w:t>-</w:t>
            </w:r>
          </w:p>
        </w:tc>
        <w:tc>
          <w:tcPr>
            <w:tcW w:w="1496" w:type="dxa"/>
          </w:tcPr>
          <w:p w14:paraId="348FBB07" w14:textId="77777777" w:rsidR="00495F54" w:rsidRDefault="0099514A">
            <w:pPr>
              <w:pStyle w:val="TableParagraph"/>
              <w:ind w:left="466"/>
              <w:rPr>
                <w:sz w:val="24"/>
              </w:rPr>
            </w:pPr>
            <w:r>
              <w:rPr>
                <w:color w:val="808080"/>
                <w:sz w:val="24"/>
              </w:rPr>
              <w:t>-</w:t>
            </w:r>
            <w:r>
              <w:rPr>
                <w:color w:val="808080"/>
                <w:spacing w:val="-10"/>
                <w:sz w:val="24"/>
              </w:rPr>
              <w:t>-</w:t>
            </w:r>
          </w:p>
        </w:tc>
      </w:tr>
      <w:tr w:rsidR="00495F54" w14:paraId="384440C2" w14:textId="77777777">
        <w:trPr>
          <w:trHeight w:val="275"/>
        </w:trPr>
        <w:tc>
          <w:tcPr>
            <w:tcW w:w="1514" w:type="dxa"/>
          </w:tcPr>
          <w:p w14:paraId="6779B3A8" w14:textId="77777777" w:rsidR="00495F54" w:rsidRDefault="0099514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Celkem</w:t>
            </w:r>
          </w:p>
        </w:tc>
        <w:tc>
          <w:tcPr>
            <w:tcW w:w="1068" w:type="dxa"/>
          </w:tcPr>
          <w:p w14:paraId="42EE2E77" w14:textId="77777777" w:rsidR="00495F54" w:rsidRDefault="0099514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702" w:type="dxa"/>
          </w:tcPr>
          <w:p w14:paraId="46795D6D" w14:textId="77777777" w:rsidR="00495F54" w:rsidRDefault="0099514A">
            <w:pPr>
              <w:pStyle w:val="TableParagraph"/>
              <w:ind w:left="758" w:right="7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52" w:type="dxa"/>
          </w:tcPr>
          <w:p w14:paraId="39020267" w14:textId="77777777" w:rsidR="00495F54" w:rsidRDefault="0099514A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98" w:type="dxa"/>
          </w:tcPr>
          <w:p w14:paraId="1D230129" w14:textId="77777777" w:rsidR="00495F54" w:rsidRDefault="0099514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96.000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496" w:type="dxa"/>
          </w:tcPr>
          <w:p w14:paraId="62F05045" w14:textId="77777777" w:rsidR="00495F54" w:rsidRDefault="0099514A">
            <w:pPr>
              <w:pStyle w:val="TableParagraph"/>
              <w:ind w:left="466"/>
              <w:rPr>
                <w:sz w:val="24"/>
              </w:rPr>
            </w:pPr>
            <w:r>
              <w:rPr>
                <w:color w:val="808080"/>
                <w:sz w:val="24"/>
              </w:rPr>
              <w:t>-</w:t>
            </w:r>
            <w:r>
              <w:rPr>
                <w:color w:val="808080"/>
                <w:spacing w:val="-10"/>
                <w:sz w:val="24"/>
              </w:rPr>
              <w:t>-</w:t>
            </w:r>
          </w:p>
        </w:tc>
      </w:tr>
    </w:tbl>
    <w:p w14:paraId="2D751637" w14:textId="77777777" w:rsidR="00495F54" w:rsidRDefault="0099514A">
      <w:pPr>
        <w:spacing w:line="278" w:lineRule="auto"/>
        <w:ind w:left="476"/>
        <w:rPr>
          <w:i/>
          <w:sz w:val="24"/>
        </w:rPr>
      </w:pPr>
      <w:r>
        <w:rPr>
          <w:i/>
          <w:sz w:val="24"/>
        </w:rPr>
        <w:t>Pozn. Pokud účastník není plátcem DPH, má se za to, že nabídková cena DPH zahrnuje a sloupce s cenou bez DPH se proškrtnou.</w:t>
      </w:r>
    </w:p>
    <w:p w14:paraId="7FE1F73F" w14:textId="77777777" w:rsidR="00495F54" w:rsidRDefault="0099514A">
      <w:pPr>
        <w:pStyle w:val="Odstavecseseznamem"/>
        <w:numPr>
          <w:ilvl w:val="0"/>
          <w:numId w:val="6"/>
        </w:numPr>
        <w:tabs>
          <w:tab w:val="left" w:pos="474"/>
        </w:tabs>
        <w:spacing w:before="229" w:line="276" w:lineRule="auto"/>
        <w:ind w:right="213"/>
        <w:jc w:val="both"/>
        <w:rPr>
          <w:sz w:val="24"/>
        </w:rPr>
      </w:pPr>
      <w:r>
        <w:rPr>
          <w:sz w:val="24"/>
        </w:rPr>
        <w:t>Odměny uvedené bez DPH jsou stanoveny jako konečné a nepřekročitelné a zahrnují veškeré náklady nezbytné k</w:t>
      </w:r>
      <w:r>
        <w:rPr>
          <w:spacing w:val="-2"/>
          <w:sz w:val="24"/>
        </w:rPr>
        <w:t xml:space="preserve"> </w:t>
      </w:r>
      <w:r>
        <w:rPr>
          <w:sz w:val="24"/>
        </w:rPr>
        <w:t>řádnému splnění závazků příkazníka, včetně inflace, a</w:t>
      </w:r>
      <w:r>
        <w:rPr>
          <w:spacing w:val="-2"/>
          <w:sz w:val="24"/>
        </w:rPr>
        <w:t xml:space="preserve"> </w:t>
      </w:r>
      <w:r>
        <w:rPr>
          <w:sz w:val="24"/>
        </w:rPr>
        <w:t>dále zahrnují veškeré škody, které příkazníkovi vzniknou při provádění plnění dle</w:t>
      </w:r>
      <w:r>
        <w:rPr>
          <w:spacing w:val="-5"/>
          <w:sz w:val="24"/>
        </w:rPr>
        <w:t xml:space="preserve"> </w:t>
      </w:r>
      <w:r>
        <w:rPr>
          <w:sz w:val="24"/>
        </w:rPr>
        <w:t>této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smlouvy.</w:t>
      </w:r>
    </w:p>
    <w:p w14:paraId="1AD71FBA" w14:textId="24FF3535" w:rsidR="00495F54" w:rsidRDefault="0099514A">
      <w:pPr>
        <w:pStyle w:val="Odstavecseseznamem"/>
        <w:numPr>
          <w:ilvl w:val="0"/>
          <w:numId w:val="6"/>
        </w:numPr>
        <w:tabs>
          <w:tab w:val="left" w:pos="474"/>
        </w:tabs>
        <w:spacing w:before="2" w:line="276" w:lineRule="auto"/>
        <w:ind w:right="209"/>
        <w:jc w:val="both"/>
        <w:rPr>
          <w:sz w:val="24"/>
        </w:rPr>
      </w:pPr>
      <w:r>
        <w:rPr>
          <w:sz w:val="24"/>
        </w:rPr>
        <w:t>Příkazník je oprávněn fakturovat odměnu průběžně, u skupinových supervizních setkání po</w:t>
      </w:r>
      <w:r>
        <w:rPr>
          <w:spacing w:val="31"/>
          <w:sz w:val="24"/>
        </w:rPr>
        <w:t xml:space="preserve"> </w:t>
      </w:r>
      <w:r>
        <w:rPr>
          <w:sz w:val="24"/>
        </w:rPr>
        <w:t>realizaci</w:t>
      </w:r>
      <w:r>
        <w:rPr>
          <w:spacing w:val="31"/>
          <w:sz w:val="24"/>
        </w:rPr>
        <w:t xml:space="preserve"> </w:t>
      </w:r>
      <w:r>
        <w:rPr>
          <w:sz w:val="24"/>
        </w:rPr>
        <w:t>každého</w:t>
      </w:r>
      <w:r>
        <w:rPr>
          <w:spacing w:val="31"/>
          <w:sz w:val="24"/>
        </w:rPr>
        <w:t xml:space="preserve"> </w:t>
      </w:r>
      <w:r>
        <w:rPr>
          <w:sz w:val="24"/>
        </w:rPr>
        <w:t>z nich,</w:t>
      </w:r>
      <w:r>
        <w:rPr>
          <w:spacing w:val="31"/>
          <w:sz w:val="24"/>
        </w:rPr>
        <w:t xml:space="preserve"> </w:t>
      </w:r>
      <w:r>
        <w:rPr>
          <w:sz w:val="24"/>
        </w:rPr>
        <w:t>u</w:t>
      </w:r>
      <w:r>
        <w:rPr>
          <w:spacing w:val="31"/>
          <w:sz w:val="24"/>
        </w:rPr>
        <w:t xml:space="preserve"> </w:t>
      </w:r>
      <w:r>
        <w:rPr>
          <w:sz w:val="24"/>
        </w:rPr>
        <w:t>individuálních</w:t>
      </w:r>
      <w:r>
        <w:rPr>
          <w:spacing w:val="31"/>
          <w:sz w:val="24"/>
        </w:rPr>
        <w:t xml:space="preserve"> </w:t>
      </w:r>
      <w:r>
        <w:rPr>
          <w:sz w:val="24"/>
        </w:rPr>
        <w:t>supervizních</w:t>
      </w:r>
      <w:r>
        <w:rPr>
          <w:spacing w:val="29"/>
          <w:sz w:val="24"/>
        </w:rPr>
        <w:t xml:space="preserve"> </w:t>
      </w:r>
      <w:r>
        <w:rPr>
          <w:sz w:val="24"/>
        </w:rPr>
        <w:t>setkání</w:t>
      </w:r>
      <w:r>
        <w:rPr>
          <w:spacing w:val="34"/>
          <w:sz w:val="24"/>
        </w:rPr>
        <w:t xml:space="preserve"> </w:t>
      </w:r>
      <w:r>
        <w:rPr>
          <w:sz w:val="24"/>
        </w:rPr>
        <w:t>po</w:t>
      </w:r>
      <w:r>
        <w:rPr>
          <w:spacing w:val="34"/>
          <w:sz w:val="24"/>
        </w:rPr>
        <w:t xml:space="preserve"> </w:t>
      </w:r>
      <w:r>
        <w:rPr>
          <w:sz w:val="24"/>
        </w:rPr>
        <w:t>realizaci</w:t>
      </w:r>
      <w:r>
        <w:rPr>
          <w:spacing w:val="29"/>
          <w:sz w:val="24"/>
        </w:rPr>
        <w:t xml:space="preserve"> </w:t>
      </w:r>
      <w:r>
        <w:rPr>
          <w:sz w:val="24"/>
        </w:rPr>
        <w:t>nejméně 2</w:t>
      </w:r>
      <w:r>
        <w:rPr>
          <w:spacing w:val="-2"/>
          <w:sz w:val="24"/>
        </w:rPr>
        <w:t xml:space="preserve"> </w:t>
      </w:r>
      <w:r>
        <w:rPr>
          <w:sz w:val="24"/>
        </w:rPr>
        <w:t>hodin. Ve faktuře lze spojit vyúčtování obou typů supervizních setkání. Příkazník je povinen</w:t>
      </w:r>
      <w:r>
        <w:rPr>
          <w:spacing w:val="60"/>
          <w:sz w:val="24"/>
        </w:rPr>
        <w:t xml:space="preserve"> </w:t>
      </w:r>
      <w:r>
        <w:rPr>
          <w:sz w:val="24"/>
        </w:rPr>
        <w:t>provést</w:t>
      </w:r>
      <w:r>
        <w:rPr>
          <w:spacing w:val="60"/>
          <w:sz w:val="24"/>
        </w:rPr>
        <w:t xml:space="preserve"> </w:t>
      </w:r>
      <w:r>
        <w:rPr>
          <w:sz w:val="24"/>
        </w:rPr>
        <w:t>fakturaci</w:t>
      </w:r>
      <w:r w:rsidR="004112AC">
        <w:rPr>
          <w:sz w:val="24"/>
        </w:rPr>
        <w:t xml:space="preserve"> </w:t>
      </w:r>
      <w:r>
        <w:rPr>
          <w:sz w:val="24"/>
        </w:rPr>
        <w:t>minimálně</w:t>
      </w:r>
      <w:r>
        <w:rPr>
          <w:spacing w:val="40"/>
          <w:sz w:val="24"/>
        </w:rPr>
        <w:t xml:space="preserve"> </w:t>
      </w:r>
      <w:r>
        <w:rPr>
          <w:sz w:val="24"/>
        </w:rPr>
        <w:t>jednou</w:t>
      </w:r>
      <w:r>
        <w:rPr>
          <w:spacing w:val="6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měsíce,</w:t>
      </w:r>
      <w:r>
        <w:rPr>
          <w:spacing w:val="60"/>
          <w:sz w:val="24"/>
        </w:rPr>
        <w:t xml:space="preserve"> </w:t>
      </w:r>
      <w:r>
        <w:rPr>
          <w:sz w:val="24"/>
        </w:rPr>
        <w:t>pokud</w:t>
      </w:r>
      <w:r>
        <w:rPr>
          <w:spacing w:val="60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plnění</w:t>
      </w:r>
      <w:r>
        <w:rPr>
          <w:spacing w:val="60"/>
          <w:sz w:val="24"/>
        </w:rPr>
        <w:t xml:space="preserve"> </w:t>
      </w:r>
      <w:r>
        <w:rPr>
          <w:sz w:val="24"/>
        </w:rPr>
        <w:t>ze</w:t>
      </w:r>
      <w:r>
        <w:rPr>
          <w:spacing w:val="60"/>
          <w:sz w:val="24"/>
        </w:rPr>
        <w:t xml:space="preserve"> </w:t>
      </w:r>
      <w:r>
        <w:rPr>
          <w:sz w:val="24"/>
        </w:rPr>
        <w:t>smlouvy v</w:t>
      </w:r>
      <w:r>
        <w:rPr>
          <w:spacing w:val="-2"/>
          <w:sz w:val="24"/>
        </w:rPr>
        <w:t xml:space="preserve"> </w:t>
      </w:r>
      <w:r>
        <w:rPr>
          <w:sz w:val="24"/>
        </w:rPr>
        <w:t>uvedeném období došlo. Spolu s</w:t>
      </w:r>
      <w:r>
        <w:rPr>
          <w:spacing w:val="-2"/>
          <w:sz w:val="24"/>
        </w:rPr>
        <w:t xml:space="preserve"> </w:t>
      </w:r>
      <w:r>
        <w:rPr>
          <w:sz w:val="24"/>
        </w:rPr>
        <w:t>fakturou (daňovým dokladem) je příkazník povinen předložit příkazci záznamové listy s</w:t>
      </w:r>
      <w:r>
        <w:rPr>
          <w:spacing w:val="-3"/>
          <w:sz w:val="24"/>
        </w:rPr>
        <w:t xml:space="preserve"> </w:t>
      </w:r>
      <w:r>
        <w:rPr>
          <w:sz w:val="24"/>
        </w:rPr>
        <w:t>podpisem supervidovaných, kterým byla fakturovaná supervizní setkání poskytnuta.</w:t>
      </w:r>
    </w:p>
    <w:p w14:paraId="49E8F584" w14:textId="77777777" w:rsidR="00495F54" w:rsidRDefault="0099514A">
      <w:pPr>
        <w:pStyle w:val="Odstavecseseznamem"/>
        <w:numPr>
          <w:ilvl w:val="0"/>
          <w:numId w:val="6"/>
        </w:numPr>
        <w:tabs>
          <w:tab w:val="left" w:pos="474"/>
        </w:tabs>
        <w:spacing w:line="274" w:lineRule="exact"/>
        <w:jc w:val="both"/>
        <w:rPr>
          <w:sz w:val="24"/>
        </w:rPr>
      </w:pPr>
      <w:r>
        <w:rPr>
          <w:sz w:val="24"/>
        </w:rPr>
        <w:t>Faktura</w:t>
      </w:r>
      <w:r>
        <w:rPr>
          <w:spacing w:val="-3"/>
          <w:sz w:val="24"/>
        </w:rPr>
        <w:t xml:space="preserve"> </w:t>
      </w:r>
      <w:r>
        <w:rPr>
          <w:sz w:val="24"/>
        </w:rPr>
        <w:t>(daňový</w:t>
      </w:r>
      <w:r>
        <w:rPr>
          <w:spacing w:val="-5"/>
          <w:sz w:val="24"/>
        </w:rPr>
        <w:t xml:space="preserve"> </w:t>
      </w:r>
      <w:r>
        <w:rPr>
          <w:sz w:val="24"/>
        </w:rPr>
        <w:t>doklad) je</w:t>
      </w:r>
      <w:r>
        <w:rPr>
          <w:spacing w:val="1"/>
          <w:sz w:val="24"/>
        </w:rPr>
        <w:t xml:space="preserve"> </w:t>
      </w:r>
      <w:r>
        <w:rPr>
          <w:sz w:val="24"/>
        </w:rPr>
        <w:t>splatná ve lhůtě</w:t>
      </w:r>
      <w:r>
        <w:rPr>
          <w:spacing w:val="-1"/>
          <w:sz w:val="24"/>
        </w:rPr>
        <w:t xml:space="preserve"> </w:t>
      </w:r>
      <w:r>
        <w:rPr>
          <w:sz w:val="24"/>
        </w:rPr>
        <w:t>30 dnů od jejího doručení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příkazci.</w:t>
      </w:r>
    </w:p>
    <w:p w14:paraId="091FA5B8" w14:textId="77777777" w:rsidR="00495F54" w:rsidRDefault="0099514A">
      <w:pPr>
        <w:pStyle w:val="Odstavecseseznamem"/>
        <w:numPr>
          <w:ilvl w:val="0"/>
          <w:numId w:val="6"/>
        </w:numPr>
        <w:tabs>
          <w:tab w:val="left" w:pos="474"/>
        </w:tabs>
        <w:spacing w:before="44"/>
        <w:jc w:val="both"/>
        <w:rPr>
          <w:sz w:val="24"/>
        </w:rPr>
      </w:pPr>
      <w:r>
        <w:rPr>
          <w:sz w:val="24"/>
        </w:rPr>
        <w:t>Faktura (daňový</w:t>
      </w:r>
      <w:r>
        <w:rPr>
          <w:spacing w:val="-4"/>
          <w:sz w:val="24"/>
        </w:rPr>
        <w:t xml:space="preserve"> </w:t>
      </w:r>
      <w:r>
        <w:rPr>
          <w:sz w:val="24"/>
        </w:rPr>
        <w:t>doklad)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obsahovat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zejména:</w:t>
      </w:r>
    </w:p>
    <w:p w14:paraId="1E253260" w14:textId="77777777" w:rsidR="00495F54" w:rsidRDefault="0099514A">
      <w:pPr>
        <w:pStyle w:val="Odstavecseseznamem"/>
        <w:numPr>
          <w:ilvl w:val="1"/>
          <w:numId w:val="6"/>
        </w:numPr>
        <w:tabs>
          <w:tab w:val="left" w:pos="1199"/>
        </w:tabs>
        <w:spacing w:before="41"/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příkazníka</w:t>
      </w:r>
      <w:r>
        <w:rPr>
          <w:spacing w:val="-1"/>
          <w:sz w:val="24"/>
        </w:rPr>
        <w:t xml:space="preserve"> </w:t>
      </w:r>
      <w:r>
        <w:rPr>
          <w:sz w:val="24"/>
        </w:rPr>
        <w:t>včetně uvedení</w:t>
      </w:r>
      <w:r>
        <w:rPr>
          <w:spacing w:val="1"/>
          <w:sz w:val="24"/>
        </w:rPr>
        <w:t xml:space="preserve"> </w:t>
      </w:r>
      <w:r>
        <w:rPr>
          <w:sz w:val="24"/>
        </w:rPr>
        <w:t>sídla a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IČ;</w:t>
      </w:r>
    </w:p>
    <w:p w14:paraId="140A5F00" w14:textId="77777777" w:rsidR="00495F54" w:rsidRDefault="0099514A">
      <w:pPr>
        <w:pStyle w:val="Odstavecseseznamem"/>
        <w:numPr>
          <w:ilvl w:val="1"/>
          <w:numId w:val="6"/>
        </w:numPr>
        <w:tabs>
          <w:tab w:val="left" w:pos="1199"/>
        </w:tabs>
        <w:spacing w:before="20"/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1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příkazce</w:t>
      </w:r>
      <w:r>
        <w:rPr>
          <w:spacing w:val="-1"/>
          <w:sz w:val="24"/>
        </w:rPr>
        <w:t xml:space="preserve"> </w:t>
      </w:r>
      <w:r>
        <w:rPr>
          <w:sz w:val="24"/>
        </w:rPr>
        <w:t>včetně uvedení</w:t>
      </w:r>
      <w:r>
        <w:rPr>
          <w:spacing w:val="-1"/>
          <w:sz w:val="24"/>
        </w:rPr>
        <w:t xml:space="preserve"> </w:t>
      </w:r>
      <w:r>
        <w:rPr>
          <w:sz w:val="24"/>
        </w:rPr>
        <w:t>sídla a</w:t>
      </w:r>
      <w:r>
        <w:rPr>
          <w:spacing w:val="2"/>
          <w:sz w:val="24"/>
        </w:rPr>
        <w:t xml:space="preserve"> </w:t>
      </w:r>
      <w:r>
        <w:rPr>
          <w:sz w:val="24"/>
        </w:rPr>
        <w:t>IČ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(DIČ);</w:t>
      </w:r>
    </w:p>
    <w:p w14:paraId="6CEB3978" w14:textId="77777777" w:rsidR="00495F54" w:rsidRDefault="0099514A">
      <w:pPr>
        <w:pStyle w:val="Odstavecseseznamem"/>
        <w:numPr>
          <w:ilvl w:val="1"/>
          <w:numId w:val="6"/>
        </w:numPr>
        <w:tabs>
          <w:tab w:val="left" w:pos="1199"/>
        </w:tabs>
        <w:spacing w:before="21"/>
        <w:jc w:val="left"/>
        <w:rPr>
          <w:sz w:val="24"/>
        </w:rPr>
      </w:pPr>
      <w:r>
        <w:rPr>
          <w:sz w:val="24"/>
        </w:rPr>
        <w:t>evidenční</w:t>
      </w:r>
      <w:r>
        <w:rPr>
          <w:spacing w:val="-1"/>
          <w:sz w:val="24"/>
        </w:rPr>
        <w:t xml:space="preserve"> </w:t>
      </w:r>
      <w:r>
        <w:rPr>
          <w:sz w:val="24"/>
        </w:rPr>
        <w:t>číslo</w:t>
      </w:r>
      <w:r>
        <w:rPr>
          <w:spacing w:val="-1"/>
          <w:sz w:val="24"/>
        </w:rPr>
        <w:t xml:space="preserve"> </w:t>
      </w:r>
      <w:r>
        <w:rPr>
          <w:sz w:val="24"/>
        </w:rPr>
        <w:t>faktury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datum</w:t>
      </w:r>
      <w:r>
        <w:rPr>
          <w:spacing w:val="-1"/>
          <w:sz w:val="24"/>
        </w:rPr>
        <w:t xml:space="preserve"> </w:t>
      </w:r>
      <w:r>
        <w:rPr>
          <w:sz w:val="24"/>
        </w:rPr>
        <w:t>vystavení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faktury;</w:t>
      </w:r>
    </w:p>
    <w:p w14:paraId="1708B2D2" w14:textId="77777777" w:rsidR="00495F54" w:rsidRDefault="0099514A">
      <w:pPr>
        <w:pStyle w:val="Odstavecseseznamem"/>
        <w:numPr>
          <w:ilvl w:val="1"/>
          <w:numId w:val="6"/>
        </w:numPr>
        <w:tabs>
          <w:tab w:val="left" w:pos="1199"/>
        </w:tabs>
        <w:spacing w:before="23"/>
        <w:jc w:val="left"/>
        <w:rPr>
          <w:sz w:val="24"/>
        </w:rPr>
      </w:pPr>
      <w:r>
        <w:rPr>
          <w:sz w:val="24"/>
        </w:rPr>
        <w:t>rozsah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předmět </w:t>
      </w:r>
      <w:r>
        <w:rPr>
          <w:spacing w:val="-2"/>
          <w:sz w:val="24"/>
        </w:rPr>
        <w:t>plnění;</w:t>
      </w:r>
    </w:p>
    <w:p w14:paraId="43C0F070" w14:textId="77777777" w:rsidR="00495F54" w:rsidRDefault="00495F54">
      <w:pPr>
        <w:rPr>
          <w:sz w:val="24"/>
        </w:rPr>
        <w:sectPr w:rsidR="00495F54">
          <w:pgSz w:w="11910" w:h="16840"/>
          <w:pgMar w:top="1320" w:right="1200" w:bottom="1200" w:left="1300" w:header="0" w:footer="1005" w:gutter="0"/>
          <w:cols w:space="708"/>
        </w:sectPr>
      </w:pPr>
    </w:p>
    <w:p w14:paraId="5BD4E3D5" w14:textId="77777777" w:rsidR="00495F54" w:rsidRDefault="0099514A">
      <w:pPr>
        <w:pStyle w:val="Odstavecseseznamem"/>
        <w:numPr>
          <w:ilvl w:val="1"/>
          <w:numId w:val="6"/>
        </w:numPr>
        <w:tabs>
          <w:tab w:val="left" w:pos="1199"/>
        </w:tabs>
        <w:spacing w:before="72"/>
        <w:jc w:val="left"/>
        <w:rPr>
          <w:sz w:val="24"/>
        </w:rPr>
      </w:pPr>
      <w:r>
        <w:rPr>
          <w:sz w:val="24"/>
        </w:rPr>
        <w:lastRenderedPageBreak/>
        <w:t>den</w:t>
      </w:r>
      <w:r>
        <w:rPr>
          <w:spacing w:val="-4"/>
          <w:sz w:val="24"/>
        </w:rPr>
        <w:t xml:space="preserve"> </w:t>
      </w:r>
      <w:r>
        <w:rPr>
          <w:sz w:val="24"/>
        </w:rPr>
        <w:t>uskutečnění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plnění;</w:t>
      </w:r>
    </w:p>
    <w:p w14:paraId="113558D8" w14:textId="77777777" w:rsidR="00495F54" w:rsidRDefault="0099514A">
      <w:pPr>
        <w:pStyle w:val="Odstavecseseznamem"/>
        <w:numPr>
          <w:ilvl w:val="1"/>
          <w:numId w:val="6"/>
        </w:numPr>
        <w:tabs>
          <w:tab w:val="left" w:pos="1199"/>
        </w:tabs>
        <w:spacing w:before="23"/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smlouvy;</w:t>
      </w:r>
    </w:p>
    <w:p w14:paraId="469E109D" w14:textId="77777777" w:rsidR="00495F54" w:rsidRDefault="0099514A">
      <w:pPr>
        <w:pStyle w:val="Odstavecseseznamem"/>
        <w:numPr>
          <w:ilvl w:val="1"/>
          <w:numId w:val="6"/>
        </w:numPr>
        <w:tabs>
          <w:tab w:val="left" w:pos="1199"/>
        </w:tabs>
        <w:spacing w:before="20"/>
        <w:jc w:val="left"/>
        <w:rPr>
          <w:sz w:val="24"/>
        </w:rPr>
      </w:pPr>
      <w:r>
        <w:rPr>
          <w:sz w:val="24"/>
        </w:rPr>
        <w:t>lhůtu</w:t>
      </w:r>
      <w:r>
        <w:rPr>
          <w:spacing w:val="-3"/>
          <w:sz w:val="24"/>
        </w:rPr>
        <w:t xml:space="preserve"> </w:t>
      </w:r>
      <w:r>
        <w:rPr>
          <w:sz w:val="24"/>
        </w:rPr>
        <w:t>splatnosti</w:t>
      </w:r>
      <w:r>
        <w:rPr>
          <w:spacing w:val="2"/>
          <w:sz w:val="24"/>
        </w:rPr>
        <w:t xml:space="preserve"> </w:t>
      </w:r>
      <w:r>
        <w:rPr>
          <w:sz w:val="24"/>
        </w:rPr>
        <w:t>(v</w:t>
      </w:r>
      <w:r>
        <w:rPr>
          <w:spacing w:val="-3"/>
          <w:sz w:val="24"/>
        </w:rPr>
        <w:t xml:space="preserve"> </w:t>
      </w:r>
      <w:r>
        <w:rPr>
          <w:sz w:val="24"/>
        </w:rPr>
        <w:t>souladu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 odst. </w:t>
      </w:r>
      <w:r>
        <w:rPr>
          <w:spacing w:val="-5"/>
          <w:sz w:val="24"/>
        </w:rPr>
        <w:t>5);</w:t>
      </w:r>
    </w:p>
    <w:p w14:paraId="38F02F14" w14:textId="77777777" w:rsidR="00495F54" w:rsidRDefault="0099514A">
      <w:pPr>
        <w:pStyle w:val="Odstavecseseznamem"/>
        <w:numPr>
          <w:ilvl w:val="1"/>
          <w:numId w:val="6"/>
        </w:numPr>
        <w:tabs>
          <w:tab w:val="left" w:pos="1199"/>
        </w:tabs>
        <w:spacing w:before="21"/>
        <w:jc w:val="left"/>
        <w:rPr>
          <w:sz w:val="24"/>
        </w:rPr>
      </w:pPr>
      <w:r>
        <w:rPr>
          <w:sz w:val="24"/>
        </w:rPr>
        <w:t>označení</w:t>
      </w:r>
      <w:r>
        <w:rPr>
          <w:spacing w:val="-2"/>
          <w:sz w:val="24"/>
        </w:rPr>
        <w:t xml:space="preserve"> </w:t>
      </w:r>
      <w:r>
        <w:rPr>
          <w:sz w:val="24"/>
        </w:rPr>
        <w:t>banky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číslo</w:t>
      </w:r>
      <w:r>
        <w:rPr>
          <w:spacing w:val="2"/>
          <w:sz w:val="24"/>
        </w:rPr>
        <w:t xml:space="preserve"> </w:t>
      </w:r>
      <w:r>
        <w:rPr>
          <w:sz w:val="24"/>
        </w:rPr>
        <w:t>účtu,</w:t>
      </w:r>
      <w:r>
        <w:rPr>
          <w:spacing w:val="1"/>
          <w:sz w:val="24"/>
        </w:rPr>
        <w:t xml:space="preserve"> </w:t>
      </w:r>
      <w:r>
        <w:rPr>
          <w:sz w:val="24"/>
        </w:rPr>
        <w:t>na který</w:t>
      </w:r>
      <w:r>
        <w:rPr>
          <w:spacing w:val="-5"/>
          <w:sz w:val="24"/>
        </w:rPr>
        <w:t xml:space="preserve"> </w:t>
      </w:r>
      <w:r>
        <w:rPr>
          <w:sz w:val="24"/>
        </w:rPr>
        <w:t>má</w:t>
      </w:r>
      <w:r>
        <w:rPr>
          <w:spacing w:val="-3"/>
          <w:sz w:val="24"/>
        </w:rPr>
        <w:t xml:space="preserve"> </w:t>
      </w:r>
      <w:r>
        <w:rPr>
          <w:sz w:val="24"/>
        </w:rPr>
        <w:t>být</w:t>
      </w:r>
      <w:r>
        <w:rPr>
          <w:spacing w:val="2"/>
          <w:sz w:val="24"/>
        </w:rPr>
        <w:t xml:space="preserve"> </w:t>
      </w:r>
      <w:r>
        <w:rPr>
          <w:sz w:val="24"/>
        </w:rPr>
        <w:t>platba</w:t>
      </w:r>
      <w:r>
        <w:rPr>
          <w:spacing w:val="-2"/>
          <w:sz w:val="24"/>
        </w:rPr>
        <w:t xml:space="preserve"> poukázána.</w:t>
      </w:r>
    </w:p>
    <w:p w14:paraId="714AD626" w14:textId="77777777" w:rsidR="00495F54" w:rsidRDefault="0099514A">
      <w:pPr>
        <w:pStyle w:val="Odstavecseseznamem"/>
        <w:numPr>
          <w:ilvl w:val="0"/>
          <w:numId w:val="6"/>
        </w:numPr>
        <w:tabs>
          <w:tab w:val="left" w:pos="474"/>
        </w:tabs>
        <w:spacing w:before="21" w:line="278" w:lineRule="auto"/>
        <w:ind w:right="216"/>
        <w:jc w:val="both"/>
        <w:rPr>
          <w:sz w:val="24"/>
        </w:rPr>
      </w:pPr>
      <w:r>
        <w:rPr>
          <w:sz w:val="24"/>
        </w:rPr>
        <w:t>Faktura (daňový doklad) kromě výše uvedeného musí splňovat náležitosti dle</w:t>
      </w:r>
      <w:r>
        <w:rPr>
          <w:spacing w:val="-4"/>
          <w:sz w:val="24"/>
        </w:rPr>
        <w:t xml:space="preserve"> </w:t>
      </w:r>
      <w:r>
        <w:rPr>
          <w:sz w:val="24"/>
        </w:rPr>
        <w:t>příslušných právních předpisů.</w:t>
      </w:r>
    </w:p>
    <w:p w14:paraId="5F065F5F" w14:textId="77777777" w:rsidR="00495F54" w:rsidRDefault="0099514A">
      <w:pPr>
        <w:pStyle w:val="Odstavecseseznamem"/>
        <w:numPr>
          <w:ilvl w:val="0"/>
          <w:numId w:val="6"/>
        </w:numPr>
        <w:tabs>
          <w:tab w:val="left" w:pos="474"/>
        </w:tabs>
        <w:spacing w:line="276" w:lineRule="auto"/>
        <w:ind w:right="214"/>
        <w:jc w:val="both"/>
        <w:rPr>
          <w:sz w:val="24"/>
        </w:rPr>
      </w:pPr>
      <w:r>
        <w:rPr>
          <w:sz w:val="24"/>
        </w:rPr>
        <w:t>Pokud faktura (daňový doklad) nebude obsahovat náležitosti uvedené v</w:t>
      </w:r>
      <w:r>
        <w:rPr>
          <w:spacing w:val="-2"/>
          <w:sz w:val="24"/>
        </w:rPr>
        <w:t xml:space="preserve"> </w:t>
      </w:r>
      <w:r>
        <w:rPr>
          <w:sz w:val="24"/>
        </w:rPr>
        <w:t>odst. 6 a 7 nebo bude</w:t>
      </w:r>
      <w:r>
        <w:rPr>
          <w:spacing w:val="-1"/>
          <w:sz w:val="24"/>
        </w:rPr>
        <w:t xml:space="preserve"> </w:t>
      </w:r>
      <w:r>
        <w:rPr>
          <w:sz w:val="24"/>
        </w:rPr>
        <w:t>mít</w:t>
      </w:r>
      <w:r>
        <w:rPr>
          <w:spacing w:val="-1"/>
          <w:sz w:val="24"/>
        </w:rPr>
        <w:t xml:space="preserve"> </w:t>
      </w:r>
      <w:r>
        <w:rPr>
          <w:sz w:val="24"/>
        </w:rPr>
        <w:t>jiné</w:t>
      </w:r>
      <w:r>
        <w:rPr>
          <w:spacing w:val="-3"/>
          <w:sz w:val="24"/>
        </w:rPr>
        <w:t xml:space="preserve"> </w:t>
      </w:r>
      <w:r>
        <w:rPr>
          <w:sz w:val="24"/>
        </w:rPr>
        <w:t>vady,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příkazce</w:t>
      </w:r>
      <w:r>
        <w:rPr>
          <w:spacing w:val="-3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"/>
          <w:sz w:val="24"/>
        </w:rPr>
        <w:t xml:space="preserve"> </w:t>
      </w:r>
      <w:r>
        <w:rPr>
          <w:sz w:val="24"/>
        </w:rPr>
        <w:t>ji vrátit</w:t>
      </w:r>
      <w:r>
        <w:rPr>
          <w:spacing w:val="-1"/>
          <w:sz w:val="24"/>
        </w:rPr>
        <w:t xml:space="preserve"> </w:t>
      </w:r>
      <w:r>
        <w:rPr>
          <w:sz w:val="24"/>
        </w:rPr>
        <w:t>příkazníkovi s</w:t>
      </w:r>
      <w:r>
        <w:rPr>
          <w:spacing w:val="-3"/>
          <w:sz w:val="24"/>
        </w:rPr>
        <w:t xml:space="preserve"> </w:t>
      </w:r>
      <w:r>
        <w:rPr>
          <w:sz w:val="24"/>
        </w:rPr>
        <w:t>uvedením</w:t>
      </w:r>
      <w:r>
        <w:rPr>
          <w:spacing w:val="-1"/>
          <w:sz w:val="24"/>
        </w:rPr>
        <w:t xml:space="preserve"> </w:t>
      </w:r>
      <w:r>
        <w:rPr>
          <w:sz w:val="24"/>
        </w:rPr>
        <w:t>vad.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takovém případě se lhůta splatnosti přerušuje a počne běžet znovu ve stejné délce doručením opravené faktury (daňového dokladu).</w:t>
      </w:r>
    </w:p>
    <w:p w14:paraId="1285AB30" w14:textId="77777777" w:rsidR="00495F54" w:rsidRDefault="0099514A">
      <w:pPr>
        <w:pStyle w:val="Odstavecseseznamem"/>
        <w:numPr>
          <w:ilvl w:val="0"/>
          <w:numId w:val="6"/>
        </w:numPr>
        <w:tabs>
          <w:tab w:val="left" w:pos="474"/>
        </w:tabs>
        <w:spacing w:line="276" w:lineRule="auto"/>
        <w:ind w:right="213"/>
        <w:jc w:val="both"/>
        <w:rPr>
          <w:sz w:val="24"/>
        </w:rPr>
      </w:pPr>
      <w:r>
        <w:rPr>
          <w:sz w:val="24"/>
        </w:rPr>
        <w:t>Dohodnutou odměnu uhradí příkazce bezhotovostním převodem na účet příkazníka uvedený v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smlouvě nebo na účet, který příkazník příkazci písemně sdělí po</w:t>
      </w:r>
      <w:r>
        <w:rPr>
          <w:spacing w:val="-1"/>
          <w:sz w:val="24"/>
        </w:rPr>
        <w:t xml:space="preserve"> </w:t>
      </w:r>
      <w:r>
        <w:rPr>
          <w:sz w:val="24"/>
        </w:rPr>
        <w:t>uzavření této smlouvy.</w:t>
      </w:r>
    </w:p>
    <w:p w14:paraId="2D050497" w14:textId="77777777" w:rsidR="00495F54" w:rsidRDefault="0099514A">
      <w:pPr>
        <w:pStyle w:val="Odstavecseseznamem"/>
        <w:numPr>
          <w:ilvl w:val="0"/>
          <w:numId w:val="6"/>
        </w:numPr>
        <w:tabs>
          <w:tab w:val="left" w:pos="474"/>
        </w:tabs>
        <w:spacing w:line="276" w:lineRule="auto"/>
        <w:ind w:right="211"/>
        <w:jc w:val="both"/>
        <w:rPr>
          <w:sz w:val="24"/>
        </w:rPr>
      </w:pPr>
      <w:r>
        <w:rPr>
          <w:sz w:val="24"/>
        </w:rPr>
        <w:t>V</w:t>
      </w:r>
      <w:r>
        <w:rPr>
          <w:spacing w:val="-12"/>
          <w:sz w:val="24"/>
        </w:rPr>
        <w:t xml:space="preserve"> </w:t>
      </w:r>
      <w:r>
        <w:rPr>
          <w:sz w:val="24"/>
        </w:rPr>
        <w:t>případě,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příkazníkovi</w:t>
      </w:r>
      <w:r>
        <w:rPr>
          <w:spacing w:val="40"/>
          <w:sz w:val="24"/>
        </w:rPr>
        <w:t xml:space="preserve"> </w:t>
      </w:r>
      <w:r>
        <w:rPr>
          <w:sz w:val="24"/>
        </w:rPr>
        <w:t>nepodaří</w:t>
      </w:r>
      <w:r>
        <w:rPr>
          <w:spacing w:val="40"/>
          <w:sz w:val="24"/>
        </w:rPr>
        <w:t xml:space="preserve"> </w:t>
      </w:r>
      <w:r>
        <w:rPr>
          <w:sz w:val="24"/>
        </w:rPr>
        <w:t>dosáhnout</w:t>
      </w:r>
      <w:r>
        <w:rPr>
          <w:spacing w:val="40"/>
          <w:sz w:val="24"/>
        </w:rPr>
        <w:t xml:space="preserve"> </w:t>
      </w:r>
      <w:r>
        <w:rPr>
          <w:sz w:val="24"/>
        </w:rPr>
        <w:t>výsledku</w:t>
      </w:r>
      <w:r>
        <w:rPr>
          <w:spacing w:val="40"/>
          <w:sz w:val="24"/>
        </w:rPr>
        <w:t xml:space="preserve"> </w:t>
      </w:r>
      <w:r>
        <w:rPr>
          <w:sz w:val="24"/>
        </w:rPr>
        <w:t>vymezeného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článku</w:t>
      </w:r>
      <w:r>
        <w:rPr>
          <w:spacing w:val="40"/>
          <w:sz w:val="24"/>
        </w:rPr>
        <w:t xml:space="preserve"> </w:t>
      </w:r>
      <w:r>
        <w:rPr>
          <w:sz w:val="24"/>
        </w:rPr>
        <w:t>II. této</w:t>
      </w:r>
      <w:r>
        <w:rPr>
          <w:spacing w:val="-13"/>
          <w:sz w:val="24"/>
        </w:rPr>
        <w:t xml:space="preserve"> </w:t>
      </w:r>
      <w:r>
        <w:rPr>
          <w:sz w:val="24"/>
        </w:rPr>
        <w:t>smlouvy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důsledku</w:t>
      </w:r>
      <w:r>
        <w:rPr>
          <w:spacing w:val="40"/>
          <w:sz w:val="24"/>
        </w:rPr>
        <w:t xml:space="preserve"> </w:t>
      </w:r>
      <w:r>
        <w:rPr>
          <w:sz w:val="24"/>
        </w:rPr>
        <w:t>porušení</w:t>
      </w:r>
      <w:r>
        <w:rPr>
          <w:spacing w:val="40"/>
          <w:sz w:val="24"/>
        </w:rPr>
        <w:t xml:space="preserve"> </w:t>
      </w:r>
      <w:r>
        <w:rPr>
          <w:sz w:val="24"/>
        </w:rPr>
        <w:t>svých</w:t>
      </w:r>
      <w:r>
        <w:rPr>
          <w:spacing w:val="40"/>
          <w:sz w:val="24"/>
        </w:rPr>
        <w:t xml:space="preserve"> </w:t>
      </w:r>
      <w:r>
        <w:rPr>
          <w:sz w:val="24"/>
        </w:rPr>
        <w:t>povinností,</w:t>
      </w:r>
      <w:r>
        <w:rPr>
          <w:spacing w:val="40"/>
          <w:sz w:val="24"/>
        </w:rPr>
        <w:t xml:space="preserve"> </w:t>
      </w:r>
      <w:r>
        <w:rPr>
          <w:sz w:val="24"/>
        </w:rPr>
        <w:t>pak</w:t>
      </w:r>
      <w:r>
        <w:rPr>
          <w:spacing w:val="40"/>
          <w:sz w:val="24"/>
        </w:rPr>
        <w:t xml:space="preserve"> </w:t>
      </w:r>
      <w:r>
        <w:rPr>
          <w:sz w:val="24"/>
        </w:rPr>
        <w:t>příkazníkovi</w:t>
      </w:r>
      <w:r>
        <w:rPr>
          <w:spacing w:val="40"/>
          <w:sz w:val="24"/>
        </w:rPr>
        <w:t xml:space="preserve"> </w:t>
      </w:r>
      <w:r>
        <w:rPr>
          <w:sz w:val="24"/>
        </w:rPr>
        <w:t>nenáleží</w:t>
      </w:r>
      <w:r>
        <w:rPr>
          <w:spacing w:val="40"/>
          <w:sz w:val="24"/>
        </w:rPr>
        <w:t xml:space="preserve"> </w:t>
      </w:r>
      <w:r>
        <w:rPr>
          <w:sz w:val="24"/>
        </w:rPr>
        <w:t>odměna ani</w:t>
      </w:r>
      <w:r>
        <w:rPr>
          <w:spacing w:val="-11"/>
          <w:sz w:val="24"/>
        </w:rPr>
        <w:t xml:space="preserve"> </w:t>
      </w:r>
      <w:r>
        <w:rPr>
          <w:sz w:val="24"/>
        </w:rPr>
        <w:t>úhrada jakýchkoli nákladů, které příkazník v</w:t>
      </w:r>
      <w:r>
        <w:rPr>
          <w:spacing w:val="-11"/>
          <w:sz w:val="24"/>
        </w:rPr>
        <w:t xml:space="preserve"> </w:t>
      </w:r>
      <w:r>
        <w:rPr>
          <w:sz w:val="24"/>
        </w:rPr>
        <w:t>souvislosti 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plněním této smlouvy </w:t>
      </w:r>
      <w:r>
        <w:rPr>
          <w:spacing w:val="-2"/>
          <w:sz w:val="24"/>
        </w:rPr>
        <w:t>vynaložil.</w:t>
      </w:r>
    </w:p>
    <w:p w14:paraId="348DD884" w14:textId="77777777" w:rsidR="00495F54" w:rsidRDefault="00495F54">
      <w:pPr>
        <w:pStyle w:val="Zkladntext"/>
        <w:ind w:left="0" w:firstLine="0"/>
        <w:rPr>
          <w:sz w:val="26"/>
        </w:rPr>
      </w:pPr>
    </w:p>
    <w:p w14:paraId="40B81A9E" w14:textId="77777777" w:rsidR="00495F54" w:rsidRDefault="00495F54">
      <w:pPr>
        <w:pStyle w:val="Zkladntext"/>
        <w:spacing w:before="6"/>
        <w:ind w:left="0" w:firstLine="0"/>
        <w:rPr>
          <w:sz w:val="22"/>
        </w:rPr>
      </w:pPr>
    </w:p>
    <w:p w14:paraId="71E1F0FE" w14:textId="77777777" w:rsidR="00495F54" w:rsidRDefault="0099514A">
      <w:pPr>
        <w:pStyle w:val="Nadpis2"/>
        <w:spacing w:line="276" w:lineRule="auto"/>
        <w:ind w:left="3262" w:right="3364" w:firstLine="876"/>
      </w:pPr>
      <w:r>
        <w:t>Článek V. Náhrada škody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započtení</w:t>
      </w:r>
    </w:p>
    <w:p w14:paraId="03E73910" w14:textId="77777777" w:rsidR="00495F54" w:rsidRDefault="0099514A">
      <w:pPr>
        <w:pStyle w:val="Odstavecseseznamem"/>
        <w:numPr>
          <w:ilvl w:val="0"/>
          <w:numId w:val="5"/>
        </w:numPr>
        <w:tabs>
          <w:tab w:val="left" w:pos="474"/>
        </w:tabs>
        <w:spacing w:before="114" w:line="276" w:lineRule="auto"/>
        <w:ind w:right="216"/>
        <w:jc w:val="both"/>
        <w:rPr>
          <w:sz w:val="24"/>
        </w:rPr>
      </w:pPr>
      <w:r>
        <w:rPr>
          <w:sz w:val="24"/>
        </w:rPr>
        <w:t>Příkazce má právo na náhradu škody způsobené příkazníkem porušením jakékoli jeho povinnosti vztahující se k</w:t>
      </w:r>
      <w:r>
        <w:rPr>
          <w:spacing w:val="-1"/>
          <w:sz w:val="24"/>
        </w:rPr>
        <w:t xml:space="preserve"> </w:t>
      </w:r>
      <w:r>
        <w:rPr>
          <w:sz w:val="24"/>
        </w:rPr>
        <w:t>této smlouvě. Příkazník je tak například povinen uhradit</w:t>
      </w:r>
      <w:r>
        <w:rPr>
          <w:spacing w:val="40"/>
          <w:sz w:val="24"/>
        </w:rPr>
        <w:t xml:space="preserve"> </w:t>
      </w:r>
      <w:r>
        <w:rPr>
          <w:sz w:val="24"/>
        </w:rPr>
        <w:t>příkazci</w:t>
      </w:r>
      <w:r>
        <w:rPr>
          <w:spacing w:val="67"/>
          <w:sz w:val="24"/>
        </w:rPr>
        <w:t xml:space="preserve"> </w:t>
      </w:r>
      <w:r>
        <w:rPr>
          <w:sz w:val="24"/>
        </w:rPr>
        <w:t>škodu</w:t>
      </w:r>
      <w:r>
        <w:rPr>
          <w:spacing w:val="69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podobě</w:t>
      </w:r>
      <w:r>
        <w:rPr>
          <w:spacing w:val="69"/>
          <w:sz w:val="24"/>
        </w:rPr>
        <w:t xml:space="preserve"> </w:t>
      </w:r>
      <w:r>
        <w:rPr>
          <w:sz w:val="24"/>
        </w:rPr>
        <w:t>odvodu</w:t>
      </w:r>
      <w:r>
        <w:rPr>
          <w:spacing w:val="69"/>
          <w:sz w:val="24"/>
        </w:rPr>
        <w:t xml:space="preserve"> </w:t>
      </w:r>
      <w:r>
        <w:rPr>
          <w:sz w:val="24"/>
        </w:rPr>
        <w:t>za</w:t>
      </w:r>
      <w:r>
        <w:rPr>
          <w:spacing w:val="66"/>
          <w:sz w:val="24"/>
        </w:rPr>
        <w:t xml:space="preserve"> </w:t>
      </w:r>
      <w:r>
        <w:rPr>
          <w:sz w:val="24"/>
        </w:rPr>
        <w:t>porušení</w:t>
      </w:r>
      <w:r>
        <w:rPr>
          <w:spacing w:val="71"/>
          <w:sz w:val="24"/>
        </w:rPr>
        <w:t xml:space="preserve"> </w:t>
      </w:r>
      <w:r>
        <w:rPr>
          <w:sz w:val="24"/>
        </w:rPr>
        <w:t>rozpočtové</w:t>
      </w:r>
      <w:r>
        <w:rPr>
          <w:spacing w:val="69"/>
          <w:sz w:val="24"/>
        </w:rPr>
        <w:t xml:space="preserve"> </w:t>
      </w:r>
      <w:r>
        <w:rPr>
          <w:sz w:val="24"/>
        </w:rPr>
        <w:t>kázně</w:t>
      </w:r>
      <w:r>
        <w:rPr>
          <w:spacing w:val="66"/>
          <w:sz w:val="24"/>
        </w:rPr>
        <w:t xml:space="preserve"> </w:t>
      </w:r>
      <w:r>
        <w:rPr>
          <w:sz w:val="24"/>
        </w:rPr>
        <w:t>nebo</w:t>
      </w:r>
      <w:r>
        <w:rPr>
          <w:spacing w:val="71"/>
          <w:sz w:val="24"/>
        </w:rPr>
        <w:t xml:space="preserve"> </w:t>
      </w:r>
      <w:r>
        <w:rPr>
          <w:sz w:val="24"/>
        </w:rPr>
        <w:t>škodu</w:t>
      </w:r>
      <w:r>
        <w:rPr>
          <w:spacing w:val="69"/>
          <w:sz w:val="24"/>
        </w:rPr>
        <w:t xml:space="preserve"> </w:t>
      </w:r>
      <w:r>
        <w:rPr>
          <w:sz w:val="24"/>
        </w:rPr>
        <w:t>vniklou v důsledku porušení platného zákona o zadávání veřejných zakázek.</w:t>
      </w:r>
    </w:p>
    <w:p w14:paraId="5884C6CB" w14:textId="1088D0B1" w:rsidR="00495F54" w:rsidRDefault="0099514A">
      <w:pPr>
        <w:pStyle w:val="Odstavecseseznamem"/>
        <w:numPr>
          <w:ilvl w:val="0"/>
          <w:numId w:val="5"/>
        </w:numPr>
        <w:tabs>
          <w:tab w:val="left" w:pos="474"/>
        </w:tabs>
        <w:spacing w:line="276" w:lineRule="auto"/>
        <w:ind w:right="214"/>
        <w:jc w:val="both"/>
        <w:rPr>
          <w:sz w:val="24"/>
        </w:rPr>
      </w:pPr>
      <w:r>
        <w:rPr>
          <w:sz w:val="24"/>
        </w:rPr>
        <w:t>Příkazce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oprávněn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započíst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svoji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pohledávku,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kterou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má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příkazníkem,</w:t>
      </w:r>
      <w:r>
        <w:rPr>
          <w:spacing w:val="40"/>
          <w:sz w:val="24"/>
        </w:rPr>
        <w:t xml:space="preserve"> </w:t>
      </w:r>
      <w:r>
        <w:rPr>
          <w:sz w:val="24"/>
        </w:rPr>
        <w:t>proti</w:t>
      </w:r>
      <w:r>
        <w:rPr>
          <w:spacing w:val="-3"/>
          <w:sz w:val="24"/>
        </w:rPr>
        <w:t xml:space="preserve"> </w:t>
      </w:r>
      <w:r>
        <w:rPr>
          <w:sz w:val="24"/>
        </w:rPr>
        <w:t>pohledávce příkazníka za příkazcem, a to za podmínek stanovených touto smlouvou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občanským</w:t>
      </w:r>
      <w:r>
        <w:rPr>
          <w:spacing w:val="38"/>
          <w:sz w:val="24"/>
        </w:rPr>
        <w:t xml:space="preserve"> </w:t>
      </w:r>
      <w:r>
        <w:rPr>
          <w:sz w:val="24"/>
        </w:rPr>
        <w:t>zákoníkem.</w:t>
      </w:r>
      <w:r>
        <w:rPr>
          <w:spacing w:val="38"/>
          <w:sz w:val="24"/>
        </w:rPr>
        <w:t xml:space="preserve"> </w:t>
      </w:r>
      <w:r>
        <w:rPr>
          <w:sz w:val="24"/>
        </w:rPr>
        <w:t>Pokud</w:t>
      </w:r>
      <w:r>
        <w:rPr>
          <w:spacing w:val="37"/>
          <w:sz w:val="24"/>
        </w:rPr>
        <w:t xml:space="preserve"> </w:t>
      </w:r>
      <w:r>
        <w:rPr>
          <w:sz w:val="24"/>
        </w:rPr>
        <w:t>příkazník</w:t>
      </w:r>
      <w:r>
        <w:rPr>
          <w:spacing w:val="37"/>
          <w:sz w:val="24"/>
        </w:rPr>
        <w:t xml:space="preserve"> </w:t>
      </w:r>
      <w:r>
        <w:rPr>
          <w:sz w:val="24"/>
        </w:rPr>
        <w:t>poruší</w:t>
      </w:r>
      <w:r>
        <w:rPr>
          <w:spacing w:val="37"/>
          <w:sz w:val="24"/>
        </w:rPr>
        <w:t xml:space="preserve"> </w:t>
      </w:r>
      <w:r>
        <w:rPr>
          <w:sz w:val="24"/>
        </w:rPr>
        <w:t>některou</w:t>
      </w:r>
      <w:r>
        <w:rPr>
          <w:spacing w:val="37"/>
          <w:sz w:val="24"/>
        </w:rPr>
        <w:t xml:space="preserve"> </w:t>
      </w:r>
      <w:r>
        <w:rPr>
          <w:sz w:val="24"/>
        </w:rPr>
        <w:t>ze</w:t>
      </w:r>
      <w:r>
        <w:rPr>
          <w:spacing w:val="37"/>
          <w:sz w:val="24"/>
        </w:rPr>
        <w:t xml:space="preserve"> </w:t>
      </w:r>
      <w:r>
        <w:rPr>
          <w:sz w:val="24"/>
        </w:rPr>
        <w:t>svých</w:t>
      </w:r>
      <w:r>
        <w:rPr>
          <w:spacing w:val="38"/>
          <w:sz w:val="24"/>
        </w:rPr>
        <w:t xml:space="preserve"> </w:t>
      </w:r>
      <w:r>
        <w:rPr>
          <w:sz w:val="24"/>
        </w:rPr>
        <w:t>povinností 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důsledku toho vznikne příkazci nárok na náhradu vzniklé škody dle odst. 1, nebude příkazce považovat za nejistou nebo neurčitou a souhlasí s</w:t>
      </w:r>
      <w:r>
        <w:rPr>
          <w:spacing w:val="-2"/>
          <w:sz w:val="24"/>
        </w:rPr>
        <w:t xml:space="preserve"> </w:t>
      </w:r>
      <w:r>
        <w:rPr>
          <w:sz w:val="24"/>
        </w:rPr>
        <w:t>tím, aby</w:t>
      </w:r>
      <w:r>
        <w:rPr>
          <w:spacing w:val="-9"/>
          <w:sz w:val="24"/>
        </w:rPr>
        <w:t xml:space="preserve"> </w:t>
      </w:r>
      <w:r>
        <w:rPr>
          <w:sz w:val="24"/>
        </w:rPr>
        <w:t>si ji příkazce započetl proti nároku příkazníka na uhrazení faktury (daňového dokladu).</w:t>
      </w:r>
    </w:p>
    <w:p w14:paraId="78CB4B7C" w14:textId="77777777" w:rsidR="00495F54" w:rsidRDefault="00495F54">
      <w:pPr>
        <w:pStyle w:val="Zkladntext"/>
        <w:ind w:left="0" w:firstLine="0"/>
        <w:rPr>
          <w:sz w:val="26"/>
        </w:rPr>
      </w:pPr>
    </w:p>
    <w:p w14:paraId="2A1BC9E9" w14:textId="77777777" w:rsidR="00495F54" w:rsidRDefault="00495F54">
      <w:pPr>
        <w:pStyle w:val="Zkladntext"/>
        <w:spacing w:before="11"/>
        <w:ind w:left="0" w:firstLine="0"/>
        <w:rPr>
          <w:sz w:val="22"/>
        </w:rPr>
      </w:pPr>
    </w:p>
    <w:p w14:paraId="071DBED9" w14:textId="77777777" w:rsidR="00495F54" w:rsidRDefault="0099514A">
      <w:pPr>
        <w:pStyle w:val="Nadpis2"/>
        <w:spacing w:line="276" w:lineRule="auto"/>
        <w:ind w:left="3576" w:right="3680" w:firstLine="513"/>
      </w:pPr>
      <w:r>
        <w:t>Článek VI. Doba</w:t>
      </w:r>
      <w:r>
        <w:rPr>
          <w:spacing w:val="-2"/>
        </w:rPr>
        <w:t xml:space="preserve"> </w:t>
      </w:r>
      <w:r>
        <w:t>trvání</w:t>
      </w:r>
      <w:r>
        <w:rPr>
          <w:spacing w:val="1"/>
        </w:rPr>
        <w:t xml:space="preserve"> </w:t>
      </w:r>
      <w:r>
        <w:rPr>
          <w:spacing w:val="-2"/>
        </w:rPr>
        <w:t>smlouvy</w:t>
      </w:r>
    </w:p>
    <w:p w14:paraId="1B2F3E16" w14:textId="77777777" w:rsidR="00495F54" w:rsidRDefault="0099514A">
      <w:pPr>
        <w:pStyle w:val="Odstavecseseznamem"/>
        <w:numPr>
          <w:ilvl w:val="0"/>
          <w:numId w:val="4"/>
        </w:numPr>
        <w:tabs>
          <w:tab w:val="left" w:pos="474"/>
        </w:tabs>
        <w:spacing w:before="114"/>
        <w:jc w:val="both"/>
        <w:rPr>
          <w:sz w:val="24"/>
        </w:rPr>
      </w:pPr>
      <w:r>
        <w:rPr>
          <w:sz w:val="24"/>
        </w:rPr>
        <w:t>Tato smlouva se uzavírá</w:t>
      </w:r>
      <w:r>
        <w:rPr>
          <w:spacing w:val="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dobu určitou od 01.07.2023 do </w:t>
      </w:r>
      <w:r>
        <w:rPr>
          <w:spacing w:val="-2"/>
          <w:sz w:val="24"/>
        </w:rPr>
        <w:t>30.06.2024.</w:t>
      </w:r>
    </w:p>
    <w:p w14:paraId="7E6D8EC1" w14:textId="77777777" w:rsidR="00495F54" w:rsidRDefault="0099514A">
      <w:pPr>
        <w:pStyle w:val="Odstavecseseznamem"/>
        <w:numPr>
          <w:ilvl w:val="0"/>
          <w:numId w:val="4"/>
        </w:numPr>
        <w:tabs>
          <w:tab w:val="left" w:pos="474"/>
        </w:tabs>
        <w:spacing w:before="43"/>
        <w:jc w:val="both"/>
        <w:rPr>
          <w:sz w:val="24"/>
        </w:rPr>
      </w:pPr>
      <w:r>
        <w:rPr>
          <w:sz w:val="24"/>
        </w:rPr>
        <w:t>Smlouva</w:t>
      </w:r>
      <w:r>
        <w:rPr>
          <w:spacing w:val="-6"/>
          <w:sz w:val="24"/>
        </w:rPr>
        <w:t xml:space="preserve"> </w:t>
      </w:r>
      <w:r>
        <w:rPr>
          <w:sz w:val="24"/>
        </w:rPr>
        <w:t>končí uplynutím</w:t>
      </w:r>
      <w:r>
        <w:rPr>
          <w:spacing w:val="1"/>
          <w:sz w:val="24"/>
        </w:rPr>
        <w:t xml:space="preserve"> </w:t>
      </w:r>
      <w:r>
        <w:rPr>
          <w:sz w:val="24"/>
        </w:rPr>
        <w:t>doby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nebo dohodou </w:t>
      </w:r>
      <w:r>
        <w:rPr>
          <w:spacing w:val="-2"/>
          <w:sz w:val="24"/>
        </w:rPr>
        <w:t>účastníků.</w:t>
      </w:r>
    </w:p>
    <w:p w14:paraId="4C0A8E3B" w14:textId="77777777" w:rsidR="00495F54" w:rsidRDefault="0099514A">
      <w:pPr>
        <w:pStyle w:val="Odstavecseseznamem"/>
        <w:numPr>
          <w:ilvl w:val="0"/>
          <w:numId w:val="4"/>
        </w:numPr>
        <w:tabs>
          <w:tab w:val="left" w:pos="474"/>
        </w:tabs>
        <w:spacing w:before="41" w:line="276" w:lineRule="auto"/>
        <w:ind w:right="212"/>
        <w:jc w:val="both"/>
        <w:rPr>
          <w:sz w:val="24"/>
        </w:rPr>
      </w:pPr>
      <w:r>
        <w:rPr>
          <w:sz w:val="24"/>
        </w:rPr>
        <w:t>Příkazce</w:t>
      </w:r>
      <w:r>
        <w:rPr>
          <w:spacing w:val="-1"/>
          <w:sz w:val="24"/>
        </w:rPr>
        <w:t xml:space="preserve"> </w:t>
      </w:r>
      <w:r>
        <w:rPr>
          <w:sz w:val="24"/>
        </w:rPr>
        <w:t>může tuto</w:t>
      </w:r>
      <w:r>
        <w:rPr>
          <w:spacing w:val="-1"/>
          <w:sz w:val="24"/>
        </w:rPr>
        <w:t xml:space="preserve"> </w:t>
      </w:r>
      <w:r>
        <w:rPr>
          <w:sz w:val="24"/>
        </w:rPr>
        <w:t>smlouvu vypovědět písemnou výpovědí zaslanou na</w:t>
      </w:r>
      <w:r>
        <w:rPr>
          <w:spacing w:val="-1"/>
          <w:sz w:val="24"/>
        </w:rPr>
        <w:t xml:space="preserve"> </w:t>
      </w:r>
      <w:r>
        <w:rPr>
          <w:sz w:val="24"/>
        </w:rPr>
        <w:t>adresu příkazníka uvedenou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této</w:t>
      </w:r>
      <w:r>
        <w:rPr>
          <w:spacing w:val="40"/>
          <w:sz w:val="24"/>
        </w:rPr>
        <w:t xml:space="preserve"> </w:t>
      </w:r>
      <w:r>
        <w:rPr>
          <w:sz w:val="24"/>
        </w:rPr>
        <w:t>smlouvě.</w:t>
      </w:r>
      <w:r>
        <w:rPr>
          <w:spacing w:val="40"/>
          <w:sz w:val="24"/>
        </w:rPr>
        <w:t xml:space="preserve"> </w:t>
      </w:r>
      <w:r>
        <w:rPr>
          <w:sz w:val="24"/>
        </w:rPr>
        <w:t>K</w:t>
      </w:r>
      <w:r>
        <w:rPr>
          <w:spacing w:val="40"/>
          <w:sz w:val="24"/>
        </w:rPr>
        <w:t xml:space="preserve"> </w:t>
      </w:r>
      <w:r>
        <w:rPr>
          <w:sz w:val="24"/>
        </w:rPr>
        <w:t>ukončení</w:t>
      </w:r>
      <w:r>
        <w:rPr>
          <w:spacing w:val="40"/>
          <w:sz w:val="24"/>
        </w:rPr>
        <w:t xml:space="preserve"> </w:t>
      </w:r>
      <w:r>
        <w:rPr>
          <w:sz w:val="24"/>
        </w:rPr>
        <w:t>smlouvy</w:t>
      </w:r>
      <w:r>
        <w:rPr>
          <w:spacing w:val="40"/>
          <w:sz w:val="24"/>
        </w:rPr>
        <w:t xml:space="preserve"> </w:t>
      </w:r>
      <w:r>
        <w:rPr>
          <w:sz w:val="24"/>
        </w:rPr>
        <w:t>dojde</w:t>
      </w:r>
      <w:r>
        <w:rPr>
          <w:spacing w:val="40"/>
          <w:sz w:val="24"/>
        </w:rPr>
        <w:t xml:space="preserve"> </w:t>
      </w:r>
      <w:r>
        <w:rPr>
          <w:sz w:val="24"/>
        </w:rPr>
        <w:t>30.</w:t>
      </w:r>
      <w:r>
        <w:rPr>
          <w:spacing w:val="40"/>
          <w:sz w:val="24"/>
        </w:rPr>
        <w:t xml:space="preserve"> </w:t>
      </w:r>
      <w:r>
        <w:rPr>
          <w:sz w:val="24"/>
        </w:rPr>
        <w:t>den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doručení</w:t>
      </w:r>
      <w:r>
        <w:rPr>
          <w:spacing w:val="40"/>
          <w:sz w:val="24"/>
        </w:rPr>
        <w:t xml:space="preserve"> </w:t>
      </w:r>
      <w:r>
        <w:rPr>
          <w:sz w:val="24"/>
        </w:rPr>
        <w:t>výpovědi. Ode</w:t>
      </w:r>
      <w:r>
        <w:rPr>
          <w:spacing w:val="-4"/>
          <w:sz w:val="24"/>
        </w:rPr>
        <w:t xml:space="preserve"> </w:t>
      </w:r>
      <w:r>
        <w:rPr>
          <w:sz w:val="24"/>
        </w:rPr>
        <w:t>dne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ukončení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této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smlouvy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příkazník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povinen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nepokračovat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činnosti dle</w:t>
      </w:r>
      <w:r>
        <w:rPr>
          <w:spacing w:val="-1"/>
          <w:sz w:val="24"/>
        </w:rPr>
        <w:t xml:space="preserve"> </w:t>
      </w:r>
      <w:r>
        <w:rPr>
          <w:sz w:val="24"/>
        </w:rPr>
        <w:t>této</w:t>
      </w:r>
      <w:r>
        <w:rPr>
          <w:spacing w:val="-1"/>
          <w:sz w:val="24"/>
        </w:rPr>
        <w:t xml:space="preserve"> </w:t>
      </w:r>
      <w:r>
        <w:rPr>
          <w:sz w:val="24"/>
        </w:rPr>
        <w:t>smlouvy.</w:t>
      </w:r>
      <w:r>
        <w:rPr>
          <w:spacing w:val="66"/>
          <w:sz w:val="24"/>
        </w:rPr>
        <w:t xml:space="preserve"> </w:t>
      </w:r>
      <w:r>
        <w:rPr>
          <w:sz w:val="24"/>
        </w:rPr>
        <w:t>Příkazník</w:t>
      </w:r>
      <w:r>
        <w:rPr>
          <w:spacing w:val="66"/>
          <w:sz w:val="24"/>
        </w:rPr>
        <w:t xml:space="preserve"> </w:t>
      </w:r>
      <w:r>
        <w:rPr>
          <w:sz w:val="24"/>
        </w:rPr>
        <w:t>je</w:t>
      </w:r>
      <w:r>
        <w:rPr>
          <w:spacing w:val="66"/>
          <w:sz w:val="24"/>
        </w:rPr>
        <w:t xml:space="preserve"> </w:t>
      </w:r>
      <w:r>
        <w:rPr>
          <w:sz w:val="24"/>
        </w:rPr>
        <w:t>však</w:t>
      </w:r>
      <w:r>
        <w:rPr>
          <w:spacing w:val="64"/>
          <w:sz w:val="24"/>
        </w:rPr>
        <w:t xml:space="preserve"> </w:t>
      </w:r>
      <w:r>
        <w:rPr>
          <w:sz w:val="24"/>
        </w:rPr>
        <w:t>povinen</w:t>
      </w:r>
      <w:r>
        <w:rPr>
          <w:spacing w:val="64"/>
          <w:sz w:val="24"/>
        </w:rPr>
        <w:t xml:space="preserve"> </w:t>
      </w:r>
      <w:r>
        <w:rPr>
          <w:sz w:val="24"/>
        </w:rPr>
        <w:t>příkazce</w:t>
      </w:r>
      <w:r>
        <w:rPr>
          <w:spacing w:val="64"/>
          <w:sz w:val="24"/>
        </w:rPr>
        <w:t xml:space="preserve"> </w:t>
      </w:r>
      <w:r>
        <w:rPr>
          <w:sz w:val="24"/>
        </w:rPr>
        <w:t>upozornit</w:t>
      </w:r>
      <w:r>
        <w:rPr>
          <w:spacing w:val="66"/>
          <w:sz w:val="24"/>
        </w:rPr>
        <w:t xml:space="preserve"> </w:t>
      </w:r>
      <w:r>
        <w:rPr>
          <w:sz w:val="24"/>
        </w:rPr>
        <w:t>na</w:t>
      </w:r>
      <w:r>
        <w:rPr>
          <w:spacing w:val="66"/>
          <w:sz w:val="24"/>
        </w:rPr>
        <w:t xml:space="preserve"> </w:t>
      </w:r>
      <w:r>
        <w:rPr>
          <w:sz w:val="24"/>
        </w:rPr>
        <w:t>opatření</w:t>
      </w:r>
      <w:r>
        <w:rPr>
          <w:spacing w:val="66"/>
          <w:sz w:val="24"/>
        </w:rPr>
        <w:t xml:space="preserve"> </w:t>
      </w:r>
      <w:r>
        <w:rPr>
          <w:sz w:val="24"/>
        </w:rPr>
        <w:t>potřebná k</w:t>
      </w:r>
      <w:r>
        <w:rPr>
          <w:spacing w:val="-1"/>
          <w:sz w:val="24"/>
        </w:rPr>
        <w:t xml:space="preserve"> </w:t>
      </w:r>
      <w:r>
        <w:rPr>
          <w:sz w:val="24"/>
        </w:rPr>
        <w:t>tomu, aby se zabránilo vzniku škody bezprostředně hrozící příkazci nedokončením činnosti související s příkazem.</w:t>
      </w:r>
    </w:p>
    <w:p w14:paraId="4BFF3AAF" w14:textId="77777777" w:rsidR="00495F54" w:rsidRDefault="00495F54">
      <w:pPr>
        <w:spacing w:line="276" w:lineRule="auto"/>
        <w:jc w:val="both"/>
        <w:rPr>
          <w:sz w:val="24"/>
        </w:rPr>
        <w:sectPr w:rsidR="00495F54">
          <w:pgSz w:w="11910" w:h="16840"/>
          <w:pgMar w:top="1320" w:right="1200" w:bottom="1200" w:left="1300" w:header="0" w:footer="1005" w:gutter="0"/>
          <w:cols w:space="708"/>
        </w:sectPr>
      </w:pPr>
    </w:p>
    <w:p w14:paraId="197B2FD5" w14:textId="77777777" w:rsidR="00495F54" w:rsidRDefault="0099514A">
      <w:pPr>
        <w:pStyle w:val="Odstavecseseznamem"/>
        <w:numPr>
          <w:ilvl w:val="0"/>
          <w:numId w:val="4"/>
        </w:numPr>
        <w:tabs>
          <w:tab w:val="left" w:pos="474"/>
        </w:tabs>
        <w:spacing w:before="72" w:line="276" w:lineRule="auto"/>
        <w:ind w:right="214"/>
        <w:jc w:val="both"/>
        <w:rPr>
          <w:sz w:val="24"/>
        </w:rPr>
      </w:pPr>
      <w:r>
        <w:rPr>
          <w:sz w:val="24"/>
        </w:rPr>
        <w:lastRenderedPageBreak/>
        <w:t>Příkazník může tuto smlouvu vypovědět písemnou výpovědí zaslanou na adresu příkazníka uvedenou v této smlouvě. K ukončení smlouvy dojde 30. den po doručení výpovědi. Ke dni ukončení této smlouvy zaniká závazek příkazníka uskutečňovat činnost, ke</w:t>
      </w:r>
      <w:r>
        <w:rPr>
          <w:spacing w:val="80"/>
          <w:sz w:val="24"/>
        </w:rPr>
        <w:t xml:space="preserve"> </w:t>
      </w:r>
      <w:r>
        <w:rPr>
          <w:sz w:val="24"/>
        </w:rPr>
        <w:t>které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zavázal.</w:t>
      </w:r>
      <w:r>
        <w:rPr>
          <w:spacing w:val="80"/>
          <w:sz w:val="24"/>
        </w:rPr>
        <w:t xml:space="preserve"> </w:t>
      </w:r>
      <w:r>
        <w:rPr>
          <w:sz w:val="24"/>
        </w:rPr>
        <w:t>Jestliže</w:t>
      </w:r>
      <w:r>
        <w:rPr>
          <w:spacing w:val="80"/>
          <w:sz w:val="24"/>
        </w:rPr>
        <w:t xml:space="preserve"> </w:t>
      </w:r>
      <w:r>
        <w:rPr>
          <w:sz w:val="24"/>
        </w:rPr>
        <w:t>by</w:t>
      </w:r>
      <w:r>
        <w:rPr>
          <w:spacing w:val="80"/>
          <w:sz w:val="24"/>
        </w:rPr>
        <w:t xml:space="preserve"> </w:t>
      </w:r>
      <w:r>
        <w:rPr>
          <w:sz w:val="24"/>
        </w:rPr>
        <w:t>tímto</w:t>
      </w:r>
      <w:r>
        <w:rPr>
          <w:spacing w:val="80"/>
          <w:sz w:val="24"/>
        </w:rPr>
        <w:t xml:space="preserve"> </w:t>
      </w:r>
      <w:r>
        <w:rPr>
          <w:sz w:val="24"/>
        </w:rPr>
        <w:t>přerušením</w:t>
      </w:r>
      <w:r>
        <w:rPr>
          <w:spacing w:val="80"/>
          <w:sz w:val="24"/>
        </w:rPr>
        <w:t xml:space="preserve"> </w:t>
      </w:r>
      <w:r>
        <w:rPr>
          <w:sz w:val="24"/>
        </w:rPr>
        <w:t>činnosti</w:t>
      </w:r>
      <w:r>
        <w:rPr>
          <w:spacing w:val="80"/>
          <w:sz w:val="24"/>
        </w:rPr>
        <w:t xml:space="preserve"> </w:t>
      </w:r>
      <w:r>
        <w:rPr>
          <w:sz w:val="24"/>
        </w:rPr>
        <w:t>vznikla</w:t>
      </w:r>
      <w:r>
        <w:rPr>
          <w:spacing w:val="80"/>
          <w:sz w:val="24"/>
        </w:rPr>
        <w:t xml:space="preserve"> </w:t>
      </w:r>
      <w:r>
        <w:rPr>
          <w:sz w:val="24"/>
        </w:rPr>
        <w:t>příkazci</w:t>
      </w:r>
      <w:r>
        <w:rPr>
          <w:spacing w:val="80"/>
          <w:sz w:val="24"/>
        </w:rPr>
        <w:t xml:space="preserve"> </w:t>
      </w:r>
      <w:r>
        <w:rPr>
          <w:sz w:val="24"/>
        </w:rPr>
        <w:t>škoda, je</w:t>
      </w:r>
      <w:r>
        <w:rPr>
          <w:spacing w:val="-1"/>
          <w:sz w:val="24"/>
        </w:rPr>
        <w:t xml:space="preserve"> </w:t>
      </w:r>
      <w:r>
        <w:rPr>
          <w:sz w:val="24"/>
        </w:rPr>
        <w:t>příkazník</w:t>
      </w:r>
      <w:r>
        <w:rPr>
          <w:spacing w:val="40"/>
          <w:sz w:val="24"/>
        </w:rPr>
        <w:t xml:space="preserve"> </w:t>
      </w:r>
      <w:r>
        <w:rPr>
          <w:sz w:val="24"/>
        </w:rPr>
        <w:t>povinen</w:t>
      </w:r>
      <w:r>
        <w:rPr>
          <w:spacing w:val="40"/>
          <w:sz w:val="24"/>
        </w:rPr>
        <w:t xml:space="preserve"> </w:t>
      </w:r>
      <w:r>
        <w:rPr>
          <w:sz w:val="24"/>
        </w:rPr>
        <w:t>jej</w:t>
      </w:r>
      <w:r>
        <w:rPr>
          <w:spacing w:val="40"/>
          <w:sz w:val="24"/>
        </w:rPr>
        <w:t xml:space="preserve"> </w:t>
      </w:r>
      <w:r>
        <w:rPr>
          <w:sz w:val="24"/>
        </w:rPr>
        <w:t>upozornit,</w:t>
      </w:r>
      <w:r>
        <w:rPr>
          <w:spacing w:val="40"/>
          <w:sz w:val="24"/>
        </w:rPr>
        <w:t xml:space="preserve"> </w:t>
      </w:r>
      <w:r>
        <w:rPr>
          <w:sz w:val="24"/>
        </w:rPr>
        <w:t>jaká</w:t>
      </w:r>
      <w:r>
        <w:rPr>
          <w:spacing w:val="40"/>
          <w:sz w:val="24"/>
        </w:rPr>
        <w:t xml:space="preserve"> </w:t>
      </w:r>
      <w:r>
        <w:rPr>
          <w:sz w:val="24"/>
        </w:rPr>
        <w:t>opatření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třeba učinit</w:t>
      </w:r>
      <w:r>
        <w:rPr>
          <w:spacing w:val="40"/>
          <w:sz w:val="24"/>
        </w:rPr>
        <w:t xml:space="preserve"> </w:t>
      </w:r>
      <w:r>
        <w:rPr>
          <w:sz w:val="24"/>
        </w:rPr>
        <w:t>k</w:t>
      </w:r>
      <w:r>
        <w:rPr>
          <w:spacing w:val="40"/>
          <w:sz w:val="24"/>
        </w:rPr>
        <w:t xml:space="preserve"> </w:t>
      </w:r>
      <w:r>
        <w:rPr>
          <w:sz w:val="24"/>
        </w:rPr>
        <w:t>jejímu</w:t>
      </w:r>
      <w:r>
        <w:rPr>
          <w:spacing w:val="40"/>
          <w:sz w:val="24"/>
        </w:rPr>
        <w:t xml:space="preserve"> </w:t>
      </w:r>
      <w:r>
        <w:rPr>
          <w:sz w:val="24"/>
        </w:rPr>
        <w:t>odvrácení. Jestliže</w:t>
      </w:r>
      <w:r>
        <w:rPr>
          <w:spacing w:val="-3"/>
          <w:sz w:val="24"/>
        </w:rPr>
        <w:t xml:space="preserve"> </w:t>
      </w:r>
      <w:r>
        <w:rPr>
          <w:sz w:val="24"/>
        </w:rPr>
        <w:t>tato opatření příkazce nemůže učinit ani pomocí jiných osob a</w:t>
      </w:r>
      <w:r>
        <w:rPr>
          <w:spacing w:val="-3"/>
          <w:sz w:val="24"/>
        </w:rPr>
        <w:t xml:space="preserve"> </w:t>
      </w:r>
      <w:r>
        <w:rPr>
          <w:sz w:val="24"/>
        </w:rPr>
        <w:t>požádá příkazníka, aby je učinil sám, je příkazník k tomu povinen.</w:t>
      </w:r>
    </w:p>
    <w:p w14:paraId="25E6B335" w14:textId="77777777" w:rsidR="00495F54" w:rsidRDefault="0099514A">
      <w:pPr>
        <w:pStyle w:val="Odstavecseseznamem"/>
        <w:numPr>
          <w:ilvl w:val="0"/>
          <w:numId w:val="4"/>
        </w:numPr>
        <w:tabs>
          <w:tab w:val="left" w:pos="474"/>
        </w:tabs>
        <w:spacing w:line="276" w:lineRule="auto"/>
        <w:ind w:right="219"/>
        <w:jc w:val="both"/>
        <w:rPr>
          <w:sz w:val="24"/>
        </w:rPr>
      </w:pPr>
      <w:r>
        <w:rPr>
          <w:sz w:val="24"/>
        </w:rPr>
        <w:t>Za činnost řádně uskutečněnou do účinnosti výpovědi má příkazník nárok na úhradu nákladů vynaložených při plnění svého závazku podle této smlouvy.</w:t>
      </w:r>
    </w:p>
    <w:p w14:paraId="1E75ADE8" w14:textId="77777777" w:rsidR="00495F54" w:rsidRDefault="00495F54">
      <w:pPr>
        <w:pStyle w:val="Zkladntext"/>
        <w:spacing w:before="6"/>
        <w:ind w:left="0" w:firstLine="0"/>
        <w:rPr>
          <w:sz w:val="38"/>
        </w:rPr>
      </w:pPr>
    </w:p>
    <w:p w14:paraId="239D52DB" w14:textId="77777777" w:rsidR="00495F54" w:rsidRDefault="0099514A">
      <w:pPr>
        <w:pStyle w:val="Nadpis2"/>
        <w:ind w:left="3811" w:right="3912"/>
        <w:jc w:val="center"/>
      </w:pPr>
      <w:r>
        <w:t xml:space="preserve">Článek </w:t>
      </w:r>
      <w:r>
        <w:rPr>
          <w:spacing w:val="-4"/>
        </w:rPr>
        <w:t>VII.</w:t>
      </w:r>
    </w:p>
    <w:p w14:paraId="65807086" w14:textId="77777777" w:rsidR="00495F54" w:rsidRDefault="0099514A">
      <w:pPr>
        <w:spacing w:before="41"/>
        <w:ind w:left="2525"/>
        <w:jc w:val="both"/>
        <w:rPr>
          <w:b/>
          <w:sz w:val="24"/>
        </w:rPr>
      </w:pPr>
      <w:r>
        <w:rPr>
          <w:b/>
          <w:sz w:val="24"/>
        </w:rPr>
        <w:t>Kontaktní osoby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doručování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písemností</w:t>
      </w:r>
    </w:p>
    <w:p w14:paraId="0B69C423" w14:textId="77777777" w:rsidR="00495F54" w:rsidRDefault="0099514A">
      <w:pPr>
        <w:pStyle w:val="Odstavecseseznamem"/>
        <w:numPr>
          <w:ilvl w:val="0"/>
          <w:numId w:val="3"/>
        </w:numPr>
        <w:tabs>
          <w:tab w:val="left" w:pos="474"/>
        </w:tabs>
        <w:spacing w:before="156" w:line="276" w:lineRule="auto"/>
        <w:ind w:right="215"/>
        <w:jc w:val="both"/>
        <w:rPr>
          <w:sz w:val="24"/>
        </w:rPr>
      </w:pPr>
      <w:r>
        <w:rPr>
          <w:sz w:val="24"/>
        </w:rPr>
        <w:t>Kontaktní</w:t>
      </w:r>
      <w:r>
        <w:rPr>
          <w:spacing w:val="30"/>
          <w:sz w:val="24"/>
        </w:rPr>
        <w:t xml:space="preserve"> </w:t>
      </w:r>
      <w:r>
        <w:rPr>
          <w:sz w:val="24"/>
        </w:rPr>
        <w:t>osoby</w:t>
      </w:r>
      <w:r>
        <w:rPr>
          <w:spacing w:val="25"/>
          <w:sz w:val="24"/>
        </w:rPr>
        <w:t xml:space="preserve"> </w:t>
      </w:r>
      <w:r>
        <w:rPr>
          <w:sz w:val="24"/>
        </w:rPr>
        <w:t>uvedené</w:t>
      </w:r>
      <w:r>
        <w:rPr>
          <w:spacing w:val="30"/>
          <w:sz w:val="24"/>
        </w:rPr>
        <w:t xml:space="preserve"> </w:t>
      </w:r>
      <w:r>
        <w:rPr>
          <w:sz w:val="24"/>
        </w:rPr>
        <w:t>výše</w:t>
      </w:r>
      <w:r>
        <w:rPr>
          <w:spacing w:val="30"/>
          <w:sz w:val="24"/>
        </w:rPr>
        <w:t xml:space="preserve"> </w:t>
      </w:r>
      <w:r>
        <w:rPr>
          <w:sz w:val="24"/>
        </w:rPr>
        <w:t>jednají</w:t>
      </w:r>
      <w:r>
        <w:rPr>
          <w:spacing w:val="33"/>
          <w:sz w:val="24"/>
        </w:rPr>
        <w:t xml:space="preserve"> </w:t>
      </w:r>
      <w:r>
        <w:rPr>
          <w:sz w:val="24"/>
        </w:rPr>
        <w:t>za</w:t>
      </w:r>
      <w:r>
        <w:rPr>
          <w:spacing w:val="28"/>
          <w:sz w:val="24"/>
        </w:rPr>
        <w:t xml:space="preserve"> </w:t>
      </w:r>
      <w:r>
        <w:rPr>
          <w:sz w:val="24"/>
        </w:rPr>
        <w:t>smluvní</w:t>
      </w:r>
      <w:r>
        <w:rPr>
          <w:spacing w:val="30"/>
          <w:sz w:val="24"/>
        </w:rPr>
        <w:t xml:space="preserve"> </w:t>
      </w:r>
      <w:r>
        <w:rPr>
          <w:sz w:val="24"/>
        </w:rPr>
        <w:t>strany</w:t>
      </w:r>
      <w:r>
        <w:rPr>
          <w:spacing w:val="25"/>
          <w:sz w:val="24"/>
        </w:rPr>
        <w:t xml:space="preserve"> </w:t>
      </w:r>
      <w:r>
        <w:rPr>
          <w:sz w:val="24"/>
        </w:rPr>
        <w:t>ve</w:t>
      </w:r>
      <w:r>
        <w:rPr>
          <w:spacing w:val="30"/>
          <w:sz w:val="24"/>
        </w:rPr>
        <w:t xml:space="preserve"> </w:t>
      </w:r>
      <w:r>
        <w:rPr>
          <w:sz w:val="24"/>
        </w:rPr>
        <w:t>všech</w:t>
      </w:r>
      <w:r>
        <w:rPr>
          <w:spacing w:val="30"/>
          <w:sz w:val="24"/>
        </w:rPr>
        <w:t xml:space="preserve"> </w:t>
      </w:r>
      <w:r>
        <w:rPr>
          <w:sz w:val="24"/>
        </w:rPr>
        <w:t>věcech</w:t>
      </w:r>
      <w:r>
        <w:rPr>
          <w:spacing w:val="30"/>
          <w:sz w:val="24"/>
        </w:rPr>
        <w:t xml:space="preserve"> </w:t>
      </w:r>
      <w:r>
        <w:rPr>
          <w:sz w:val="24"/>
        </w:rPr>
        <w:t>souvisejících 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plněním této smlouvy. Kontaktní osoba příkazce je též oprávněna udělovat příkazníkovi </w:t>
      </w:r>
      <w:r>
        <w:rPr>
          <w:spacing w:val="-2"/>
          <w:sz w:val="24"/>
        </w:rPr>
        <w:t>pokyny.</w:t>
      </w:r>
    </w:p>
    <w:p w14:paraId="73962510" w14:textId="77777777" w:rsidR="00495F54" w:rsidRDefault="0099514A">
      <w:pPr>
        <w:pStyle w:val="Odstavecseseznamem"/>
        <w:numPr>
          <w:ilvl w:val="0"/>
          <w:numId w:val="3"/>
        </w:numPr>
        <w:tabs>
          <w:tab w:val="left" w:pos="474"/>
        </w:tabs>
        <w:spacing w:before="1" w:line="276" w:lineRule="auto"/>
        <w:ind w:right="214"/>
        <w:jc w:val="both"/>
        <w:rPr>
          <w:sz w:val="24"/>
        </w:rPr>
      </w:pPr>
      <w:r>
        <w:rPr>
          <w:sz w:val="24"/>
        </w:rPr>
        <w:t xml:space="preserve">Změna určení kontaktních osob nevyžaduje změnu této smlouvy. Smluvní strana je však povinna změnu kontaktní osoby bez zbytečného odkladu písemně sdělit druhé smluvní </w:t>
      </w:r>
      <w:r>
        <w:rPr>
          <w:spacing w:val="-2"/>
          <w:sz w:val="24"/>
        </w:rPr>
        <w:t>straně.</w:t>
      </w:r>
    </w:p>
    <w:p w14:paraId="6218D969" w14:textId="27359030" w:rsidR="00495F54" w:rsidRDefault="0099514A">
      <w:pPr>
        <w:pStyle w:val="Odstavecseseznamem"/>
        <w:numPr>
          <w:ilvl w:val="0"/>
          <w:numId w:val="3"/>
        </w:numPr>
        <w:tabs>
          <w:tab w:val="left" w:pos="474"/>
        </w:tabs>
        <w:spacing w:before="1" w:line="276" w:lineRule="auto"/>
        <w:ind w:right="215"/>
        <w:jc w:val="both"/>
        <w:rPr>
          <w:sz w:val="24"/>
        </w:rPr>
      </w:pPr>
      <w:r>
        <w:rPr>
          <w:sz w:val="24"/>
        </w:rPr>
        <w:t>Kromě jiných způsobů komunikace dohodnutých mezi stranami se za účinné považují osobní</w:t>
      </w:r>
      <w:r>
        <w:rPr>
          <w:spacing w:val="80"/>
          <w:sz w:val="24"/>
        </w:rPr>
        <w:t xml:space="preserve"> </w:t>
      </w:r>
      <w:r>
        <w:rPr>
          <w:sz w:val="24"/>
        </w:rPr>
        <w:t>doručování,</w:t>
      </w:r>
      <w:r>
        <w:rPr>
          <w:spacing w:val="80"/>
          <w:sz w:val="24"/>
        </w:rPr>
        <w:t xml:space="preserve"> </w:t>
      </w:r>
      <w:r>
        <w:rPr>
          <w:sz w:val="24"/>
        </w:rPr>
        <w:t>doručování</w:t>
      </w:r>
      <w:r>
        <w:rPr>
          <w:spacing w:val="80"/>
          <w:sz w:val="24"/>
        </w:rPr>
        <w:t xml:space="preserve"> </w:t>
      </w:r>
      <w:r>
        <w:rPr>
          <w:sz w:val="24"/>
        </w:rPr>
        <w:t>doporučenou</w:t>
      </w:r>
      <w:r>
        <w:rPr>
          <w:spacing w:val="80"/>
          <w:sz w:val="24"/>
        </w:rPr>
        <w:t xml:space="preserve"> </w:t>
      </w:r>
      <w:r>
        <w:rPr>
          <w:sz w:val="24"/>
        </w:rPr>
        <w:t>poštou,</w:t>
      </w:r>
      <w:r>
        <w:rPr>
          <w:spacing w:val="80"/>
          <w:sz w:val="24"/>
        </w:rPr>
        <w:t xml:space="preserve"> </w:t>
      </w:r>
      <w:r>
        <w:rPr>
          <w:sz w:val="24"/>
        </w:rPr>
        <w:t>datovou</w:t>
      </w:r>
      <w:r>
        <w:rPr>
          <w:spacing w:val="80"/>
          <w:sz w:val="24"/>
        </w:rPr>
        <w:t xml:space="preserve"> </w:t>
      </w:r>
      <w:r>
        <w:rPr>
          <w:sz w:val="24"/>
        </w:rPr>
        <w:t>schránkou nebo elektronickou poštou.</w:t>
      </w:r>
    </w:p>
    <w:p w14:paraId="6E59820F" w14:textId="77777777" w:rsidR="00495F54" w:rsidRDefault="0099514A">
      <w:pPr>
        <w:pStyle w:val="Odstavecseseznamem"/>
        <w:numPr>
          <w:ilvl w:val="0"/>
          <w:numId w:val="3"/>
        </w:numPr>
        <w:tabs>
          <w:tab w:val="left" w:pos="474"/>
        </w:tabs>
        <w:spacing w:line="276" w:lineRule="auto"/>
        <w:ind w:right="214"/>
        <w:jc w:val="both"/>
        <w:rPr>
          <w:sz w:val="24"/>
        </w:rPr>
      </w:pPr>
      <w:r>
        <w:rPr>
          <w:sz w:val="24"/>
        </w:rPr>
        <w:t>Oznámení správně adresovaná se považují za uskutečněná 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 osobního doručování nebo doručování doporučenou poštou okamžikem doručení. V</w:t>
      </w:r>
      <w:r>
        <w:rPr>
          <w:spacing w:val="-1"/>
          <w:sz w:val="24"/>
        </w:rPr>
        <w:t xml:space="preserve"> </w:t>
      </w:r>
      <w:r>
        <w:rPr>
          <w:sz w:val="24"/>
        </w:rPr>
        <w:t>případě posílání elektronickou poštou okamžikem obdržení potvrzení o doručení od</w:t>
      </w:r>
      <w:r>
        <w:rPr>
          <w:spacing w:val="-2"/>
          <w:sz w:val="24"/>
        </w:rPr>
        <w:t xml:space="preserve"> </w:t>
      </w:r>
      <w:r>
        <w:rPr>
          <w:sz w:val="24"/>
        </w:rPr>
        <w:t>protistrany při použití stejného komunikačního kanálu.</w:t>
      </w:r>
    </w:p>
    <w:p w14:paraId="7ADF6F62" w14:textId="77777777" w:rsidR="00495F54" w:rsidRDefault="00495F54">
      <w:pPr>
        <w:pStyle w:val="Zkladntext"/>
        <w:ind w:left="0" w:firstLine="0"/>
        <w:rPr>
          <w:sz w:val="26"/>
        </w:rPr>
      </w:pPr>
    </w:p>
    <w:p w14:paraId="68C0FF35" w14:textId="77777777" w:rsidR="00495F54" w:rsidRDefault="00495F54">
      <w:pPr>
        <w:pStyle w:val="Zkladntext"/>
        <w:spacing w:before="10"/>
        <w:ind w:left="0" w:firstLine="0"/>
        <w:rPr>
          <w:sz w:val="22"/>
        </w:rPr>
      </w:pPr>
    </w:p>
    <w:p w14:paraId="4F0B70CA" w14:textId="77777777" w:rsidR="00495F54" w:rsidRDefault="0099514A">
      <w:pPr>
        <w:pStyle w:val="Nadpis2"/>
        <w:ind w:right="3912"/>
        <w:jc w:val="center"/>
      </w:pPr>
      <w:r>
        <w:t xml:space="preserve">Článek </w:t>
      </w:r>
      <w:r>
        <w:rPr>
          <w:spacing w:val="-2"/>
        </w:rPr>
        <w:t>VIII.</w:t>
      </w:r>
    </w:p>
    <w:p w14:paraId="04F2DBBD" w14:textId="77777777" w:rsidR="00495F54" w:rsidRDefault="0099514A">
      <w:pPr>
        <w:spacing w:before="41"/>
        <w:ind w:left="2537"/>
        <w:jc w:val="both"/>
        <w:rPr>
          <w:b/>
          <w:sz w:val="24"/>
        </w:rPr>
      </w:pPr>
      <w:r>
        <w:rPr>
          <w:b/>
          <w:sz w:val="24"/>
        </w:rPr>
        <w:t>Zveřejnění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smlouvy a obchodní </w:t>
      </w:r>
      <w:r>
        <w:rPr>
          <w:b/>
          <w:spacing w:val="-2"/>
          <w:sz w:val="24"/>
        </w:rPr>
        <w:t>tajemství</w:t>
      </w:r>
    </w:p>
    <w:p w14:paraId="73E499C7" w14:textId="77777777" w:rsidR="00495F54" w:rsidRDefault="0099514A">
      <w:pPr>
        <w:pStyle w:val="Odstavecseseznamem"/>
        <w:numPr>
          <w:ilvl w:val="0"/>
          <w:numId w:val="2"/>
        </w:numPr>
        <w:tabs>
          <w:tab w:val="left" w:pos="474"/>
        </w:tabs>
        <w:spacing w:before="156" w:line="276" w:lineRule="auto"/>
        <w:ind w:right="210"/>
        <w:jc w:val="both"/>
        <w:rPr>
          <w:sz w:val="24"/>
        </w:rPr>
      </w:pPr>
      <w:r>
        <w:rPr>
          <w:sz w:val="24"/>
        </w:rPr>
        <w:t>Příkazník</w:t>
      </w:r>
      <w:r>
        <w:rPr>
          <w:spacing w:val="40"/>
          <w:sz w:val="24"/>
        </w:rPr>
        <w:t xml:space="preserve"> </w:t>
      </w:r>
      <w:r>
        <w:rPr>
          <w:sz w:val="24"/>
        </w:rPr>
        <w:t>bere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vědomí,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smlouvy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hodnotou</w:t>
      </w:r>
      <w:r>
        <w:rPr>
          <w:spacing w:val="40"/>
          <w:sz w:val="24"/>
        </w:rPr>
        <w:t xml:space="preserve"> </w:t>
      </w:r>
      <w:r>
        <w:rPr>
          <w:sz w:val="24"/>
        </w:rPr>
        <w:t>předmětu</w:t>
      </w:r>
      <w:r>
        <w:rPr>
          <w:spacing w:val="40"/>
          <w:sz w:val="24"/>
        </w:rPr>
        <w:t xml:space="preserve"> </w:t>
      </w:r>
      <w:r>
        <w:rPr>
          <w:sz w:val="24"/>
        </w:rPr>
        <w:t>převyšující</w:t>
      </w:r>
      <w:r>
        <w:rPr>
          <w:spacing w:val="40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000</w:t>
      </w:r>
      <w:r>
        <w:rPr>
          <w:spacing w:val="40"/>
          <w:sz w:val="24"/>
        </w:rPr>
        <w:t xml:space="preserve"> </w:t>
      </w:r>
      <w:r>
        <w:rPr>
          <w:sz w:val="24"/>
        </w:rPr>
        <w:t>Kč</w:t>
      </w:r>
      <w:r>
        <w:rPr>
          <w:spacing w:val="40"/>
          <w:sz w:val="24"/>
        </w:rPr>
        <w:t xml:space="preserve"> </w:t>
      </w:r>
      <w:r>
        <w:rPr>
          <w:sz w:val="24"/>
        </w:rPr>
        <w:t>bez</w:t>
      </w:r>
      <w:r>
        <w:rPr>
          <w:spacing w:val="-1"/>
          <w:sz w:val="24"/>
        </w:rPr>
        <w:t xml:space="preserve"> </w:t>
      </w:r>
      <w:r>
        <w:rPr>
          <w:sz w:val="24"/>
        </w:rPr>
        <w:t>DPH včetně dohod, na základě kterých se tyto smlouvy mění, nahrazují nebo ruší, zveřejní</w:t>
      </w:r>
      <w:r>
        <w:rPr>
          <w:spacing w:val="78"/>
          <w:sz w:val="24"/>
        </w:rPr>
        <w:t xml:space="preserve"> </w:t>
      </w:r>
      <w:r>
        <w:rPr>
          <w:sz w:val="24"/>
        </w:rPr>
        <w:t>příkazce</w:t>
      </w:r>
      <w:r>
        <w:rPr>
          <w:spacing w:val="7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registru</w:t>
      </w:r>
      <w:r>
        <w:rPr>
          <w:spacing w:val="78"/>
          <w:sz w:val="24"/>
        </w:rPr>
        <w:t xml:space="preserve"> </w:t>
      </w:r>
      <w:r>
        <w:rPr>
          <w:sz w:val="24"/>
        </w:rPr>
        <w:t>smluv</w:t>
      </w:r>
      <w:r>
        <w:rPr>
          <w:spacing w:val="78"/>
          <w:sz w:val="24"/>
        </w:rPr>
        <w:t xml:space="preserve"> </w:t>
      </w:r>
      <w:r>
        <w:rPr>
          <w:sz w:val="24"/>
        </w:rPr>
        <w:t>zřízeném</w:t>
      </w:r>
      <w:r>
        <w:rPr>
          <w:spacing w:val="76"/>
          <w:sz w:val="24"/>
        </w:rPr>
        <w:t xml:space="preserve"> </w:t>
      </w:r>
      <w:r>
        <w:rPr>
          <w:sz w:val="24"/>
        </w:rPr>
        <w:t>jako</w:t>
      </w:r>
      <w:r>
        <w:rPr>
          <w:spacing w:val="78"/>
          <w:sz w:val="24"/>
        </w:rPr>
        <w:t xml:space="preserve"> </w:t>
      </w:r>
      <w:r>
        <w:rPr>
          <w:sz w:val="24"/>
        </w:rPr>
        <w:t>informační</w:t>
      </w:r>
      <w:r>
        <w:rPr>
          <w:spacing w:val="80"/>
          <w:sz w:val="24"/>
        </w:rPr>
        <w:t xml:space="preserve"> </w:t>
      </w:r>
      <w:r>
        <w:rPr>
          <w:sz w:val="24"/>
        </w:rPr>
        <w:t>systém</w:t>
      </w:r>
      <w:r>
        <w:rPr>
          <w:spacing w:val="76"/>
          <w:sz w:val="24"/>
        </w:rPr>
        <w:t xml:space="preserve"> </w:t>
      </w:r>
      <w:r>
        <w:rPr>
          <w:sz w:val="24"/>
        </w:rPr>
        <w:t>veřejné</w:t>
      </w:r>
      <w:r>
        <w:rPr>
          <w:spacing w:val="78"/>
          <w:sz w:val="24"/>
        </w:rPr>
        <w:t xml:space="preserve"> </w:t>
      </w:r>
      <w:r>
        <w:rPr>
          <w:sz w:val="24"/>
        </w:rPr>
        <w:t>správy na</w:t>
      </w:r>
      <w:r>
        <w:rPr>
          <w:spacing w:val="-2"/>
          <w:sz w:val="24"/>
        </w:rPr>
        <w:t xml:space="preserve"> </w:t>
      </w:r>
      <w:r>
        <w:rPr>
          <w:sz w:val="24"/>
        </w:rPr>
        <w:t>základě zákona č. 340/2015 Sb., o registru smluv, v</w:t>
      </w:r>
      <w:r>
        <w:rPr>
          <w:spacing w:val="-2"/>
          <w:sz w:val="24"/>
        </w:rPr>
        <w:t xml:space="preserve"> </w:t>
      </w:r>
      <w:r>
        <w:rPr>
          <w:sz w:val="24"/>
        </w:rPr>
        <w:t>platném znění. Příkazník výslovně souhlasí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tím,</w:t>
      </w:r>
      <w:r>
        <w:rPr>
          <w:spacing w:val="40"/>
          <w:sz w:val="24"/>
        </w:rPr>
        <w:t xml:space="preserve"> </w:t>
      </w:r>
      <w:r>
        <w:rPr>
          <w:sz w:val="24"/>
        </w:rPr>
        <w:t>aby</w:t>
      </w:r>
      <w:r>
        <w:rPr>
          <w:spacing w:val="40"/>
          <w:sz w:val="24"/>
        </w:rPr>
        <w:t xml:space="preserve"> </w:t>
      </w:r>
      <w:r>
        <w:rPr>
          <w:sz w:val="24"/>
        </w:rPr>
        <w:t>tato</w:t>
      </w:r>
      <w:r>
        <w:rPr>
          <w:spacing w:val="40"/>
          <w:sz w:val="24"/>
        </w:rPr>
        <w:t xml:space="preserve"> </w:t>
      </w:r>
      <w:r>
        <w:rPr>
          <w:sz w:val="24"/>
        </w:rPr>
        <w:t>smlouva</w:t>
      </w:r>
      <w:r>
        <w:rPr>
          <w:spacing w:val="40"/>
          <w:sz w:val="24"/>
        </w:rPr>
        <w:t xml:space="preserve"> </w:t>
      </w:r>
      <w:r>
        <w:rPr>
          <w:sz w:val="24"/>
        </w:rPr>
        <w:t>včetně</w:t>
      </w:r>
      <w:r>
        <w:rPr>
          <w:spacing w:val="40"/>
          <w:sz w:val="24"/>
        </w:rPr>
        <w:t xml:space="preserve"> </w:t>
      </w:r>
      <w:r>
        <w:rPr>
          <w:sz w:val="24"/>
        </w:rPr>
        <w:t>případných</w:t>
      </w:r>
      <w:r>
        <w:rPr>
          <w:spacing w:val="40"/>
          <w:sz w:val="24"/>
        </w:rPr>
        <w:t xml:space="preserve"> </w:t>
      </w:r>
      <w:r>
        <w:rPr>
          <w:sz w:val="24"/>
        </w:rPr>
        <w:t>dohod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její</w:t>
      </w:r>
      <w:r>
        <w:rPr>
          <w:spacing w:val="40"/>
          <w:sz w:val="24"/>
        </w:rPr>
        <w:t xml:space="preserve"> </w:t>
      </w:r>
      <w:r>
        <w:rPr>
          <w:sz w:val="24"/>
        </w:rPr>
        <w:t>změně,</w:t>
      </w:r>
      <w:r>
        <w:rPr>
          <w:spacing w:val="40"/>
          <w:sz w:val="24"/>
        </w:rPr>
        <w:t xml:space="preserve"> </w:t>
      </w:r>
      <w:r>
        <w:rPr>
          <w:sz w:val="24"/>
        </w:rPr>
        <w:t>nahrazení nebo zrušení byly v plném rozsahu v registru smluv příkazcem zveřejněny.</w:t>
      </w:r>
    </w:p>
    <w:p w14:paraId="23EC695F" w14:textId="77777777" w:rsidR="00495F54" w:rsidRDefault="0099514A">
      <w:pPr>
        <w:pStyle w:val="Odstavecseseznamem"/>
        <w:numPr>
          <w:ilvl w:val="0"/>
          <w:numId w:val="2"/>
        </w:numPr>
        <w:tabs>
          <w:tab w:val="left" w:pos="474"/>
        </w:tabs>
        <w:spacing w:before="1" w:line="276" w:lineRule="auto"/>
        <w:ind w:right="213"/>
        <w:jc w:val="both"/>
        <w:rPr>
          <w:sz w:val="24"/>
        </w:rPr>
      </w:pPr>
      <w:r>
        <w:rPr>
          <w:sz w:val="24"/>
        </w:rPr>
        <w:t>Příkazník prohlašuje, že skutečnosti uvedené v</w:t>
      </w:r>
      <w:r>
        <w:rPr>
          <w:spacing w:val="-2"/>
          <w:sz w:val="24"/>
        </w:rPr>
        <w:t xml:space="preserve"> </w:t>
      </w:r>
      <w:r>
        <w:rPr>
          <w:sz w:val="24"/>
        </w:rPr>
        <w:t>této smlouvě nepovažuje za obchodní tajemství a uděluje svolení 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jejich užití a zveřejnění bez stanovení jakýchkoliv dalších </w:t>
      </w:r>
      <w:r>
        <w:rPr>
          <w:spacing w:val="-2"/>
          <w:sz w:val="24"/>
        </w:rPr>
        <w:t>podmínek.</w:t>
      </w:r>
    </w:p>
    <w:p w14:paraId="3F932193" w14:textId="77777777" w:rsidR="00495F54" w:rsidRDefault="00495F54">
      <w:pPr>
        <w:spacing w:line="276" w:lineRule="auto"/>
        <w:jc w:val="both"/>
        <w:rPr>
          <w:sz w:val="24"/>
        </w:rPr>
        <w:sectPr w:rsidR="00495F54">
          <w:pgSz w:w="11910" w:h="16840"/>
          <w:pgMar w:top="1320" w:right="1200" w:bottom="1200" w:left="1300" w:header="0" w:footer="1005" w:gutter="0"/>
          <w:cols w:space="708"/>
        </w:sectPr>
      </w:pPr>
    </w:p>
    <w:p w14:paraId="0A7BE9DC" w14:textId="77777777" w:rsidR="00495F54" w:rsidRDefault="0099514A">
      <w:pPr>
        <w:pStyle w:val="Nadpis2"/>
        <w:spacing w:before="76" w:line="278" w:lineRule="auto"/>
        <w:ind w:left="3528" w:right="3630" w:firstLine="561"/>
        <w:jc w:val="left"/>
      </w:pPr>
      <w:r>
        <w:lastRenderedPageBreak/>
        <w:t>Článek IX. Závěrečná</w:t>
      </w:r>
      <w:r>
        <w:rPr>
          <w:spacing w:val="-15"/>
        </w:rPr>
        <w:t xml:space="preserve"> </w:t>
      </w:r>
      <w:r>
        <w:t>ustanovení</w:t>
      </w:r>
    </w:p>
    <w:p w14:paraId="4EC74E26" w14:textId="77777777" w:rsidR="00495F54" w:rsidRDefault="0099514A">
      <w:pPr>
        <w:pStyle w:val="Odstavecseseznamem"/>
        <w:numPr>
          <w:ilvl w:val="0"/>
          <w:numId w:val="1"/>
        </w:numPr>
        <w:tabs>
          <w:tab w:val="left" w:pos="474"/>
        </w:tabs>
        <w:spacing w:before="111" w:line="276" w:lineRule="auto"/>
        <w:ind w:right="217"/>
        <w:rPr>
          <w:sz w:val="24"/>
        </w:rPr>
      </w:pPr>
      <w:r>
        <w:rPr>
          <w:sz w:val="24"/>
        </w:rPr>
        <w:t>Příkazník není oprávněn postoupit třetí straně bez souhlasu příkazce žádnou pohledávku, kterou vůči němu má a která vyplývá z této smlouvy.</w:t>
      </w:r>
    </w:p>
    <w:p w14:paraId="4F0DEE9B" w14:textId="77777777" w:rsidR="00495F54" w:rsidRDefault="0099514A">
      <w:pPr>
        <w:pStyle w:val="Odstavecseseznamem"/>
        <w:numPr>
          <w:ilvl w:val="0"/>
          <w:numId w:val="1"/>
        </w:numPr>
        <w:tabs>
          <w:tab w:val="left" w:pos="474"/>
        </w:tabs>
        <w:spacing w:line="278" w:lineRule="auto"/>
        <w:ind w:right="214"/>
        <w:rPr>
          <w:sz w:val="24"/>
        </w:rPr>
      </w:pPr>
      <w:r>
        <w:rPr>
          <w:sz w:val="24"/>
        </w:rPr>
        <w:t>Není-li</w:t>
      </w:r>
      <w:r>
        <w:rPr>
          <w:spacing w:val="3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této</w:t>
      </w:r>
      <w:r>
        <w:rPr>
          <w:spacing w:val="33"/>
          <w:sz w:val="24"/>
        </w:rPr>
        <w:t xml:space="preserve"> </w:t>
      </w:r>
      <w:r>
        <w:rPr>
          <w:sz w:val="24"/>
        </w:rPr>
        <w:t>smlouvě</w:t>
      </w:r>
      <w:r>
        <w:rPr>
          <w:spacing w:val="30"/>
          <w:sz w:val="24"/>
        </w:rPr>
        <w:t xml:space="preserve"> </w:t>
      </w:r>
      <w:r>
        <w:rPr>
          <w:sz w:val="24"/>
        </w:rPr>
        <w:t>ujednáno</w:t>
      </w:r>
      <w:r>
        <w:rPr>
          <w:spacing w:val="33"/>
          <w:sz w:val="24"/>
        </w:rPr>
        <w:t xml:space="preserve"> </w:t>
      </w:r>
      <w:r>
        <w:rPr>
          <w:sz w:val="24"/>
        </w:rPr>
        <w:t>jinak,</w:t>
      </w:r>
      <w:r>
        <w:rPr>
          <w:spacing w:val="33"/>
          <w:sz w:val="24"/>
        </w:rPr>
        <w:t xml:space="preserve"> </w:t>
      </w:r>
      <w:r>
        <w:rPr>
          <w:sz w:val="24"/>
        </w:rPr>
        <w:t>vztahuje</w:t>
      </w:r>
      <w:r>
        <w:rPr>
          <w:spacing w:val="28"/>
          <w:sz w:val="24"/>
        </w:rPr>
        <w:t xml:space="preserve"> </w:t>
      </w:r>
      <w:r>
        <w:rPr>
          <w:sz w:val="24"/>
        </w:rPr>
        <w:t>se</w:t>
      </w:r>
      <w:r>
        <w:rPr>
          <w:spacing w:val="33"/>
          <w:sz w:val="24"/>
        </w:rPr>
        <w:t xml:space="preserve"> </w:t>
      </w:r>
      <w:r>
        <w:rPr>
          <w:sz w:val="24"/>
        </w:rPr>
        <w:t>na</w:t>
      </w:r>
      <w:r>
        <w:rPr>
          <w:spacing w:val="33"/>
          <w:sz w:val="24"/>
        </w:rPr>
        <w:t xml:space="preserve"> </w:t>
      </w:r>
      <w:r>
        <w:rPr>
          <w:sz w:val="24"/>
        </w:rPr>
        <w:t>vztahy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ní</w:t>
      </w:r>
      <w:r>
        <w:rPr>
          <w:spacing w:val="33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občanský </w:t>
      </w:r>
      <w:r>
        <w:rPr>
          <w:spacing w:val="-2"/>
          <w:sz w:val="24"/>
        </w:rPr>
        <w:t>zákoník.</w:t>
      </w:r>
    </w:p>
    <w:p w14:paraId="6487923D" w14:textId="77777777" w:rsidR="00495F54" w:rsidRDefault="0099514A">
      <w:pPr>
        <w:pStyle w:val="Odstavecseseznamem"/>
        <w:numPr>
          <w:ilvl w:val="0"/>
          <w:numId w:val="1"/>
        </w:numPr>
        <w:tabs>
          <w:tab w:val="left" w:pos="474"/>
        </w:tabs>
        <w:spacing w:line="276" w:lineRule="auto"/>
        <w:ind w:right="215"/>
        <w:rPr>
          <w:sz w:val="24"/>
        </w:rPr>
      </w:pPr>
      <w:r>
        <w:rPr>
          <w:sz w:val="24"/>
        </w:rPr>
        <w:t>Tuto</w:t>
      </w:r>
      <w:r>
        <w:rPr>
          <w:spacing w:val="80"/>
          <w:sz w:val="24"/>
        </w:rPr>
        <w:t xml:space="preserve"> </w:t>
      </w:r>
      <w:r>
        <w:rPr>
          <w:sz w:val="24"/>
        </w:rPr>
        <w:t>smlouvu</w:t>
      </w:r>
      <w:r>
        <w:rPr>
          <w:spacing w:val="80"/>
          <w:sz w:val="24"/>
        </w:rPr>
        <w:t xml:space="preserve"> </w:t>
      </w:r>
      <w:r>
        <w:rPr>
          <w:sz w:val="24"/>
        </w:rPr>
        <w:t>lze</w:t>
      </w:r>
      <w:r>
        <w:rPr>
          <w:spacing w:val="80"/>
          <w:sz w:val="24"/>
        </w:rPr>
        <w:t xml:space="preserve"> </w:t>
      </w:r>
      <w:r>
        <w:rPr>
          <w:sz w:val="24"/>
        </w:rPr>
        <w:t>doplňovat</w:t>
      </w:r>
      <w:r>
        <w:rPr>
          <w:spacing w:val="80"/>
          <w:sz w:val="24"/>
        </w:rPr>
        <w:t xml:space="preserve"> </w:t>
      </w:r>
      <w:r>
        <w:rPr>
          <w:sz w:val="24"/>
        </w:rPr>
        <w:t>nebo</w:t>
      </w:r>
      <w:r>
        <w:rPr>
          <w:spacing w:val="80"/>
          <w:sz w:val="24"/>
        </w:rPr>
        <w:t xml:space="preserve"> </w:t>
      </w:r>
      <w:r>
        <w:rPr>
          <w:sz w:val="24"/>
        </w:rPr>
        <w:t>měnit</w:t>
      </w:r>
      <w:r>
        <w:rPr>
          <w:spacing w:val="80"/>
          <w:sz w:val="24"/>
        </w:rPr>
        <w:t xml:space="preserve"> </w:t>
      </w:r>
      <w:r>
        <w:rPr>
          <w:sz w:val="24"/>
        </w:rPr>
        <w:t>pouze</w:t>
      </w:r>
      <w:r>
        <w:rPr>
          <w:spacing w:val="80"/>
          <w:sz w:val="24"/>
        </w:rPr>
        <w:t xml:space="preserve"> </w:t>
      </w:r>
      <w:r>
        <w:rPr>
          <w:sz w:val="24"/>
        </w:rPr>
        <w:t>písemnými,</w:t>
      </w:r>
      <w:r>
        <w:rPr>
          <w:spacing w:val="80"/>
          <w:sz w:val="24"/>
        </w:rPr>
        <w:t xml:space="preserve"> </w:t>
      </w:r>
      <w:r>
        <w:rPr>
          <w:sz w:val="24"/>
        </w:rPr>
        <w:t>číslovanými</w:t>
      </w:r>
      <w:r>
        <w:rPr>
          <w:spacing w:val="80"/>
          <w:sz w:val="24"/>
        </w:rPr>
        <w:t xml:space="preserve"> </w:t>
      </w:r>
      <w:r>
        <w:rPr>
          <w:sz w:val="24"/>
        </w:rPr>
        <w:t>dodatky, podepsanými oběma smluvními stranami.</w:t>
      </w:r>
    </w:p>
    <w:p w14:paraId="40021782" w14:textId="77777777" w:rsidR="00495F54" w:rsidRDefault="0099514A">
      <w:pPr>
        <w:pStyle w:val="Odstavecseseznamem"/>
        <w:numPr>
          <w:ilvl w:val="0"/>
          <w:numId w:val="1"/>
        </w:numPr>
        <w:tabs>
          <w:tab w:val="left" w:pos="474"/>
        </w:tabs>
        <w:spacing w:line="278" w:lineRule="auto"/>
        <w:ind w:right="216"/>
        <w:rPr>
          <w:sz w:val="24"/>
        </w:rPr>
      </w:pPr>
      <w:r>
        <w:rPr>
          <w:sz w:val="24"/>
        </w:rPr>
        <w:t>Tato</w:t>
      </w:r>
      <w:r>
        <w:rPr>
          <w:spacing w:val="40"/>
          <w:sz w:val="24"/>
        </w:rPr>
        <w:t xml:space="preserve"> </w:t>
      </w:r>
      <w:r>
        <w:rPr>
          <w:sz w:val="24"/>
        </w:rPr>
        <w:t>smlouva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vyhotovena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dvou</w:t>
      </w:r>
      <w:r>
        <w:rPr>
          <w:spacing w:val="40"/>
          <w:sz w:val="24"/>
        </w:rPr>
        <w:t xml:space="preserve"> </w:t>
      </w:r>
      <w:r>
        <w:rPr>
          <w:sz w:val="24"/>
        </w:rPr>
        <w:t>stejnopisech,</w:t>
      </w:r>
      <w:r>
        <w:rPr>
          <w:spacing w:val="40"/>
          <w:sz w:val="24"/>
        </w:rPr>
        <w:t xml:space="preserve"> </w:t>
      </w:r>
      <w:r>
        <w:rPr>
          <w:sz w:val="24"/>
        </w:rPr>
        <w:t>každý</w:t>
      </w:r>
      <w:r>
        <w:rPr>
          <w:spacing w:val="37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platností</w:t>
      </w:r>
      <w:r>
        <w:rPr>
          <w:spacing w:val="40"/>
          <w:sz w:val="24"/>
        </w:rPr>
        <w:t xml:space="preserve"> </w:t>
      </w:r>
      <w:r>
        <w:rPr>
          <w:sz w:val="24"/>
        </w:rPr>
        <w:t>originálu,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nichž každá smluvní strany obdrží po jednom vyhotovení.</w:t>
      </w:r>
    </w:p>
    <w:p w14:paraId="2B4CBEE7" w14:textId="77777777" w:rsidR="00495F54" w:rsidRDefault="0099514A">
      <w:pPr>
        <w:pStyle w:val="Odstavecseseznamem"/>
        <w:numPr>
          <w:ilvl w:val="0"/>
          <w:numId w:val="1"/>
        </w:numPr>
        <w:tabs>
          <w:tab w:val="left" w:pos="474"/>
        </w:tabs>
        <w:spacing w:line="276" w:lineRule="auto"/>
        <w:ind w:right="216"/>
        <w:rPr>
          <w:sz w:val="24"/>
        </w:rPr>
      </w:pPr>
      <w:r>
        <w:rPr>
          <w:sz w:val="24"/>
        </w:rPr>
        <w:t>Tato</w:t>
      </w:r>
      <w:r>
        <w:rPr>
          <w:spacing w:val="40"/>
          <w:sz w:val="24"/>
        </w:rPr>
        <w:t xml:space="preserve"> </w:t>
      </w:r>
      <w:r>
        <w:rPr>
          <w:sz w:val="24"/>
        </w:rPr>
        <w:t>smlouva</w:t>
      </w:r>
      <w:r>
        <w:rPr>
          <w:spacing w:val="40"/>
          <w:sz w:val="24"/>
        </w:rPr>
        <w:t xml:space="preserve"> </w:t>
      </w:r>
      <w:r>
        <w:rPr>
          <w:sz w:val="24"/>
        </w:rPr>
        <w:t>nabývá</w:t>
      </w:r>
      <w:r>
        <w:rPr>
          <w:spacing w:val="40"/>
          <w:sz w:val="24"/>
        </w:rPr>
        <w:t xml:space="preserve"> </w:t>
      </w:r>
      <w:r>
        <w:rPr>
          <w:sz w:val="24"/>
        </w:rPr>
        <w:t>účinnosti</w:t>
      </w:r>
      <w:r>
        <w:rPr>
          <w:spacing w:val="40"/>
          <w:sz w:val="24"/>
        </w:rPr>
        <w:t xml:space="preserve"> </w:t>
      </w:r>
      <w:r>
        <w:rPr>
          <w:sz w:val="24"/>
        </w:rPr>
        <w:t>podpisem</w:t>
      </w:r>
      <w:r>
        <w:rPr>
          <w:spacing w:val="38"/>
          <w:sz w:val="24"/>
        </w:rPr>
        <w:t xml:space="preserve"> </w:t>
      </w:r>
      <w:r>
        <w:rPr>
          <w:sz w:val="24"/>
        </w:rPr>
        <w:t>poslední</w:t>
      </w:r>
      <w:r>
        <w:rPr>
          <w:spacing w:val="40"/>
          <w:sz w:val="24"/>
        </w:rPr>
        <w:t xml:space="preserve"> </w:t>
      </w:r>
      <w:r>
        <w:rPr>
          <w:sz w:val="24"/>
        </w:rPr>
        <w:t>smluvní</w:t>
      </w:r>
      <w:r>
        <w:rPr>
          <w:spacing w:val="40"/>
          <w:sz w:val="24"/>
        </w:rPr>
        <w:t xml:space="preserve"> </w:t>
      </w:r>
      <w:r>
        <w:rPr>
          <w:sz w:val="24"/>
        </w:rPr>
        <w:t>strany.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případě,</w:t>
      </w:r>
      <w:r>
        <w:rPr>
          <w:spacing w:val="37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bude zveřejněna příkazcem v registru smluv, nabývá účinnosti nejdříve dnem zveřejnění.</w:t>
      </w:r>
    </w:p>
    <w:p w14:paraId="3A44743E" w14:textId="77777777" w:rsidR="00495F54" w:rsidRDefault="0099514A">
      <w:pPr>
        <w:pStyle w:val="Odstavecseseznamem"/>
        <w:numPr>
          <w:ilvl w:val="0"/>
          <w:numId w:val="1"/>
        </w:numPr>
        <w:tabs>
          <w:tab w:val="left" w:pos="474"/>
        </w:tabs>
        <w:spacing w:line="278" w:lineRule="auto"/>
        <w:ind w:right="213"/>
        <w:rPr>
          <w:sz w:val="24"/>
        </w:rPr>
      </w:pPr>
      <w:r>
        <w:rPr>
          <w:sz w:val="24"/>
        </w:rPr>
        <w:t>Smluvní strany prohlašují, že obsahu zcela porozuměly a bezvýhradně souhlasí s</w:t>
      </w:r>
      <w:r>
        <w:rPr>
          <w:spacing w:val="-3"/>
          <w:sz w:val="24"/>
        </w:rPr>
        <w:t xml:space="preserve"> </w:t>
      </w:r>
      <w:r>
        <w:rPr>
          <w:sz w:val="24"/>
        </w:rPr>
        <w:t>textem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smlouvy.</w:t>
      </w:r>
    </w:p>
    <w:p w14:paraId="6F2C3D92" w14:textId="77777777" w:rsidR="00495F54" w:rsidRDefault="00495F54">
      <w:pPr>
        <w:pStyle w:val="Zkladntext"/>
        <w:ind w:left="0" w:firstLine="0"/>
        <w:rPr>
          <w:sz w:val="26"/>
        </w:rPr>
      </w:pPr>
    </w:p>
    <w:p w14:paraId="0F42FC15" w14:textId="77777777" w:rsidR="00495F54" w:rsidRDefault="00495F54">
      <w:pPr>
        <w:pStyle w:val="Zkladntext"/>
        <w:ind w:left="0" w:firstLine="0"/>
        <w:rPr>
          <w:sz w:val="26"/>
        </w:rPr>
      </w:pPr>
    </w:p>
    <w:p w14:paraId="17CD76CA" w14:textId="77777777" w:rsidR="00495F54" w:rsidRDefault="00495F54">
      <w:pPr>
        <w:pStyle w:val="Zkladntext"/>
        <w:ind w:left="0" w:firstLine="0"/>
        <w:rPr>
          <w:sz w:val="33"/>
        </w:rPr>
      </w:pPr>
    </w:p>
    <w:p w14:paraId="4052EFF6" w14:textId="77777777" w:rsidR="00495F54" w:rsidRDefault="0099514A">
      <w:pPr>
        <w:pStyle w:val="Zkladntext"/>
        <w:tabs>
          <w:tab w:val="left" w:pos="4365"/>
          <w:tab w:val="left" w:pos="5920"/>
        </w:tabs>
        <w:ind w:left="115" w:firstLine="0"/>
        <w:rPr>
          <w:spacing w:val="-2"/>
        </w:rPr>
      </w:pPr>
      <w:r>
        <w:t>V</w:t>
      </w:r>
      <w:r>
        <w:rPr>
          <w:spacing w:val="-2"/>
        </w:rPr>
        <w:t xml:space="preserve"> </w:t>
      </w:r>
      <w:r>
        <w:t>Jablonci</w:t>
      </w:r>
      <w:r>
        <w:rPr>
          <w:spacing w:val="-2"/>
        </w:rPr>
        <w:t xml:space="preserve"> </w:t>
      </w:r>
      <w:r>
        <w:t>nad</w:t>
      </w:r>
      <w:r>
        <w:rPr>
          <w:spacing w:val="-1"/>
        </w:rPr>
        <w:t xml:space="preserve"> </w:t>
      </w:r>
      <w:r>
        <w:t>Nisou</w:t>
      </w:r>
      <w:r>
        <w:rPr>
          <w:spacing w:val="-1"/>
        </w:rPr>
        <w:t xml:space="preserve"> </w:t>
      </w:r>
      <w:r>
        <w:t xml:space="preserve">dne </w:t>
      </w:r>
      <w:r w:rsidR="005276AC">
        <w:rPr>
          <w:spacing w:val="-2"/>
        </w:rPr>
        <w:t>23.06.2023</w:t>
      </w:r>
      <w:r>
        <w:tab/>
        <w:t>V</w:t>
      </w:r>
      <w:r>
        <w:rPr>
          <w:spacing w:val="55"/>
        </w:rPr>
        <w:t xml:space="preserve"> </w:t>
      </w:r>
      <w:r>
        <w:rPr>
          <w:spacing w:val="-2"/>
        </w:rPr>
        <w:t>Tanvaldu</w:t>
      </w:r>
      <w:r>
        <w:tab/>
        <w:t xml:space="preserve">dne </w:t>
      </w:r>
      <w:r>
        <w:rPr>
          <w:spacing w:val="-2"/>
        </w:rPr>
        <w:t>14.6.2023</w:t>
      </w:r>
    </w:p>
    <w:p w14:paraId="25880CE9" w14:textId="77777777" w:rsidR="004112AC" w:rsidRDefault="004112AC">
      <w:pPr>
        <w:pStyle w:val="Zkladntext"/>
        <w:tabs>
          <w:tab w:val="left" w:pos="4365"/>
          <w:tab w:val="left" w:pos="5920"/>
        </w:tabs>
        <w:ind w:left="115" w:firstLine="0"/>
        <w:rPr>
          <w:spacing w:val="-2"/>
        </w:rPr>
      </w:pPr>
    </w:p>
    <w:p w14:paraId="6B79322B" w14:textId="77777777" w:rsidR="004112AC" w:rsidRDefault="004112AC">
      <w:pPr>
        <w:pStyle w:val="Zkladntext"/>
        <w:tabs>
          <w:tab w:val="left" w:pos="4365"/>
          <w:tab w:val="left" w:pos="5920"/>
        </w:tabs>
        <w:ind w:left="115" w:firstLine="0"/>
        <w:rPr>
          <w:spacing w:val="-2"/>
        </w:rPr>
      </w:pPr>
    </w:p>
    <w:p w14:paraId="7E9339B5" w14:textId="77777777" w:rsidR="004112AC" w:rsidRDefault="004112AC">
      <w:pPr>
        <w:pStyle w:val="Zkladntext"/>
        <w:tabs>
          <w:tab w:val="left" w:pos="4365"/>
          <w:tab w:val="left" w:pos="5920"/>
        </w:tabs>
        <w:ind w:left="115" w:firstLine="0"/>
      </w:pPr>
    </w:p>
    <w:p w14:paraId="48CC7C45" w14:textId="77777777" w:rsidR="00495F54" w:rsidRDefault="00495F54">
      <w:pPr>
        <w:pStyle w:val="Zkladntext"/>
        <w:spacing w:before="9"/>
        <w:ind w:left="0" w:firstLine="0"/>
        <w:rPr>
          <w:sz w:val="28"/>
        </w:rPr>
      </w:pPr>
    </w:p>
    <w:p w14:paraId="07D841D4" w14:textId="77777777" w:rsidR="00495F54" w:rsidRDefault="00495F54">
      <w:pPr>
        <w:spacing w:line="264" w:lineRule="auto"/>
        <w:rPr>
          <w:rFonts w:ascii="Gill Sans MT" w:hAnsi="Gill Sans MT"/>
          <w:sz w:val="14"/>
        </w:rPr>
        <w:sectPr w:rsidR="00495F54">
          <w:pgSz w:w="11910" w:h="16840"/>
          <w:pgMar w:top="1320" w:right="1200" w:bottom="1200" w:left="1300" w:header="0" w:footer="1005" w:gutter="0"/>
          <w:cols w:space="708"/>
        </w:sectPr>
      </w:pPr>
    </w:p>
    <w:p w14:paraId="632FFC55" w14:textId="0284A5F9" w:rsidR="00495F54" w:rsidRDefault="0099514A">
      <w:pPr>
        <w:spacing w:before="7"/>
        <w:ind w:left="223"/>
        <w:rPr>
          <w:rFonts w:ascii="Gill Sans MT"/>
          <w:sz w:val="14"/>
        </w:rPr>
      </w:pPr>
      <w:r>
        <w:br w:type="column"/>
      </w:r>
    </w:p>
    <w:p w14:paraId="42F03779" w14:textId="77777777" w:rsidR="00495F54" w:rsidRDefault="00495F54">
      <w:pPr>
        <w:rPr>
          <w:rFonts w:ascii="Gill Sans MT"/>
          <w:sz w:val="14"/>
        </w:rPr>
        <w:sectPr w:rsidR="00495F54">
          <w:type w:val="continuous"/>
          <w:pgSz w:w="11910" w:h="16840"/>
          <w:pgMar w:top="1320" w:right="1200" w:bottom="1200" w:left="1300" w:header="0" w:footer="1005" w:gutter="0"/>
          <w:cols w:num="2" w:space="708" w:equalWidth="0">
            <w:col w:w="5858" w:space="40"/>
            <w:col w:w="3512"/>
          </w:cols>
        </w:sectPr>
      </w:pPr>
    </w:p>
    <w:p w14:paraId="148CFAB2" w14:textId="74E58A80" w:rsidR="00495F54" w:rsidRDefault="0099514A">
      <w:pPr>
        <w:tabs>
          <w:tab w:val="left" w:pos="4364"/>
        </w:tabs>
        <w:spacing w:before="3"/>
        <w:ind w:left="473"/>
        <w:rPr>
          <w:sz w:val="24"/>
        </w:rPr>
      </w:pPr>
      <w:r>
        <w:rPr>
          <w:spacing w:val="-2"/>
          <w:sz w:val="24"/>
        </w:rPr>
        <w:t>……………………………….</w:t>
      </w:r>
      <w:r>
        <w:rPr>
          <w:sz w:val="24"/>
        </w:rPr>
        <w:tab/>
      </w:r>
      <w:r w:rsidR="004112AC">
        <w:rPr>
          <w:sz w:val="24"/>
        </w:rPr>
        <w:tab/>
      </w:r>
      <w:r>
        <w:rPr>
          <w:spacing w:val="9"/>
          <w:w w:val="97"/>
          <w:sz w:val="24"/>
        </w:rPr>
        <w:t>…………………</w:t>
      </w:r>
      <w:r>
        <w:rPr>
          <w:spacing w:val="-155"/>
          <w:w w:val="97"/>
          <w:sz w:val="24"/>
        </w:rPr>
        <w:t>…</w:t>
      </w:r>
      <w:r w:rsidR="004112AC">
        <w:rPr>
          <w:spacing w:val="-155"/>
          <w:w w:val="97"/>
          <w:sz w:val="24"/>
        </w:rPr>
        <w:t>…….</w:t>
      </w:r>
      <w:r>
        <w:rPr>
          <w:rFonts w:ascii="Gill Sans MT" w:hAnsi="Gill Sans MT"/>
          <w:spacing w:val="73"/>
          <w:position w:val="16"/>
          <w:sz w:val="14"/>
        </w:rPr>
        <w:t xml:space="preserve"> </w:t>
      </w:r>
      <w:r>
        <w:rPr>
          <w:spacing w:val="-27"/>
          <w:sz w:val="24"/>
        </w:rPr>
        <w:t>…</w:t>
      </w:r>
      <w:r w:rsidR="004112AC">
        <w:rPr>
          <w:spacing w:val="-27"/>
          <w:sz w:val="24"/>
        </w:rPr>
        <w:t>….</w:t>
      </w:r>
    </w:p>
    <w:p w14:paraId="7F7A3B0D" w14:textId="77777777" w:rsidR="00495F54" w:rsidRDefault="0099514A">
      <w:pPr>
        <w:pStyle w:val="Zkladntext"/>
        <w:tabs>
          <w:tab w:val="left" w:pos="5072"/>
        </w:tabs>
        <w:spacing w:before="161"/>
        <w:ind w:firstLine="0"/>
      </w:pPr>
      <w:r>
        <w:t>Mgr.</w:t>
      </w:r>
      <w:r>
        <w:rPr>
          <w:spacing w:val="-3"/>
        </w:rPr>
        <w:t xml:space="preserve"> </w:t>
      </w:r>
      <w:r>
        <w:t>Marcela</w:t>
      </w:r>
      <w:r>
        <w:rPr>
          <w:spacing w:val="-2"/>
        </w:rPr>
        <w:t xml:space="preserve"> Štáfová</w:t>
      </w:r>
      <w:r>
        <w:tab/>
        <w:t>Mgr.</w:t>
      </w:r>
      <w:r>
        <w:rPr>
          <w:spacing w:val="-7"/>
        </w:rPr>
        <w:t xml:space="preserve"> </w:t>
      </w:r>
      <w:r>
        <w:t xml:space="preserve">Kateřina </w:t>
      </w:r>
      <w:r>
        <w:rPr>
          <w:spacing w:val="-2"/>
        </w:rPr>
        <w:t>Štanderová</w:t>
      </w:r>
    </w:p>
    <w:sectPr w:rsidR="00495F54">
      <w:type w:val="continuous"/>
      <w:pgSz w:w="11910" w:h="16840"/>
      <w:pgMar w:top="1320" w:right="1200" w:bottom="1200" w:left="1300" w:header="0" w:footer="10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0B1F" w14:textId="77777777" w:rsidR="004E5225" w:rsidRDefault="0099514A">
      <w:r>
        <w:separator/>
      </w:r>
    </w:p>
  </w:endnote>
  <w:endnote w:type="continuationSeparator" w:id="0">
    <w:p w14:paraId="390DB5F7" w14:textId="77777777" w:rsidR="004E5225" w:rsidRDefault="0099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C6CE" w14:textId="00E390AA" w:rsidR="00495F54" w:rsidRDefault="004112AC">
    <w:pPr>
      <w:pStyle w:val="Zkladn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90CEAD" wp14:editId="3D084248">
              <wp:simplePos x="0" y="0"/>
              <wp:positionH relativeFrom="page">
                <wp:posOffset>3643630</wp:posOffset>
              </wp:positionH>
              <wp:positionV relativeFrom="page">
                <wp:posOffset>9914890</wp:posOffset>
              </wp:positionV>
              <wp:extent cx="246380" cy="165735"/>
              <wp:effectExtent l="0" t="0" r="0" b="0"/>
              <wp:wrapNone/>
              <wp:docPr id="131486744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7D647" w14:textId="77777777" w:rsidR="00495F54" w:rsidRDefault="0099514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0CEA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6.9pt;margin-top:780.7pt;width:19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" filled="f" stroked="f">
              <v:textbox inset="0,0,0,0">
                <w:txbxContent>
                  <w:p w14:paraId="77B7D647" w14:textId="77777777" w:rsidR="00495F54" w:rsidRDefault="0099514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  <w:r>
                      <w:rPr>
                        <w:rFonts w:ascii="Calibri"/>
                        <w:spacing w:val="-5"/>
                      </w:rPr>
                      <w:t>/</w:t>
                    </w: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7E4D" w14:textId="77777777" w:rsidR="004E5225" w:rsidRDefault="0099514A">
      <w:r>
        <w:separator/>
      </w:r>
    </w:p>
  </w:footnote>
  <w:footnote w:type="continuationSeparator" w:id="0">
    <w:p w14:paraId="019C3A68" w14:textId="77777777" w:rsidR="004E5225" w:rsidRDefault="0099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E82"/>
    <w:multiLevelType w:val="hybridMultilevel"/>
    <w:tmpl w:val="48BEF7A0"/>
    <w:lvl w:ilvl="0" w:tplc="4DF892D0">
      <w:start w:val="1"/>
      <w:numFmt w:val="decimal"/>
      <w:lvlText w:val="%1."/>
      <w:lvlJc w:val="left"/>
      <w:pPr>
        <w:ind w:left="47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98BAB7D0">
      <w:numFmt w:val="bullet"/>
      <w:lvlText w:val="-"/>
      <w:lvlJc w:val="left"/>
      <w:pPr>
        <w:ind w:left="1198" w:hanging="35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4118A3EA">
      <w:numFmt w:val="bullet"/>
      <w:lvlText w:val="•"/>
      <w:lvlJc w:val="left"/>
      <w:pPr>
        <w:ind w:left="2111" w:hanging="356"/>
      </w:pPr>
      <w:rPr>
        <w:rFonts w:hint="default"/>
        <w:lang w:val="cs-CZ" w:eastAsia="en-US" w:bidi="ar-SA"/>
      </w:rPr>
    </w:lvl>
    <w:lvl w:ilvl="3" w:tplc="CF20B2D6">
      <w:numFmt w:val="bullet"/>
      <w:lvlText w:val="•"/>
      <w:lvlJc w:val="left"/>
      <w:pPr>
        <w:ind w:left="3023" w:hanging="356"/>
      </w:pPr>
      <w:rPr>
        <w:rFonts w:hint="default"/>
        <w:lang w:val="cs-CZ" w:eastAsia="en-US" w:bidi="ar-SA"/>
      </w:rPr>
    </w:lvl>
    <w:lvl w:ilvl="4" w:tplc="57D60D32">
      <w:numFmt w:val="bullet"/>
      <w:lvlText w:val="•"/>
      <w:lvlJc w:val="left"/>
      <w:pPr>
        <w:ind w:left="3935" w:hanging="356"/>
      </w:pPr>
      <w:rPr>
        <w:rFonts w:hint="default"/>
        <w:lang w:val="cs-CZ" w:eastAsia="en-US" w:bidi="ar-SA"/>
      </w:rPr>
    </w:lvl>
    <w:lvl w:ilvl="5" w:tplc="A060F99A">
      <w:numFmt w:val="bullet"/>
      <w:lvlText w:val="•"/>
      <w:lvlJc w:val="left"/>
      <w:pPr>
        <w:ind w:left="4847" w:hanging="356"/>
      </w:pPr>
      <w:rPr>
        <w:rFonts w:hint="default"/>
        <w:lang w:val="cs-CZ" w:eastAsia="en-US" w:bidi="ar-SA"/>
      </w:rPr>
    </w:lvl>
    <w:lvl w:ilvl="6" w:tplc="248443B0">
      <w:numFmt w:val="bullet"/>
      <w:lvlText w:val="•"/>
      <w:lvlJc w:val="left"/>
      <w:pPr>
        <w:ind w:left="5759" w:hanging="356"/>
      </w:pPr>
      <w:rPr>
        <w:rFonts w:hint="default"/>
        <w:lang w:val="cs-CZ" w:eastAsia="en-US" w:bidi="ar-SA"/>
      </w:rPr>
    </w:lvl>
    <w:lvl w:ilvl="7" w:tplc="1E74B800">
      <w:numFmt w:val="bullet"/>
      <w:lvlText w:val="•"/>
      <w:lvlJc w:val="left"/>
      <w:pPr>
        <w:ind w:left="6670" w:hanging="356"/>
      </w:pPr>
      <w:rPr>
        <w:rFonts w:hint="default"/>
        <w:lang w:val="cs-CZ" w:eastAsia="en-US" w:bidi="ar-SA"/>
      </w:rPr>
    </w:lvl>
    <w:lvl w:ilvl="8" w:tplc="82904E08">
      <w:numFmt w:val="bullet"/>
      <w:lvlText w:val="•"/>
      <w:lvlJc w:val="left"/>
      <w:pPr>
        <w:ind w:left="7582" w:hanging="356"/>
      </w:pPr>
      <w:rPr>
        <w:rFonts w:hint="default"/>
        <w:lang w:val="cs-CZ" w:eastAsia="en-US" w:bidi="ar-SA"/>
      </w:rPr>
    </w:lvl>
  </w:abstractNum>
  <w:abstractNum w:abstractNumId="1" w15:restartNumberingAfterBreak="0">
    <w:nsid w:val="0F4A4B15"/>
    <w:multiLevelType w:val="hybridMultilevel"/>
    <w:tmpl w:val="44F035DC"/>
    <w:lvl w:ilvl="0" w:tplc="81E6E3F0">
      <w:start w:val="1"/>
      <w:numFmt w:val="decimal"/>
      <w:lvlText w:val="%1."/>
      <w:lvlJc w:val="left"/>
      <w:pPr>
        <w:ind w:left="47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1F02036A">
      <w:numFmt w:val="bullet"/>
      <w:lvlText w:val="•"/>
      <w:lvlJc w:val="left"/>
      <w:pPr>
        <w:ind w:left="1372" w:hanging="358"/>
      </w:pPr>
      <w:rPr>
        <w:rFonts w:hint="default"/>
        <w:lang w:val="cs-CZ" w:eastAsia="en-US" w:bidi="ar-SA"/>
      </w:rPr>
    </w:lvl>
    <w:lvl w:ilvl="2" w:tplc="32EE4568">
      <w:numFmt w:val="bullet"/>
      <w:lvlText w:val="•"/>
      <w:lvlJc w:val="left"/>
      <w:pPr>
        <w:ind w:left="2265" w:hanging="358"/>
      </w:pPr>
      <w:rPr>
        <w:rFonts w:hint="default"/>
        <w:lang w:val="cs-CZ" w:eastAsia="en-US" w:bidi="ar-SA"/>
      </w:rPr>
    </w:lvl>
    <w:lvl w:ilvl="3" w:tplc="0C2665DE">
      <w:numFmt w:val="bullet"/>
      <w:lvlText w:val="•"/>
      <w:lvlJc w:val="left"/>
      <w:pPr>
        <w:ind w:left="3157" w:hanging="358"/>
      </w:pPr>
      <w:rPr>
        <w:rFonts w:hint="default"/>
        <w:lang w:val="cs-CZ" w:eastAsia="en-US" w:bidi="ar-SA"/>
      </w:rPr>
    </w:lvl>
    <w:lvl w:ilvl="4" w:tplc="6B3438E2">
      <w:numFmt w:val="bullet"/>
      <w:lvlText w:val="•"/>
      <w:lvlJc w:val="left"/>
      <w:pPr>
        <w:ind w:left="4050" w:hanging="358"/>
      </w:pPr>
      <w:rPr>
        <w:rFonts w:hint="default"/>
        <w:lang w:val="cs-CZ" w:eastAsia="en-US" w:bidi="ar-SA"/>
      </w:rPr>
    </w:lvl>
    <w:lvl w:ilvl="5" w:tplc="BEFE9924">
      <w:numFmt w:val="bullet"/>
      <w:lvlText w:val="•"/>
      <w:lvlJc w:val="left"/>
      <w:pPr>
        <w:ind w:left="4943" w:hanging="358"/>
      </w:pPr>
      <w:rPr>
        <w:rFonts w:hint="default"/>
        <w:lang w:val="cs-CZ" w:eastAsia="en-US" w:bidi="ar-SA"/>
      </w:rPr>
    </w:lvl>
    <w:lvl w:ilvl="6" w:tplc="911C6F98">
      <w:numFmt w:val="bullet"/>
      <w:lvlText w:val="•"/>
      <w:lvlJc w:val="left"/>
      <w:pPr>
        <w:ind w:left="5835" w:hanging="358"/>
      </w:pPr>
      <w:rPr>
        <w:rFonts w:hint="default"/>
        <w:lang w:val="cs-CZ" w:eastAsia="en-US" w:bidi="ar-SA"/>
      </w:rPr>
    </w:lvl>
    <w:lvl w:ilvl="7" w:tplc="82BAB8EC">
      <w:numFmt w:val="bullet"/>
      <w:lvlText w:val="•"/>
      <w:lvlJc w:val="left"/>
      <w:pPr>
        <w:ind w:left="6728" w:hanging="358"/>
      </w:pPr>
      <w:rPr>
        <w:rFonts w:hint="default"/>
        <w:lang w:val="cs-CZ" w:eastAsia="en-US" w:bidi="ar-SA"/>
      </w:rPr>
    </w:lvl>
    <w:lvl w:ilvl="8" w:tplc="D5303C4C">
      <w:numFmt w:val="bullet"/>
      <w:lvlText w:val="•"/>
      <w:lvlJc w:val="left"/>
      <w:pPr>
        <w:ind w:left="7621" w:hanging="358"/>
      </w:pPr>
      <w:rPr>
        <w:rFonts w:hint="default"/>
        <w:lang w:val="cs-CZ" w:eastAsia="en-US" w:bidi="ar-SA"/>
      </w:rPr>
    </w:lvl>
  </w:abstractNum>
  <w:abstractNum w:abstractNumId="2" w15:restartNumberingAfterBreak="0">
    <w:nsid w:val="11CB4520"/>
    <w:multiLevelType w:val="hybridMultilevel"/>
    <w:tmpl w:val="272AD9C6"/>
    <w:lvl w:ilvl="0" w:tplc="26B41B68">
      <w:start w:val="1"/>
      <w:numFmt w:val="decimal"/>
      <w:lvlText w:val="%1."/>
      <w:lvlJc w:val="left"/>
      <w:pPr>
        <w:ind w:left="47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FB042EE">
      <w:numFmt w:val="bullet"/>
      <w:lvlText w:val="•"/>
      <w:lvlJc w:val="left"/>
      <w:pPr>
        <w:ind w:left="1372" w:hanging="358"/>
      </w:pPr>
      <w:rPr>
        <w:rFonts w:hint="default"/>
        <w:lang w:val="cs-CZ" w:eastAsia="en-US" w:bidi="ar-SA"/>
      </w:rPr>
    </w:lvl>
    <w:lvl w:ilvl="2" w:tplc="006C8E2A">
      <w:numFmt w:val="bullet"/>
      <w:lvlText w:val="•"/>
      <w:lvlJc w:val="left"/>
      <w:pPr>
        <w:ind w:left="2265" w:hanging="358"/>
      </w:pPr>
      <w:rPr>
        <w:rFonts w:hint="default"/>
        <w:lang w:val="cs-CZ" w:eastAsia="en-US" w:bidi="ar-SA"/>
      </w:rPr>
    </w:lvl>
    <w:lvl w:ilvl="3" w:tplc="5C1AAF0C">
      <w:numFmt w:val="bullet"/>
      <w:lvlText w:val="•"/>
      <w:lvlJc w:val="left"/>
      <w:pPr>
        <w:ind w:left="3157" w:hanging="358"/>
      </w:pPr>
      <w:rPr>
        <w:rFonts w:hint="default"/>
        <w:lang w:val="cs-CZ" w:eastAsia="en-US" w:bidi="ar-SA"/>
      </w:rPr>
    </w:lvl>
    <w:lvl w:ilvl="4" w:tplc="D8667B76">
      <w:numFmt w:val="bullet"/>
      <w:lvlText w:val="•"/>
      <w:lvlJc w:val="left"/>
      <w:pPr>
        <w:ind w:left="4050" w:hanging="358"/>
      </w:pPr>
      <w:rPr>
        <w:rFonts w:hint="default"/>
        <w:lang w:val="cs-CZ" w:eastAsia="en-US" w:bidi="ar-SA"/>
      </w:rPr>
    </w:lvl>
    <w:lvl w:ilvl="5" w:tplc="EEC49872">
      <w:numFmt w:val="bullet"/>
      <w:lvlText w:val="•"/>
      <w:lvlJc w:val="left"/>
      <w:pPr>
        <w:ind w:left="4943" w:hanging="358"/>
      </w:pPr>
      <w:rPr>
        <w:rFonts w:hint="default"/>
        <w:lang w:val="cs-CZ" w:eastAsia="en-US" w:bidi="ar-SA"/>
      </w:rPr>
    </w:lvl>
    <w:lvl w:ilvl="6" w:tplc="F07684AE">
      <w:numFmt w:val="bullet"/>
      <w:lvlText w:val="•"/>
      <w:lvlJc w:val="left"/>
      <w:pPr>
        <w:ind w:left="5835" w:hanging="358"/>
      </w:pPr>
      <w:rPr>
        <w:rFonts w:hint="default"/>
        <w:lang w:val="cs-CZ" w:eastAsia="en-US" w:bidi="ar-SA"/>
      </w:rPr>
    </w:lvl>
    <w:lvl w:ilvl="7" w:tplc="915293CE">
      <w:numFmt w:val="bullet"/>
      <w:lvlText w:val="•"/>
      <w:lvlJc w:val="left"/>
      <w:pPr>
        <w:ind w:left="6728" w:hanging="358"/>
      </w:pPr>
      <w:rPr>
        <w:rFonts w:hint="default"/>
        <w:lang w:val="cs-CZ" w:eastAsia="en-US" w:bidi="ar-SA"/>
      </w:rPr>
    </w:lvl>
    <w:lvl w:ilvl="8" w:tplc="D5B29E78">
      <w:numFmt w:val="bullet"/>
      <w:lvlText w:val="•"/>
      <w:lvlJc w:val="left"/>
      <w:pPr>
        <w:ind w:left="7621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130C63A1"/>
    <w:multiLevelType w:val="hybridMultilevel"/>
    <w:tmpl w:val="B0E0081E"/>
    <w:lvl w:ilvl="0" w:tplc="C882C586">
      <w:start w:val="1"/>
      <w:numFmt w:val="decimal"/>
      <w:lvlText w:val="%1."/>
      <w:lvlJc w:val="left"/>
      <w:pPr>
        <w:ind w:left="47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3A9A7C50">
      <w:numFmt w:val="bullet"/>
      <w:lvlText w:val="-"/>
      <w:lvlJc w:val="left"/>
      <w:pPr>
        <w:ind w:left="1196" w:hanging="35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2" w:tplc="A740BE36">
      <w:numFmt w:val="bullet"/>
      <w:lvlText w:val="•"/>
      <w:lvlJc w:val="left"/>
      <w:pPr>
        <w:ind w:left="2111" w:hanging="358"/>
      </w:pPr>
      <w:rPr>
        <w:rFonts w:hint="default"/>
        <w:lang w:val="cs-CZ" w:eastAsia="en-US" w:bidi="ar-SA"/>
      </w:rPr>
    </w:lvl>
    <w:lvl w:ilvl="3" w:tplc="B2201648">
      <w:numFmt w:val="bullet"/>
      <w:lvlText w:val="•"/>
      <w:lvlJc w:val="left"/>
      <w:pPr>
        <w:ind w:left="3023" w:hanging="358"/>
      </w:pPr>
      <w:rPr>
        <w:rFonts w:hint="default"/>
        <w:lang w:val="cs-CZ" w:eastAsia="en-US" w:bidi="ar-SA"/>
      </w:rPr>
    </w:lvl>
    <w:lvl w:ilvl="4" w:tplc="31260AAA">
      <w:numFmt w:val="bullet"/>
      <w:lvlText w:val="•"/>
      <w:lvlJc w:val="left"/>
      <w:pPr>
        <w:ind w:left="3935" w:hanging="358"/>
      </w:pPr>
      <w:rPr>
        <w:rFonts w:hint="default"/>
        <w:lang w:val="cs-CZ" w:eastAsia="en-US" w:bidi="ar-SA"/>
      </w:rPr>
    </w:lvl>
    <w:lvl w:ilvl="5" w:tplc="85A6D66C">
      <w:numFmt w:val="bullet"/>
      <w:lvlText w:val="•"/>
      <w:lvlJc w:val="left"/>
      <w:pPr>
        <w:ind w:left="4847" w:hanging="358"/>
      </w:pPr>
      <w:rPr>
        <w:rFonts w:hint="default"/>
        <w:lang w:val="cs-CZ" w:eastAsia="en-US" w:bidi="ar-SA"/>
      </w:rPr>
    </w:lvl>
    <w:lvl w:ilvl="6" w:tplc="8C3E9E8E">
      <w:numFmt w:val="bullet"/>
      <w:lvlText w:val="•"/>
      <w:lvlJc w:val="left"/>
      <w:pPr>
        <w:ind w:left="5759" w:hanging="358"/>
      </w:pPr>
      <w:rPr>
        <w:rFonts w:hint="default"/>
        <w:lang w:val="cs-CZ" w:eastAsia="en-US" w:bidi="ar-SA"/>
      </w:rPr>
    </w:lvl>
    <w:lvl w:ilvl="7" w:tplc="3752A59E">
      <w:numFmt w:val="bullet"/>
      <w:lvlText w:val="•"/>
      <w:lvlJc w:val="left"/>
      <w:pPr>
        <w:ind w:left="6670" w:hanging="358"/>
      </w:pPr>
      <w:rPr>
        <w:rFonts w:hint="default"/>
        <w:lang w:val="cs-CZ" w:eastAsia="en-US" w:bidi="ar-SA"/>
      </w:rPr>
    </w:lvl>
    <w:lvl w:ilvl="8" w:tplc="20F833EC">
      <w:numFmt w:val="bullet"/>
      <w:lvlText w:val="•"/>
      <w:lvlJc w:val="left"/>
      <w:pPr>
        <w:ind w:left="7582" w:hanging="358"/>
      </w:pPr>
      <w:rPr>
        <w:rFonts w:hint="default"/>
        <w:lang w:val="cs-CZ" w:eastAsia="en-US" w:bidi="ar-SA"/>
      </w:rPr>
    </w:lvl>
  </w:abstractNum>
  <w:abstractNum w:abstractNumId="4" w15:restartNumberingAfterBreak="0">
    <w:nsid w:val="268B5B47"/>
    <w:multiLevelType w:val="hybridMultilevel"/>
    <w:tmpl w:val="EC2CF3B6"/>
    <w:lvl w:ilvl="0" w:tplc="25A4795C">
      <w:start w:val="1"/>
      <w:numFmt w:val="decimal"/>
      <w:lvlText w:val="%1."/>
      <w:lvlJc w:val="left"/>
      <w:pPr>
        <w:ind w:left="47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49FEF402">
      <w:numFmt w:val="bullet"/>
      <w:lvlText w:val="•"/>
      <w:lvlJc w:val="left"/>
      <w:pPr>
        <w:ind w:left="1372" w:hanging="358"/>
      </w:pPr>
      <w:rPr>
        <w:rFonts w:hint="default"/>
        <w:lang w:val="cs-CZ" w:eastAsia="en-US" w:bidi="ar-SA"/>
      </w:rPr>
    </w:lvl>
    <w:lvl w:ilvl="2" w:tplc="94E8304C">
      <w:numFmt w:val="bullet"/>
      <w:lvlText w:val="•"/>
      <w:lvlJc w:val="left"/>
      <w:pPr>
        <w:ind w:left="2265" w:hanging="358"/>
      </w:pPr>
      <w:rPr>
        <w:rFonts w:hint="default"/>
        <w:lang w:val="cs-CZ" w:eastAsia="en-US" w:bidi="ar-SA"/>
      </w:rPr>
    </w:lvl>
    <w:lvl w:ilvl="3" w:tplc="3BACA536">
      <w:numFmt w:val="bullet"/>
      <w:lvlText w:val="•"/>
      <w:lvlJc w:val="left"/>
      <w:pPr>
        <w:ind w:left="3157" w:hanging="358"/>
      </w:pPr>
      <w:rPr>
        <w:rFonts w:hint="default"/>
        <w:lang w:val="cs-CZ" w:eastAsia="en-US" w:bidi="ar-SA"/>
      </w:rPr>
    </w:lvl>
    <w:lvl w:ilvl="4" w:tplc="9AE26D9E">
      <w:numFmt w:val="bullet"/>
      <w:lvlText w:val="•"/>
      <w:lvlJc w:val="left"/>
      <w:pPr>
        <w:ind w:left="4050" w:hanging="358"/>
      </w:pPr>
      <w:rPr>
        <w:rFonts w:hint="default"/>
        <w:lang w:val="cs-CZ" w:eastAsia="en-US" w:bidi="ar-SA"/>
      </w:rPr>
    </w:lvl>
    <w:lvl w:ilvl="5" w:tplc="D07A6C4C">
      <w:numFmt w:val="bullet"/>
      <w:lvlText w:val="•"/>
      <w:lvlJc w:val="left"/>
      <w:pPr>
        <w:ind w:left="4943" w:hanging="358"/>
      </w:pPr>
      <w:rPr>
        <w:rFonts w:hint="default"/>
        <w:lang w:val="cs-CZ" w:eastAsia="en-US" w:bidi="ar-SA"/>
      </w:rPr>
    </w:lvl>
    <w:lvl w:ilvl="6" w:tplc="1AF0D880">
      <w:numFmt w:val="bullet"/>
      <w:lvlText w:val="•"/>
      <w:lvlJc w:val="left"/>
      <w:pPr>
        <w:ind w:left="5835" w:hanging="358"/>
      </w:pPr>
      <w:rPr>
        <w:rFonts w:hint="default"/>
        <w:lang w:val="cs-CZ" w:eastAsia="en-US" w:bidi="ar-SA"/>
      </w:rPr>
    </w:lvl>
    <w:lvl w:ilvl="7" w:tplc="354E7FF0">
      <w:numFmt w:val="bullet"/>
      <w:lvlText w:val="•"/>
      <w:lvlJc w:val="left"/>
      <w:pPr>
        <w:ind w:left="6728" w:hanging="358"/>
      </w:pPr>
      <w:rPr>
        <w:rFonts w:hint="default"/>
        <w:lang w:val="cs-CZ" w:eastAsia="en-US" w:bidi="ar-SA"/>
      </w:rPr>
    </w:lvl>
    <w:lvl w:ilvl="8" w:tplc="B3C4D9AE">
      <w:numFmt w:val="bullet"/>
      <w:lvlText w:val="•"/>
      <w:lvlJc w:val="left"/>
      <w:pPr>
        <w:ind w:left="7621" w:hanging="358"/>
      </w:pPr>
      <w:rPr>
        <w:rFonts w:hint="default"/>
        <w:lang w:val="cs-CZ" w:eastAsia="en-US" w:bidi="ar-SA"/>
      </w:rPr>
    </w:lvl>
  </w:abstractNum>
  <w:abstractNum w:abstractNumId="5" w15:restartNumberingAfterBreak="0">
    <w:nsid w:val="2C282687"/>
    <w:multiLevelType w:val="hybridMultilevel"/>
    <w:tmpl w:val="9798350E"/>
    <w:lvl w:ilvl="0" w:tplc="D41A6DD8">
      <w:start w:val="1"/>
      <w:numFmt w:val="decimal"/>
      <w:lvlText w:val="%1."/>
      <w:lvlJc w:val="left"/>
      <w:pPr>
        <w:ind w:left="47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28C054C">
      <w:numFmt w:val="bullet"/>
      <w:lvlText w:val="•"/>
      <w:lvlJc w:val="left"/>
      <w:pPr>
        <w:ind w:left="1372" w:hanging="358"/>
      </w:pPr>
      <w:rPr>
        <w:rFonts w:hint="default"/>
        <w:lang w:val="cs-CZ" w:eastAsia="en-US" w:bidi="ar-SA"/>
      </w:rPr>
    </w:lvl>
    <w:lvl w:ilvl="2" w:tplc="806E603E">
      <w:numFmt w:val="bullet"/>
      <w:lvlText w:val="•"/>
      <w:lvlJc w:val="left"/>
      <w:pPr>
        <w:ind w:left="2265" w:hanging="358"/>
      </w:pPr>
      <w:rPr>
        <w:rFonts w:hint="default"/>
        <w:lang w:val="cs-CZ" w:eastAsia="en-US" w:bidi="ar-SA"/>
      </w:rPr>
    </w:lvl>
    <w:lvl w:ilvl="3" w:tplc="A81E2F02">
      <w:numFmt w:val="bullet"/>
      <w:lvlText w:val="•"/>
      <w:lvlJc w:val="left"/>
      <w:pPr>
        <w:ind w:left="3157" w:hanging="358"/>
      </w:pPr>
      <w:rPr>
        <w:rFonts w:hint="default"/>
        <w:lang w:val="cs-CZ" w:eastAsia="en-US" w:bidi="ar-SA"/>
      </w:rPr>
    </w:lvl>
    <w:lvl w:ilvl="4" w:tplc="B980E536">
      <w:numFmt w:val="bullet"/>
      <w:lvlText w:val="•"/>
      <w:lvlJc w:val="left"/>
      <w:pPr>
        <w:ind w:left="4050" w:hanging="358"/>
      </w:pPr>
      <w:rPr>
        <w:rFonts w:hint="default"/>
        <w:lang w:val="cs-CZ" w:eastAsia="en-US" w:bidi="ar-SA"/>
      </w:rPr>
    </w:lvl>
    <w:lvl w:ilvl="5" w:tplc="064C01A6">
      <w:numFmt w:val="bullet"/>
      <w:lvlText w:val="•"/>
      <w:lvlJc w:val="left"/>
      <w:pPr>
        <w:ind w:left="4943" w:hanging="358"/>
      </w:pPr>
      <w:rPr>
        <w:rFonts w:hint="default"/>
        <w:lang w:val="cs-CZ" w:eastAsia="en-US" w:bidi="ar-SA"/>
      </w:rPr>
    </w:lvl>
    <w:lvl w:ilvl="6" w:tplc="B77467B0">
      <w:numFmt w:val="bullet"/>
      <w:lvlText w:val="•"/>
      <w:lvlJc w:val="left"/>
      <w:pPr>
        <w:ind w:left="5835" w:hanging="358"/>
      </w:pPr>
      <w:rPr>
        <w:rFonts w:hint="default"/>
        <w:lang w:val="cs-CZ" w:eastAsia="en-US" w:bidi="ar-SA"/>
      </w:rPr>
    </w:lvl>
    <w:lvl w:ilvl="7" w:tplc="4E6E40C0">
      <w:numFmt w:val="bullet"/>
      <w:lvlText w:val="•"/>
      <w:lvlJc w:val="left"/>
      <w:pPr>
        <w:ind w:left="6728" w:hanging="358"/>
      </w:pPr>
      <w:rPr>
        <w:rFonts w:hint="default"/>
        <w:lang w:val="cs-CZ" w:eastAsia="en-US" w:bidi="ar-SA"/>
      </w:rPr>
    </w:lvl>
    <w:lvl w:ilvl="8" w:tplc="88CC5B2A">
      <w:numFmt w:val="bullet"/>
      <w:lvlText w:val="•"/>
      <w:lvlJc w:val="left"/>
      <w:pPr>
        <w:ind w:left="7621" w:hanging="358"/>
      </w:pPr>
      <w:rPr>
        <w:rFonts w:hint="default"/>
        <w:lang w:val="cs-CZ" w:eastAsia="en-US" w:bidi="ar-SA"/>
      </w:rPr>
    </w:lvl>
  </w:abstractNum>
  <w:abstractNum w:abstractNumId="6" w15:restartNumberingAfterBreak="0">
    <w:nsid w:val="47AA0638"/>
    <w:multiLevelType w:val="hybridMultilevel"/>
    <w:tmpl w:val="9E244522"/>
    <w:lvl w:ilvl="0" w:tplc="7E6801D4">
      <w:start w:val="1"/>
      <w:numFmt w:val="decimal"/>
      <w:lvlText w:val="%1."/>
      <w:lvlJc w:val="left"/>
      <w:pPr>
        <w:ind w:left="47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845066F8">
      <w:numFmt w:val="bullet"/>
      <w:lvlText w:val="•"/>
      <w:lvlJc w:val="left"/>
      <w:pPr>
        <w:ind w:left="1372" w:hanging="358"/>
      </w:pPr>
      <w:rPr>
        <w:rFonts w:hint="default"/>
        <w:lang w:val="cs-CZ" w:eastAsia="en-US" w:bidi="ar-SA"/>
      </w:rPr>
    </w:lvl>
    <w:lvl w:ilvl="2" w:tplc="AF2C9A04">
      <w:numFmt w:val="bullet"/>
      <w:lvlText w:val="•"/>
      <w:lvlJc w:val="left"/>
      <w:pPr>
        <w:ind w:left="2265" w:hanging="358"/>
      </w:pPr>
      <w:rPr>
        <w:rFonts w:hint="default"/>
        <w:lang w:val="cs-CZ" w:eastAsia="en-US" w:bidi="ar-SA"/>
      </w:rPr>
    </w:lvl>
    <w:lvl w:ilvl="3" w:tplc="3306D1E0">
      <w:numFmt w:val="bullet"/>
      <w:lvlText w:val="•"/>
      <w:lvlJc w:val="left"/>
      <w:pPr>
        <w:ind w:left="3157" w:hanging="358"/>
      </w:pPr>
      <w:rPr>
        <w:rFonts w:hint="default"/>
        <w:lang w:val="cs-CZ" w:eastAsia="en-US" w:bidi="ar-SA"/>
      </w:rPr>
    </w:lvl>
    <w:lvl w:ilvl="4" w:tplc="11344638">
      <w:numFmt w:val="bullet"/>
      <w:lvlText w:val="•"/>
      <w:lvlJc w:val="left"/>
      <w:pPr>
        <w:ind w:left="4050" w:hanging="358"/>
      </w:pPr>
      <w:rPr>
        <w:rFonts w:hint="default"/>
        <w:lang w:val="cs-CZ" w:eastAsia="en-US" w:bidi="ar-SA"/>
      </w:rPr>
    </w:lvl>
    <w:lvl w:ilvl="5" w:tplc="5394D684">
      <w:numFmt w:val="bullet"/>
      <w:lvlText w:val="•"/>
      <w:lvlJc w:val="left"/>
      <w:pPr>
        <w:ind w:left="4943" w:hanging="358"/>
      </w:pPr>
      <w:rPr>
        <w:rFonts w:hint="default"/>
        <w:lang w:val="cs-CZ" w:eastAsia="en-US" w:bidi="ar-SA"/>
      </w:rPr>
    </w:lvl>
    <w:lvl w:ilvl="6" w:tplc="3036D5AA">
      <w:numFmt w:val="bullet"/>
      <w:lvlText w:val="•"/>
      <w:lvlJc w:val="left"/>
      <w:pPr>
        <w:ind w:left="5835" w:hanging="358"/>
      </w:pPr>
      <w:rPr>
        <w:rFonts w:hint="default"/>
        <w:lang w:val="cs-CZ" w:eastAsia="en-US" w:bidi="ar-SA"/>
      </w:rPr>
    </w:lvl>
    <w:lvl w:ilvl="7" w:tplc="6EEA8F4C">
      <w:numFmt w:val="bullet"/>
      <w:lvlText w:val="•"/>
      <w:lvlJc w:val="left"/>
      <w:pPr>
        <w:ind w:left="6728" w:hanging="358"/>
      </w:pPr>
      <w:rPr>
        <w:rFonts w:hint="default"/>
        <w:lang w:val="cs-CZ" w:eastAsia="en-US" w:bidi="ar-SA"/>
      </w:rPr>
    </w:lvl>
    <w:lvl w:ilvl="8" w:tplc="D05265E6">
      <w:numFmt w:val="bullet"/>
      <w:lvlText w:val="•"/>
      <w:lvlJc w:val="left"/>
      <w:pPr>
        <w:ind w:left="7621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50F351C7"/>
    <w:multiLevelType w:val="hybridMultilevel"/>
    <w:tmpl w:val="27F09144"/>
    <w:lvl w:ilvl="0" w:tplc="3FC62050">
      <w:start w:val="1"/>
      <w:numFmt w:val="decimal"/>
      <w:lvlText w:val="%1."/>
      <w:lvlJc w:val="left"/>
      <w:pPr>
        <w:ind w:left="47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FC084E52">
      <w:numFmt w:val="bullet"/>
      <w:lvlText w:val="•"/>
      <w:lvlJc w:val="left"/>
      <w:pPr>
        <w:ind w:left="1372" w:hanging="358"/>
      </w:pPr>
      <w:rPr>
        <w:rFonts w:hint="default"/>
        <w:lang w:val="cs-CZ" w:eastAsia="en-US" w:bidi="ar-SA"/>
      </w:rPr>
    </w:lvl>
    <w:lvl w:ilvl="2" w:tplc="FFDC5E38">
      <w:numFmt w:val="bullet"/>
      <w:lvlText w:val="•"/>
      <w:lvlJc w:val="left"/>
      <w:pPr>
        <w:ind w:left="2265" w:hanging="358"/>
      </w:pPr>
      <w:rPr>
        <w:rFonts w:hint="default"/>
        <w:lang w:val="cs-CZ" w:eastAsia="en-US" w:bidi="ar-SA"/>
      </w:rPr>
    </w:lvl>
    <w:lvl w:ilvl="3" w:tplc="F184FBDE">
      <w:numFmt w:val="bullet"/>
      <w:lvlText w:val="•"/>
      <w:lvlJc w:val="left"/>
      <w:pPr>
        <w:ind w:left="3157" w:hanging="358"/>
      </w:pPr>
      <w:rPr>
        <w:rFonts w:hint="default"/>
        <w:lang w:val="cs-CZ" w:eastAsia="en-US" w:bidi="ar-SA"/>
      </w:rPr>
    </w:lvl>
    <w:lvl w:ilvl="4" w:tplc="FE026000">
      <w:numFmt w:val="bullet"/>
      <w:lvlText w:val="•"/>
      <w:lvlJc w:val="left"/>
      <w:pPr>
        <w:ind w:left="4050" w:hanging="358"/>
      </w:pPr>
      <w:rPr>
        <w:rFonts w:hint="default"/>
        <w:lang w:val="cs-CZ" w:eastAsia="en-US" w:bidi="ar-SA"/>
      </w:rPr>
    </w:lvl>
    <w:lvl w:ilvl="5" w:tplc="57888956">
      <w:numFmt w:val="bullet"/>
      <w:lvlText w:val="•"/>
      <w:lvlJc w:val="left"/>
      <w:pPr>
        <w:ind w:left="4943" w:hanging="358"/>
      </w:pPr>
      <w:rPr>
        <w:rFonts w:hint="default"/>
        <w:lang w:val="cs-CZ" w:eastAsia="en-US" w:bidi="ar-SA"/>
      </w:rPr>
    </w:lvl>
    <w:lvl w:ilvl="6" w:tplc="27229740">
      <w:numFmt w:val="bullet"/>
      <w:lvlText w:val="•"/>
      <w:lvlJc w:val="left"/>
      <w:pPr>
        <w:ind w:left="5835" w:hanging="358"/>
      </w:pPr>
      <w:rPr>
        <w:rFonts w:hint="default"/>
        <w:lang w:val="cs-CZ" w:eastAsia="en-US" w:bidi="ar-SA"/>
      </w:rPr>
    </w:lvl>
    <w:lvl w:ilvl="7" w:tplc="FC480B1E">
      <w:numFmt w:val="bullet"/>
      <w:lvlText w:val="•"/>
      <w:lvlJc w:val="left"/>
      <w:pPr>
        <w:ind w:left="6728" w:hanging="358"/>
      </w:pPr>
      <w:rPr>
        <w:rFonts w:hint="default"/>
        <w:lang w:val="cs-CZ" w:eastAsia="en-US" w:bidi="ar-SA"/>
      </w:rPr>
    </w:lvl>
    <w:lvl w:ilvl="8" w:tplc="D206A790">
      <w:numFmt w:val="bullet"/>
      <w:lvlText w:val="•"/>
      <w:lvlJc w:val="left"/>
      <w:pPr>
        <w:ind w:left="7621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6F683553"/>
    <w:multiLevelType w:val="hybridMultilevel"/>
    <w:tmpl w:val="C05AE444"/>
    <w:lvl w:ilvl="0" w:tplc="8B106D7C">
      <w:start w:val="1"/>
      <w:numFmt w:val="decimal"/>
      <w:lvlText w:val="%1."/>
      <w:lvlJc w:val="left"/>
      <w:pPr>
        <w:ind w:left="47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C26755A">
      <w:numFmt w:val="bullet"/>
      <w:lvlText w:val="•"/>
      <w:lvlJc w:val="left"/>
      <w:pPr>
        <w:ind w:left="1372" w:hanging="358"/>
      </w:pPr>
      <w:rPr>
        <w:rFonts w:hint="default"/>
        <w:lang w:val="cs-CZ" w:eastAsia="en-US" w:bidi="ar-SA"/>
      </w:rPr>
    </w:lvl>
    <w:lvl w:ilvl="2" w:tplc="59185186">
      <w:numFmt w:val="bullet"/>
      <w:lvlText w:val="•"/>
      <w:lvlJc w:val="left"/>
      <w:pPr>
        <w:ind w:left="2265" w:hanging="358"/>
      </w:pPr>
      <w:rPr>
        <w:rFonts w:hint="default"/>
        <w:lang w:val="cs-CZ" w:eastAsia="en-US" w:bidi="ar-SA"/>
      </w:rPr>
    </w:lvl>
    <w:lvl w:ilvl="3" w:tplc="1C207CF8">
      <w:numFmt w:val="bullet"/>
      <w:lvlText w:val="•"/>
      <w:lvlJc w:val="left"/>
      <w:pPr>
        <w:ind w:left="3157" w:hanging="358"/>
      </w:pPr>
      <w:rPr>
        <w:rFonts w:hint="default"/>
        <w:lang w:val="cs-CZ" w:eastAsia="en-US" w:bidi="ar-SA"/>
      </w:rPr>
    </w:lvl>
    <w:lvl w:ilvl="4" w:tplc="94309A36">
      <w:numFmt w:val="bullet"/>
      <w:lvlText w:val="•"/>
      <w:lvlJc w:val="left"/>
      <w:pPr>
        <w:ind w:left="4050" w:hanging="358"/>
      </w:pPr>
      <w:rPr>
        <w:rFonts w:hint="default"/>
        <w:lang w:val="cs-CZ" w:eastAsia="en-US" w:bidi="ar-SA"/>
      </w:rPr>
    </w:lvl>
    <w:lvl w:ilvl="5" w:tplc="83165DF6">
      <w:numFmt w:val="bullet"/>
      <w:lvlText w:val="•"/>
      <w:lvlJc w:val="left"/>
      <w:pPr>
        <w:ind w:left="4943" w:hanging="358"/>
      </w:pPr>
      <w:rPr>
        <w:rFonts w:hint="default"/>
        <w:lang w:val="cs-CZ" w:eastAsia="en-US" w:bidi="ar-SA"/>
      </w:rPr>
    </w:lvl>
    <w:lvl w:ilvl="6" w:tplc="10B688BC">
      <w:numFmt w:val="bullet"/>
      <w:lvlText w:val="•"/>
      <w:lvlJc w:val="left"/>
      <w:pPr>
        <w:ind w:left="5835" w:hanging="358"/>
      </w:pPr>
      <w:rPr>
        <w:rFonts w:hint="default"/>
        <w:lang w:val="cs-CZ" w:eastAsia="en-US" w:bidi="ar-SA"/>
      </w:rPr>
    </w:lvl>
    <w:lvl w:ilvl="7" w:tplc="224C3310">
      <w:numFmt w:val="bullet"/>
      <w:lvlText w:val="•"/>
      <w:lvlJc w:val="left"/>
      <w:pPr>
        <w:ind w:left="6728" w:hanging="358"/>
      </w:pPr>
      <w:rPr>
        <w:rFonts w:hint="default"/>
        <w:lang w:val="cs-CZ" w:eastAsia="en-US" w:bidi="ar-SA"/>
      </w:rPr>
    </w:lvl>
    <w:lvl w:ilvl="8" w:tplc="40CAD5EE">
      <w:numFmt w:val="bullet"/>
      <w:lvlText w:val="•"/>
      <w:lvlJc w:val="left"/>
      <w:pPr>
        <w:ind w:left="7621" w:hanging="358"/>
      </w:pPr>
      <w:rPr>
        <w:rFonts w:hint="default"/>
        <w:lang w:val="cs-CZ" w:eastAsia="en-US" w:bidi="ar-SA"/>
      </w:rPr>
    </w:lvl>
  </w:abstractNum>
  <w:num w:numId="1" w16cid:durableId="834687798">
    <w:abstractNumId w:val="1"/>
  </w:num>
  <w:num w:numId="2" w16cid:durableId="2118982423">
    <w:abstractNumId w:val="4"/>
  </w:num>
  <w:num w:numId="3" w16cid:durableId="969365793">
    <w:abstractNumId w:val="7"/>
  </w:num>
  <w:num w:numId="4" w16cid:durableId="144518810">
    <w:abstractNumId w:val="6"/>
  </w:num>
  <w:num w:numId="5" w16cid:durableId="2043894285">
    <w:abstractNumId w:val="5"/>
  </w:num>
  <w:num w:numId="6" w16cid:durableId="1203131755">
    <w:abstractNumId w:val="0"/>
  </w:num>
  <w:num w:numId="7" w16cid:durableId="831607556">
    <w:abstractNumId w:val="2"/>
  </w:num>
  <w:num w:numId="8" w16cid:durableId="1573538741">
    <w:abstractNumId w:val="8"/>
  </w:num>
  <w:num w:numId="9" w16cid:durableId="1560558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54"/>
    <w:rsid w:val="004112AC"/>
    <w:rsid w:val="00495F54"/>
    <w:rsid w:val="004E5225"/>
    <w:rsid w:val="005276AC"/>
    <w:rsid w:val="008773FA"/>
    <w:rsid w:val="0099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DFE67E0"/>
  <w15:docId w15:val="{1FC2330E-2528-4B19-A52C-D935BE4A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ind w:left="3809"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3" w:hanging="358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73" w:hanging="35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56" w:lineRule="exact"/>
    </w:pPr>
  </w:style>
  <w:style w:type="character" w:styleId="Hypertextovodkaz">
    <w:name w:val="Hyperlink"/>
    <w:basedOn w:val="Standardnpsmoodstavce"/>
    <w:uiPriority w:val="99"/>
    <w:unhideWhenUsed/>
    <w:rsid w:val="004112A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1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x.xx,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@dd-jablon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upervize.eu/wp-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2153</Words>
  <Characters>12705</Characters>
  <Application>Microsoft Office Word</Application>
  <DocSecurity>4</DocSecurity>
  <Lines>105</Lines>
  <Paragraphs>29</Paragraphs>
  <ScaleCrop>false</ScaleCrop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priloha_3_pYíkazní smlouva_navrh</dc:title>
  <dc:creator>Ja</dc:creator>
  <cp:lastModifiedBy>jh14@seznam.cz</cp:lastModifiedBy>
  <cp:revision>2</cp:revision>
  <dcterms:created xsi:type="dcterms:W3CDTF">2023-06-29T13:40:00Z</dcterms:created>
  <dcterms:modified xsi:type="dcterms:W3CDTF">2023-06-29T13:40:00Z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LastSaved">
    <vt:filetime>2023-06-23T00:00:00Z</vt:filetime>
  </property>
  <property fmtid="{D5CDD505-2E9C-101B-9397-08002B2CF9AE}" pid="4" name="Producer">
    <vt:lpwstr>Microsoft: Print To PDF</vt:lpwstr>
  </property>
</Properties>
</file>