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B70" w:rsidRPr="00202271" w:rsidRDefault="00F25B70" w:rsidP="00F05D87">
      <w:pPr>
        <w:jc w:val="center"/>
        <w:rPr>
          <w:rFonts w:ascii="Times New Roman" w:hAnsi="Times New Roman" w:cs="Times New Roman"/>
          <w:b/>
          <w:sz w:val="32"/>
          <w:szCs w:val="24"/>
          <w:lang w:val="cs-CZ"/>
        </w:rPr>
      </w:pPr>
      <w:r w:rsidRPr="00202271">
        <w:rPr>
          <w:rFonts w:ascii="Times New Roman" w:hAnsi="Times New Roman" w:cs="Times New Roman"/>
          <w:b/>
          <w:sz w:val="32"/>
          <w:szCs w:val="24"/>
          <w:lang w:val="cs-CZ"/>
        </w:rPr>
        <w:t>S</w:t>
      </w:r>
      <w:r w:rsidR="00857311" w:rsidRPr="00202271">
        <w:rPr>
          <w:rFonts w:ascii="Times New Roman" w:hAnsi="Times New Roman" w:cs="Times New Roman"/>
          <w:b/>
          <w:sz w:val="32"/>
          <w:szCs w:val="24"/>
          <w:lang w:val="cs-CZ"/>
        </w:rPr>
        <w:t>m</w:t>
      </w:r>
      <w:r w:rsidRPr="00202271">
        <w:rPr>
          <w:rFonts w:ascii="Times New Roman" w:hAnsi="Times New Roman" w:cs="Times New Roman"/>
          <w:b/>
          <w:sz w:val="32"/>
          <w:szCs w:val="24"/>
          <w:lang w:val="cs-CZ"/>
        </w:rPr>
        <w:t>louva o dílo</w:t>
      </w:r>
    </w:p>
    <w:p w:rsidR="00B953BF" w:rsidRPr="00202271" w:rsidRDefault="00320B46" w:rsidP="00CF65AB">
      <w:pPr>
        <w:spacing w:before="240"/>
        <w:jc w:val="center"/>
        <w:rPr>
          <w:rFonts w:ascii="Times New Roman" w:hAnsi="Times New Roman" w:cs="Times New Roman"/>
          <w:sz w:val="24"/>
          <w:szCs w:val="24"/>
          <w:lang w:val="cs-CZ"/>
        </w:rPr>
      </w:pPr>
      <w:r w:rsidRPr="00202271">
        <w:rPr>
          <w:rFonts w:ascii="Times New Roman" w:hAnsi="Times New Roman" w:cs="Times New Roman"/>
          <w:sz w:val="24"/>
          <w:szCs w:val="24"/>
          <w:lang w:val="cs-CZ"/>
        </w:rPr>
        <w:t xml:space="preserve"> </w:t>
      </w:r>
      <w:r w:rsidR="00C84005" w:rsidRPr="00202271">
        <w:rPr>
          <w:rFonts w:ascii="Times New Roman" w:hAnsi="Times New Roman" w:cs="Times New Roman"/>
          <w:sz w:val="24"/>
          <w:szCs w:val="24"/>
          <w:lang w:val="cs-CZ"/>
        </w:rPr>
        <w:t>(dále</w:t>
      </w:r>
      <w:r w:rsidR="00F84014" w:rsidRPr="00202271">
        <w:rPr>
          <w:rFonts w:ascii="Times New Roman" w:hAnsi="Times New Roman" w:cs="Times New Roman"/>
          <w:sz w:val="24"/>
          <w:szCs w:val="24"/>
          <w:lang w:val="cs-CZ"/>
        </w:rPr>
        <w:t xml:space="preserve"> též </w:t>
      </w:r>
      <w:r w:rsidR="00C84005" w:rsidRPr="00202271">
        <w:rPr>
          <w:rFonts w:ascii="Times New Roman" w:hAnsi="Times New Roman" w:cs="Times New Roman"/>
          <w:sz w:val="24"/>
          <w:szCs w:val="24"/>
          <w:lang w:val="cs-CZ"/>
        </w:rPr>
        <w:t xml:space="preserve">„Smlouva“) ve smyslu § 51 odstavce 1 zákona č. 134/2016 Sb., o zadávání veřejných zakázek, ve znění pozdějších předpisů, uzavřená dle § </w:t>
      </w:r>
      <w:smartTag w:uri="urn:schemas-microsoft-com:office:smarttags" w:element="metricconverter">
        <w:smartTagPr>
          <w:attr w:name="ProductID" w:val="2586 a"/>
        </w:smartTagPr>
        <w:r w:rsidR="00C84005" w:rsidRPr="00202271">
          <w:rPr>
            <w:rFonts w:ascii="Times New Roman" w:hAnsi="Times New Roman" w:cs="Times New Roman"/>
            <w:sz w:val="24"/>
            <w:szCs w:val="24"/>
            <w:lang w:val="cs-CZ"/>
          </w:rPr>
          <w:t>2586 a</w:t>
        </w:r>
      </w:smartTag>
      <w:r w:rsidR="00C84005" w:rsidRPr="00202271">
        <w:rPr>
          <w:rFonts w:ascii="Times New Roman" w:hAnsi="Times New Roman" w:cs="Times New Roman"/>
          <w:sz w:val="24"/>
          <w:szCs w:val="24"/>
          <w:lang w:val="cs-CZ"/>
        </w:rPr>
        <w:t xml:space="preserve"> násl. zákona </w:t>
      </w:r>
      <w:r w:rsidR="00C84005" w:rsidRPr="00202271">
        <w:rPr>
          <w:rFonts w:ascii="Times New Roman" w:hAnsi="Times New Roman" w:cs="Times New Roman"/>
          <w:sz w:val="24"/>
          <w:szCs w:val="24"/>
          <w:lang w:val="cs-CZ"/>
        </w:rPr>
        <w:br/>
        <w:t>č. 89/2012 Sb., občanský zákoník, ve znění pozdějších předpisů (dále jen</w:t>
      </w:r>
      <w:r w:rsidR="00C84005" w:rsidRPr="00202271">
        <w:rPr>
          <w:rFonts w:ascii="Times New Roman" w:hAnsi="Times New Roman" w:cs="Times New Roman"/>
          <w:sz w:val="24"/>
          <w:szCs w:val="24"/>
          <w:lang w:val="cs-CZ"/>
        </w:rPr>
        <w:br/>
        <w:t xml:space="preserve"> „občanský zákoník“)</w:t>
      </w:r>
    </w:p>
    <w:p w:rsidR="00F25B70" w:rsidRPr="00202271" w:rsidRDefault="00F25B70" w:rsidP="002A438B">
      <w:pPr>
        <w:pStyle w:val="Odstavecseseznamem"/>
        <w:numPr>
          <w:ilvl w:val="0"/>
          <w:numId w:val="3"/>
        </w:numPr>
        <w:ind w:left="0"/>
        <w:jc w:val="center"/>
        <w:rPr>
          <w:rFonts w:ascii="Times New Roman" w:hAnsi="Times New Roman"/>
          <w:b/>
          <w:sz w:val="24"/>
          <w:szCs w:val="24"/>
          <w:u w:val="single"/>
          <w:lang w:val="cs-CZ"/>
        </w:rPr>
      </w:pPr>
      <w:r w:rsidRPr="00202271">
        <w:rPr>
          <w:rFonts w:ascii="Times New Roman" w:hAnsi="Times New Roman"/>
          <w:b/>
          <w:sz w:val="24"/>
          <w:szCs w:val="24"/>
          <w:u w:val="single"/>
          <w:lang w:val="cs-CZ"/>
        </w:rPr>
        <w:t>Smluvní strany</w:t>
      </w:r>
    </w:p>
    <w:p w:rsidR="00396C9C" w:rsidRPr="00202271" w:rsidRDefault="002E72C4" w:rsidP="00CF32BE">
      <w:pPr>
        <w:pStyle w:val="Odstavecseseznamem"/>
        <w:numPr>
          <w:ilvl w:val="1"/>
          <w:numId w:val="3"/>
        </w:numPr>
        <w:ind w:left="851"/>
        <w:rPr>
          <w:rFonts w:ascii="Times New Roman" w:hAnsi="Times New Roman"/>
          <w:b/>
          <w:i/>
          <w:sz w:val="24"/>
          <w:szCs w:val="24"/>
          <w:lang w:val="cs-CZ"/>
        </w:rPr>
      </w:pPr>
      <w:r w:rsidRPr="00202271">
        <w:rPr>
          <w:rFonts w:ascii="Times New Roman" w:hAnsi="Times New Roman"/>
          <w:b/>
          <w:i/>
          <w:sz w:val="24"/>
          <w:szCs w:val="24"/>
          <w:lang w:val="cs-CZ"/>
        </w:rPr>
        <w:t>Moravské zemské muzeum</w:t>
      </w:r>
    </w:p>
    <w:p w:rsidR="00396C9C" w:rsidRPr="00202271" w:rsidRDefault="00396C9C" w:rsidP="00AF7D6C">
      <w:pPr>
        <w:spacing w:before="120" w:line="240" w:lineRule="auto"/>
        <w:jc w:val="both"/>
        <w:rPr>
          <w:rFonts w:ascii="Times New Roman" w:hAnsi="Times New Roman" w:cs="Times New Roman"/>
          <w:sz w:val="24"/>
          <w:szCs w:val="24"/>
          <w:lang w:val="cs-CZ"/>
        </w:rPr>
      </w:pPr>
      <w:r w:rsidRPr="00202271">
        <w:rPr>
          <w:rFonts w:ascii="Times New Roman" w:hAnsi="Times New Roman" w:cs="Times New Roman"/>
          <w:sz w:val="24"/>
          <w:szCs w:val="24"/>
          <w:lang w:val="cs-CZ"/>
        </w:rPr>
        <w:t>Sídlo:</w:t>
      </w:r>
      <w:r w:rsidR="00535F9F" w:rsidRPr="00202271">
        <w:rPr>
          <w:rFonts w:ascii="Times New Roman" w:hAnsi="Times New Roman" w:cs="Times New Roman"/>
          <w:sz w:val="24"/>
          <w:szCs w:val="24"/>
          <w:lang w:val="cs-CZ"/>
        </w:rPr>
        <w:tab/>
      </w:r>
      <w:r w:rsidR="00535F9F" w:rsidRPr="00202271">
        <w:rPr>
          <w:rFonts w:ascii="Times New Roman" w:hAnsi="Times New Roman" w:cs="Times New Roman"/>
          <w:sz w:val="24"/>
          <w:szCs w:val="24"/>
          <w:lang w:val="cs-CZ"/>
        </w:rPr>
        <w:tab/>
      </w:r>
      <w:r w:rsidR="00535F9F" w:rsidRPr="00202271">
        <w:rPr>
          <w:rFonts w:ascii="Times New Roman" w:hAnsi="Times New Roman" w:cs="Times New Roman"/>
          <w:sz w:val="24"/>
          <w:szCs w:val="24"/>
          <w:lang w:val="cs-CZ"/>
        </w:rPr>
        <w:tab/>
      </w:r>
      <w:r w:rsidR="00535F9F" w:rsidRPr="00202271">
        <w:rPr>
          <w:rFonts w:ascii="Times New Roman" w:hAnsi="Times New Roman" w:cs="Times New Roman"/>
          <w:sz w:val="24"/>
          <w:szCs w:val="24"/>
          <w:lang w:val="cs-CZ"/>
        </w:rPr>
        <w:tab/>
      </w:r>
      <w:r w:rsidR="002E72C4" w:rsidRPr="00202271">
        <w:rPr>
          <w:rFonts w:ascii="Times New Roman" w:hAnsi="Times New Roman" w:cs="Times New Roman"/>
          <w:sz w:val="24"/>
          <w:szCs w:val="24"/>
          <w:lang w:val="cs-CZ"/>
        </w:rPr>
        <w:t>Zelný trh 6, 659 37 Brno</w:t>
      </w:r>
    </w:p>
    <w:p w:rsidR="00396C9C" w:rsidRPr="00202271" w:rsidRDefault="00535F9F" w:rsidP="00AF7D6C">
      <w:pPr>
        <w:spacing w:before="120" w:line="240" w:lineRule="auto"/>
        <w:jc w:val="both"/>
        <w:rPr>
          <w:rFonts w:ascii="Times New Roman" w:hAnsi="Times New Roman" w:cs="Times New Roman"/>
          <w:sz w:val="24"/>
          <w:szCs w:val="24"/>
          <w:lang w:val="cs-CZ"/>
        </w:rPr>
      </w:pPr>
      <w:r w:rsidRPr="00202271">
        <w:rPr>
          <w:rFonts w:ascii="Times New Roman" w:hAnsi="Times New Roman" w:cs="Times New Roman"/>
          <w:sz w:val="24"/>
          <w:szCs w:val="24"/>
          <w:lang w:val="cs-CZ"/>
        </w:rPr>
        <w:t>Statutární zástupce:</w:t>
      </w:r>
      <w:r w:rsidRPr="00202271">
        <w:rPr>
          <w:rFonts w:ascii="Times New Roman" w:hAnsi="Times New Roman" w:cs="Times New Roman"/>
          <w:sz w:val="24"/>
          <w:szCs w:val="24"/>
          <w:lang w:val="cs-CZ"/>
        </w:rPr>
        <w:tab/>
      </w:r>
      <w:r w:rsidRPr="00202271">
        <w:rPr>
          <w:rFonts w:ascii="Times New Roman" w:hAnsi="Times New Roman" w:cs="Times New Roman"/>
          <w:sz w:val="24"/>
          <w:szCs w:val="24"/>
          <w:lang w:val="cs-CZ"/>
        </w:rPr>
        <w:tab/>
      </w:r>
      <w:proofErr w:type="spellStart"/>
      <w:r w:rsidR="00354B5E">
        <w:rPr>
          <w:rFonts w:ascii="Times New Roman" w:hAnsi="Times New Roman" w:cs="Times New Roman"/>
          <w:bCs/>
          <w:sz w:val="24"/>
          <w:szCs w:val="24"/>
          <w:lang w:val="cs-CZ"/>
        </w:rPr>
        <w:t>xxxxxx</w:t>
      </w:r>
      <w:proofErr w:type="spellEnd"/>
      <w:r w:rsidR="00354B5E">
        <w:rPr>
          <w:rFonts w:ascii="Times New Roman" w:hAnsi="Times New Roman" w:cs="Times New Roman"/>
          <w:bCs/>
          <w:sz w:val="24"/>
          <w:szCs w:val="24"/>
          <w:lang w:val="cs-CZ"/>
        </w:rPr>
        <w:t>,</w:t>
      </w:r>
      <w:r w:rsidR="002E72C4" w:rsidRPr="00202271">
        <w:rPr>
          <w:rFonts w:ascii="Times New Roman" w:hAnsi="Times New Roman" w:cs="Times New Roman"/>
          <w:bCs/>
          <w:sz w:val="24"/>
          <w:szCs w:val="24"/>
          <w:lang w:val="cs-CZ"/>
        </w:rPr>
        <w:t xml:space="preserve"> generální ředitel</w:t>
      </w:r>
    </w:p>
    <w:p w:rsidR="00396C9C" w:rsidRPr="00202271" w:rsidRDefault="00396C9C" w:rsidP="00AF7D6C">
      <w:pPr>
        <w:spacing w:before="120" w:line="240" w:lineRule="auto"/>
        <w:jc w:val="both"/>
        <w:rPr>
          <w:rFonts w:ascii="Times New Roman" w:hAnsi="Times New Roman" w:cs="Times New Roman"/>
          <w:sz w:val="24"/>
          <w:szCs w:val="24"/>
          <w:lang w:val="cs-CZ"/>
        </w:rPr>
      </w:pPr>
      <w:r w:rsidRPr="00202271">
        <w:rPr>
          <w:rFonts w:ascii="Times New Roman" w:hAnsi="Times New Roman" w:cs="Times New Roman"/>
          <w:sz w:val="24"/>
          <w:szCs w:val="24"/>
          <w:lang w:val="cs-CZ"/>
        </w:rPr>
        <w:t>IČ</w:t>
      </w:r>
      <w:r w:rsidR="00DE3BB2" w:rsidRPr="00202271">
        <w:rPr>
          <w:rFonts w:ascii="Times New Roman" w:hAnsi="Times New Roman" w:cs="Times New Roman"/>
          <w:sz w:val="24"/>
          <w:szCs w:val="24"/>
          <w:lang w:val="cs-CZ"/>
        </w:rPr>
        <w:t>O</w:t>
      </w:r>
      <w:r w:rsidRPr="00202271">
        <w:rPr>
          <w:rFonts w:ascii="Times New Roman" w:hAnsi="Times New Roman" w:cs="Times New Roman"/>
          <w:sz w:val="24"/>
          <w:szCs w:val="24"/>
          <w:lang w:val="cs-CZ"/>
        </w:rPr>
        <w:t>:</w:t>
      </w:r>
      <w:r w:rsidRPr="00202271">
        <w:rPr>
          <w:rFonts w:ascii="Times New Roman" w:hAnsi="Times New Roman" w:cs="Times New Roman"/>
          <w:sz w:val="24"/>
          <w:szCs w:val="24"/>
          <w:lang w:val="cs-CZ"/>
        </w:rPr>
        <w:tab/>
      </w:r>
      <w:r w:rsidR="00535F9F" w:rsidRPr="00202271">
        <w:rPr>
          <w:rFonts w:ascii="Times New Roman" w:hAnsi="Times New Roman" w:cs="Times New Roman"/>
          <w:sz w:val="24"/>
          <w:szCs w:val="24"/>
          <w:lang w:val="cs-CZ"/>
        </w:rPr>
        <w:tab/>
      </w:r>
      <w:r w:rsidR="00535F9F" w:rsidRPr="00202271">
        <w:rPr>
          <w:rFonts w:ascii="Times New Roman" w:hAnsi="Times New Roman" w:cs="Times New Roman"/>
          <w:sz w:val="24"/>
          <w:szCs w:val="24"/>
          <w:lang w:val="cs-CZ"/>
        </w:rPr>
        <w:tab/>
      </w:r>
      <w:r w:rsidR="00535F9F" w:rsidRPr="00202271">
        <w:rPr>
          <w:rFonts w:ascii="Times New Roman" w:hAnsi="Times New Roman" w:cs="Times New Roman"/>
          <w:sz w:val="24"/>
          <w:szCs w:val="24"/>
          <w:lang w:val="cs-CZ"/>
        </w:rPr>
        <w:tab/>
      </w:r>
      <w:r w:rsidR="002E72C4" w:rsidRPr="00202271">
        <w:rPr>
          <w:rFonts w:ascii="Times New Roman" w:hAnsi="Times New Roman" w:cs="Times New Roman"/>
          <w:sz w:val="24"/>
          <w:szCs w:val="24"/>
          <w:lang w:val="cs-CZ"/>
        </w:rPr>
        <w:t>00094862</w:t>
      </w:r>
    </w:p>
    <w:p w:rsidR="00396C9C" w:rsidRPr="00202271" w:rsidRDefault="00A05471" w:rsidP="00AF7D6C">
      <w:pPr>
        <w:spacing w:before="120" w:line="240" w:lineRule="auto"/>
        <w:jc w:val="both"/>
        <w:rPr>
          <w:rFonts w:ascii="Times New Roman" w:hAnsi="Times New Roman" w:cs="Times New Roman"/>
          <w:sz w:val="24"/>
          <w:szCs w:val="24"/>
          <w:lang w:val="cs-CZ"/>
        </w:rPr>
      </w:pPr>
      <w:r w:rsidRPr="00202271">
        <w:rPr>
          <w:rFonts w:ascii="Times New Roman" w:hAnsi="Times New Roman" w:cs="Times New Roman"/>
          <w:sz w:val="24"/>
          <w:szCs w:val="24"/>
          <w:lang w:val="cs-CZ"/>
        </w:rPr>
        <w:t xml:space="preserve">Bankovní spojení, č. </w:t>
      </w:r>
      <w:proofErr w:type="spellStart"/>
      <w:r w:rsidRPr="00202271">
        <w:rPr>
          <w:rFonts w:ascii="Times New Roman" w:hAnsi="Times New Roman" w:cs="Times New Roman"/>
          <w:sz w:val="24"/>
          <w:szCs w:val="24"/>
          <w:lang w:val="cs-CZ"/>
        </w:rPr>
        <w:t>ú.</w:t>
      </w:r>
      <w:proofErr w:type="spellEnd"/>
      <w:r w:rsidRPr="00202271">
        <w:rPr>
          <w:rFonts w:ascii="Times New Roman" w:hAnsi="Times New Roman" w:cs="Times New Roman"/>
          <w:sz w:val="24"/>
          <w:szCs w:val="24"/>
          <w:lang w:val="cs-CZ"/>
        </w:rPr>
        <w:tab/>
      </w:r>
      <w:proofErr w:type="spellStart"/>
      <w:r w:rsidR="00354B5E">
        <w:rPr>
          <w:rFonts w:ascii="Times New Roman" w:hAnsi="Times New Roman" w:cs="Times New Roman"/>
          <w:sz w:val="24"/>
          <w:szCs w:val="24"/>
          <w:lang w:val="cs-CZ"/>
        </w:rPr>
        <w:t>xxxxxx</w:t>
      </w:r>
      <w:proofErr w:type="spellEnd"/>
    </w:p>
    <w:p w:rsidR="0048189A" w:rsidRPr="00202271" w:rsidRDefault="0048189A" w:rsidP="00AF7D6C">
      <w:pPr>
        <w:spacing w:before="120" w:line="240" w:lineRule="auto"/>
        <w:jc w:val="both"/>
        <w:rPr>
          <w:rFonts w:ascii="Times New Roman" w:hAnsi="Times New Roman" w:cs="Times New Roman"/>
          <w:sz w:val="24"/>
          <w:szCs w:val="24"/>
          <w:lang w:val="cs-CZ" w:eastAsia="cs-CZ"/>
        </w:rPr>
      </w:pPr>
      <w:r w:rsidRPr="00202271">
        <w:rPr>
          <w:rFonts w:ascii="Times New Roman" w:hAnsi="Times New Roman" w:cs="Times New Roman"/>
          <w:sz w:val="24"/>
          <w:szCs w:val="24"/>
          <w:lang w:val="cs-CZ"/>
        </w:rPr>
        <w:t>Datová schránka:</w:t>
      </w:r>
      <w:r w:rsidRPr="00202271">
        <w:rPr>
          <w:rFonts w:ascii="Times New Roman" w:hAnsi="Times New Roman" w:cs="Times New Roman"/>
          <w:sz w:val="24"/>
          <w:szCs w:val="24"/>
          <w:lang w:val="cs-CZ"/>
        </w:rPr>
        <w:tab/>
      </w:r>
      <w:r w:rsidR="00535F9F" w:rsidRPr="00202271">
        <w:rPr>
          <w:rFonts w:ascii="Times New Roman" w:hAnsi="Times New Roman" w:cs="Times New Roman"/>
          <w:sz w:val="24"/>
          <w:szCs w:val="24"/>
          <w:lang w:val="cs-CZ"/>
        </w:rPr>
        <w:tab/>
      </w:r>
      <w:r w:rsidR="006A3A66" w:rsidRPr="00202271">
        <w:rPr>
          <w:rFonts w:ascii="Times New Roman" w:hAnsi="Times New Roman" w:cs="Times New Roman"/>
          <w:sz w:val="24"/>
          <w:szCs w:val="24"/>
          <w:lang w:val="cs-CZ"/>
        </w:rPr>
        <w:t>bfi2vz4</w:t>
      </w:r>
    </w:p>
    <w:p w:rsidR="0048189A" w:rsidRPr="00202271" w:rsidRDefault="00396C9C" w:rsidP="00AF7D6C">
      <w:pPr>
        <w:spacing w:before="120" w:line="240" w:lineRule="auto"/>
        <w:rPr>
          <w:rFonts w:ascii="Times New Roman" w:hAnsi="Times New Roman" w:cs="Times New Roman"/>
          <w:sz w:val="24"/>
          <w:szCs w:val="24"/>
          <w:lang w:val="cs-CZ" w:eastAsia="cs-CZ"/>
        </w:rPr>
      </w:pPr>
      <w:r w:rsidRPr="00202271">
        <w:rPr>
          <w:rFonts w:ascii="Times New Roman" w:hAnsi="Times New Roman" w:cs="Times New Roman"/>
          <w:sz w:val="24"/>
          <w:szCs w:val="24"/>
          <w:lang w:val="cs-CZ" w:eastAsia="cs-CZ"/>
        </w:rPr>
        <w:t>Osoba oprávněná</w:t>
      </w:r>
      <w:r w:rsidR="00001C9F" w:rsidRPr="00202271">
        <w:rPr>
          <w:rFonts w:ascii="Times New Roman" w:hAnsi="Times New Roman" w:cs="Times New Roman"/>
          <w:sz w:val="24"/>
          <w:szCs w:val="24"/>
          <w:lang w:val="cs-CZ" w:eastAsia="cs-CZ"/>
        </w:rPr>
        <w:t xml:space="preserve"> </w:t>
      </w:r>
      <w:r w:rsidRPr="00202271">
        <w:rPr>
          <w:rFonts w:ascii="Times New Roman" w:hAnsi="Times New Roman" w:cs="Times New Roman"/>
          <w:sz w:val="24"/>
          <w:szCs w:val="24"/>
          <w:lang w:val="cs-CZ" w:eastAsia="cs-CZ"/>
        </w:rPr>
        <w:t>jednat</w:t>
      </w:r>
      <w:r w:rsidR="00535F9F" w:rsidRPr="00202271">
        <w:rPr>
          <w:rFonts w:ascii="Times New Roman" w:hAnsi="Times New Roman" w:cs="Times New Roman"/>
          <w:sz w:val="24"/>
          <w:szCs w:val="24"/>
          <w:lang w:val="cs-CZ" w:eastAsia="cs-CZ"/>
        </w:rPr>
        <w:br/>
      </w:r>
      <w:r w:rsidRPr="00202271">
        <w:rPr>
          <w:rFonts w:ascii="Times New Roman" w:hAnsi="Times New Roman" w:cs="Times New Roman"/>
          <w:sz w:val="24"/>
          <w:szCs w:val="24"/>
          <w:lang w:val="cs-CZ" w:eastAsia="cs-CZ"/>
        </w:rPr>
        <w:t>ve</w:t>
      </w:r>
      <w:r w:rsidR="00001C9F" w:rsidRPr="00202271">
        <w:rPr>
          <w:rFonts w:ascii="Times New Roman" w:hAnsi="Times New Roman" w:cs="Times New Roman"/>
          <w:sz w:val="24"/>
          <w:szCs w:val="24"/>
          <w:lang w:val="cs-CZ" w:eastAsia="cs-CZ"/>
        </w:rPr>
        <w:t xml:space="preserve"> </w:t>
      </w:r>
      <w:r w:rsidR="00535F9F" w:rsidRPr="00202271">
        <w:rPr>
          <w:rFonts w:ascii="Times New Roman" w:hAnsi="Times New Roman" w:cs="Times New Roman"/>
          <w:sz w:val="24"/>
          <w:szCs w:val="24"/>
          <w:lang w:val="cs-CZ" w:eastAsia="cs-CZ"/>
        </w:rPr>
        <w:t>věcech technických:</w:t>
      </w:r>
      <w:r w:rsidR="00535F9F" w:rsidRPr="00202271">
        <w:rPr>
          <w:rFonts w:ascii="Times New Roman" w:hAnsi="Times New Roman" w:cs="Times New Roman"/>
          <w:sz w:val="24"/>
          <w:szCs w:val="24"/>
          <w:lang w:val="cs-CZ" w:eastAsia="cs-CZ"/>
        </w:rPr>
        <w:tab/>
      </w:r>
      <w:proofErr w:type="spellStart"/>
      <w:r w:rsidR="00354B5E">
        <w:rPr>
          <w:rFonts w:ascii="Times New Roman" w:hAnsi="Times New Roman" w:cs="Times New Roman"/>
          <w:sz w:val="24"/>
          <w:szCs w:val="24"/>
          <w:lang w:val="cs-CZ" w:eastAsia="cs-CZ"/>
        </w:rPr>
        <w:t>xxxxxx</w:t>
      </w:r>
      <w:proofErr w:type="spellEnd"/>
    </w:p>
    <w:p w:rsidR="001E3D7B" w:rsidRPr="00202271" w:rsidRDefault="001E3D7B" w:rsidP="00AF7D6C">
      <w:pPr>
        <w:pStyle w:val="Bezmezer"/>
        <w:tabs>
          <w:tab w:val="left" w:pos="3402"/>
        </w:tabs>
        <w:spacing w:before="120" w:line="240" w:lineRule="auto"/>
        <w:ind w:left="3402" w:hanging="3402"/>
        <w:jc w:val="left"/>
        <w:rPr>
          <w:rFonts w:ascii="Times New Roman" w:hAnsi="Times New Roman" w:cs="Times New Roman"/>
        </w:rPr>
      </w:pPr>
      <w:r w:rsidRPr="00202271">
        <w:rPr>
          <w:rFonts w:ascii="Times New Roman" w:hAnsi="Times New Roman" w:cs="Times New Roman"/>
        </w:rPr>
        <w:t>(dále jen „Zadavatel nebo Objednatel“)</w:t>
      </w:r>
    </w:p>
    <w:p w:rsidR="00F25B70" w:rsidRPr="00320B46" w:rsidRDefault="00320B46" w:rsidP="00835B72">
      <w:pPr>
        <w:pStyle w:val="Odstavecseseznamem"/>
        <w:numPr>
          <w:ilvl w:val="1"/>
          <w:numId w:val="3"/>
        </w:numPr>
        <w:spacing w:before="240" w:after="0" w:line="240" w:lineRule="auto"/>
        <w:ind w:left="851"/>
        <w:rPr>
          <w:rFonts w:ascii="Times New Roman" w:hAnsi="Times New Roman"/>
          <w:b/>
          <w:i/>
          <w:sz w:val="24"/>
          <w:szCs w:val="24"/>
          <w:lang w:val="cs-CZ"/>
        </w:rPr>
      </w:pPr>
      <w:r w:rsidRPr="00320B46">
        <w:rPr>
          <w:rFonts w:ascii="Times New Roman" w:hAnsi="Times New Roman"/>
          <w:b/>
          <w:i/>
          <w:sz w:val="24"/>
          <w:szCs w:val="24"/>
          <w:lang w:val="cs-CZ"/>
        </w:rPr>
        <w:t>DAF1-MONT s. r. o.</w:t>
      </w:r>
    </w:p>
    <w:p w:rsidR="00F25B70" w:rsidRPr="00320B46" w:rsidRDefault="00535F9F" w:rsidP="00835B72">
      <w:pPr>
        <w:spacing w:before="120" w:line="240" w:lineRule="auto"/>
        <w:jc w:val="both"/>
        <w:rPr>
          <w:rFonts w:ascii="Times New Roman" w:hAnsi="Times New Roman" w:cs="Times New Roman"/>
          <w:sz w:val="24"/>
          <w:szCs w:val="24"/>
          <w:lang w:val="cs-CZ"/>
        </w:rPr>
      </w:pPr>
      <w:bookmarkStart w:id="0" w:name="Text2"/>
      <w:r w:rsidRPr="00202271">
        <w:rPr>
          <w:rFonts w:ascii="Times New Roman" w:hAnsi="Times New Roman" w:cs="Times New Roman"/>
          <w:sz w:val="24"/>
          <w:szCs w:val="24"/>
          <w:lang w:val="cs-CZ"/>
        </w:rPr>
        <w:t>Sídlo:</w:t>
      </w:r>
      <w:r w:rsidRPr="00202271">
        <w:rPr>
          <w:rFonts w:ascii="Times New Roman" w:hAnsi="Times New Roman" w:cs="Times New Roman"/>
          <w:sz w:val="24"/>
          <w:szCs w:val="24"/>
          <w:lang w:val="cs-CZ"/>
        </w:rPr>
        <w:tab/>
      </w:r>
      <w:r w:rsidRPr="00202271">
        <w:rPr>
          <w:rFonts w:ascii="Times New Roman" w:hAnsi="Times New Roman" w:cs="Times New Roman"/>
          <w:sz w:val="24"/>
          <w:szCs w:val="24"/>
          <w:lang w:val="cs-CZ"/>
        </w:rPr>
        <w:tab/>
      </w:r>
      <w:r w:rsidRPr="00202271">
        <w:rPr>
          <w:rFonts w:ascii="Times New Roman" w:hAnsi="Times New Roman" w:cs="Times New Roman"/>
          <w:sz w:val="24"/>
          <w:szCs w:val="24"/>
          <w:lang w:val="cs-CZ"/>
        </w:rPr>
        <w:tab/>
      </w:r>
      <w:r w:rsidR="00367EF0" w:rsidRPr="00202271">
        <w:rPr>
          <w:rFonts w:ascii="Times New Roman" w:hAnsi="Times New Roman" w:cs="Times New Roman"/>
          <w:sz w:val="24"/>
          <w:szCs w:val="24"/>
          <w:lang w:val="cs-CZ"/>
        </w:rPr>
        <w:tab/>
      </w:r>
      <w:r w:rsidR="00320B46">
        <w:rPr>
          <w:rFonts w:ascii="Times New Roman" w:hAnsi="Times New Roman" w:cs="Times New Roman"/>
          <w:sz w:val="24"/>
          <w:szCs w:val="24"/>
          <w:lang w:val="cs-CZ"/>
        </w:rPr>
        <w:t>Chudenická 1061/26, 102 00 Praha</w:t>
      </w:r>
      <w:bookmarkEnd w:id="0"/>
    </w:p>
    <w:p w:rsidR="00320B46" w:rsidRDefault="00F25B70" w:rsidP="00835B72">
      <w:pPr>
        <w:spacing w:before="120" w:line="240" w:lineRule="auto"/>
        <w:jc w:val="both"/>
        <w:rPr>
          <w:rFonts w:ascii="Times New Roman" w:hAnsi="Times New Roman" w:cs="Times New Roman"/>
          <w:sz w:val="24"/>
          <w:szCs w:val="24"/>
          <w:lang w:val="cs-CZ"/>
        </w:rPr>
      </w:pPr>
      <w:r w:rsidRPr="00320B46">
        <w:rPr>
          <w:rFonts w:ascii="Times New Roman" w:hAnsi="Times New Roman" w:cs="Times New Roman"/>
          <w:sz w:val="24"/>
          <w:szCs w:val="24"/>
          <w:lang w:val="cs-CZ"/>
        </w:rPr>
        <w:t>Statutární zástupce:</w:t>
      </w:r>
      <w:r w:rsidR="004758C6" w:rsidRPr="00320B46">
        <w:rPr>
          <w:rFonts w:ascii="Times New Roman" w:hAnsi="Times New Roman" w:cs="Times New Roman"/>
          <w:sz w:val="24"/>
          <w:szCs w:val="24"/>
          <w:lang w:val="cs-CZ"/>
        </w:rPr>
        <w:tab/>
      </w:r>
      <w:r w:rsidR="00367EF0" w:rsidRPr="00320B46">
        <w:rPr>
          <w:rFonts w:ascii="Times New Roman" w:hAnsi="Times New Roman" w:cs="Times New Roman"/>
          <w:sz w:val="24"/>
          <w:szCs w:val="24"/>
          <w:lang w:val="cs-CZ"/>
        </w:rPr>
        <w:tab/>
      </w:r>
      <w:r w:rsidR="00320B46">
        <w:rPr>
          <w:rFonts w:ascii="Times New Roman" w:hAnsi="Times New Roman" w:cs="Times New Roman"/>
          <w:sz w:val="24"/>
          <w:szCs w:val="24"/>
          <w:lang w:val="cs-CZ"/>
        </w:rPr>
        <w:t>David Fialka</w:t>
      </w:r>
    </w:p>
    <w:p w:rsidR="00F25B70" w:rsidRPr="00320B46" w:rsidRDefault="00F25B70" w:rsidP="00835B72">
      <w:pPr>
        <w:spacing w:before="120" w:line="240" w:lineRule="auto"/>
        <w:jc w:val="both"/>
        <w:rPr>
          <w:rFonts w:ascii="Times New Roman" w:hAnsi="Times New Roman" w:cs="Times New Roman"/>
          <w:sz w:val="24"/>
          <w:szCs w:val="24"/>
          <w:lang w:val="cs-CZ"/>
        </w:rPr>
      </w:pPr>
      <w:r w:rsidRPr="00320B46">
        <w:rPr>
          <w:rFonts w:ascii="Times New Roman" w:hAnsi="Times New Roman" w:cs="Times New Roman"/>
          <w:sz w:val="24"/>
          <w:szCs w:val="24"/>
          <w:lang w:val="cs-CZ"/>
        </w:rPr>
        <w:t>e-mail:</w:t>
      </w:r>
      <w:r w:rsidRPr="00320B46">
        <w:rPr>
          <w:rFonts w:ascii="Times New Roman" w:hAnsi="Times New Roman" w:cs="Times New Roman"/>
          <w:sz w:val="24"/>
          <w:szCs w:val="24"/>
          <w:lang w:val="cs-CZ"/>
        </w:rPr>
        <w:tab/>
      </w:r>
      <w:r w:rsidR="00535F9F" w:rsidRPr="00320B46">
        <w:rPr>
          <w:rFonts w:ascii="Times New Roman" w:hAnsi="Times New Roman" w:cs="Times New Roman"/>
          <w:sz w:val="24"/>
          <w:szCs w:val="24"/>
          <w:lang w:val="cs-CZ"/>
        </w:rPr>
        <w:tab/>
      </w:r>
      <w:r w:rsidR="00535F9F" w:rsidRPr="00320B46">
        <w:rPr>
          <w:rFonts w:ascii="Times New Roman" w:hAnsi="Times New Roman" w:cs="Times New Roman"/>
          <w:sz w:val="24"/>
          <w:szCs w:val="24"/>
          <w:lang w:val="cs-CZ"/>
        </w:rPr>
        <w:tab/>
      </w:r>
      <w:r w:rsidR="00367EF0" w:rsidRPr="00320B46">
        <w:rPr>
          <w:rFonts w:ascii="Times New Roman" w:hAnsi="Times New Roman" w:cs="Times New Roman"/>
          <w:sz w:val="24"/>
          <w:szCs w:val="24"/>
          <w:lang w:val="cs-CZ"/>
        </w:rPr>
        <w:tab/>
      </w:r>
      <w:proofErr w:type="spellStart"/>
      <w:r w:rsidR="00F6642D">
        <w:rPr>
          <w:rFonts w:ascii="Times New Roman" w:hAnsi="Times New Roman" w:cs="Times New Roman"/>
          <w:sz w:val="24"/>
          <w:szCs w:val="24"/>
          <w:lang w:val="cs-CZ"/>
        </w:rPr>
        <w:t>xxxxxx</w:t>
      </w:r>
      <w:proofErr w:type="spellEnd"/>
    </w:p>
    <w:p w:rsidR="00F25B70" w:rsidRPr="00B953BF" w:rsidRDefault="00F25B70" w:rsidP="00835B72">
      <w:pPr>
        <w:spacing w:before="120" w:line="240" w:lineRule="auto"/>
        <w:jc w:val="both"/>
        <w:rPr>
          <w:rFonts w:ascii="Times New Roman" w:hAnsi="Times New Roman" w:cs="Times New Roman"/>
          <w:sz w:val="24"/>
          <w:szCs w:val="24"/>
        </w:rPr>
      </w:pPr>
      <w:r w:rsidRPr="00320B46">
        <w:rPr>
          <w:rFonts w:ascii="Times New Roman" w:hAnsi="Times New Roman" w:cs="Times New Roman"/>
          <w:sz w:val="24"/>
          <w:szCs w:val="24"/>
          <w:lang w:val="cs-CZ"/>
        </w:rPr>
        <w:t>telefon:</w:t>
      </w:r>
      <w:r w:rsidR="00535F9F" w:rsidRPr="00320B46">
        <w:rPr>
          <w:rFonts w:ascii="Times New Roman" w:hAnsi="Times New Roman" w:cs="Times New Roman"/>
          <w:sz w:val="24"/>
          <w:szCs w:val="24"/>
          <w:lang w:val="cs-CZ"/>
        </w:rPr>
        <w:tab/>
      </w:r>
      <w:r w:rsidR="00535F9F" w:rsidRPr="00320B46">
        <w:rPr>
          <w:rFonts w:ascii="Times New Roman" w:hAnsi="Times New Roman" w:cs="Times New Roman"/>
          <w:sz w:val="24"/>
          <w:szCs w:val="24"/>
          <w:lang w:val="cs-CZ"/>
        </w:rPr>
        <w:tab/>
      </w:r>
      <w:r w:rsidR="00367EF0" w:rsidRPr="00320B46">
        <w:rPr>
          <w:rFonts w:ascii="Times New Roman" w:hAnsi="Times New Roman" w:cs="Times New Roman"/>
          <w:sz w:val="24"/>
          <w:szCs w:val="24"/>
          <w:lang w:val="cs-CZ"/>
        </w:rPr>
        <w:tab/>
      </w:r>
      <w:proofErr w:type="spellStart"/>
      <w:r w:rsidR="00F6642D">
        <w:rPr>
          <w:rFonts w:ascii="Times New Roman" w:hAnsi="Times New Roman" w:cs="Times New Roman"/>
          <w:sz w:val="24"/>
          <w:szCs w:val="24"/>
        </w:rPr>
        <w:t>xxxxxx</w:t>
      </w:r>
      <w:proofErr w:type="spellEnd"/>
    </w:p>
    <w:p w:rsidR="00B953BF" w:rsidRDefault="00F25B70" w:rsidP="00835B72">
      <w:pPr>
        <w:spacing w:before="120" w:line="240" w:lineRule="auto"/>
        <w:jc w:val="both"/>
        <w:rPr>
          <w:rFonts w:ascii="Times New Roman" w:hAnsi="Times New Roman" w:cs="Times New Roman"/>
          <w:sz w:val="24"/>
          <w:szCs w:val="24"/>
          <w:lang w:val="cs-CZ"/>
        </w:rPr>
      </w:pPr>
      <w:r w:rsidRPr="00320B46">
        <w:rPr>
          <w:rFonts w:ascii="Times New Roman" w:hAnsi="Times New Roman" w:cs="Times New Roman"/>
          <w:sz w:val="24"/>
          <w:szCs w:val="24"/>
          <w:lang w:val="cs-CZ"/>
        </w:rPr>
        <w:t>IČ</w:t>
      </w:r>
      <w:r w:rsidR="00DE3BB2" w:rsidRPr="00320B46">
        <w:rPr>
          <w:rFonts w:ascii="Times New Roman" w:hAnsi="Times New Roman" w:cs="Times New Roman"/>
          <w:sz w:val="24"/>
          <w:szCs w:val="24"/>
          <w:lang w:val="cs-CZ"/>
        </w:rPr>
        <w:t>O</w:t>
      </w:r>
      <w:r w:rsidRPr="00320B46">
        <w:rPr>
          <w:rFonts w:ascii="Times New Roman" w:hAnsi="Times New Roman" w:cs="Times New Roman"/>
          <w:sz w:val="24"/>
          <w:szCs w:val="24"/>
          <w:lang w:val="cs-CZ"/>
        </w:rPr>
        <w:t>:</w:t>
      </w:r>
      <w:r w:rsidR="00535F9F" w:rsidRPr="00320B46">
        <w:rPr>
          <w:rFonts w:ascii="Times New Roman" w:hAnsi="Times New Roman" w:cs="Times New Roman"/>
          <w:sz w:val="24"/>
          <w:szCs w:val="24"/>
          <w:lang w:val="cs-CZ"/>
        </w:rPr>
        <w:tab/>
      </w:r>
      <w:r w:rsidR="00535F9F" w:rsidRPr="00320B46">
        <w:rPr>
          <w:rFonts w:ascii="Times New Roman" w:hAnsi="Times New Roman" w:cs="Times New Roman"/>
          <w:sz w:val="24"/>
          <w:szCs w:val="24"/>
          <w:lang w:val="cs-CZ"/>
        </w:rPr>
        <w:tab/>
      </w:r>
      <w:r w:rsidRPr="00320B46">
        <w:rPr>
          <w:rFonts w:ascii="Times New Roman" w:hAnsi="Times New Roman" w:cs="Times New Roman"/>
          <w:sz w:val="24"/>
          <w:szCs w:val="24"/>
          <w:lang w:val="cs-CZ"/>
        </w:rPr>
        <w:tab/>
      </w:r>
      <w:r w:rsidR="00367EF0" w:rsidRPr="00320B46">
        <w:rPr>
          <w:rFonts w:ascii="Times New Roman" w:hAnsi="Times New Roman" w:cs="Times New Roman"/>
          <w:sz w:val="24"/>
          <w:szCs w:val="24"/>
          <w:lang w:val="cs-CZ"/>
        </w:rPr>
        <w:tab/>
      </w:r>
      <w:r w:rsidR="00B953BF">
        <w:rPr>
          <w:rFonts w:ascii="Times New Roman" w:hAnsi="Times New Roman" w:cs="Times New Roman"/>
          <w:sz w:val="24"/>
          <w:szCs w:val="24"/>
          <w:lang w:val="cs-CZ"/>
        </w:rPr>
        <w:t>090 76 344</w:t>
      </w:r>
    </w:p>
    <w:p w:rsidR="00B953BF" w:rsidRDefault="00F25B70" w:rsidP="00835B72">
      <w:pPr>
        <w:spacing w:before="120" w:line="240" w:lineRule="auto"/>
        <w:jc w:val="both"/>
        <w:rPr>
          <w:rFonts w:ascii="Times New Roman" w:hAnsi="Times New Roman" w:cs="Times New Roman"/>
          <w:sz w:val="24"/>
          <w:szCs w:val="24"/>
          <w:lang w:val="cs-CZ"/>
        </w:rPr>
      </w:pPr>
      <w:r w:rsidRPr="00320B46">
        <w:rPr>
          <w:rFonts w:ascii="Times New Roman" w:hAnsi="Times New Roman" w:cs="Times New Roman"/>
          <w:sz w:val="24"/>
          <w:szCs w:val="24"/>
          <w:lang w:val="cs-CZ"/>
        </w:rPr>
        <w:t>DIČ:</w:t>
      </w:r>
      <w:r w:rsidRPr="00320B46">
        <w:rPr>
          <w:rFonts w:ascii="Times New Roman" w:hAnsi="Times New Roman" w:cs="Times New Roman"/>
          <w:sz w:val="24"/>
          <w:szCs w:val="24"/>
          <w:lang w:val="cs-CZ"/>
        </w:rPr>
        <w:tab/>
      </w:r>
      <w:r w:rsidR="00535F9F" w:rsidRPr="00320B46">
        <w:rPr>
          <w:rFonts w:ascii="Times New Roman" w:hAnsi="Times New Roman" w:cs="Times New Roman"/>
          <w:sz w:val="24"/>
          <w:szCs w:val="24"/>
          <w:lang w:val="cs-CZ"/>
        </w:rPr>
        <w:tab/>
      </w:r>
      <w:r w:rsidR="00535F9F" w:rsidRPr="00320B46">
        <w:rPr>
          <w:rFonts w:ascii="Times New Roman" w:hAnsi="Times New Roman" w:cs="Times New Roman"/>
          <w:sz w:val="24"/>
          <w:szCs w:val="24"/>
          <w:lang w:val="cs-CZ"/>
        </w:rPr>
        <w:tab/>
      </w:r>
      <w:r w:rsidR="00367EF0" w:rsidRPr="00320B46">
        <w:rPr>
          <w:rFonts w:ascii="Times New Roman" w:hAnsi="Times New Roman" w:cs="Times New Roman"/>
          <w:sz w:val="24"/>
          <w:szCs w:val="24"/>
          <w:lang w:val="cs-CZ"/>
        </w:rPr>
        <w:tab/>
      </w:r>
      <w:r w:rsidR="00B953BF">
        <w:rPr>
          <w:rFonts w:ascii="Times New Roman" w:hAnsi="Times New Roman" w:cs="Times New Roman"/>
          <w:sz w:val="24"/>
          <w:szCs w:val="24"/>
          <w:lang w:val="cs-CZ"/>
        </w:rPr>
        <w:t>CZ09076344</w:t>
      </w:r>
    </w:p>
    <w:p w:rsidR="00B953BF" w:rsidRDefault="00F25B70" w:rsidP="00835B72">
      <w:pPr>
        <w:spacing w:before="120" w:line="240" w:lineRule="auto"/>
        <w:jc w:val="both"/>
        <w:rPr>
          <w:rFonts w:ascii="Times New Roman" w:hAnsi="Times New Roman" w:cs="Times New Roman"/>
          <w:sz w:val="24"/>
          <w:szCs w:val="24"/>
          <w:lang w:val="cs-CZ"/>
        </w:rPr>
      </w:pPr>
      <w:r w:rsidRPr="00320B46">
        <w:rPr>
          <w:rFonts w:ascii="Times New Roman" w:hAnsi="Times New Roman" w:cs="Times New Roman"/>
          <w:sz w:val="24"/>
          <w:szCs w:val="24"/>
          <w:lang w:val="cs-CZ"/>
        </w:rPr>
        <w:t>Bankovní spojení</w:t>
      </w:r>
      <w:r w:rsidR="00152662" w:rsidRPr="00320B46">
        <w:rPr>
          <w:rFonts w:ascii="Times New Roman" w:hAnsi="Times New Roman" w:cs="Times New Roman"/>
          <w:sz w:val="24"/>
          <w:szCs w:val="24"/>
          <w:lang w:val="cs-CZ"/>
        </w:rPr>
        <w:t>, č.</w:t>
      </w:r>
      <w:r w:rsidR="00A05471" w:rsidRPr="00320B46">
        <w:rPr>
          <w:rFonts w:ascii="Times New Roman" w:hAnsi="Times New Roman" w:cs="Times New Roman"/>
          <w:sz w:val="24"/>
          <w:szCs w:val="24"/>
          <w:lang w:val="cs-CZ"/>
        </w:rPr>
        <w:t xml:space="preserve"> </w:t>
      </w:r>
      <w:proofErr w:type="spellStart"/>
      <w:r w:rsidR="00152662" w:rsidRPr="00320B46">
        <w:rPr>
          <w:rFonts w:ascii="Times New Roman" w:hAnsi="Times New Roman" w:cs="Times New Roman"/>
          <w:sz w:val="24"/>
          <w:szCs w:val="24"/>
          <w:lang w:val="cs-CZ"/>
        </w:rPr>
        <w:t>ú.</w:t>
      </w:r>
      <w:proofErr w:type="spellEnd"/>
      <w:r w:rsidRPr="00320B46">
        <w:rPr>
          <w:rFonts w:ascii="Times New Roman" w:hAnsi="Times New Roman" w:cs="Times New Roman"/>
          <w:sz w:val="24"/>
          <w:szCs w:val="24"/>
          <w:lang w:val="cs-CZ"/>
        </w:rPr>
        <w:t>:</w:t>
      </w:r>
      <w:r w:rsidRPr="00320B46">
        <w:rPr>
          <w:rFonts w:ascii="Times New Roman" w:hAnsi="Times New Roman" w:cs="Times New Roman"/>
          <w:sz w:val="24"/>
          <w:szCs w:val="24"/>
          <w:lang w:val="cs-CZ"/>
        </w:rPr>
        <w:tab/>
      </w:r>
      <w:r w:rsidR="00B953BF">
        <w:rPr>
          <w:rFonts w:ascii="Times New Roman" w:hAnsi="Times New Roman" w:cs="Times New Roman"/>
          <w:sz w:val="24"/>
          <w:szCs w:val="24"/>
          <w:lang w:val="cs-CZ"/>
        </w:rPr>
        <w:t>Moneta Money Bank</w:t>
      </w:r>
    </w:p>
    <w:p w:rsidR="00F25B70" w:rsidRPr="00320B46" w:rsidRDefault="00F6642D" w:rsidP="00B953BF">
      <w:pPr>
        <w:spacing w:before="120" w:line="240" w:lineRule="auto"/>
        <w:ind w:left="2124" w:firstLine="708"/>
        <w:jc w:val="both"/>
        <w:rPr>
          <w:rFonts w:ascii="Times New Roman" w:hAnsi="Times New Roman" w:cs="Times New Roman"/>
          <w:sz w:val="24"/>
          <w:szCs w:val="24"/>
          <w:lang w:val="cs-CZ"/>
        </w:rPr>
      </w:pPr>
      <w:proofErr w:type="spellStart"/>
      <w:r>
        <w:rPr>
          <w:rFonts w:ascii="Times New Roman" w:hAnsi="Times New Roman" w:cs="Times New Roman"/>
          <w:sz w:val="24"/>
          <w:szCs w:val="24"/>
          <w:lang w:val="cs-CZ"/>
        </w:rPr>
        <w:t>xxxxxx</w:t>
      </w:r>
      <w:proofErr w:type="spellEnd"/>
    </w:p>
    <w:p w:rsidR="00C13A16" w:rsidRPr="00320B46" w:rsidRDefault="00F25B70" w:rsidP="00835B72">
      <w:pPr>
        <w:spacing w:before="120" w:line="240" w:lineRule="auto"/>
        <w:rPr>
          <w:rFonts w:ascii="Times New Roman" w:hAnsi="Times New Roman" w:cs="Times New Roman"/>
          <w:sz w:val="24"/>
          <w:szCs w:val="24"/>
          <w:lang w:val="cs-CZ" w:eastAsia="cs-CZ"/>
        </w:rPr>
      </w:pPr>
      <w:r w:rsidRPr="00320B46">
        <w:rPr>
          <w:rFonts w:ascii="Times New Roman" w:hAnsi="Times New Roman" w:cs="Times New Roman"/>
          <w:sz w:val="24"/>
          <w:szCs w:val="24"/>
          <w:lang w:val="cs-CZ" w:eastAsia="cs-CZ"/>
        </w:rPr>
        <w:t>Osoba oprávněná</w:t>
      </w:r>
      <w:r w:rsidR="00001C9F" w:rsidRPr="00320B46">
        <w:rPr>
          <w:rFonts w:ascii="Times New Roman" w:hAnsi="Times New Roman" w:cs="Times New Roman"/>
          <w:sz w:val="24"/>
          <w:szCs w:val="24"/>
          <w:lang w:val="cs-CZ" w:eastAsia="cs-CZ"/>
        </w:rPr>
        <w:t xml:space="preserve"> </w:t>
      </w:r>
      <w:r w:rsidRPr="00320B46">
        <w:rPr>
          <w:rFonts w:ascii="Times New Roman" w:hAnsi="Times New Roman" w:cs="Times New Roman"/>
          <w:sz w:val="24"/>
          <w:szCs w:val="24"/>
          <w:lang w:val="cs-CZ" w:eastAsia="cs-CZ"/>
        </w:rPr>
        <w:t>jednat</w:t>
      </w:r>
      <w:r w:rsidR="00CF65AB" w:rsidRPr="00320B46">
        <w:rPr>
          <w:rFonts w:ascii="Times New Roman" w:hAnsi="Times New Roman" w:cs="Times New Roman"/>
          <w:sz w:val="24"/>
          <w:szCs w:val="24"/>
          <w:lang w:val="cs-CZ" w:eastAsia="cs-CZ"/>
        </w:rPr>
        <w:br/>
      </w:r>
      <w:r w:rsidRPr="00320B46">
        <w:rPr>
          <w:rFonts w:ascii="Times New Roman" w:hAnsi="Times New Roman" w:cs="Times New Roman"/>
          <w:sz w:val="24"/>
          <w:szCs w:val="24"/>
          <w:lang w:val="cs-CZ" w:eastAsia="cs-CZ"/>
        </w:rPr>
        <w:t>ve</w:t>
      </w:r>
      <w:r w:rsidR="00001C9F" w:rsidRPr="00320B46">
        <w:rPr>
          <w:rFonts w:ascii="Times New Roman" w:hAnsi="Times New Roman" w:cs="Times New Roman"/>
          <w:sz w:val="24"/>
          <w:szCs w:val="24"/>
          <w:lang w:val="cs-CZ" w:eastAsia="cs-CZ"/>
        </w:rPr>
        <w:t xml:space="preserve"> </w:t>
      </w:r>
      <w:r w:rsidRPr="00320B46">
        <w:rPr>
          <w:rFonts w:ascii="Times New Roman" w:hAnsi="Times New Roman" w:cs="Times New Roman"/>
          <w:sz w:val="24"/>
          <w:szCs w:val="24"/>
          <w:lang w:val="cs-CZ" w:eastAsia="cs-CZ"/>
        </w:rPr>
        <w:t>věcech</w:t>
      </w:r>
      <w:r w:rsidR="00001C9F" w:rsidRPr="00320B46">
        <w:rPr>
          <w:rFonts w:ascii="Times New Roman" w:hAnsi="Times New Roman" w:cs="Times New Roman"/>
          <w:sz w:val="24"/>
          <w:szCs w:val="24"/>
          <w:lang w:val="cs-CZ" w:eastAsia="cs-CZ"/>
        </w:rPr>
        <w:t xml:space="preserve"> </w:t>
      </w:r>
      <w:r w:rsidR="00A10BC3" w:rsidRPr="00320B46">
        <w:rPr>
          <w:rFonts w:ascii="Times New Roman" w:hAnsi="Times New Roman" w:cs="Times New Roman"/>
          <w:sz w:val="24"/>
          <w:szCs w:val="24"/>
          <w:lang w:val="cs-CZ" w:eastAsia="cs-CZ"/>
        </w:rPr>
        <w:t>technick</w:t>
      </w:r>
      <w:r w:rsidRPr="00320B46">
        <w:rPr>
          <w:rFonts w:ascii="Times New Roman" w:hAnsi="Times New Roman" w:cs="Times New Roman"/>
          <w:sz w:val="24"/>
          <w:szCs w:val="24"/>
          <w:lang w:val="cs-CZ" w:eastAsia="cs-CZ"/>
        </w:rPr>
        <w:t>ých:</w:t>
      </w:r>
      <w:r w:rsidRPr="00320B46">
        <w:rPr>
          <w:rFonts w:ascii="Times New Roman" w:hAnsi="Times New Roman" w:cs="Times New Roman"/>
          <w:sz w:val="24"/>
          <w:szCs w:val="24"/>
          <w:lang w:val="cs-CZ"/>
        </w:rPr>
        <w:tab/>
      </w:r>
      <w:r w:rsidR="00B953BF">
        <w:rPr>
          <w:rFonts w:ascii="Times New Roman" w:hAnsi="Times New Roman" w:cs="Times New Roman"/>
          <w:sz w:val="24"/>
          <w:szCs w:val="24"/>
          <w:lang w:val="cs-CZ"/>
        </w:rPr>
        <w:t xml:space="preserve">Martin Fialka, </w:t>
      </w:r>
      <w:proofErr w:type="spellStart"/>
      <w:r w:rsidR="00F6642D">
        <w:rPr>
          <w:rFonts w:ascii="Times New Roman" w:hAnsi="Times New Roman" w:cs="Times New Roman"/>
          <w:sz w:val="24"/>
          <w:szCs w:val="24"/>
          <w:lang w:val="cs-CZ"/>
        </w:rPr>
        <w:t>xxxxxx</w:t>
      </w:r>
      <w:proofErr w:type="spellEnd"/>
    </w:p>
    <w:p w:rsidR="00C13A16" w:rsidRPr="00202271" w:rsidRDefault="00C13A16" w:rsidP="00835B72">
      <w:pPr>
        <w:spacing w:before="120" w:line="240" w:lineRule="auto"/>
        <w:jc w:val="both"/>
        <w:rPr>
          <w:lang w:val="cs-CZ"/>
        </w:rPr>
      </w:pPr>
      <w:r w:rsidRPr="00320B46">
        <w:rPr>
          <w:rFonts w:ascii="Times New Roman" w:hAnsi="Times New Roman" w:cs="Times New Roman"/>
          <w:sz w:val="24"/>
          <w:szCs w:val="24"/>
          <w:lang w:val="cs-CZ"/>
        </w:rPr>
        <w:t xml:space="preserve">Zapsán v Obchodním rejstříku vedeném </w:t>
      </w:r>
      <w:r w:rsidR="00B953BF">
        <w:rPr>
          <w:rFonts w:ascii="Times New Roman" w:hAnsi="Times New Roman" w:cs="Times New Roman"/>
          <w:sz w:val="24"/>
          <w:szCs w:val="24"/>
          <w:lang w:val="cs-CZ"/>
        </w:rPr>
        <w:t xml:space="preserve">u městského soudu v Praze </w:t>
      </w:r>
      <w:proofErr w:type="spellStart"/>
      <w:r w:rsidR="00B953BF">
        <w:rPr>
          <w:rFonts w:ascii="Times New Roman" w:hAnsi="Times New Roman" w:cs="Times New Roman"/>
          <w:sz w:val="24"/>
          <w:szCs w:val="24"/>
          <w:lang w:val="cs-CZ"/>
        </w:rPr>
        <w:t>s</w:t>
      </w:r>
      <w:r w:rsidRPr="00320B46">
        <w:rPr>
          <w:rFonts w:ascii="Times New Roman" w:hAnsi="Times New Roman" w:cs="Times New Roman"/>
          <w:sz w:val="24"/>
          <w:szCs w:val="24"/>
          <w:lang w:val="cs-CZ"/>
        </w:rPr>
        <w:t>p</w:t>
      </w:r>
      <w:proofErr w:type="spellEnd"/>
      <w:r w:rsidRPr="00320B46">
        <w:rPr>
          <w:rFonts w:ascii="Times New Roman" w:hAnsi="Times New Roman" w:cs="Times New Roman"/>
          <w:sz w:val="24"/>
          <w:szCs w:val="24"/>
          <w:lang w:val="cs-CZ"/>
        </w:rPr>
        <w:t>. zn.</w:t>
      </w:r>
      <w:r w:rsidR="00B953BF">
        <w:rPr>
          <w:rFonts w:ascii="Times New Roman" w:hAnsi="Times New Roman" w:cs="Times New Roman"/>
          <w:sz w:val="24"/>
          <w:szCs w:val="24"/>
          <w:lang w:val="cs-CZ"/>
        </w:rPr>
        <w:t xml:space="preserve"> C 330412</w:t>
      </w:r>
      <w:r w:rsidR="00B953BF" w:rsidRPr="00202271">
        <w:rPr>
          <w:lang w:val="cs-CZ"/>
        </w:rPr>
        <w:t xml:space="preserve"> </w:t>
      </w:r>
    </w:p>
    <w:p w:rsidR="00F25B70" w:rsidRDefault="00F25B70" w:rsidP="00835B72">
      <w:pPr>
        <w:spacing w:before="120" w:line="240" w:lineRule="auto"/>
        <w:jc w:val="both"/>
        <w:rPr>
          <w:rFonts w:ascii="Times New Roman" w:hAnsi="Times New Roman" w:cs="Times New Roman"/>
          <w:sz w:val="24"/>
          <w:lang w:val="cs-CZ"/>
        </w:rPr>
      </w:pPr>
      <w:r w:rsidRPr="00202271">
        <w:rPr>
          <w:rFonts w:ascii="Times New Roman" w:hAnsi="Times New Roman" w:cs="Times New Roman"/>
          <w:sz w:val="24"/>
          <w:lang w:val="cs-CZ"/>
        </w:rPr>
        <w:t>(d</w:t>
      </w:r>
      <w:r w:rsidR="00383912" w:rsidRPr="00202271">
        <w:rPr>
          <w:rFonts w:ascii="Times New Roman" w:hAnsi="Times New Roman" w:cs="Times New Roman"/>
          <w:sz w:val="24"/>
          <w:lang w:val="cs-CZ"/>
        </w:rPr>
        <w:t>á</w:t>
      </w:r>
      <w:r w:rsidRPr="00202271">
        <w:rPr>
          <w:rFonts w:ascii="Times New Roman" w:hAnsi="Times New Roman" w:cs="Times New Roman"/>
          <w:sz w:val="24"/>
          <w:lang w:val="cs-CZ"/>
        </w:rPr>
        <w:t>le jen „</w:t>
      </w:r>
      <w:r w:rsidR="00E25691" w:rsidRPr="00202271">
        <w:rPr>
          <w:rFonts w:ascii="Times New Roman" w:hAnsi="Times New Roman" w:cs="Times New Roman"/>
          <w:sz w:val="24"/>
          <w:lang w:val="cs-CZ"/>
        </w:rPr>
        <w:t>Dodavatel</w:t>
      </w:r>
      <w:r w:rsidRPr="00202271">
        <w:rPr>
          <w:rFonts w:ascii="Times New Roman" w:hAnsi="Times New Roman" w:cs="Times New Roman"/>
          <w:sz w:val="24"/>
          <w:lang w:val="cs-CZ"/>
        </w:rPr>
        <w:t xml:space="preserve">“ nebo </w:t>
      </w:r>
      <w:r w:rsidR="00C11789" w:rsidRPr="00202271">
        <w:rPr>
          <w:rFonts w:ascii="Times New Roman" w:hAnsi="Times New Roman" w:cs="Times New Roman"/>
          <w:sz w:val="24"/>
          <w:lang w:val="cs-CZ"/>
        </w:rPr>
        <w:t xml:space="preserve">též </w:t>
      </w:r>
      <w:r w:rsidRPr="00202271">
        <w:rPr>
          <w:rFonts w:ascii="Times New Roman" w:hAnsi="Times New Roman" w:cs="Times New Roman"/>
          <w:sz w:val="24"/>
          <w:lang w:val="cs-CZ"/>
        </w:rPr>
        <w:t>„Zhotovitel“)</w:t>
      </w:r>
    </w:p>
    <w:p w:rsidR="00B953BF" w:rsidRPr="00202271" w:rsidRDefault="00B953BF" w:rsidP="00835B72">
      <w:pPr>
        <w:spacing w:before="120" w:line="240" w:lineRule="auto"/>
        <w:jc w:val="both"/>
        <w:rPr>
          <w:rFonts w:ascii="Times New Roman" w:hAnsi="Times New Roman" w:cs="Times New Roman"/>
          <w:sz w:val="24"/>
          <w:lang w:val="cs-CZ"/>
        </w:rPr>
      </w:pPr>
    </w:p>
    <w:p w:rsidR="00F25B70" w:rsidRPr="00202271" w:rsidRDefault="00F25B70" w:rsidP="00E157DC">
      <w:pPr>
        <w:pStyle w:val="Odstavecseseznamem"/>
        <w:numPr>
          <w:ilvl w:val="0"/>
          <w:numId w:val="3"/>
        </w:numPr>
        <w:spacing w:line="240" w:lineRule="auto"/>
        <w:ind w:left="0"/>
        <w:jc w:val="center"/>
        <w:rPr>
          <w:rFonts w:ascii="Times New Roman" w:hAnsi="Times New Roman"/>
          <w:b/>
          <w:sz w:val="24"/>
          <w:szCs w:val="24"/>
          <w:u w:val="single"/>
          <w:lang w:val="cs-CZ"/>
        </w:rPr>
      </w:pPr>
      <w:r w:rsidRPr="00202271">
        <w:rPr>
          <w:rFonts w:ascii="Times New Roman" w:hAnsi="Times New Roman"/>
          <w:b/>
          <w:sz w:val="24"/>
          <w:szCs w:val="24"/>
          <w:u w:val="single"/>
          <w:lang w:val="cs-CZ"/>
        </w:rPr>
        <w:t>Preambule</w:t>
      </w:r>
    </w:p>
    <w:p w:rsidR="00C84005" w:rsidRPr="00202271" w:rsidRDefault="00DD0A4E" w:rsidP="00E157DC">
      <w:pPr>
        <w:spacing w:line="240" w:lineRule="auto"/>
        <w:jc w:val="both"/>
        <w:rPr>
          <w:rFonts w:ascii="Times New Roman" w:hAnsi="Times New Roman" w:cs="Times New Roman"/>
          <w:sz w:val="24"/>
          <w:szCs w:val="24"/>
          <w:lang w:val="cs-CZ"/>
        </w:rPr>
      </w:pPr>
      <w:r w:rsidRPr="00202271">
        <w:rPr>
          <w:rFonts w:ascii="Times New Roman" w:hAnsi="Times New Roman" w:cs="Times New Roman"/>
          <w:sz w:val="24"/>
          <w:szCs w:val="24"/>
          <w:lang w:val="cs-CZ"/>
        </w:rPr>
        <w:t xml:space="preserve">Tato smlouva je uzavírána na základě veřejné zakázky malého rozsahu s názvem </w:t>
      </w:r>
      <w:r w:rsidR="00017732" w:rsidRPr="00202271">
        <w:rPr>
          <w:rFonts w:ascii="Times New Roman" w:hAnsi="Times New Roman" w:cs="Times New Roman"/>
          <w:b/>
          <w:sz w:val="24"/>
          <w:szCs w:val="24"/>
          <w:lang w:val="cs-CZ"/>
        </w:rPr>
        <w:t>„</w:t>
      </w:r>
      <w:r w:rsidR="00797625" w:rsidRPr="00797625">
        <w:rPr>
          <w:rFonts w:ascii="Times New Roman" w:hAnsi="Times New Roman" w:cs="Times New Roman"/>
          <w:b/>
          <w:sz w:val="24"/>
          <w:szCs w:val="24"/>
          <w:lang w:val="cs-CZ"/>
        </w:rPr>
        <w:t xml:space="preserve">MZM Brno – </w:t>
      </w:r>
      <w:r w:rsidR="003035A2">
        <w:rPr>
          <w:rFonts w:ascii="Times New Roman" w:hAnsi="Times New Roman" w:cs="Times New Roman"/>
          <w:b/>
          <w:sz w:val="24"/>
          <w:szCs w:val="24"/>
          <w:lang w:val="cs-CZ"/>
        </w:rPr>
        <w:t>rekonstrukce střešní</w:t>
      </w:r>
      <w:r w:rsidR="00797625" w:rsidRPr="00797625">
        <w:rPr>
          <w:rFonts w:ascii="Times New Roman" w:hAnsi="Times New Roman" w:cs="Times New Roman"/>
          <w:b/>
          <w:sz w:val="24"/>
          <w:szCs w:val="24"/>
          <w:lang w:val="cs-CZ"/>
        </w:rPr>
        <w:t>h</w:t>
      </w:r>
      <w:r w:rsidR="003035A2">
        <w:rPr>
          <w:rFonts w:ascii="Times New Roman" w:hAnsi="Times New Roman" w:cs="Times New Roman"/>
          <w:b/>
          <w:sz w:val="24"/>
          <w:szCs w:val="24"/>
          <w:lang w:val="cs-CZ"/>
        </w:rPr>
        <w:t>o pláště</w:t>
      </w:r>
      <w:r w:rsidR="00797625" w:rsidRPr="00797625">
        <w:rPr>
          <w:rFonts w:ascii="Times New Roman" w:hAnsi="Times New Roman" w:cs="Times New Roman"/>
          <w:b/>
          <w:sz w:val="24"/>
          <w:szCs w:val="24"/>
          <w:lang w:val="cs-CZ"/>
        </w:rPr>
        <w:t xml:space="preserve"> a navazujících konstrukcí, KN8</w:t>
      </w:r>
      <w:r w:rsidR="00017732" w:rsidRPr="00202271">
        <w:rPr>
          <w:rFonts w:ascii="Times New Roman" w:hAnsi="Times New Roman" w:cs="Times New Roman"/>
          <w:b/>
          <w:sz w:val="24"/>
          <w:szCs w:val="24"/>
          <w:lang w:val="cs-CZ"/>
        </w:rPr>
        <w:t>“</w:t>
      </w:r>
      <w:r w:rsidRPr="00202271">
        <w:rPr>
          <w:rFonts w:ascii="Times New Roman" w:hAnsi="Times New Roman" w:cs="Times New Roman"/>
          <w:sz w:val="24"/>
          <w:szCs w:val="24"/>
          <w:lang w:val="cs-CZ"/>
        </w:rPr>
        <w:t>.</w:t>
      </w:r>
    </w:p>
    <w:p w:rsidR="00C84005" w:rsidRPr="00202271" w:rsidRDefault="00C84005" w:rsidP="00E157DC">
      <w:pPr>
        <w:spacing w:after="0" w:line="240" w:lineRule="auto"/>
        <w:rPr>
          <w:rFonts w:ascii="Times New Roman" w:hAnsi="Times New Roman" w:cs="Times New Roman"/>
          <w:sz w:val="24"/>
          <w:szCs w:val="24"/>
          <w:lang w:val="cs-CZ"/>
        </w:rPr>
      </w:pPr>
    </w:p>
    <w:p w:rsidR="00FD4C77" w:rsidRPr="00202271" w:rsidRDefault="00FD4C77" w:rsidP="00E157DC">
      <w:pPr>
        <w:pStyle w:val="Odstavecseseznamem"/>
        <w:numPr>
          <w:ilvl w:val="1"/>
          <w:numId w:val="3"/>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 xml:space="preserve">Zhotovitel je držitelem příslušných živnostenských oprávnění potřebných k provedení díla a má řádné vybavení, zkušenosti a schopnosti, aby řádně a včas provedl dílo dle Smlouvy a je tak způsobilý splnit svou nabídku podanou v zadávacím řízení v </w:t>
      </w:r>
      <w:r w:rsidR="00C84005" w:rsidRPr="00202271">
        <w:rPr>
          <w:rFonts w:ascii="Times New Roman" w:hAnsi="Times New Roman"/>
          <w:sz w:val="24"/>
          <w:szCs w:val="24"/>
          <w:lang w:val="cs-CZ"/>
        </w:rPr>
        <w:t>režimu zákona č. 134/2016 Sb., o zadávání veřejných zakázek, v účinném znění</w:t>
      </w:r>
      <w:r w:rsidR="003A1F90" w:rsidRPr="00202271">
        <w:rPr>
          <w:rFonts w:ascii="Times New Roman" w:hAnsi="Times New Roman"/>
          <w:sz w:val="24"/>
          <w:szCs w:val="24"/>
          <w:lang w:val="cs-CZ"/>
        </w:rPr>
        <w:t xml:space="preserve"> </w:t>
      </w:r>
      <w:r w:rsidRPr="00202271">
        <w:rPr>
          <w:rFonts w:ascii="Times New Roman" w:hAnsi="Times New Roman"/>
          <w:sz w:val="24"/>
          <w:szCs w:val="24"/>
          <w:lang w:val="cs-CZ"/>
        </w:rPr>
        <w:t xml:space="preserve">(dále jen „zákon“), na zadání veřejné zakázky </w:t>
      </w:r>
      <w:r w:rsidR="009F7576" w:rsidRPr="00202271">
        <w:rPr>
          <w:rFonts w:ascii="Times New Roman" w:hAnsi="Times New Roman"/>
          <w:b/>
          <w:sz w:val="24"/>
          <w:szCs w:val="24"/>
          <w:lang w:val="cs-CZ"/>
        </w:rPr>
        <w:t>„</w:t>
      </w:r>
      <w:r w:rsidR="00797625" w:rsidRPr="00797625">
        <w:rPr>
          <w:rFonts w:ascii="Times New Roman" w:hAnsi="Times New Roman"/>
          <w:b/>
          <w:sz w:val="24"/>
          <w:szCs w:val="24"/>
          <w:lang w:val="cs-CZ"/>
        </w:rPr>
        <w:t xml:space="preserve">MZM Brno – </w:t>
      </w:r>
      <w:r w:rsidR="003035A2">
        <w:rPr>
          <w:rFonts w:ascii="Times New Roman" w:hAnsi="Times New Roman"/>
          <w:b/>
          <w:sz w:val="24"/>
          <w:szCs w:val="24"/>
          <w:lang w:val="cs-CZ"/>
        </w:rPr>
        <w:t>rekonstrukce střešní</w:t>
      </w:r>
      <w:r w:rsidR="003035A2" w:rsidRPr="00797625">
        <w:rPr>
          <w:rFonts w:ascii="Times New Roman" w:hAnsi="Times New Roman"/>
          <w:b/>
          <w:sz w:val="24"/>
          <w:szCs w:val="24"/>
          <w:lang w:val="cs-CZ"/>
        </w:rPr>
        <w:t>h</w:t>
      </w:r>
      <w:r w:rsidR="003035A2">
        <w:rPr>
          <w:rFonts w:ascii="Times New Roman" w:hAnsi="Times New Roman"/>
          <w:b/>
          <w:sz w:val="24"/>
          <w:szCs w:val="24"/>
          <w:lang w:val="cs-CZ"/>
        </w:rPr>
        <w:t>o pláště</w:t>
      </w:r>
      <w:r w:rsidR="003035A2" w:rsidRPr="00797625">
        <w:rPr>
          <w:rFonts w:ascii="Times New Roman" w:hAnsi="Times New Roman"/>
          <w:b/>
          <w:sz w:val="24"/>
          <w:szCs w:val="24"/>
          <w:lang w:val="cs-CZ"/>
        </w:rPr>
        <w:t xml:space="preserve"> a navazujících </w:t>
      </w:r>
      <w:r w:rsidR="00797625" w:rsidRPr="00797625">
        <w:rPr>
          <w:rFonts w:ascii="Times New Roman" w:hAnsi="Times New Roman"/>
          <w:b/>
          <w:sz w:val="24"/>
          <w:szCs w:val="24"/>
          <w:lang w:val="cs-CZ"/>
        </w:rPr>
        <w:t>konstrukcí, KN8</w:t>
      </w:r>
      <w:r w:rsidR="009F7576" w:rsidRPr="00202271">
        <w:rPr>
          <w:rFonts w:ascii="Times New Roman" w:hAnsi="Times New Roman"/>
          <w:b/>
          <w:sz w:val="24"/>
          <w:szCs w:val="24"/>
          <w:lang w:val="cs-CZ"/>
        </w:rPr>
        <w:t>“</w:t>
      </w:r>
      <w:r w:rsidRPr="00202271">
        <w:rPr>
          <w:rFonts w:ascii="Times New Roman" w:hAnsi="Times New Roman"/>
          <w:sz w:val="24"/>
          <w:szCs w:val="24"/>
          <w:lang w:val="cs-CZ"/>
        </w:rPr>
        <w:t xml:space="preserve">, 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w:t>
      </w:r>
      <w:r w:rsidR="00383912" w:rsidRPr="00202271">
        <w:rPr>
          <w:rFonts w:ascii="Times New Roman" w:hAnsi="Times New Roman"/>
          <w:sz w:val="24"/>
          <w:szCs w:val="24"/>
          <w:lang w:val="cs-CZ"/>
        </w:rPr>
        <w:t>S</w:t>
      </w:r>
      <w:r w:rsidRPr="00202271">
        <w:rPr>
          <w:rFonts w:ascii="Times New Roman" w:hAnsi="Times New Roman"/>
          <w:sz w:val="24"/>
          <w:szCs w:val="24"/>
          <w:lang w:val="cs-CZ"/>
        </w:rPr>
        <w:t xml:space="preserve">mlouva i veškeré Zhotovitelovo plnění a status je a bude po celou dobu plnění v souladu s nabídkou, kterou podal do veřejné zakázky </w:t>
      </w:r>
      <w:r w:rsidR="009A0418" w:rsidRPr="00202271">
        <w:rPr>
          <w:rFonts w:ascii="Times New Roman" w:hAnsi="Times New Roman"/>
          <w:b/>
          <w:sz w:val="24"/>
          <w:szCs w:val="24"/>
          <w:lang w:val="cs-CZ"/>
        </w:rPr>
        <w:t>„</w:t>
      </w:r>
      <w:r w:rsidR="00797625" w:rsidRPr="00797625">
        <w:rPr>
          <w:rFonts w:ascii="Times New Roman" w:hAnsi="Times New Roman"/>
          <w:b/>
          <w:sz w:val="24"/>
          <w:szCs w:val="24"/>
          <w:lang w:val="cs-CZ"/>
        </w:rPr>
        <w:t xml:space="preserve">MZM Brno – </w:t>
      </w:r>
      <w:r w:rsidR="003035A2">
        <w:rPr>
          <w:rFonts w:ascii="Times New Roman" w:hAnsi="Times New Roman"/>
          <w:b/>
          <w:sz w:val="24"/>
          <w:szCs w:val="24"/>
          <w:lang w:val="cs-CZ"/>
        </w:rPr>
        <w:t>rekonstrukce střešní</w:t>
      </w:r>
      <w:r w:rsidR="003035A2" w:rsidRPr="00797625">
        <w:rPr>
          <w:rFonts w:ascii="Times New Roman" w:hAnsi="Times New Roman"/>
          <w:b/>
          <w:sz w:val="24"/>
          <w:szCs w:val="24"/>
          <w:lang w:val="cs-CZ"/>
        </w:rPr>
        <w:t>h</w:t>
      </w:r>
      <w:r w:rsidR="003035A2">
        <w:rPr>
          <w:rFonts w:ascii="Times New Roman" w:hAnsi="Times New Roman"/>
          <w:b/>
          <w:sz w:val="24"/>
          <w:szCs w:val="24"/>
          <w:lang w:val="cs-CZ"/>
        </w:rPr>
        <w:t>o pláště</w:t>
      </w:r>
      <w:r w:rsidR="003035A2" w:rsidRPr="00797625">
        <w:rPr>
          <w:rFonts w:ascii="Times New Roman" w:hAnsi="Times New Roman"/>
          <w:b/>
          <w:sz w:val="24"/>
          <w:szCs w:val="24"/>
          <w:lang w:val="cs-CZ"/>
        </w:rPr>
        <w:t xml:space="preserve"> a navazujících</w:t>
      </w:r>
      <w:r w:rsidR="00797625" w:rsidRPr="00797625">
        <w:rPr>
          <w:rFonts w:ascii="Times New Roman" w:hAnsi="Times New Roman"/>
          <w:b/>
          <w:sz w:val="24"/>
          <w:szCs w:val="24"/>
          <w:lang w:val="cs-CZ"/>
        </w:rPr>
        <w:t xml:space="preserve"> konstrukcí, KN8</w:t>
      </w:r>
      <w:r w:rsidR="009A0418" w:rsidRPr="00202271">
        <w:rPr>
          <w:rFonts w:ascii="Times New Roman" w:hAnsi="Times New Roman"/>
          <w:b/>
          <w:sz w:val="24"/>
          <w:szCs w:val="24"/>
          <w:lang w:val="cs-CZ"/>
        </w:rPr>
        <w:t>“</w:t>
      </w:r>
      <w:r w:rsidRPr="00202271">
        <w:rPr>
          <w:rFonts w:ascii="Times New Roman" w:hAnsi="Times New Roman"/>
          <w:sz w:val="24"/>
          <w:szCs w:val="24"/>
          <w:lang w:val="cs-CZ"/>
        </w:rPr>
        <w:t xml:space="preserve">. </w:t>
      </w:r>
    </w:p>
    <w:p w:rsidR="00F25B70" w:rsidRPr="00202271" w:rsidRDefault="00F25B70" w:rsidP="00E157DC">
      <w:pPr>
        <w:pStyle w:val="Odstavecseseznamem"/>
        <w:numPr>
          <w:ilvl w:val="1"/>
          <w:numId w:val="3"/>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Z těchto důvodů</w:t>
      </w:r>
      <w:r w:rsidR="0048189A" w:rsidRPr="00202271">
        <w:rPr>
          <w:rFonts w:ascii="Times New Roman" w:hAnsi="Times New Roman"/>
          <w:sz w:val="24"/>
          <w:szCs w:val="24"/>
          <w:lang w:val="cs-CZ"/>
        </w:rPr>
        <w:t xml:space="preserve"> se smluvní strany</w:t>
      </w:r>
      <w:r w:rsidRPr="00202271">
        <w:rPr>
          <w:rFonts w:ascii="Times New Roman" w:hAnsi="Times New Roman"/>
          <w:sz w:val="24"/>
          <w:szCs w:val="24"/>
          <w:lang w:val="cs-CZ"/>
        </w:rPr>
        <w:t xml:space="preserve"> dohodly</w:t>
      </w:r>
      <w:r w:rsidR="003A1F90" w:rsidRPr="00202271">
        <w:rPr>
          <w:rFonts w:ascii="Times New Roman" w:hAnsi="Times New Roman"/>
          <w:sz w:val="24"/>
          <w:szCs w:val="24"/>
          <w:lang w:val="cs-CZ"/>
        </w:rPr>
        <w:t xml:space="preserve"> </w:t>
      </w:r>
      <w:r w:rsidRPr="00202271">
        <w:rPr>
          <w:rFonts w:ascii="Times New Roman" w:hAnsi="Times New Roman"/>
          <w:sz w:val="24"/>
          <w:szCs w:val="24"/>
          <w:lang w:val="cs-CZ"/>
        </w:rPr>
        <w:t>na uzavření Smlouvy.</w:t>
      </w:r>
    </w:p>
    <w:p w:rsidR="00F25B70" w:rsidRPr="00202271" w:rsidRDefault="00F25B70" w:rsidP="00E157DC">
      <w:pPr>
        <w:pStyle w:val="Odstavecseseznamem"/>
        <w:numPr>
          <w:ilvl w:val="0"/>
          <w:numId w:val="3"/>
        </w:numPr>
        <w:spacing w:line="240" w:lineRule="auto"/>
        <w:ind w:left="0"/>
        <w:jc w:val="center"/>
        <w:rPr>
          <w:rFonts w:ascii="Times New Roman" w:hAnsi="Times New Roman"/>
          <w:b/>
          <w:sz w:val="24"/>
          <w:szCs w:val="24"/>
          <w:u w:val="single"/>
          <w:lang w:val="cs-CZ"/>
        </w:rPr>
      </w:pPr>
      <w:r w:rsidRPr="00202271">
        <w:rPr>
          <w:rFonts w:ascii="Times New Roman" w:hAnsi="Times New Roman"/>
          <w:b/>
          <w:sz w:val="24"/>
          <w:szCs w:val="24"/>
          <w:u w:val="single"/>
          <w:lang w:val="cs-CZ"/>
        </w:rPr>
        <w:t>Předmět Smlouvy</w:t>
      </w:r>
    </w:p>
    <w:p w:rsidR="00F25B70" w:rsidRPr="00202271" w:rsidRDefault="00F25B70" w:rsidP="00E157DC">
      <w:pPr>
        <w:pStyle w:val="Odstavecseseznamem"/>
        <w:numPr>
          <w:ilvl w:val="1"/>
          <w:numId w:val="6"/>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 xml:space="preserve">Zhotovitel se Smlouvou zavazuje provést pro Objednatele řádně a včas, na svůj náklad a na své nebezpečí sjednané dílo dle článku IV. Smlouvy a Objednatel se zavazuje za </w:t>
      </w:r>
      <w:r w:rsidR="00CF53ED" w:rsidRPr="00202271">
        <w:rPr>
          <w:rFonts w:ascii="Times New Roman" w:hAnsi="Times New Roman"/>
          <w:sz w:val="24"/>
          <w:szCs w:val="24"/>
          <w:lang w:val="cs-CZ"/>
        </w:rPr>
        <w:t>řádně a včas</w:t>
      </w:r>
      <w:r w:rsidRPr="00202271">
        <w:rPr>
          <w:rFonts w:ascii="Times New Roman" w:hAnsi="Times New Roman"/>
          <w:sz w:val="24"/>
          <w:szCs w:val="24"/>
          <w:lang w:val="cs-CZ"/>
        </w:rPr>
        <w:t xml:space="preserve"> provedené dílo (včetně přechodu vlastnictví</w:t>
      </w:r>
      <w:r w:rsidR="00CF53ED" w:rsidRPr="00202271">
        <w:rPr>
          <w:rFonts w:ascii="Times New Roman" w:hAnsi="Times New Roman"/>
          <w:sz w:val="24"/>
          <w:szCs w:val="24"/>
          <w:lang w:val="cs-CZ"/>
        </w:rPr>
        <w:t xml:space="preserve"> díla na</w:t>
      </w:r>
      <w:r w:rsidR="001C4F9F" w:rsidRPr="00202271">
        <w:rPr>
          <w:rFonts w:ascii="Times New Roman" w:hAnsi="Times New Roman"/>
          <w:sz w:val="24"/>
          <w:szCs w:val="24"/>
          <w:lang w:val="cs-CZ"/>
        </w:rPr>
        <w:t xml:space="preserve"> </w:t>
      </w:r>
      <w:r w:rsidR="0002767D" w:rsidRPr="00202271">
        <w:rPr>
          <w:rFonts w:ascii="Times New Roman" w:hAnsi="Times New Roman"/>
          <w:sz w:val="24"/>
          <w:szCs w:val="24"/>
          <w:lang w:val="cs-CZ"/>
        </w:rPr>
        <w:t>Objednatele)</w:t>
      </w:r>
      <w:r w:rsidR="001C4F9F" w:rsidRPr="00202271">
        <w:rPr>
          <w:rFonts w:ascii="Times New Roman" w:hAnsi="Times New Roman"/>
          <w:sz w:val="24"/>
          <w:szCs w:val="24"/>
          <w:lang w:val="cs-CZ"/>
        </w:rPr>
        <w:t xml:space="preserve"> </w:t>
      </w:r>
      <w:r w:rsidR="0002767D" w:rsidRPr="00202271">
        <w:rPr>
          <w:rFonts w:ascii="Times New Roman" w:hAnsi="Times New Roman"/>
          <w:sz w:val="24"/>
          <w:szCs w:val="24"/>
          <w:lang w:val="cs-CZ"/>
        </w:rPr>
        <w:t>zaplatit Zhotoviteli cenu ve výši a za podmínek sjednaných v článku VII. Smlouvy.</w:t>
      </w:r>
    </w:p>
    <w:p w:rsidR="00C742E2" w:rsidRPr="00202271" w:rsidRDefault="0002767D" w:rsidP="00E157DC">
      <w:pPr>
        <w:pStyle w:val="Odstavecseseznamem"/>
        <w:numPr>
          <w:ilvl w:val="1"/>
          <w:numId w:val="6"/>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Zhotovitel splní závazek založený Smlouvou tím, že řádně a včas provede předmět díla dle Smlouvy,</w:t>
      </w:r>
      <w:r w:rsidR="006A3A66" w:rsidRPr="00202271">
        <w:rPr>
          <w:rFonts w:ascii="Times New Roman" w:hAnsi="Times New Roman"/>
          <w:sz w:val="24"/>
          <w:szCs w:val="24"/>
          <w:lang w:val="cs-CZ"/>
        </w:rPr>
        <w:t xml:space="preserve"> </w:t>
      </w:r>
      <w:r w:rsidRPr="00202271">
        <w:rPr>
          <w:rFonts w:ascii="Times New Roman" w:hAnsi="Times New Roman"/>
          <w:sz w:val="24"/>
          <w:szCs w:val="24"/>
          <w:lang w:val="cs-CZ"/>
        </w:rPr>
        <w:t>splní všechny ostatní povinnosti vyplývající ze Smlouvy a v souladu se zadávacími podmínkami stanovenými v zadávací dokumentaci a jejich přílohách. Předmět díla je specifikován zejména v těchto dokumentech. Zhotovitel je povinen provést kompletní předmět díla jak je stanoven ve všech relevantních dokumentech</w:t>
      </w:r>
      <w:r w:rsidR="00F05D87" w:rsidRPr="00202271">
        <w:rPr>
          <w:rFonts w:ascii="Times New Roman" w:hAnsi="Times New Roman"/>
          <w:sz w:val="24"/>
          <w:szCs w:val="24"/>
          <w:lang w:val="cs-CZ"/>
        </w:rPr>
        <w:t xml:space="preserve"> (přílohách ZD)</w:t>
      </w:r>
      <w:r w:rsidRPr="00202271">
        <w:rPr>
          <w:rFonts w:ascii="Times New Roman" w:hAnsi="Times New Roman"/>
          <w:sz w:val="24"/>
          <w:szCs w:val="24"/>
          <w:lang w:val="cs-CZ"/>
        </w:rPr>
        <w:t>.</w:t>
      </w:r>
    </w:p>
    <w:p w:rsidR="00F25B70" w:rsidRPr="00202271" w:rsidRDefault="0002767D" w:rsidP="00E157DC">
      <w:pPr>
        <w:pStyle w:val="Odstavecseseznamem"/>
        <w:numPr>
          <w:ilvl w:val="1"/>
          <w:numId w:val="6"/>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Objednatel splní závazek založený Smlouvou tím, že řádně provedené dílo</w:t>
      </w:r>
      <w:r w:rsidR="006A3A66" w:rsidRPr="00202271">
        <w:rPr>
          <w:rFonts w:ascii="Times New Roman" w:hAnsi="Times New Roman"/>
          <w:sz w:val="24"/>
          <w:szCs w:val="24"/>
          <w:lang w:val="cs-CZ"/>
        </w:rPr>
        <w:t xml:space="preserve"> </w:t>
      </w:r>
      <w:r w:rsidRPr="00202271">
        <w:rPr>
          <w:rFonts w:ascii="Times New Roman" w:hAnsi="Times New Roman"/>
          <w:sz w:val="24"/>
          <w:szCs w:val="24"/>
          <w:lang w:val="cs-CZ"/>
        </w:rPr>
        <w:t>převezme a zaplatí cenu díla.</w:t>
      </w:r>
    </w:p>
    <w:p w:rsidR="00F25B70" w:rsidRPr="00202271" w:rsidRDefault="0002767D" w:rsidP="00E157DC">
      <w:pPr>
        <w:pStyle w:val="Odstavecseseznamem"/>
        <w:numPr>
          <w:ilvl w:val="0"/>
          <w:numId w:val="3"/>
        </w:numPr>
        <w:spacing w:line="240" w:lineRule="auto"/>
        <w:ind w:left="0"/>
        <w:jc w:val="center"/>
        <w:rPr>
          <w:rFonts w:ascii="Times New Roman" w:hAnsi="Times New Roman"/>
          <w:b/>
          <w:sz w:val="24"/>
          <w:szCs w:val="24"/>
          <w:u w:val="single"/>
          <w:lang w:val="cs-CZ"/>
        </w:rPr>
      </w:pPr>
      <w:r w:rsidRPr="00202271">
        <w:rPr>
          <w:rFonts w:ascii="Times New Roman" w:hAnsi="Times New Roman"/>
          <w:b/>
          <w:sz w:val="24"/>
          <w:szCs w:val="24"/>
          <w:u w:val="single"/>
          <w:lang w:val="cs-CZ"/>
        </w:rPr>
        <w:t>Specifikace díla</w:t>
      </w:r>
    </w:p>
    <w:p w:rsidR="006A7B77" w:rsidRPr="004C0D3D" w:rsidRDefault="0002767D" w:rsidP="00E157DC">
      <w:pPr>
        <w:pStyle w:val="Odstavecseseznamem"/>
        <w:numPr>
          <w:ilvl w:val="1"/>
          <w:numId w:val="7"/>
        </w:numPr>
        <w:spacing w:line="240" w:lineRule="auto"/>
        <w:ind w:left="426" w:hanging="426"/>
        <w:jc w:val="both"/>
        <w:rPr>
          <w:rFonts w:ascii="Times New Roman" w:hAnsi="Times New Roman"/>
          <w:sz w:val="24"/>
          <w:szCs w:val="24"/>
          <w:lang w:val="cs-CZ"/>
        </w:rPr>
      </w:pPr>
      <w:r w:rsidRPr="004C0D3D">
        <w:rPr>
          <w:rFonts w:ascii="Times New Roman" w:hAnsi="Times New Roman"/>
          <w:sz w:val="24"/>
          <w:szCs w:val="24"/>
          <w:lang w:val="cs-CZ"/>
        </w:rPr>
        <w:t xml:space="preserve">Předmětem této Smlouvy </w:t>
      </w:r>
      <w:r w:rsidR="0036498F" w:rsidRPr="004C0D3D">
        <w:rPr>
          <w:rFonts w:ascii="Times New Roman" w:hAnsi="Times New Roman"/>
          <w:sz w:val="24"/>
          <w:szCs w:val="24"/>
          <w:lang w:val="cs-CZ"/>
        </w:rPr>
        <w:t xml:space="preserve">jsou </w:t>
      </w:r>
      <w:r w:rsidR="00EB64EC" w:rsidRPr="00EB64EC">
        <w:rPr>
          <w:rFonts w:ascii="Times New Roman" w:hAnsi="Times New Roman"/>
          <w:sz w:val="24"/>
          <w:szCs w:val="24"/>
          <w:lang w:val="cs-CZ"/>
        </w:rPr>
        <w:t>stavební úpravy, udržovací práce, a to výměna střešní krytiny a navazující klempířské práce na objektu Moravského zemského muzea, Kapucínském nám</w:t>
      </w:r>
      <w:r w:rsidR="00EB64EC">
        <w:rPr>
          <w:rFonts w:ascii="Times New Roman" w:hAnsi="Times New Roman"/>
          <w:sz w:val="24"/>
          <w:szCs w:val="24"/>
          <w:lang w:val="cs-CZ"/>
        </w:rPr>
        <w:t>ěstí</w:t>
      </w:r>
      <w:r w:rsidR="00EB64EC" w:rsidRPr="00EB64EC">
        <w:rPr>
          <w:rFonts w:ascii="Times New Roman" w:hAnsi="Times New Roman"/>
          <w:sz w:val="24"/>
          <w:szCs w:val="24"/>
          <w:lang w:val="cs-CZ"/>
        </w:rPr>
        <w:t xml:space="preserve"> 8</w:t>
      </w:r>
      <w:r w:rsidR="004C3262" w:rsidRPr="004C0D3D">
        <w:rPr>
          <w:rFonts w:ascii="Times New Roman" w:hAnsi="Times New Roman"/>
          <w:sz w:val="24"/>
          <w:szCs w:val="24"/>
          <w:lang w:val="cs-CZ"/>
        </w:rPr>
        <w:t xml:space="preserve">. </w:t>
      </w:r>
      <w:r w:rsidRPr="004C0D3D">
        <w:rPr>
          <w:rFonts w:ascii="Times New Roman" w:hAnsi="Times New Roman"/>
          <w:sz w:val="24"/>
          <w:szCs w:val="24"/>
          <w:lang w:val="cs-CZ"/>
        </w:rPr>
        <w:t>Podrobně je předmět Smlouvy popsán v</w:t>
      </w:r>
      <w:r w:rsidR="00F05D87" w:rsidRPr="004C0D3D">
        <w:rPr>
          <w:rFonts w:ascii="Times New Roman" w:hAnsi="Times New Roman"/>
          <w:sz w:val="24"/>
          <w:szCs w:val="24"/>
          <w:lang w:val="cs-CZ"/>
        </w:rPr>
        <w:t> přílohách zadávací dokumentace.</w:t>
      </w:r>
    </w:p>
    <w:p w:rsidR="00F25B70" w:rsidRPr="00202271" w:rsidRDefault="0002767D" w:rsidP="00E157DC">
      <w:pPr>
        <w:pStyle w:val="Odstavecseseznamem"/>
        <w:numPr>
          <w:ilvl w:val="1"/>
          <w:numId w:val="7"/>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Zhotovením díla se rozumí úplné, funkční a bezvad</w:t>
      </w:r>
      <w:r w:rsidR="0004357B" w:rsidRPr="00202271">
        <w:rPr>
          <w:rFonts w:ascii="Times New Roman" w:hAnsi="Times New Roman"/>
          <w:sz w:val="24"/>
          <w:szCs w:val="24"/>
          <w:lang w:val="cs-CZ"/>
        </w:rPr>
        <w:t xml:space="preserve">né provedení všech stavebních </w:t>
      </w:r>
      <w:r w:rsidRPr="00202271">
        <w:rPr>
          <w:rFonts w:ascii="Times New Roman" w:hAnsi="Times New Roman"/>
          <w:sz w:val="24"/>
          <w:szCs w:val="24"/>
          <w:lang w:val="cs-CZ"/>
        </w:rPr>
        <w:t>prací, včetně dodávek potřebných zařízení nezbytných pro řádné dokončení díla, dále provedení všech činností souvisejících s dodávkou stavebních prací, jejichž provedení je pro řádné dokončení díla nezbytné, včetně koordinační a k</w:t>
      </w:r>
      <w:r w:rsidR="001A0284" w:rsidRPr="00202271">
        <w:rPr>
          <w:rFonts w:ascii="Times New Roman" w:hAnsi="Times New Roman"/>
          <w:sz w:val="24"/>
          <w:szCs w:val="24"/>
          <w:lang w:val="cs-CZ"/>
        </w:rPr>
        <w:t>ompletační činnosti celé stavby</w:t>
      </w:r>
      <w:r w:rsidR="0004357B" w:rsidRPr="00202271">
        <w:rPr>
          <w:rFonts w:ascii="Times New Roman" w:hAnsi="Times New Roman"/>
          <w:sz w:val="24"/>
          <w:szCs w:val="24"/>
          <w:lang w:val="cs-CZ"/>
        </w:rPr>
        <w:t>.</w:t>
      </w:r>
    </w:p>
    <w:p w:rsidR="00F25B70" w:rsidRPr="00202271" w:rsidRDefault="0002767D" w:rsidP="00E157DC">
      <w:pPr>
        <w:pStyle w:val="Odstavecseseznamem"/>
        <w:numPr>
          <w:ilvl w:val="1"/>
          <w:numId w:val="7"/>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Dle dohody smluvních stran je předmětem díla provedení všech činností, prací a dodávek obsa</w:t>
      </w:r>
      <w:r w:rsidR="003D6D37" w:rsidRPr="00202271">
        <w:rPr>
          <w:rFonts w:ascii="Times New Roman" w:hAnsi="Times New Roman"/>
          <w:sz w:val="24"/>
          <w:szCs w:val="24"/>
          <w:lang w:val="cs-CZ"/>
        </w:rPr>
        <w:t xml:space="preserve">žených v </w:t>
      </w:r>
      <w:r w:rsidRPr="00202271">
        <w:rPr>
          <w:rFonts w:ascii="Times New Roman" w:hAnsi="Times New Roman"/>
          <w:sz w:val="24"/>
          <w:szCs w:val="24"/>
          <w:lang w:val="cs-CZ"/>
        </w:rPr>
        <w:t>zadávacích podmínkách veřejné zakázky (dále též „výchozí dokumenty“), které tvoří nedílnou součást Smlouvy, a to bez ohledu na to, v kterém z těchto výchozích dokumentů jsou uvedeny, resp. ze kterého z nich vyplývají. Pokud by se dostala do rozporu Smlouva s těmito dokumenty, bude se Zhotovitel řídit ustanoveními Smlouvy. Dílo zahrnuje provedení, dodání a zajištění všech činností, prací, služeb, věcí a dodávek, nutných k realizaci díla, a zejména také:</w:t>
      </w:r>
    </w:p>
    <w:p w:rsidR="004779B8" w:rsidRPr="00202271" w:rsidRDefault="0002767D" w:rsidP="00E157DC">
      <w:pPr>
        <w:pStyle w:val="Odstavecseseznamem"/>
        <w:numPr>
          <w:ilvl w:val="2"/>
          <w:numId w:val="7"/>
        </w:numPr>
        <w:spacing w:line="240" w:lineRule="auto"/>
        <w:ind w:left="1134" w:hanging="424"/>
        <w:jc w:val="both"/>
        <w:rPr>
          <w:rFonts w:ascii="Times New Roman" w:hAnsi="Times New Roman"/>
          <w:sz w:val="24"/>
          <w:szCs w:val="24"/>
          <w:lang w:val="cs-CZ"/>
        </w:rPr>
      </w:pPr>
      <w:r w:rsidRPr="00202271">
        <w:rPr>
          <w:rFonts w:ascii="Times New Roman" w:hAnsi="Times New Roman"/>
          <w:sz w:val="24"/>
          <w:szCs w:val="24"/>
          <w:lang w:val="cs-CZ"/>
        </w:rPr>
        <w:t>zajištění zařízení staveniště, a to podle potřeby na řádné provedení díla včetně jeho údržby, odstranění a likvidace,</w:t>
      </w:r>
    </w:p>
    <w:p w:rsidR="004779B8" w:rsidRPr="00202271" w:rsidRDefault="0002767D" w:rsidP="00E157DC">
      <w:pPr>
        <w:pStyle w:val="Odstavecseseznamem"/>
        <w:numPr>
          <w:ilvl w:val="2"/>
          <w:numId w:val="7"/>
        </w:numPr>
        <w:spacing w:line="240" w:lineRule="auto"/>
        <w:ind w:left="1134" w:hanging="424"/>
        <w:jc w:val="both"/>
        <w:rPr>
          <w:rFonts w:ascii="Times New Roman" w:hAnsi="Times New Roman"/>
          <w:sz w:val="24"/>
          <w:szCs w:val="24"/>
          <w:lang w:val="cs-CZ"/>
        </w:rPr>
      </w:pPr>
      <w:r w:rsidRPr="00202271">
        <w:rPr>
          <w:rFonts w:ascii="Times New Roman" w:hAnsi="Times New Roman"/>
          <w:sz w:val="24"/>
          <w:szCs w:val="24"/>
          <w:lang w:val="cs-CZ"/>
        </w:rPr>
        <w:lastRenderedPageBreak/>
        <w:t xml:space="preserve">vyklizení staveniště a provedení závěrečného úklidu místa provedení díla vč. úklidu </w:t>
      </w:r>
      <w:r w:rsidR="00F05D87" w:rsidRPr="00202271">
        <w:rPr>
          <w:rFonts w:ascii="Times New Roman" w:hAnsi="Times New Roman"/>
          <w:sz w:val="24"/>
          <w:szCs w:val="24"/>
          <w:lang w:val="cs-CZ"/>
        </w:rPr>
        <w:t>místa plnění</w:t>
      </w:r>
      <w:r w:rsidRPr="00202271">
        <w:rPr>
          <w:rFonts w:ascii="Times New Roman" w:hAnsi="Times New Roman"/>
          <w:sz w:val="24"/>
          <w:szCs w:val="24"/>
          <w:lang w:val="cs-CZ"/>
        </w:rPr>
        <w:t xml:space="preserve"> (viz článek VI. – mí</w:t>
      </w:r>
      <w:r w:rsidR="00614982">
        <w:rPr>
          <w:rFonts w:ascii="Times New Roman" w:hAnsi="Times New Roman"/>
          <w:sz w:val="24"/>
          <w:szCs w:val="24"/>
          <w:lang w:val="cs-CZ"/>
        </w:rPr>
        <w:t>sto provádění díla) dle Smlouvy</w:t>
      </w:r>
      <w:r w:rsidRPr="00202271">
        <w:rPr>
          <w:rFonts w:ascii="Times New Roman" w:hAnsi="Times New Roman"/>
          <w:sz w:val="24"/>
          <w:szCs w:val="24"/>
          <w:lang w:val="cs-CZ"/>
        </w:rPr>
        <w:t>,</w:t>
      </w:r>
    </w:p>
    <w:p w:rsidR="004779B8" w:rsidRPr="00202271" w:rsidRDefault="0002767D" w:rsidP="00E157DC">
      <w:pPr>
        <w:pStyle w:val="Odstavecseseznamem"/>
        <w:numPr>
          <w:ilvl w:val="2"/>
          <w:numId w:val="7"/>
        </w:numPr>
        <w:spacing w:line="240" w:lineRule="auto"/>
        <w:ind w:left="1134" w:hanging="424"/>
        <w:jc w:val="both"/>
        <w:rPr>
          <w:rFonts w:ascii="Times New Roman" w:hAnsi="Times New Roman"/>
          <w:sz w:val="24"/>
          <w:szCs w:val="24"/>
          <w:lang w:val="cs-CZ"/>
        </w:rPr>
      </w:pPr>
      <w:r w:rsidRPr="00202271">
        <w:rPr>
          <w:rFonts w:ascii="Times New Roman" w:hAnsi="Times New Roman"/>
          <w:sz w:val="24"/>
          <w:szCs w:val="24"/>
          <w:lang w:val="cs-CZ"/>
        </w:rPr>
        <w:t>veškeré práce a dodávky související s bezpečnostními opatřeními na ochranu lidí a majetku,</w:t>
      </w:r>
    </w:p>
    <w:p w:rsidR="004779B8" w:rsidRPr="00E173F2" w:rsidRDefault="0002767D" w:rsidP="00E157DC">
      <w:pPr>
        <w:pStyle w:val="Odstavecseseznamem"/>
        <w:numPr>
          <w:ilvl w:val="2"/>
          <w:numId w:val="7"/>
        </w:numPr>
        <w:spacing w:line="240" w:lineRule="auto"/>
        <w:ind w:left="1134" w:hanging="424"/>
        <w:jc w:val="both"/>
        <w:rPr>
          <w:rFonts w:ascii="Times New Roman" w:hAnsi="Times New Roman"/>
          <w:sz w:val="24"/>
          <w:szCs w:val="24"/>
          <w:lang w:val="cs-CZ"/>
        </w:rPr>
      </w:pPr>
      <w:r w:rsidRPr="00202271">
        <w:rPr>
          <w:rFonts w:ascii="Times New Roman" w:hAnsi="Times New Roman"/>
          <w:sz w:val="24"/>
          <w:szCs w:val="24"/>
          <w:lang w:val="cs-CZ"/>
        </w:rPr>
        <w:t>provedení opatření při realizaci díla vyplývajících z umístění a návaznosti díla a zohledňující tyto skutečnosti:</w:t>
      </w:r>
      <w:r w:rsidRPr="00E173F2">
        <w:rPr>
          <w:rFonts w:ascii="Times New Roman" w:hAnsi="Times New Roman"/>
          <w:sz w:val="24"/>
          <w:szCs w:val="24"/>
          <w:lang w:val="cs-CZ"/>
        </w:rPr>
        <w:t xml:space="preserve"> </w:t>
      </w:r>
    </w:p>
    <w:p w:rsidR="00430B27" w:rsidRDefault="00430B27" w:rsidP="00E157DC">
      <w:pPr>
        <w:pStyle w:val="Odstavecseseznamem"/>
        <w:numPr>
          <w:ilvl w:val="3"/>
          <w:numId w:val="7"/>
        </w:numPr>
        <w:spacing w:line="240" w:lineRule="auto"/>
        <w:ind w:left="1843" w:hanging="328"/>
        <w:jc w:val="both"/>
        <w:rPr>
          <w:rFonts w:ascii="Times New Roman" w:hAnsi="Times New Roman"/>
          <w:sz w:val="24"/>
          <w:szCs w:val="24"/>
          <w:lang w:val="cs-CZ"/>
        </w:rPr>
      </w:pPr>
      <w:r w:rsidRPr="00535F9F">
        <w:rPr>
          <w:rFonts w:ascii="Times New Roman" w:hAnsi="Times New Roman"/>
          <w:sz w:val="24"/>
          <w:szCs w:val="24"/>
          <w:lang w:val="cs-CZ"/>
        </w:rPr>
        <w:t>komunikace a plochy v okolí místa provádění díla lze využít jako skládky materiálu po dohodě s Objednatelem,</w:t>
      </w:r>
    </w:p>
    <w:p w:rsidR="0019395F" w:rsidRDefault="0019395F" w:rsidP="00E157DC">
      <w:pPr>
        <w:pStyle w:val="Odstavecseseznamem"/>
        <w:numPr>
          <w:ilvl w:val="3"/>
          <w:numId w:val="7"/>
        </w:numPr>
        <w:spacing w:line="240" w:lineRule="auto"/>
        <w:ind w:left="1843" w:hanging="328"/>
        <w:jc w:val="both"/>
        <w:rPr>
          <w:rFonts w:ascii="Times New Roman" w:hAnsi="Times New Roman"/>
          <w:sz w:val="24"/>
          <w:szCs w:val="24"/>
          <w:lang w:val="cs-CZ"/>
        </w:rPr>
      </w:pPr>
      <w:r w:rsidRPr="00535F9F">
        <w:rPr>
          <w:rFonts w:ascii="Times New Roman" w:hAnsi="Times New Roman"/>
          <w:sz w:val="24"/>
          <w:szCs w:val="24"/>
          <w:lang w:val="cs-CZ"/>
        </w:rPr>
        <w:t>prostor místa provádění díla nelze bez dalšího opatření a předchozího písemného souhlasu Objednatele využít k umístění sociálního a hygienického zařízení Zhotovitele,</w:t>
      </w:r>
    </w:p>
    <w:p w:rsidR="004779B8" w:rsidRPr="00202271" w:rsidRDefault="0002767D" w:rsidP="00E157DC">
      <w:pPr>
        <w:pStyle w:val="Odstavecseseznamem"/>
        <w:numPr>
          <w:ilvl w:val="3"/>
          <w:numId w:val="7"/>
        </w:numPr>
        <w:spacing w:line="240" w:lineRule="auto"/>
        <w:ind w:left="1843" w:hanging="328"/>
        <w:jc w:val="both"/>
        <w:rPr>
          <w:rFonts w:ascii="Times New Roman" w:hAnsi="Times New Roman"/>
          <w:sz w:val="24"/>
          <w:szCs w:val="24"/>
          <w:lang w:val="cs-CZ"/>
        </w:rPr>
      </w:pPr>
      <w:r w:rsidRPr="00202271">
        <w:rPr>
          <w:rFonts w:ascii="Times New Roman" w:hAnsi="Times New Roman"/>
          <w:sz w:val="24"/>
          <w:szCs w:val="24"/>
          <w:lang w:val="cs-CZ"/>
        </w:rPr>
        <w:t>Zhotovitel provede i jiná opatření související s</w:t>
      </w:r>
      <w:r w:rsidR="008D44A3" w:rsidRPr="00202271">
        <w:rPr>
          <w:rFonts w:ascii="Times New Roman" w:hAnsi="Times New Roman"/>
          <w:sz w:val="24"/>
          <w:szCs w:val="24"/>
          <w:lang w:val="cs-CZ"/>
        </w:rPr>
        <w:t>e</w:t>
      </w:r>
      <w:r w:rsidRPr="00202271">
        <w:rPr>
          <w:rFonts w:ascii="Times New Roman" w:hAnsi="Times New Roman"/>
          <w:sz w:val="24"/>
          <w:szCs w:val="24"/>
          <w:lang w:val="cs-CZ"/>
        </w:rPr>
        <w:t> stavbou, resp. provedením díla,</w:t>
      </w:r>
    </w:p>
    <w:p w:rsidR="004779B8" w:rsidRPr="00AF4D4B" w:rsidRDefault="0002767D" w:rsidP="00E157DC">
      <w:pPr>
        <w:pStyle w:val="Odstavecseseznamem"/>
        <w:numPr>
          <w:ilvl w:val="2"/>
          <w:numId w:val="7"/>
        </w:numPr>
        <w:spacing w:line="240" w:lineRule="auto"/>
        <w:ind w:left="1134" w:hanging="424"/>
        <w:jc w:val="both"/>
        <w:rPr>
          <w:rFonts w:ascii="Times New Roman" w:hAnsi="Times New Roman"/>
          <w:sz w:val="24"/>
          <w:szCs w:val="24"/>
          <w:lang w:val="cs-CZ"/>
        </w:rPr>
      </w:pPr>
      <w:r w:rsidRPr="00AF4D4B">
        <w:rPr>
          <w:rFonts w:ascii="Times New Roman" w:hAnsi="Times New Roman"/>
          <w:sz w:val="24"/>
          <w:szCs w:val="24"/>
          <w:lang w:val="cs-CZ"/>
        </w:rPr>
        <w:t>zajištění ekologick</w:t>
      </w:r>
      <w:r w:rsidR="00D05B8F" w:rsidRPr="00AF4D4B">
        <w:rPr>
          <w:rFonts w:ascii="Times New Roman" w:hAnsi="Times New Roman"/>
          <w:sz w:val="24"/>
          <w:szCs w:val="24"/>
          <w:lang w:val="cs-CZ"/>
        </w:rPr>
        <w:t>é</w:t>
      </w:r>
      <w:r w:rsidRPr="00AF4D4B">
        <w:rPr>
          <w:rFonts w:ascii="Times New Roman" w:hAnsi="Times New Roman"/>
          <w:sz w:val="24"/>
          <w:szCs w:val="24"/>
          <w:lang w:val="cs-CZ"/>
        </w:rPr>
        <w:t xml:space="preserve"> likvidace stavebních odpadů a doložení dokladů o této likvidaci, včetně úhrady poplatků za toto uložení, likvidaci a dopravu,</w:t>
      </w:r>
    </w:p>
    <w:p w:rsidR="004779B8" w:rsidRPr="00AF4D4B" w:rsidRDefault="0002767D" w:rsidP="00E157DC">
      <w:pPr>
        <w:pStyle w:val="Odstavecseseznamem"/>
        <w:numPr>
          <w:ilvl w:val="2"/>
          <w:numId w:val="7"/>
        </w:numPr>
        <w:spacing w:line="240" w:lineRule="auto"/>
        <w:ind w:left="1134" w:hanging="424"/>
        <w:jc w:val="both"/>
        <w:rPr>
          <w:rFonts w:ascii="Times New Roman" w:hAnsi="Times New Roman"/>
          <w:sz w:val="24"/>
          <w:szCs w:val="24"/>
          <w:lang w:val="cs-CZ"/>
        </w:rPr>
      </w:pPr>
      <w:r w:rsidRPr="00AF4D4B">
        <w:rPr>
          <w:rFonts w:ascii="Times New Roman" w:hAnsi="Times New Roman"/>
          <w:sz w:val="24"/>
          <w:szCs w:val="24"/>
          <w:lang w:val="cs-CZ"/>
        </w:rPr>
        <w:t>zajištění bezpečné a plynulé dopravy v rámci výstavby, včetně nákladů spojených s případnými průjezdy a opatřeními vozidel integrovaného záchranného systému,</w:t>
      </w:r>
    </w:p>
    <w:p w:rsidR="004779B8" w:rsidRPr="00202271" w:rsidRDefault="0002767D" w:rsidP="00E157DC">
      <w:pPr>
        <w:pStyle w:val="Odstavecseseznamem"/>
        <w:numPr>
          <w:ilvl w:val="2"/>
          <w:numId w:val="7"/>
        </w:numPr>
        <w:spacing w:line="240" w:lineRule="auto"/>
        <w:ind w:left="1134" w:hanging="424"/>
        <w:jc w:val="both"/>
        <w:rPr>
          <w:rFonts w:ascii="Times New Roman" w:hAnsi="Times New Roman"/>
          <w:sz w:val="24"/>
          <w:szCs w:val="24"/>
          <w:lang w:val="cs-CZ"/>
        </w:rPr>
      </w:pPr>
      <w:r w:rsidRPr="00202271">
        <w:rPr>
          <w:rFonts w:ascii="Times New Roman" w:hAnsi="Times New Roman"/>
          <w:sz w:val="24"/>
          <w:szCs w:val="24"/>
          <w:lang w:val="cs-CZ"/>
        </w:rPr>
        <w:t xml:space="preserve">uvedení všech povrchů dotčených stavbou do původního stavu (komunikace, chodníky, oplocení, </w:t>
      </w:r>
      <w:r w:rsidR="00E169C5">
        <w:rPr>
          <w:rFonts w:ascii="Times New Roman" w:hAnsi="Times New Roman"/>
          <w:sz w:val="24"/>
          <w:szCs w:val="24"/>
          <w:lang w:val="cs-CZ"/>
        </w:rPr>
        <w:t xml:space="preserve">schodiště, </w:t>
      </w:r>
      <w:r w:rsidRPr="00202271">
        <w:rPr>
          <w:rFonts w:ascii="Times New Roman" w:hAnsi="Times New Roman"/>
          <w:sz w:val="24"/>
          <w:szCs w:val="24"/>
          <w:lang w:val="cs-CZ"/>
        </w:rPr>
        <w:t>apod.),</w:t>
      </w:r>
    </w:p>
    <w:p w:rsidR="004779B8" w:rsidRPr="00202271" w:rsidRDefault="0002767D" w:rsidP="00E157DC">
      <w:pPr>
        <w:pStyle w:val="Odstavecseseznamem"/>
        <w:numPr>
          <w:ilvl w:val="2"/>
          <w:numId w:val="7"/>
        </w:numPr>
        <w:spacing w:line="240" w:lineRule="auto"/>
        <w:ind w:left="1134" w:hanging="424"/>
        <w:jc w:val="both"/>
        <w:rPr>
          <w:rFonts w:ascii="Times New Roman" w:hAnsi="Times New Roman"/>
          <w:sz w:val="24"/>
          <w:szCs w:val="24"/>
          <w:lang w:val="cs-CZ"/>
        </w:rPr>
      </w:pPr>
      <w:r w:rsidRPr="00202271">
        <w:rPr>
          <w:rFonts w:ascii="Times New Roman" w:hAnsi="Times New Roman"/>
          <w:sz w:val="24"/>
          <w:szCs w:val="24"/>
          <w:lang w:val="cs-CZ"/>
        </w:rPr>
        <w:t>protokolární převzetí případných dotčených pozemků od vlastníků před započetím výstavby a jejich následné uvedení do původního stavu, včetně následného protokolárního předání zpět do rukou vlastníka,</w:t>
      </w:r>
    </w:p>
    <w:p w:rsidR="008D44A3" w:rsidRPr="00202271" w:rsidRDefault="0002767D" w:rsidP="00E157DC">
      <w:pPr>
        <w:pStyle w:val="Odstavecseseznamem"/>
        <w:numPr>
          <w:ilvl w:val="2"/>
          <w:numId w:val="7"/>
        </w:numPr>
        <w:spacing w:line="240" w:lineRule="auto"/>
        <w:ind w:left="1134" w:hanging="424"/>
        <w:jc w:val="both"/>
        <w:rPr>
          <w:rFonts w:ascii="Times New Roman" w:hAnsi="Times New Roman"/>
          <w:sz w:val="24"/>
          <w:szCs w:val="24"/>
          <w:lang w:val="cs-CZ"/>
        </w:rPr>
      </w:pPr>
      <w:r w:rsidRPr="00202271">
        <w:rPr>
          <w:rFonts w:ascii="Times New Roman" w:hAnsi="Times New Roman"/>
          <w:sz w:val="24"/>
          <w:szCs w:val="24"/>
          <w:lang w:val="cs-CZ"/>
        </w:rPr>
        <w:t xml:space="preserve">pojištění stavby a osob </w:t>
      </w:r>
      <w:r w:rsidRPr="00B73E71">
        <w:rPr>
          <w:rFonts w:ascii="Times New Roman" w:hAnsi="Times New Roman"/>
          <w:sz w:val="24"/>
          <w:szCs w:val="24"/>
          <w:lang w:val="cs-CZ"/>
        </w:rPr>
        <w:t>dl</w:t>
      </w:r>
      <w:r w:rsidRPr="00202271">
        <w:rPr>
          <w:rFonts w:ascii="Times New Roman" w:hAnsi="Times New Roman"/>
          <w:sz w:val="24"/>
          <w:szCs w:val="24"/>
          <w:lang w:val="cs-CZ"/>
        </w:rPr>
        <w:t>e této smlouvy,</w:t>
      </w:r>
    </w:p>
    <w:p w:rsidR="00F25B70" w:rsidRPr="00202271" w:rsidRDefault="00F25B70" w:rsidP="00E157DC">
      <w:pPr>
        <w:spacing w:after="120" w:line="240" w:lineRule="auto"/>
        <w:rPr>
          <w:rFonts w:ascii="Times New Roman" w:hAnsi="Times New Roman" w:cs="Times New Roman"/>
          <w:sz w:val="24"/>
          <w:szCs w:val="24"/>
          <w:lang w:val="cs-CZ"/>
        </w:rPr>
      </w:pPr>
      <w:r w:rsidRPr="00202271">
        <w:rPr>
          <w:rFonts w:ascii="Times New Roman" w:hAnsi="Times New Roman" w:cs="Times New Roman"/>
          <w:sz w:val="24"/>
          <w:szCs w:val="24"/>
          <w:lang w:val="cs-CZ" w:eastAsia="cs-CZ"/>
        </w:rPr>
        <w:t xml:space="preserve">to vše v místě provádění díla dle článku VI. této </w:t>
      </w:r>
      <w:r w:rsidR="00383912" w:rsidRPr="00202271">
        <w:rPr>
          <w:rFonts w:ascii="Times New Roman" w:hAnsi="Times New Roman" w:cs="Times New Roman"/>
          <w:sz w:val="24"/>
          <w:szCs w:val="24"/>
          <w:lang w:val="cs-CZ" w:eastAsia="cs-CZ"/>
        </w:rPr>
        <w:t>S</w:t>
      </w:r>
      <w:r w:rsidRPr="00202271">
        <w:rPr>
          <w:rFonts w:ascii="Times New Roman" w:hAnsi="Times New Roman" w:cs="Times New Roman"/>
          <w:sz w:val="24"/>
          <w:szCs w:val="24"/>
          <w:lang w:val="cs-CZ" w:eastAsia="cs-CZ"/>
        </w:rPr>
        <w:t>mlouvy.</w:t>
      </w:r>
    </w:p>
    <w:p w:rsidR="008D44A3" w:rsidRPr="00202271" w:rsidRDefault="0002767D" w:rsidP="00E157DC">
      <w:pPr>
        <w:pStyle w:val="Odstavecseseznamem"/>
        <w:numPr>
          <w:ilvl w:val="1"/>
          <w:numId w:val="7"/>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Dílo bude provedeno s potřebnou péčí</w:t>
      </w:r>
      <w:r w:rsidR="001A0284" w:rsidRPr="00202271">
        <w:rPr>
          <w:rFonts w:ascii="Times New Roman" w:hAnsi="Times New Roman"/>
          <w:sz w:val="24"/>
          <w:szCs w:val="24"/>
          <w:lang w:val="cs-CZ"/>
        </w:rPr>
        <w:t xml:space="preserve"> </w:t>
      </w:r>
      <w:r w:rsidRPr="00202271">
        <w:rPr>
          <w:rFonts w:ascii="Times New Roman" w:hAnsi="Times New Roman"/>
          <w:sz w:val="24"/>
          <w:szCs w:val="24"/>
          <w:lang w:val="cs-CZ"/>
        </w:rPr>
        <w:t xml:space="preserve">v rozsahu, způsobem a v jakosti stanovené Smlouvou, zejména všemi výchozími dokumenty včetně případných změn dodatků a doplňků sjednaných stranami nebo vyplývajících z rozhodnutí příslušných orgánů. </w:t>
      </w:r>
    </w:p>
    <w:p w:rsidR="00F25B70" w:rsidRPr="00202271" w:rsidRDefault="0002767D" w:rsidP="00E157DC">
      <w:pPr>
        <w:pStyle w:val="Odstavecseseznamem"/>
        <w:numPr>
          <w:ilvl w:val="1"/>
          <w:numId w:val="7"/>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Není-li ve Smlouvě uvedeno jinak, není Zhotovitel oprávněn ani povinen provést jakoukoliv změnu díla bez písemné dohody s Objednatelem ve formě písemného dodatku.</w:t>
      </w:r>
    </w:p>
    <w:p w:rsidR="00C84005" w:rsidRPr="00202271" w:rsidRDefault="0002767D" w:rsidP="00E157DC">
      <w:pPr>
        <w:pStyle w:val="Odstavecseseznamem"/>
        <w:numPr>
          <w:ilvl w:val="1"/>
          <w:numId w:val="7"/>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Smluvní strany se výslovně dohodly, že normy ČSN (rozumí se tím i ČSN EN a ČSN OHSAS), jejichž použití přichází v úvahu při provádění díla dle Smlouvy, budou pro realizaci daného díla považovat obě strany za závazné v plném rozsahu.</w:t>
      </w:r>
    </w:p>
    <w:p w:rsidR="00F25B70" w:rsidRPr="00202271" w:rsidRDefault="0002767D" w:rsidP="00E157DC">
      <w:pPr>
        <w:pStyle w:val="Odstavecseseznamem"/>
        <w:numPr>
          <w:ilvl w:val="0"/>
          <w:numId w:val="3"/>
        </w:numPr>
        <w:spacing w:line="240" w:lineRule="auto"/>
        <w:ind w:left="0"/>
        <w:jc w:val="center"/>
        <w:rPr>
          <w:rFonts w:ascii="Times New Roman" w:hAnsi="Times New Roman"/>
          <w:b/>
          <w:sz w:val="24"/>
          <w:szCs w:val="24"/>
          <w:u w:val="single"/>
          <w:lang w:val="cs-CZ"/>
        </w:rPr>
      </w:pPr>
      <w:r w:rsidRPr="00202271">
        <w:rPr>
          <w:rFonts w:ascii="Times New Roman" w:hAnsi="Times New Roman"/>
          <w:b/>
          <w:sz w:val="24"/>
          <w:szCs w:val="24"/>
          <w:u w:val="single"/>
          <w:lang w:val="cs-CZ"/>
        </w:rPr>
        <w:t>Doba plnění</w:t>
      </w:r>
    </w:p>
    <w:p w:rsidR="00BB4E7F" w:rsidRPr="00202271" w:rsidRDefault="0002767D" w:rsidP="00E157DC">
      <w:pPr>
        <w:pStyle w:val="Odstavecseseznamem"/>
        <w:numPr>
          <w:ilvl w:val="1"/>
          <w:numId w:val="8"/>
        </w:numPr>
        <w:spacing w:line="240" w:lineRule="auto"/>
        <w:ind w:left="426" w:hanging="426"/>
        <w:jc w:val="both"/>
        <w:rPr>
          <w:rFonts w:ascii="Times New Roman" w:hAnsi="Times New Roman"/>
          <w:sz w:val="24"/>
          <w:szCs w:val="24"/>
          <w:lang w:val="cs-CZ"/>
        </w:rPr>
      </w:pPr>
      <w:bookmarkStart w:id="1" w:name="_Ref389125091"/>
      <w:r w:rsidRPr="00BF37F0">
        <w:rPr>
          <w:rFonts w:ascii="Times New Roman" w:hAnsi="Times New Roman"/>
          <w:sz w:val="24"/>
          <w:szCs w:val="24"/>
          <w:lang w:val="cs-CZ"/>
        </w:rPr>
        <w:t xml:space="preserve">Zhotovitel se zavazuje celé dílo řádně </w:t>
      </w:r>
      <w:r w:rsidRPr="003B5EB4">
        <w:rPr>
          <w:rFonts w:ascii="Times New Roman" w:hAnsi="Times New Roman"/>
          <w:b/>
          <w:sz w:val="24"/>
          <w:szCs w:val="24"/>
          <w:lang w:val="cs-CZ"/>
        </w:rPr>
        <w:t xml:space="preserve">provést, ukončit a předat do </w:t>
      </w:r>
      <w:r w:rsidR="0094600E">
        <w:rPr>
          <w:rFonts w:ascii="Times New Roman" w:hAnsi="Times New Roman"/>
          <w:b/>
          <w:sz w:val="24"/>
          <w:szCs w:val="24"/>
          <w:lang w:val="cs-CZ"/>
        </w:rPr>
        <w:t>30. 11.</w:t>
      </w:r>
      <w:r w:rsidR="00D54015" w:rsidRPr="003B5EB4">
        <w:rPr>
          <w:rFonts w:ascii="Times New Roman" w:hAnsi="Times New Roman"/>
          <w:b/>
          <w:sz w:val="24"/>
          <w:szCs w:val="24"/>
          <w:lang w:val="cs-CZ"/>
        </w:rPr>
        <w:t xml:space="preserve"> 202</w:t>
      </w:r>
      <w:r w:rsidR="0094600E">
        <w:rPr>
          <w:rFonts w:ascii="Times New Roman" w:hAnsi="Times New Roman"/>
          <w:b/>
          <w:sz w:val="24"/>
          <w:szCs w:val="24"/>
          <w:lang w:val="cs-CZ"/>
        </w:rPr>
        <w:t>3</w:t>
      </w:r>
      <w:r w:rsidR="004464DD" w:rsidRPr="00BF37F0">
        <w:rPr>
          <w:rFonts w:ascii="Times New Roman" w:hAnsi="Times New Roman"/>
          <w:b/>
          <w:sz w:val="24"/>
          <w:szCs w:val="24"/>
          <w:lang w:val="cs-CZ"/>
        </w:rPr>
        <w:t>.</w:t>
      </w:r>
      <w:r w:rsidR="004464DD" w:rsidRPr="00202271">
        <w:rPr>
          <w:rFonts w:ascii="Times New Roman" w:hAnsi="Times New Roman"/>
          <w:sz w:val="24"/>
          <w:szCs w:val="24"/>
          <w:lang w:val="cs-CZ"/>
        </w:rPr>
        <w:t xml:space="preserve"> Splnění této doby (provedení díla dle § 2604 občanského zákoníku)</w:t>
      </w:r>
      <w:r w:rsidR="001D7014" w:rsidRPr="00202271">
        <w:rPr>
          <w:rFonts w:ascii="Times New Roman" w:hAnsi="Times New Roman"/>
          <w:sz w:val="24"/>
          <w:szCs w:val="24"/>
          <w:lang w:val="cs-CZ"/>
        </w:rPr>
        <w:t xml:space="preserve"> </w:t>
      </w:r>
      <w:r w:rsidR="004464DD" w:rsidRPr="00202271">
        <w:rPr>
          <w:rFonts w:ascii="Times New Roman" w:hAnsi="Times New Roman"/>
          <w:sz w:val="24"/>
          <w:szCs w:val="24"/>
          <w:lang w:val="cs-CZ"/>
        </w:rPr>
        <w:t>je zajištěno smluvní pokutou sjednanou Smlouvou</w:t>
      </w:r>
      <w:r w:rsidR="00712C24" w:rsidRPr="00202271">
        <w:rPr>
          <w:rFonts w:ascii="Times New Roman" w:hAnsi="Times New Roman"/>
          <w:sz w:val="24"/>
          <w:szCs w:val="24"/>
          <w:lang w:val="cs-CZ"/>
        </w:rPr>
        <w:t>.</w:t>
      </w:r>
      <w:bookmarkEnd w:id="1"/>
    </w:p>
    <w:p w:rsidR="000F0E7B" w:rsidRPr="00202271" w:rsidRDefault="0002767D" w:rsidP="00E157DC">
      <w:pPr>
        <w:pStyle w:val="Odstavecseseznamem"/>
        <w:numPr>
          <w:ilvl w:val="1"/>
          <w:numId w:val="8"/>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 xml:space="preserve">Zhotovitel je povinen </w:t>
      </w:r>
      <w:r w:rsidRPr="00202271">
        <w:rPr>
          <w:rFonts w:ascii="Times New Roman" w:hAnsi="Times New Roman"/>
          <w:b/>
          <w:sz w:val="24"/>
          <w:szCs w:val="24"/>
          <w:lang w:val="cs-CZ"/>
        </w:rPr>
        <w:t xml:space="preserve">převzít staveniště a zahájit stavební práce nejpozději do </w:t>
      </w:r>
      <w:r w:rsidR="00811AEE" w:rsidRPr="00202271">
        <w:rPr>
          <w:rFonts w:ascii="Times New Roman" w:hAnsi="Times New Roman"/>
          <w:b/>
          <w:sz w:val="24"/>
          <w:szCs w:val="24"/>
          <w:lang w:val="cs-CZ"/>
        </w:rPr>
        <w:t xml:space="preserve">5 </w:t>
      </w:r>
      <w:r w:rsidRPr="00202271">
        <w:rPr>
          <w:rFonts w:ascii="Times New Roman" w:hAnsi="Times New Roman"/>
          <w:b/>
          <w:sz w:val="24"/>
          <w:szCs w:val="24"/>
          <w:lang w:val="cs-CZ"/>
        </w:rPr>
        <w:t xml:space="preserve">dnů od </w:t>
      </w:r>
      <w:r w:rsidR="0094600E">
        <w:rPr>
          <w:rFonts w:ascii="Times New Roman" w:hAnsi="Times New Roman"/>
          <w:b/>
          <w:sz w:val="24"/>
          <w:szCs w:val="24"/>
          <w:lang w:val="cs-CZ"/>
        </w:rPr>
        <w:t>výzvy objednatele zaslanou elektronicky</w:t>
      </w:r>
      <w:r w:rsidRPr="00202271">
        <w:rPr>
          <w:rFonts w:ascii="Times New Roman" w:hAnsi="Times New Roman"/>
          <w:sz w:val="24"/>
          <w:szCs w:val="24"/>
          <w:lang w:val="cs-CZ"/>
        </w:rPr>
        <w:t>.</w:t>
      </w:r>
      <w:r w:rsidR="0090615E" w:rsidRPr="00202271">
        <w:rPr>
          <w:rFonts w:ascii="Times New Roman" w:hAnsi="Times New Roman"/>
          <w:sz w:val="24"/>
          <w:szCs w:val="24"/>
          <w:lang w:val="cs-CZ"/>
        </w:rPr>
        <w:t xml:space="preserve"> </w:t>
      </w:r>
      <w:r w:rsidRPr="00202271">
        <w:rPr>
          <w:rFonts w:ascii="Times New Roman" w:hAnsi="Times New Roman"/>
          <w:sz w:val="24"/>
          <w:szCs w:val="24"/>
          <w:lang w:val="cs-CZ"/>
        </w:rPr>
        <w:t xml:space="preserve">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 </w:t>
      </w:r>
    </w:p>
    <w:p w:rsidR="00C62C7B" w:rsidRPr="00202271" w:rsidRDefault="0002767D" w:rsidP="00E157DC">
      <w:pPr>
        <w:pStyle w:val="Odstavecseseznamem"/>
        <w:numPr>
          <w:ilvl w:val="1"/>
          <w:numId w:val="8"/>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lastRenderedPageBreak/>
        <w:t>Dokončením stavebních prací se rozumí okamžik, v němž byly ukončeny práce dle příslušné dokumentace. Zhotovitel ukončí stavební práce v době stanovené v čl. V. odst. 1 Smlouvy, tak aby byl schopen dostát svým dalším závazkům vyplývajícím z této Smlouvy.</w:t>
      </w:r>
    </w:p>
    <w:p w:rsidR="00BB4E7F" w:rsidRPr="00202271" w:rsidRDefault="0002767D" w:rsidP="00E157DC">
      <w:pPr>
        <w:pStyle w:val="Odstavecseseznamem"/>
        <w:numPr>
          <w:ilvl w:val="1"/>
          <w:numId w:val="8"/>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 xml:space="preserve">Zhotovitel splní svou povinnost provést dílo jeho řádným dokončením, protokolárním předáním předmětu díla Objednateli. </w:t>
      </w:r>
    </w:p>
    <w:p w:rsidR="00BB4E7F" w:rsidRPr="00202271" w:rsidRDefault="0002767D" w:rsidP="00E157DC">
      <w:pPr>
        <w:pStyle w:val="Odstavecseseznamem"/>
        <w:numPr>
          <w:ilvl w:val="1"/>
          <w:numId w:val="8"/>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K řádnému dokončení díla se vyžadují také další plnění dle Smlouvy, zejména dodání dokumentace a dalších dokladů vyžadovaných Smlouvou v průběhu provádění díla či při jeho předání, a to vše ve dvou vyhotoveních.</w:t>
      </w:r>
    </w:p>
    <w:p w:rsidR="00BB4E7F" w:rsidRPr="00202271" w:rsidRDefault="0002767D" w:rsidP="00E157DC">
      <w:pPr>
        <w:pStyle w:val="Odstavecseseznamem"/>
        <w:numPr>
          <w:ilvl w:val="1"/>
          <w:numId w:val="8"/>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 xml:space="preserve">Zhotovitel </w:t>
      </w:r>
      <w:r w:rsidR="00E33087">
        <w:rPr>
          <w:rFonts w:ascii="Times New Roman" w:hAnsi="Times New Roman"/>
          <w:sz w:val="24"/>
          <w:szCs w:val="24"/>
          <w:lang w:val="cs-CZ"/>
        </w:rPr>
        <w:t xml:space="preserve">se </w:t>
      </w:r>
      <w:r w:rsidRPr="00202271">
        <w:rPr>
          <w:rFonts w:ascii="Times New Roman" w:hAnsi="Times New Roman"/>
          <w:sz w:val="24"/>
          <w:szCs w:val="24"/>
          <w:lang w:val="cs-CZ"/>
        </w:rPr>
        <w:t xml:space="preserve">zavazuje, že k realizaci nepoužije </w:t>
      </w:r>
      <w:r w:rsidR="00766A9C" w:rsidRPr="00202271">
        <w:rPr>
          <w:rFonts w:ascii="Times New Roman" w:hAnsi="Times New Roman"/>
          <w:sz w:val="24"/>
          <w:szCs w:val="24"/>
          <w:lang w:val="cs-CZ"/>
        </w:rPr>
        <w:t>prostředky</w:t>
      </w:r>
      <w:r w:rsidRPr="00202271">
        <w:rPr>
          <w:rFonts w:ascii="Times New Roman" w:hAnsi="Times New Roman"/>
          <w:sz w:val="24"/>
          <w:szCs w:val="24"/>
          <w:lang w:val="cs-CZ"/>
        </w:rPr>
        <w:t>, které nemají požadovanou certifikaci.</w:t>
      </w:r>
    </w:p>
    <w:p w:rsidR="00BB4E7F" w:rsidRPr="00202271" w:rsidRDefault="0002767D" w:rsidP="00E157DC">
      <w:pPr>
        <w:pStyle w:val="Odstavecseseznamem"/>
        <w:numPr>
          <w:ilvl w:val="1"/>
          <w:numId w:val="8"/>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Smluvní strany se dohodly, že celková doba provedení díla se prodlouží o dobu, po kterou nemohlo být dílo prováděno v důsledku okolností vylučujících odpovědnost ve smyslu §</w:t>
      </w:r>
      <w:r w:rsidR="00756EFE" w:rsidRPr="00202271">
        <w:rPr>
          <w:rFonts w:ascii="Times New Roman" w:hAnsi="Times New Roman"/>
          <w:sz w:val="24"/>
          <w:szCs w:val="24"/>
          <w:lang w:val="cs-CZ"/>
        </w:rPr>
        <w:t> </w:t>
      </w:r>
      <w:r w:rsidRPr="00202271">
        <w:rPr>
          <w:rFonts w:ascii="Times New Roman" w:hAnsi="Times New Roman"/>
          <w:sz w:val="24"/>
          <w:szCs w:val="24"/>
          <w:lang w:val="cs-CZ"/>
        </w:rPr>
        <w:t>2913 odst. 2 občanského zákoníku. Odpovědnost nevylučuje překážka, která vznikla v době, kdy již byl Zhotovitel v prodlení s plněním své povinnosti nebo vznikla v důsledku hospodářských či organizačních poměrů Zhotovitele.</w:t>
      </w:r>
    </w:p>
    <w:p w:rsidR="00FA7FD3" w:rsidRPr="00202271" w:rsidRDefault="0002767D" w:rsidP="00E157DC">
      <w:pPr>
        <w:pStyle w:val="Odstavecseseznamem"/>
        <w:numPr>
          <w:ilvl w:val="1"/>
          <w:numId w:val="8"/>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Pokud v důsledku okolností, které nemůže ovlivni</w:t>
      </w:r>
      <w:r w:rsidR="00D20E0D" w:rsidRPr="00202271">
        <w:rPr>
          <w:rFonts w:ascii="Times New Roman" w:hAnsi="Times New Roman"/>
          <w:sz w:val="24"/>
          <w:szCs w:val="24"/>
          <w:lang w:val="cs-CZ"/>
        </w:rPr>
        <w:t xml:space="preserve">t ani Objednatel ani Zhotovitel, </w:t>
      </w:r>
      <w:r w:rsidRPr="00202271">
        <w:rPr>
          <w:rFonts w:ascii="Times New Roman" w:hAnsi="Times New Roman"/>
          <w:sz w:val="24"/>
          <w:szCs w:val="24"/>
          <w:lang w:val="cs-CZ"/>
        </w:rPr>
        <w:t>dojde k situaci, že termín provedení díla (dle čl. V. odst. 1) nebude možné dodržet, prodlužuje se termín provedení díla o dobu, po kterou trvá překážka, pro kterou nelze plnění díla provádět. Prodloužení termínu provedení díla bude v tomto případě řešeno formou písemného dodatku ke Smlouvě.</w:t>
      </w:r>
    </w:p>
    <w:p w:rsidR="00F25B70" w:rsidRPr="00202271" w:rsidRDefault="0002767D" w:rsidP="00E157DC">
      <w:pPr>
        <w:pStyle w:val="Odstavecseseznamem"/>
        <w:numPr>
          <w:ilvl w:val="0"/>
          <w:numId w:val="3"/>
        </w:numPr>
        <w:spacing w:line="240" w:lineRule="auto"/>
        <w:ind w:left="0"/>
        <w:jc w:val="center"/>
        <w:rPr>
          <w:rFonts w:ascii="Times New Roman" w:hAnsi="Times New Roman"/>
          <w:b/>
          <w:sz w:val="24"/>
          <w:szCs w:val="24"/>
          <w:u w:val="single"/>
          <w:lang w:val="cs-CZ"/>
        </w:rPr>
      </w:pPr>
      <w:r w:rsidRPr="00202271">
        <w:rPr>
          <w:rFonts w:ascii="Times New Roman" w:hAnsi="Times New Roman"/>
          <w:b/>
          <w:sz w:val="24"/>
          <w:szCs w:val="24"/>
          <w:u w:val="single"/>
          <w:lang w:val="cs-CZ"/>
        </w:rPr>
        <w:t>Místo plnění</w:t>
      </w:r>
    </w:p>
    <w:p w:rsidR="001E3D7B" w:rsidRPr="00202271" w:rsidRDefault="00AB181E" w:rsidP="00E157DC">
      <w:pPr>
        <w:pStyle w:val="Odstavecseseznamem"/>
        <w:numPr>
          <w:ilvl w:val="1"/>
          <w:numId w:val="12"/>
        </w:numPr>
        <w:spacing w:line="240" w:lineRule="auto"/>
        <w:ind w:left="426" w:hanging="426"/>
        <w:jc w:val="both"/>
        <w:rPr>
          <w:rFonts w:ascii="Times New Roman" w:hAnsi="Times New Roman"/>
          <w:sz w:val="24"/>
          <w:szCs w:val="24"/>
          <w:lang w:val="cs-CZ"/>
        </w:rPr>
      </w:pPr>
      <w:r>
        <w:rPr>
          <w:rFonts w:ascii="Times New Roman" w:hAnsi="Times New Roman"/>
          <w:sz w:val="24"/>
          <w:szCs w:val="24"/>
          <w:lang w:val="cs-CZ"/>
        </w:rPr>
        <w:t>Objekt Moravského zemského muzea, Kapucínské náměstí 300/8, 602 00 Brno</w:t>
      </w:r>
      <w:r w:rsidR="006E458F" w:rsidRPr="00202271">
        <w:rPr>
          <w:rFonts w:ascii="Times New Roman" w:hAnsi="Times New Roman"/>
          <w:sz w:val="24"/>
          <w:szCs w:val="24"/>
          <w:lang w:val="cs-CZ"/>
        </w:rPr>
        <w:t>.</w:t>
      </w:r>
    </w:p>
    <w:p w:rsidR="00F25B70" w:rsidRPr="009C4EFE" w:rsidRDefault="0002767D" w:rsidP="00E157DC">
      <w:pPr>
        <w:pStyle w:val="Odstavecseseznamem"/>
        <w:numPr>
          <w:ilvl w:val="0"/>
          <w:numId w:val="3"/>
        </w:numPr>
        <w:spacing w:line="240" w:lineRule="auto"/>
        <w:ind w:left="0"/>
        <w:jc w:val="center"/>
        <w:rPr>
          <w:rFonts w:ascii="Times New Roman" w:hAnsi="Times New Roman"/>
          <w:b/>
          <w:sz w:val="24"/>
          <w:szCs w:val="24"/>
          <w:u w:val="single"/>
          <w:lang w:val="cs-CZ"/>
        </w:rPr>
      </w:pPr>
      <w:r w:rsidRPr="009C4EFE">
        <w:rPr>
          <w:rFonts w:ascii="Times New Roman" w:hAnsi="Times New Roman"/>
          <w:b/>
          <w:sz w:val="24"/>
          <w:szCs w:val="24"/>
          <w:u w:val="single"/>
          <w:lang w:val="cs-CZ"/>
        </w:rPr>
        <w:t>Cena za provedení díla</w:t>
      </w:r>
    </w:p>
    <w:p w:rsidR="00BB4E7F" w:rsidRPr="00C70238" w:rsidRDefault="0002767D" w:rsidP="00C70238">
      <w:pPr>
        <w:pStyle w:val="Odstavecseseznamem"/>
        <w:numPr>
          <w:ilvl w:val="0"/>
          <w:numId w:val="37"/>
        </w:numPr>
        <w:spacing w:line="240" w:lineRule="auto"/>
        <w:ind w:left="426"/>
        <w:jc w:val="both"/>
        <w:rPr>
          <w:rFonts w:ascii="Times New Roman" w:hAnsi="Times New Roman"/>
          <w:sz w:val="24"/>
          <w:szCs w:val="24"/>
          <w:lang w:val="cs-CZ"/>
        </w:rPr>
      </w:pPr>
      <w:r w:rsidRPr="00C70238">
        <w:rPr>
          <w:rFonts w:ascii="Times New Roman" w:hAnsi="Times New Roman"/>
          <w:sz w:val="24"/>
          <w:szCs w:val="24"/>
          <w:lang w:val="cs-CZ"/>
        </w:rPr>
        <w:t xml:space="preserve">Cena za zhotovení předmětu </w:t>
      </w:r>
      <w:r w:rsidR="00452F4A" w:rsidRPr="00C70238">
        <w:rPr>
          <w:rFonts w:ascii="Times New Roman" w:hAnsi="Times New Roman"/>
          <w:sz w:val="24"/>
          <w:szCs w:val="24"/>
          <w:lang w:val="cs-CZ"/>
        </w:rPr>
        <w:t>S</w:t>
      </w:r>
      <w:r w:rsidRPr="00C70238">
        <w:rPr>
          <w:rFonts w:ascii="Times New Roman" w:hAnsi="Times New Roman"/>
          <w:sz w:val="24"/>
          <w:szCs w:val="24"/>
          <w:lang w:val="cs-CZ"/>
        </w:rPr>
        <w:t>mlouvy je stanovena dohodou smluvních stran na zákl</w:t>
      </w:r>
      <w:r w:rsidR="00BB7920" w:rsidRPr="00C70238">
        <w:rPr>
          <w:rFonts w:ascii="Times New Roman" w:hAnsi="Times New Roman"/>
          <w:sz w:val="24"/>
          <w:szCs w:val="24"/>
          <w:lang w:val="cs-CZ"/>
        </w:rPr>
        <w:t xml:space="preserve">adě cenové nabídky Zhotovitele, </w:t>
      </w:r>
      <w:r w:rsidRPr="00C70238">
        <w:rPr>
          <w:rFonts w:ascii="Times New Roman" w:hAnsi="Times New Roman"/>
          <w:sz w:val="24"/>
          <w:szCs w:val="24"/>
          <w:lang w:val="cs-CZ"/>
        </w:rPr>
        <w:t xml:space="preserve">pro veřejnou zakázku </w:t>
      </w:r>
      <w:r w:rsidR="00E47D0A" w:rsidRPr="00C70238">
        <w:rPr>
          <w:rFonts w:ascii="Times New Roman" w:hAnsi="Times New Roman"/>
          <w:b/>
          <w:sz w:val="24"/>
          <w:szCs w:val="24"/>
          <w:lang w:val="cs-CZ"/>
        </w:rPr>
        <w:t>„</w:t>
      </w:r>
      <w:r w:rsidR="00797625" w:rsidRPr="00C70238">
        <w:rPr>
          <w:rFonts w:ascii="Times New Roman" w:hAnsi="Times New Roman"/>
          <w:b/>
          <w:sz w:val="24"/>
          <w:szCs w:val="24"/>
          <w:lang w:val="cs-CZ"/>
        </w:rPr>
        <w:t xml:space="preserve">MZM Brno – </w:t>
      </w:r>
      <w:r w:rsidR="003035A2" w:rsidRPr="00C70238">
        <w:rPr>
          <w:rFonts w:ascii="Times New Roman" w:hAnsi="Times New Roman"/>
          <w:b/>
          <w:sz w:val="24"/>
          <w:szCs w:val="24"/>
          <w:lang w:val="cs-CZ"/>
        </w:rPr>
        <w:t>rekonstrukce střešního pláště</w:t>
      </w:r>
      <w:r w:rsidR="00797625" w:rsidRPr="00C70238">
        <w:rPr>
          <w:rFonts w:ascii="Times New Roman" w:hAnsi="Times New Roman"/>
          <w:b/>
          <w:sz w:val="24"/>
          <w:szCs w:val="24"/>
          <w:lang w:val="cs-CZ"/>
        </w:rPr>
        <w:t xml:space="preserve"> a navazujících konstrukcí, KN8</w:t>
      </w:r>
      <w:r w:rsidR="00E47D0A" w:rsidRPr="00C70238">
        <w:rPr>
          <w:rFonts w:ascii="Times New Roman" w:hAnsi="Times New Roman"/>
          <w:b/>
          <w:sz w:val="24"/>
          <w:szCs w:val="24"/>
          <w:lang w:val="cs-CZ"/>
        </w:rPr>
        <w:t>“</w:t>
      </w:r>
      <w:r w:rsidRPr="00C70238">
        <w:rPr>
          <w:rFonts w:ascii="Times New Roman" w:hAnsi="Times New Roman"/>
          <w:sz w:val="24"/>
          <w:szCs w:val="24"/>
          <w:lang w:val="cs-CZ"/>
        </w:rPr>
        <w:t xml:space="preserve"> v</w:t>
      </w:r>
      <w:r w:rsidR="00154CFF" w:rsidRPr="00C70238">
        <w:rPr>
          <w:rFonts w:ascii="Times New Roman" w:hAnsi="Times New Roman"/>
          <w:sz w:val="24"/>
          <w:szCs w:val="24"/>
          <w:lang w:val="cs-CZ"/>
        </w:rPr>
        <w:t xml:space="preserve">četně soupisu stavebních prací </w:t>
      </w:r>
      <w:r w:rsidRPr="00C70238">
        <w:rPr>
          <w:rFonts w:ascii="Times New Roman" w:hAnsi="Times New Roman"/>
          <w:sz w:val="24"/>
          <w:szCs w:val="24"/>
          <w:lang w:val="cs-CZ"/>
        </w:rPr>
        <w:t>předaných objednatelem,</w:t>
      </w:r>
      <w:r w:rsidR="00E32D9B" w:rsidRPr="00C70238">
        <w:rPr>
          <w:rFonts w:ascii="Times New Roman" w:hAnsi="Times New Roman"/>
          <w:sz w:val="24"/>
          <w:szCs w:val="24"/>
          <w:lang w:val="cs-CZ"/>
        </w:rPr>
        <w:t xml:space="preserve"> </w:t>
      </w:r>
      <w:r w:rsidRPr="00C70238">
        <w:rPr>
          <w:rFonts w:ascii="Times New Roman" w:hAnsi="Times New Roman"/>
          <w:sz w:val="24"/>
          <w:szCs w:val="24"/>
          <w:lang w:val="cs-CZ"/>
        </w:rPr>
        <w:t>činí celkem:</w:t>
      </w:r>
    </w:p>
    <w:p w:rsidR="00627D8E" w:rsidRPr="00C70238" w:rsidRDefault="00627D8E" w:rsidP="00C70238">
      <w:pPr>
        <w:pStyle w:val="Odstavecseseznamem"/>
        <w:spacing w:line="240" w:lineRule="auto"/>
        <w:ind w:left="426"/>
        <w:rPr>
          <w:rFonts w:ascii="Times New Roman" w:hAnsi="Times New Roman"/>
          <w:sz w:val="24"/>
          <w:szCs w:val="24"/>
          <w:lang w:val="cs-CZ"/>
        </w:rPr>
      </w:pPr>
      <w:r w:rsidRPr="00C70238">
        <w:rPr>
          <w:rFonts w:ascii="Times New Roman" w:hAnsi="Times New Roman"/>
          <w:b/>
          <w:sz w:val="24"/>
          <w:szCs w:val="24"/>
          <w:lang w:val="cs-CZ"/>
        </w:rPr>
        <w:t>Cena bez DPH</w:t>
      </w:r>
      <w:r w:rsidRPr="00C70238">
        <w:rPr>
          <w:rFonts w:ascii="Times New Roman" w:hAnsi="Times New Roman"/>
          <w:sz w:val="24"/>
          <w:szCs w:val="24"/>
          <w:lang w:val="cs-CZ"/>
        </w:rPr>
        <w:t xml:space="preserve"> </w:t>
      </w:r>
      <w:r w:rsidRPr="00C70238">
        <w:rPr>
          <w:rFonts w:ascii="Times New Roman" w:hAnsi="Times New Roman"/>
          <w:sz w:val="24"/>
          <w:szCs w:val="24"/>
          <w:lang w:val="cs-CZ"/>
        </w:rPr>
        <w:tab/>
      </w:r>
      <w:r w:rsidRPr="00C70238">
        <w:rPr>
          <w:rFonts w:ascii="Times New Roman" w:hAnsi="Times New Roman"/>
          <w:sz w:val="24"/>
          <w:szCs w:val="24"/>
          <w:lang w:val="cs-CZ"/>
        </w:rPr>
        <w:tab/>
      </w:r>
      <w:r w:rsidRPr="00C70238">
        <w:rPr>
          <w:rFonts w:ascii="Times New Roman" w:hAnsi="Times New Roman"/>
          <w:sz w:val="24"/>
          <w:szCs w:val="24"/>
          <w:lang w:val="cs-CZ"/>
        </w:rPr>
        <w:tab/>
      </w:r>
      <w:r w:rsidRPr="00C70238">
        <w:rPr>
          <w:rFonts w:ascii="Times New Roman" w:hAnsi="Times New Roman"/>
          <w:sz w:val="24"/>
          <w:szCs w:val="24"/>
          <w:lang w:val="cs-CZ"/>
        </w:rPr>
        <w:tab/>
      </w:r>
      <w:r w:rsidRPr="00C70238">
        <w:rPr>
          <w:rFonts w:ascii="Times New Roman" w:hAnsi="Times New Roman"/>
          <w:sz w:val="24"/>
          <w:szCs w:val="24"/>
          <w:lang w:val="cs-CZ"/>
        </w:rPr>
        <w:tab/>
      </w:r>
      <w:r w:rsidRPr="00C70238">
        <w:rPr>
          <w:rFonts w:ascii="Times New Roman" w:hAnsi="Times New Roman"/>
          <w:sz w:val="24"/>
          <w:szCs w:val="24"/>
          <w:lang w:val="cs-CZ"/>
        </w:rPr>
        <w:tab/>
      </w:r>
      <w:r w:rsidR="00C70238">
        <w:rPr>
          <w:rFonts w:ascii="Times New Roman" w:hAnsi="Times New Roman"/>
          <w:sz w:val="24"/>
          <w:szCs w:val="24"/>
          <w:lang w:val="cs-CZ"/>
        </w:rPr>
        <w:tab/>
      </w:r>
      <w:r w:rsidR="00B953BF">
        <w:rPr>
          <w:rFonts w:ascii="Times New Roman" w:hAnsi="Times New Roman"/>
          <w:sz w:val="24"/>
          <w:szCs w:val="24"/>
          <w:lang w:val="cs-CZ"/>
        </w:rPr>
        <w:t>4.326.079,27</w:t>
      </w:r>
      <w:r w:rsidRPr="00C70238">
        <w:rPr>
          <w:rFonts w:ascii="Times New Roman" w:hAnsi="Times New Roman"/>
          <w:sz w:val="24"/>
          <w:szCs w:val="24"/>
          <w:lang w:val="cs-CZ"/>
        </w:rPr>
        <w:t xml:space="preserve"> Kč</w:t>
      </w:r>
    </w:p>
    <w:p w:rsidR="00627D8E" w:rsidRPr="00C70238" w:rsidRDefault="00627D8E" w:rsidP="00C70238">
      <w:pPr>
        <w:pStyle w:val="Odstavecseseznamem"/>
        <w:spacing w:line="240" w:lineRule="auto"/>
        <w:ind w:left="426"/>
        <w:rPr>
          <w:rFonts w:ascii="Times New Roman" w:hAnsi="Times New Roman"/>
          <w:sz w:val="24"/>
          <w:szCs w:val="24"/>
          <w:lang w:val="cs-CZ"/>
        </w:rPr>
      </w:pPr>
      <w:r w:rsidRPr="00C70238">
        <w:rPr>
          <w:rFonts w:ascii="Times New Roman" w:hAnsi="Times New Roman"/>
          <w:b/>
          <w:sz w:val="24"/>
          <w:szCs w:val="24"/>
          <w:lang w:val="cs-CZ"/>
        </w:rPr>
        <w:t>Výše DPH</w:t>
      </w:r>
      <w:r w:rsidRPr="00C70238">
        <w:rPr>
          <w:rFonts w:ascii="Times New Roman" w:hAnsi="Times New Roman"/>
          <w:sz w:val="24"/>
          <w:szCs w:val="24"/>
          <w:lang w:val="cs-CZ"/>
        </w:rPr>
        <w:tab/>
      </w:r>
      <w:r w:rsidRPr="00C70238">
        <w:rPr>
          <w:rFonts w:ascii="Times New Roman" w:hAnsi="Times New Roman"/>
          <w:sz w:val="24"/>
          <w:szCs w:val="24"/>
          <w:lang w:val="cs-CZ"/>
        </w:rPr>
        <w:tab/>
      </w:r>
      <w:r w:rsidRPr="00C70238">
        <w:rPr>
          <w:rFonts w:ascii="Times New Roman" w:hAnsi="Times New Roman"/>
          <w:sz w:val="24"/>
          <w:szCs w:val="24"/>
          <w:lang w:val="cs-CZ"/>
        </w:rPr>
        <w:tab/>
      </w:r>
      <w:r w:rsidRPr="00C70238">
        <w:rPr>
          <w:rFonts w:ascii="Times New Roman" w:hAnsi="Times New Roman"/>
          <w:sz w:val="24"/>
          <w:szCs w:val="24"/>
          <w:lang w:val="cs-CZ"/>
        </w:rPr>
        <w:tab/>
      </w:r>
      <w:r w:rsidRPr="00C70238">
        <w:rPr>
          <w:rFonts w:ascii="Times New Roman" w:hAnsi="Times New Roman"/>
          <w:sz w:val="24"/>
          <w:szCs w:val="24"/>
          <w:lang w:val="cs-CZ"/>
        </w:rPr>
        <w:tab/>
      </w:r>
      <w:r w:rsidRPr="00C70238">
        <w:rPr>
          <w:rFonts w:ascii="Times New Roman" w:hAnsi="Times New Roman"/>
          <w:sz w:val="24"/>
          <w:szCs w:val="24"/>
          <w:lang w:val="cs-CZ"/>
        </w:rPr>
        <w:tab/>
      </w:r>
      <w:r w:rsidRPr="00C70238">
        <w:rPr>
          <w:rFonts w:ascii="Times New Roman" w:hAnsi="Times New Roman"/>
          <w:sz w:val="24"/>
          <w:szCs w:val="24"/>
          <w:lang w:val="cs-CZ"/>
        </w:rPr>
        <w:tab/>
      </w:r>
      <w:r w:rsidR="00B953BF">
        <w:rPr>
          <w:rFonts w:ascii="Times New Roman" w:hAnsi="Times New Roman"/>
          <w:sz w:val="24"/>
          <w:szCs w:val="24"/>
          <w:lang w:val="cs-CZ"/>
        </w:rPr>
        <w:t xml:space="preserve">   908.476,</w:t>
      </w:r>
      <w:r w:rsidR="004218E4">
        <w:rPr>
          <w:rFonts w:ascii="Times New Roman" w:hAnsi="Times New Roman"/>
          <w:sz w:val="24"/>
          <w:szCs w:val="24"/>
          <w:lang w:val="cs-CZ"/>
        </w:rPr>
        <w:t>65</w:t>
      </w:r>
      <w:r w:rsidRPr="00C70238">
        <w:rPr>
          <w:rFonts w:ascii="Times New Roman" w:hAnsi="Times New Roman"/>
          <w:sz w:val="24"/>
          <w:szCs w:val="24"/>
          <w:lang w:val="cs-CZ"/>
        </w:rPr>
        <w:t xml:space="preserve"> Kč</w:t>
      </w:r>
    </w:p>
    <w:p w:rsidR="00627D8E" w:rsidRPr="00C70238" w:rsidRDefault="00627D8E" w:rsidP="00C70238">
      <w:pPr>
        <w:pStyle w:val="Odstavecseseznamem"/>
        <w:spacing w:line="240" w:lineRule="auto"/>
        <w:ind w:left="426"/>
        <w:rPr>
          <w:rFonts w:ascii="Times New Roman" w:hAnsi="Times New Roman"/>
          <w:sz w:val="24"/>
          <w:szCs w:val="24"/>
          <w:lang w:val="cs-CZ"/>
        </w:rPr>
      </w:pPr>
      <w:r w:rsidRPr="00C70238">
        <w:rPr>
          <w:rFonts w:ascii="Times New Roman" w:hAnsi="Times New Roman"/>
          <w:b/>
          <w:sz w:val="24"/>
          <w:szCs w:val="24"/>
          <w:lang w:val="cs-CZ"/>
        </w:rPr>
        <w:t>Cena včetně DPH</w:t>
      </w:r>
      <w:r w:rsidRPr="00C70238">
        <w:rPr>
          <w:rFonts w:ascii="Times New Roman" w:hAnsi="Times New Roman"/>
          <w:sz w:val="24"/>
          <w:szCs w:val="24"/>
          <w:lang w:val="cs-CZ"/>
        </w:rPr>
        <w:t xml:space="preserve"> </w:t>
      </w:r>
      <w:r w:rsidRPr="00C70238">
        <w:rPr>
          <w:rFonts w:ascii="Times New Roman" w:hAnsi="Times New Roman"/>
          <w:sz w:val="24"/>
          <w:szCs w:val="24"/>
          <w:lang w:val="cs-CZ"/>
        </w:rPr>
        <w:tab/>
      </w:r>
      <w:r w:rsidRPr="00C70238">
        <w:rPr>
          <w:rFonts w:ascii="Times New Roman" w:hAnsi="Times New Roman"/>
          <w:sz w:val="24"/>
          <w:szCs w:val="24"/>
          <w:lang w:val="cs-CZ"/>
        </w:rPr>
        <w:tab/>
      </w:r>
      <w:r w:rsidRPr="00C70238">
        <w:rPr>
          <w:rFonts w:ascii="Times New Roman" w:hAnsi="Times New Roman"/>
          <w:sz w:val="24"/>
          <w:szCs w:val="24"/>
          <w:lang w:val="cs-CZ"/>
        </w:rPr>
        <w:tab/>
      </w:r>
      <w:r w:rsidRPr="00C70238">
        <w:rPr>
          <w:rFonts w:ascii="Times New Roman" w:hAnsi="Times New Roman"/>
          <w:sz w:val="24"/>
          <w:szCs w:val="24"/>
          <w:lang w:val="cs-CZ"/>
        </w:rPr>
        <w:tab/>
      </w:r>
      <w:r w:rsidRPr="00C70238">
        <w:rPr>
          <w:rFonts w:ascii="Times New Roman" w:hAnsi="Times New Roman"/>
          <w:sz w:val="24"/>
          <w:szCs w:val="24"/>
          <w:lang w:val="cs-CZ"/>
        </w:rPr>
        <w:tab/>
      </w:r>
      <w:r w:rsidRPr="00C70238">
        <w:rPr>
          <w:rFonts w:ascii="Times New Roman" w:hAnsi="Times New Roman"/>
          <w:sz w:val="24"/>
          <w:szCs w:val="24"/>
          <w:lang w:val="cs-CZ"/>
        </w:rPr>
        <w:tab/>
      </w:r>
      <w:r w:rsidR="00B953BF">
        <w:rPr>
          <w:rFonts w:ascii="Times New Roman" w:hAnsi="Times New Roman"/>
          <w:sz w:val="24"/>
          <w:szCs w:val="24"/>
          <w:lang w:val="cs-CZ"/>
        </w:rPr>
        <w:t>5.234.555</w:t>
      </w:r>
      <w:r w:rsidRPr="00C70238">
        <w:rPr>
          <w:rFonts w:ascii="Times New Roman" w:hAnsi="Times New Roman"/>
          <w:sz w:val="24"/>
          <w:szCs w:val="24"/>
          <w:lang w:val="cs-CZ"/>
        </w:rPr>
        <w:t>,</w:t>
      </w:r>
      <w:r w:rsidR="004218E4">
        <w:rPr>
          <w:rFonts w:ascii="Times New Roman" w:hAnsi="Times New Roman"/>
          <w:sz w:val="24"/>
          <w:szCs w:val="24"/>
          <w:lang w:val="cs-CZ"/>
        </w:rPr>
        <w:t>92</w:t>
      </w:r>
      <w:r w:rsidRPr="00C70238">
        <w:rPr>
          <w:rFonts w:ascii="Times New Roman" w:hAnsi="Times New Roman"/>
          <w:sz w:val="24"/>
          <w:szCs w:val="24"/>
          <w:lang w:val="cs-CZ"/>
        </w:rPr>
        <w:t xml:space="preserve"> Kč</w:t>
      </w:r>
    </w:p>
    <w:p w:rsidR="00BB4E7F" w:rsidRPr="00C70238" w:rsidRDefault="0002767D" w:rsidP="00C70238">
      <w:pPr>
        <w:pStyle w:val="Odstavecseseznamem"/>
        <w:spacing w:line="240" w:lineRule="auto"/>
        <w:ind w:left="426"/>
        <w:rPr>
          <w:rFonts w:ascii="Times New Roman" w:hAnsi="Times New Roman"/>
          <w:sz w:val="24"/>
          <w:szCs w:val="24"/>
          <w:lang w:val="cs-CZ"/>
        </w:rPr>
      </w:pPr>
      <w:r w:rsidRPr="00C70238">
        <w:rPr>
          <w:rFonts w:ascii="Times New Roman" w:hAnsi="Times New Roman"/>
          <w:sz w:val="24"/>
          <w:szCs w:val="24"/>
          <w:lang w:val="cs-CZ"/>
        </w:rPr>
        <w:t xml:space="preserve">(dále též „Cena za provedení díla“ nebo „Cena díla“) </w:t>
      </w:r>
    </w:p>
    <w:p w:rsidR="004E09D4" w:rsidRPr="00C70238" w:rsidRDefault="0002767D" w:rsidP="00C70238">
      <w:pPr>
        <w:pStyle w:val="Odstavecseseznamem"/>
        <w:numPr>
          <w:ilvl w:val="0"/>
          <w:numId w:val="37"/>
        </w:numPr>
        <w:spacing w:line="240" w:lineRule="auto"/>
        <w:ind w:left="426"/>
        <w:jc w:val="both"/>
        <w:rPr>
          <w:rFonts w:ascii="Times New Roman" w:hAnsi="Times New Roman"/>
          <w:sz w:val="24"/>
          <w:szCs w:val="24"/>
          <w:lang w:val="cs-CZ"/>
        </w:rPr>
      </w:pPr>
      <w:r w:rsidRPr="00C70238">
        <w:rPr>
          <w:rFonts w:ascii="Times New Roman" w:hAnsi="Times New Roman"/>
          <w:sz w:val="24"/>
          <w:szCs w:val="24"/>
          <w:lang w:val="cs-CZ"/>
        </w:rPr>
        <w:t>K ceně bez DPH bude v souladu s položkovým rozpočtem připočtena DPH v zákonné výši</w:t>
      </w:r>
      <w:r w:rsidR="008447D5" w:rsidRPr="00C70238">
        <w:rPr>
          <w:rFonts w:ascii="Times New Roman" w:hAnsi="Times New Roman"/>
          <w:sz w:val="24"/>
          <w:szCs w:val="24"/>
          <w:lang w:val="cs-CZ"/>
        </w:rPr>
        <w:t xml:space="preserve">. </w:t>
      </w:r>
    </w:p>
    <w:p w:rsidR="00C70238" w:rsidRPr="00B953BF" w:rsidRDefault="0002767D" w:rsidP="00FF7ABE">
      <w:pPr>
        <w:pStyle w:val="Odstavecseseznamem"/>
        <w:numPr>
          <w:ilvl w:val="0"/>
          <w:numId w:val="37"/>
        </w:numPr>
        <w:spacing w:line="240" w:lineRule="auto"/>
        <w:ind w:left="426"/>
        <w:jc w:val="both"/>
        <w:rPr>
          <w:rFonts w:ascii="Times New Roman" w:hAnsi="Times New Roman"/>
          <w:sz w:val="24"/>
          <w:szCs w:val="24"/>
          <w:lang w:val="cs-CZ"/>
        </w:rPr>
      </w:pPr>
      <w:r w:rsidRPr="00B953BF">
        <w:rPr>
          <w:rFonts w:ascii="Times New Roman" w:hAnsi="Times New Roman"/>
          <w:sz w:val="24"/>
          <w:szCs w:val="24"/>
          <w:lang w:val="cs-CZ"/>
        </w:rPr>
        <w:t>Objednatelem nebudou na Cenu díla poskytována jakákoli plnění před zahájením provádění díla.</w:t>
      </w:r>
    </w:p>
    <w:p w:rsidR="00C70238" w:rsidRDefault="00C70238" w:rsidP="00C70238">
      <w:pPr>
        <w:pStyle w:val="Odstavecseseznamem"/>
        <w:numPr>
          <w:ilvl w:val="0"/>
          <w:numId w:val="37"/>
        </w:numPr>
        <w:spacing w:line="240" w:lineRule="auto"/>
        <w:ind w:left="426"/>
        <w:jc w:val="both"/>
        <w:rPr>
          <w:rFonts w:ascii="Times New Roman" w:hAnsi="Times New Roman"/>
          <w:sz w:val="24"/>
          <w:szCs w:val="24"/>
        </w:rPr>
      </w:pPr>
      <w:proofErr w:type="spellStart"/>
      <w:r w:rsidRPr="00C70238">
        <w:rPr>
          <w:rFonts w:ascii="Times New Roman" w:hAnsi="Times New Roman"/>
          <w:sz w:val="24"/>
          <w:szCs w:val="24"/>
        </w:rPr>
        <w:t>Obě</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smluvní</w:t>
      </w:r>
      <w:proofErr w:type="spellEnd"/>
      <w:r w:rsidRPr="00C70238">
        <w:rPr>
          <w:rFonts w:ascii="Times New Roman" w:hAnsi="Times New Roman"/>
          <w:sz w:val="24"/>
          <w:szCs w:val="24"/>
        </w:rPr>
        <w:t xml:space="preserve"> strany </w:t>
      </w:r>
      <w:proofErr w:type="spellStart"/>
      <w:r w:rsidRPr="00C70238">
        <w:rPr>
          <w:rFonts w:ascii="Times New Roman" w:hAnsi="Times New Roman"/>
          <w:sz w:val="24"/>
          <w:szCs w:val="24"/>
        </w:rPr>
        <w:t>se</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vzájemně</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dohodly</w:t>
      </w:r>
      <w:proofErr w:type="spellEnd"/>
      <w:r w:rsidRPr="00C70238">
        <w:rPr>
          <w:rFonts w:ascii="Times New Roman" w:hAnsi="Times New Roman"/>
          <w:sz w:val="24"/>
          <w:szCs w:val="24"/>
        </w:rPr>
        <w:t xml:space="preserve">, že cena </w:t>
      </w:r>
      <w:proofErr w:type="spellStart"/>
      <w:r w:rsidRPr="00C70238">
        <w:rPr>
          <w:rFonts w:ascii="Times New Roman" w:hAnsi="Times New Roman"/>
          <w:sz w:val="24"/>
          <w:szCs w:val="24"/>
        </w:rPr>
        <w:t>díla</w:t>
      </w:r>
      <w:proofErr w:type="spellEnd"/>
      <w:r w:rsidRPr="00C70238">
        <w:rPr>
          <w:rFonts w:ascii="Times New Roman" w:hAnsi="Times New Roman"/>
          <w:sz w:val="24"/>
          <w:szCs w:val="24"/>
        </w:rPr>
        <w:t xml:space="preserve"> bude </w:t>
      </w:r>
      <w:proofErr w:type="spellStart"/>
      <w:r w:rsidRPr="00C70238">
        <w:rPr>
          <w:rFonts w:ascii="Times New Roman" w:hAnsi="Times New Roman"/>
          <w:sz w:val="24"/>
          <w:szCs w:val="24"/>
        </w:rPr>
        <w:t>hrazena</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průběžně</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dílčím</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zdanitelným</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plněním</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jsou</w:t>
      </w:r>
      <w:proofErr w:type="spellEnd"/>
      <w:r w:rsidRPr="00C70238">
        <w:rPr>
          <w:rFonts w:ascii="Times New Roman" w:hAnsi="Times New Roman"/>
          <w:sz w:val="24"/>
          <w:szCs w:val="24"/>
        </w:rPr>
        <w:t xml:space="preserve"> dodávky, služby a stavební práce </w:t>
      </w:r>
      <w:proofErr w:type="spellStart"/>
      <w:r w:rsidRPr="00C70238">
        <w:rPr>
          <w:rFonts w:ascii="Times New Roman" w:hAnsi="Times New Roman"/>
          <w:sz w:val="24"/>
          <w:szCs w:val="24"/>
        </w:rPr>
        <w:t>skutečně</w:t>
      </w:r>
      <w:proofErr w:type="spellEnd"/>
      <w:r w:rsidRPr="00C70238">
        <w:rPr>
          <w:rFonts w:ascii="Times New Roman" w:hAnsi="Times New Roman"/>
          <w:sz w:val="24"/>
          <w:szCs w:val="24"/>
        </w:rPr>
        <w:t xml:space="preserve"> poskytnuté v </w:t>
      </w:r>
      <w:proofErr w:type="spellStart"/>
      <w:r w:rsidRPr="00C70238">
        <w:rPr>
          <w:rFonts w:ascii="Times New Roman" w:hAnsi="Times New Roman"/>
          <w:sz w:val="24"/>
          <w:szCs w:val="24"/>
        </w:rPr>
        <w:t>příslušném</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kalendářním</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měsíci</w:t>
      </w:r>
      <w:proofErr w:type="spellEnd"/>
      <w:r w:rsidRPr="00C70238">
        <w:rPr>
          <w:rFonts w:ascii="Times New Roman" w:hAnsi="Times New Roman"/>
          <w:sz w:val="24"/>
          <w:szCs w:val="24"/>
        </w:rPr>
        <w:t xml:space="preserve">. Za </w:t>
      </w:r>
      <w:proofErr w:type="spellStart"/>
      <w:r w:rsidRPr="00C70238">
        <w:rPr>
          <w:rFonts w:ascii="Times New Roman" w:hAnsi="Times New Roman"/>
          <w:sz w:val="24"/>
          <w:szCs w:val="24"/>
        </w:rPr>
        <w:t>datum</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uskutečnění</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dílčího</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zdanitelného</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plnění</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prohlašují</w:t>
      </w:r>
      <w:proofErr w:type="spellEnd"/>
      <w:r w:rsidRPr="00C70238">
        <w:rPr>
          <w:rFonts w:ascii="Times New Roman" w:hAnsi="Times New Roman"/>
          <w:sz w:val="24"/>
          <w:szCs w:val="24"/>
        </w:rPr>
        <w:t xml:space="preserve"> poslední </w:t>
      </w:r>
      <w:proofErr w:type="spellStart"/>
      <w:r w:rsidRPr="00C70238">
        <w:rPr>
          <w:rFonts w:ascii="Times New Roman" w:hAnsi="Times New Roman"/>
          <w:sz w:val="24"/>
          <w:szCs w:val="24"/>
        </w:rPr>
        <w:t>den</w:t>
      </w:r>
      <w:proofErr w:type="spellEnd"/>
      <w:r w:rsidRPr="00C70238">
        <w:rPr>
          <w:rFonts w:ascii="Times New Roman" w:hAnsi="Times New Roman"/>
          <w:sz w:val="24"/>
          <w:szCs w:val="24"/>
        </w:rPr>
        <w:t xml:space="preserve"> každého </w:t>
      </w:r>
      <w:proofErr w:type="spellStart"/>
      <w:r w:rsidRPr="00C70238">
        <w:rPr>
          <w:rFonts w:ascii="Times New Roman" w:hAnsi="Times New Roman"/>
          <w:sz w:val="24"/>
          <w:szCs w:val="24"/>
        </w:rPr>
        <w:t>kalendářního</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měsíce</w:t>
      </w:r>
      <w:proofErr w:type="spellEnd"/>
      <w:r w:rsidRPr="00C70238">
        <w:rPr>
          <w:rFonts w:ascii="Times New Roman" w:hAnsi="Times New Roman"/>
          <w:sz w:val="24"/>
          <w:szCs w:val="24"/>
        </w:rPr>
        <w:t>.</w:t>
      </w:r>
    </w:p>
    <w:p w:rsidR="00B953BF" w:rsidRPr="00C70238" w:rsidRDefault="00B953BF" w:rsidP="00B953BF">
      <w:pPr>
        <w:pStyle w:val="Odstavecseseznamem"/>
        <w:spacing w:line="240" w:lineRule="auto"/>
        <w:ind w:left="426"/>
        <w:jc w:val="both"/>
        <w:rPr>
          <w:rFonts w:ascii="Times New Roman" w:hAnsi="Times New Roman"/>
          <w:sz w:val="24"/>
          <w:szCs w:val="24"/>
        </w:rPr>
      </w:pPr>
    </w:p>
    <w:p w:rsidR="00C70238" w:rsidRPr="00C70238" w:rsidRDefault="00C70238" w:rsidP="00C70238">
      <w:pPr>
        <w:pStyle w:val="Odstavecseseznamem"/>
        <w:numPr>
          <w:ilvl w:val="0"/>
          <w:numId w:val="37"/>
        </w:numPr>
        <w:spacing w:line="240" w:lineRule="auto"/>
        <w:ind w:left="426"/>
        <w:jc w:val="both"/>
        <w:rPr>
          <w:rFonts w:ascii="Times New Roman" w:hAnsi="Times New Roman"/>
          <w:sz w:val="24"/>
          <w:szCs w:val="24"/>
        </w:rPr>
      </w:pPr>
      <w:r w:rsidRPr="00C70238">
        <w:rPr>
          <w:rFonts w:ascii="Times New Roman" w:hAnsi="Times New Roman"/>
          <w:sz w:val="24"/>
          <w:szCs w:val="24"/>
        </w:rPr>
        <w:lastRenderedPageBreak/>
        <w:t xml:space="preserve">Po ukončení každého </w:t>
      </w:r>
      <w:proofErr w:type="spellStart"/>
      <w:r w:rsidRPr="00C70238">
        <w:rPr>
          <w:rFonts w:ascii="Times New Roman" w:hAnsi="Times New Roman"/>
          <w:sz w:val="24"/>
          <w:szCs w:val="24"/>
        </w:rPr>
        <w:t>kalendářního</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měsíce</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předá</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Zhotovitel</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Objednateli</w:t>
      </w:r>
      <w:proofErr w:type="spellEnd"/>
      <w:r w:rsidRPr="00C70238">
        <w:rPr>
          <w:rFonts w:ascii="Times New Roman" w:hAnsi="Times New Roman"/>
          <w:sz w:val="24"/>
          <w:szCs w:val="24"/>
        </w:rPr>
        <w:t xml:space="preserve"> daňový doklad (</w:t>
      </w:r>
      <w:proofErr w:type="spellStart"/>
      <w:r w:rsidRPr="00C70238">
        <w:rPr>
          <w:rFonts w:ascii="Times New Roman" w:hAnsi="Times New Roman"/>
          <w:sz w:val="24"/>
          <w:szCs w:val="24"/>
        </w:rPr>
        <w:t>fakturu</w:t>
      </w:r>
      <w:proofErr w:type="spellEnd"/>
      <w:r w:rsidRPr="00C70238">
        <w:rPr>
          <w:rFonts w:ascii="Times New Roman" w:hAnsi="Times New Roman"/>
          <w:sz w:val="24"/>
          <w:szCs w:val="24"/>
        </w:rPr>
        <w:t xml:space="preserve">)v jednom </w:t>
      </w:r>
      <w:proofErr w:type="spellStart"/>
      <w:r w:rsidRPr="00C70238">
        <w:rPr>
          <w:rFonts w:ascii="Times New Roman" w:hAnsi="Times New Roman"/>
          <w:sz w:val="24"/>
          <w:szCs w:val="24"/>
        </w:rPr>
        <w:t>provedení</w:t>
      </w:r>
      <w:proofErr w:type="spellEnd"/>
      <w:r w:rsidRPr="00C70238">
        <w:rPr>
          <w:rFonts w:ascii="Times New Roman" w:hAnsi="Times New Roman"/>
          <w:sz w:val="24"/>
          <w:szCs w:val="24"/>
        </w:rPr>
        <w:t>, k </w:t>
      </w:r>
      <w:proofErr w:type="spellStart"/>
      <w:r w:rsidRPr="00C70238">
        <w:rPr>
          <w:rFonts w:ascii="Times New Roman" w:hAnsi="Times New Roman"/>
          <w:sz w:val="24"/>
          <w:szCs w:val="24"/>
        </w:rPr>
        <w:t>nimuž</w:t>
      </w:r>
      <w:proofErr w:type="spellEnd"/>
      <w:r w:rsidRPr="00C70238">
        <w:rPr>
          <w:rFonts w:ascii="Times New Roman" w:hAnsi="Times New Roman"/>
          <w:sz w:val="24"/>
          <w:szCs w:val="24"/>
        </w:rPr>
        <w:t xml:space="preserve"> musí </w:t>
      </w:r>
      <w:proofErr w:type="spellStart"/>
      <w:r w:rsidRPr="00C70238">
        <w:rPr>
          <w:rFonts w:ascii="Times New Roman" w:hAnsi="Times New Roman"/>
          <w:sz w:val="24"/>
          <w:szCs w:val="24"/>
        </w:rPr>
        <w:t>být</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připojen</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zjišťovací</w:t>
      </w:r>
      <w:proofErr w:type="spellEnd"/>
      <w:r w:rsidRPr="00C70238">
        <w:rPr>
          <w:rFonts w:ascii="Times New Roman" w:hAnsi="Times New Roman"/>
          <w:sz w:val="24"/>
          <w:szCs w:val="24"/>
        </w:rPr>
        <w:t xml:space="preserve"> protokol – </w:t>
      </w:r>
      <w:proofErr w:type="spellStart"/>
      <w:r w:rsidRPr="00C70238">
        <w:rPr>
          <w:rFonts w:ascii="Times New Roman" w:hAnsi="Times New Roman"/>
          <w:sz w:val="24"/>
          <w:szCs w:val="24"/>
        </w:rPr>
        <w:t>soupis</w:t>
      </w:r>
      <w:proofErr w:type="spellEnd"/>
      <w:r w:rsidRPr="00C70238">
        <w:rPr>
          <w:rFonts w:ascii="Times New Roman" w:hAnsi="Times New Roman"/>
          <w:sz w:val="24"/>
          <w:szCs w:val="24"/>
        </w:rPr>
        <w:t xml:space="preserve"> prací a </w:t>
      </w:r>
      <w:proofErr w:type="spellStart"/>
      <w:r w:rsidRPr="00C70238">
        <w:rPr>
          <w:rFonts w:ascii="Times New Roman" w:hAnsi="Times New Roman"/>
          <w:sz w:val="24"/>
          <w:szCs w:val="24"/>
        </w:rPr>
        <w:t>dodávek</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provedených</w:t>
      </w:r>
      <w:proofErr w:type="spellEnd"/>
      <w:r w:rsidRPr="00C70238">
        <w:rPr>
          <w:rFonts w:ascii="Times New Roman" w:hAnsi="Times New Roman"/>
          <w:sz w:val="24"/>
          <w:szCs w:val="24"/>
        </w:rPr>
        <w:t xml:space="preserve"> v rámci jednotlivého celku v </w:t>
      </w:r>
      <w:proofErr w:type="spellStart"/>
      <w:r w:rsidRPr="00C70238">
        <w:rPr>
          <w:rFonts w:ascii="Times New Roman" w:hAnsi="Times New Roman"/>
          <w:sz w:val="24"/>
          <w:szCs w:val="24"/>
        </w:rPr>
        <w:t>členění</w:t>
      </w:r>
      <w:proofErr w:type="spellEnd"/>
      <w:r w:rsidRPr="00C70238">
        <w:rPr>
          <w:rFonts w:ascii="Times New Roman" w:hAnsi="Times New Roman"/>
          <w:sz w:val="24"/>
          <w:szCs w:val="24"/>
        </w:rPr>
        <w:t xml:space="preserve"> po položkách </w:t>
      </w:r>
      <w:proofErr w:type="spellStart"/>
      <w:r w:rsidRPr="00C70238">
        <w:rPr>
          <w:rFonts w:ascii="Times New Roman" w:hAnsi="Times New Roman"/>
          <w:sz w:val="24"/>
          <w:szCs w:val="24"/>
        </w:rPr>
        <w:t>dle</w:t>
      </w:r>
      <w:proofErr w:type="spellEnd"/>
      <w:r w:rsidRPr="00C70238">
        <w:rPr>
          <w:rFonts w:ascii="Times New Roman" w:hAnsi="Times New Roman"/>
          <w:sz w:val="24"/>
          <w:szCs w:val="24"/>
        </w:rPr>
        <w:t xml:space="preserve"> výkazu </w:t>
      </w:r>
      <w:proofErr w:type="spellStart"/>
      <w:r w:rsidRPr="00C70238">
        <w:rPr>
          <w:rFonts w:ascii="Times New Roman" w:hAnsi="Times New Roman"/>
          <w:sz w:val="24"/>
          <w:szCs w:val="24"/>
        </w:rPr>
        <w:t>výměr</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oceněný</w:t>
      </w:r>
      <w:proofErr w:type="spellEnd"/>
      <w:r w:rsidRPr="00C70238">
        <w:rPr>
          <w:rFonts w:ascii="Times New Roman" w:hAnsi="Times New Roman"/>
          <w:sz w:val="24"/>
          <w:szCs w:val="24"/>
        </w:rPr>
        <w:t xml:space="preserve"> v </w:t>
      </w:r>
      <w:proofErr w:type="spellStart"/>
      <w:r w:rsidRPr="00C70238">
        <w:rPr>
          <w:rFonts w:ascii="Times New Roman" w:hAnsi="Times New Roman"/>
          <w:sz w:val="24"/>
          <w:szCs w:val="24"/>
        </w:rPr>
        <w:t>souladu</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se</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Smlouvou</w:t>
      </w:r>
      <w:proofErr w:type="spellEnd"/>
      <w:r w:rsidRPr="00C70238">
        <w:rPr>
          <w:rFonts w:ascii="Times New Roman" w:hAnsi="Times New Roman"/>
          <w:sz w:val="24"/>
          <w:szCs w:val="24"/>
        </w:rPr>
        <w:t xml:space="preserve"> a </w:t>
      </w:r>
      <w:proofErr w:type="spellStart"/>
      <w:r w:rsidRPr="00C70238">
        <w:rPr>
          <w:rFonts w:ascii="Times New Roman" w:hAnsi="Times New Roman"/>
          <w:sz w:val="24"/>
          <w:szCs w:val="24"/>
        </w:rPr>
        <w:t>odsouhlasený</w:t>
      </w:r>
      <w:proofErr w:type="spellEnd"/>
      <w:r w:rsidRPr="00C70238">
        <w:rPr>
          <w:rFonts w:ascii="Times New Roman" w:hAnsi="Times New Roman"/>
          <w:sz w:val="24"/>
          <w:szCs w:val="24"/>
        </w:rPr>
        <w:t xml:space="preserve"> Technickým </w:t>
      </w:r>
      <w:proofErr w:type="spellStart"/>
      <w:r w:rsidRPr="00C70238">
        <w:rPr>
          <w:rFonts w:ascii="Times New Roman" w:hAnsi="Times New Roman"/>
          <w:sz w:val="24"/>
          <w:szCs w:val="24"/>
        </w:rPr>
        <w:t>dozorem</w:t>
      </w:r>
      <w:proofErr w:type="spellEnd"/>
      <w:r w:rsidRPr="00C70238">
        <w:rPr>
          <w:rFonts w:ascii="Times New Roman" w:hAnsi="Times New Roman"/>
          <w:sz w:val="24"/>
          <w:szCs w:val="24"/>
        </w:rPr>
        <w:t xml:space="preserve"> stavebníka (</w:t>
      </w:r>
      <w:proofErr w:type="spellStart"/>
      <w:r w:rsidRPr="00C70238">
        <w:rPr>
          <w:rFonts w:ascii="Times New Roman" w:hAnsi="Times New Roman"/>
          <w:sz w:val="24"/>
          <w:szCs w:val="24"/>
        </w:rPr>
        <w:t>Objednatele</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Zhotovitel</w:t>
      </w:r>
      <w:proofErr w:type="spellEnd"/>
      <w:r w:rsidRPr="00C70238">
        <w:rPr>
          <w:rFonts w:ascii="Times New Roman" w:hAnsi="Times New Roman"/>
          <w:sz w:val="24"/>
          <w:szCs w:val="24"/>
        </w:rPr>
        <w:t xml:space="preserve"> je </w:t>
      </w:r>
      <w:proofErr w:type="spellStart"/>
      <w:r w:rsidRPr="00C70238">
        <w:rPr>
          <w:rFonts w:ascii="Times New Roman" w:hAnsi="Times New Roman"/>
          <w:sz w:val="24"/>
          <w:szCs w:val="24"/>
        </w:rPr>
        <w:t>oprávněn</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účtovat</w:t>
      </w:r>
      <w:proofErr w:type="spellEnd"/>
      <w:r w:rsidRPr="00C70238">
        <w:rPr>
          <w:rFonts w:ascii="Times New Roman" w:hAnsi="Times New Roman"/>
          <w:sz w:val="24"/>
          <w:szCs w:val="24"/>
        </w:rPr>
        <w:t xml:space="preserve"> daňovým </w:t>
      </w:r>
      <w:proofErr w:type="spellStart"/>
      <w:r w:rsidRPr="00C70238">
        <w:rPr>
          <w:rFonts w:ascii="Times New Roman" w:hAnsi="Times New Roman"/>
          <w:sz w:val="24"/>
          <w:szCs w:val="24"/>
        </w:rPr>
        <w:t>dokladem</w:t>
      </w:r>
      <w:proofErr w:type="spellEnd"/>
      <w:r w:rsidRPr="00C70238">
        <w:rPr>
          <w:rFonts w:ascii="Times New Roman" w:hAnsi="Times New Roman"/>
          <w:sz w:val="24"/>
          <w:szCs w:val="24"/>
        </w:rPr>
        <w:t xml:space="preserve"> za </w:t>
      </w:r>
      <w:proofErr w:type="spellStart"/>
      <w:r w:rsidRPr="00C70238">
        <w:rPr>
          <w:rFonts w:ascii="Times New Roman" w:hAnsi="Times New Roman"/>
          <w:sz w:val="24"/>
          <w:szCs w:val="24"/>
        </w:rPr>
        <w:t>příslušné</w:t>
      </w:r>
      <w:proofErr w:type="spellEnd"/>
      <w:r w:rsidRPr="00C70238">
        <w:rPr>
          <w:rFonts w:ascii="Times New Roman" w:hAnsi="Times New Roman"/>
          <w:sz w:val="24"/>
          <w:szCs w:val="24"/>
        </w:rPr>
        <w:t xml:space="preserve"> období </w:t>
      </w:r>
      <w:proofErr w:type="spellStart"/>
      <w:r w:rsidRPr="00C70238">
        <w:rPr>
          <w:rFonts w:ascii="Times New Roman" w:hAnsi="Times New Roman"/>
          <w:sz w:val="24"/>
          <w:szCs w:val="24"/>
        </w:rPr>
        <w:t>pouze</w:t>
      </w:r>
      <w:proofErr w:type="spellEnd"/>
      <w:r w:rsidRPr="00C70238">
        <w:rPr>
          <w:rFonts w:ascii="Times New Roman" w:hAnsi="Times New Roman"/>
          <w:sz w:val="24"/>
          <w:szCs w:val="24"/>
        </w:rPr>
        <w:t xml:space="preserve"> práce a dodávky v rozsahu </w:t>
      </w:r>
      <w:proofErr w:type="spellStart"/>
      <w:r w:rsidRPr="00C70238">
        <w:rPr>
          <w:rFonts w:ascii="Times New Roman" w:hAnsi="Times New Roman"/>
          <w:sz w:val="24"/>
          <w:szCs w:val="24"/>
        </w:rPr>
        <w:t>písemně</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odsouhlaseném</w:t>
      </w:r>
      <w:proofErr w:type="spellEnd"/>
      <w:r w:rsidRPr="00C70238">
        <w:rPr>
          <w:rFonts w:ascii="Times New Roman" w:hAnsi="Times New Roman"/>
          <w:sz w:val="24"/>
          <w:szCs w:val="24"/>
        </w:rPr>
        <w:t xml:space="preserve"> Technickým </w:t>
      </w:r>
      <w:proofErr w:type="spellStart"/>
      <w:r w:rsidRPr="00C70238">
        <w:rPr>
          <w:rFonts w:ascii="Times New Roman" w:hAnsi="Times New Roman"/>
          <w:sz w:val="24"/>
          <w:szCs w:val="24"/>
        </w:rPr>
        <w:t>dozorem</w:t>
      </w:r>
      <w:proofErr w:type="spellEnd"/>
      <w:r w:rsidRPr="00C70238">
        <w:rPr>
          <w:rFonts w:ascii="Times New Roman" w:hAnsi="Times New Roman"/>
          <w:sz w:val="24"/>
          <w:szCs w:val="24"/>
        </w:rPr>
        <w:t xml:space="preserve"> stavebníka. Cenu </w:t>
      </w:r>
      <w:proofErr w:type="spellStart"/>
      <w:r w:rsidRPr="00C70238">
        <w:rPr>
          <w:rFonts w:ascii="Times New Roman" w:hAnsi="Times New Roman"/>
          <w:sz w:val="24"/>
          <w:szCs w:val="24"/>
        </w:rPr>
        <w:t>neodsouhlasených</w:t>
      </w:r>
      <w:proofErr w:type="spellEnd"/>
      <w:r w:rsidRPr="00C70238">
        <w:rPr>
          <w:rFonts w:ascii="Times New Roman" w:hAnsi="Times New Roman"/>
          <w:sz w:val="24"/>
          <w:szCs w:val="24"/>
        </w:rPr>
        <w:t xml:space="preserve"> prací a </w:t>
      </w:r>
      <w:proofErr w:type="spellStart"/>
      <w:r w:rsidRPr="00C70238">
        <w:rPr>
          <w:rFonts w:ascii="Times New Roman" w:hAnsi="Times New Roman"/>
          <w:sz w:val="24"/>
          <w:szCs w:val="24"/>
        </w:rPr>
        <w:t>dodávek</w:t>
      </w:r>
      <w:proofErr w:type="spellEnd"/>
      <w:r w:rsidRPr="00C70238">
        <w:rPr>
          <w:rFonts w:ascii="Times New Roman" w:hAnsi="Times New Roman"/>
          <w:sz w:val="24"/>
          <w:szCs w:val="24"/>
        </w:rPr>
        <w:t xml:space="preserve"> je </w:t>
      </w:r>
      <w:proofErr w:type="spellStart"/>
      <w:r w:rsidRPr="00C70238">
        <w:rPr>
          <w:rFonts w:ascii="Times New Roman" w:hAnsi="Times New Roman"/>
          <w:sz w:val="24"/>
          <w:szCs w:val="24"/>
        </w:rPr>
        <w:t>Zhotovitel</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oprávněn</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účtovat</w:t>
      </w:r>
      <w:proofErr w:type="spellEnd"/>
      <w:r w:rsidRPr="00C70238">
        <w:rPr>
          <w:rFonts w:ascii="Times New Roman" w:hAnsi="Times New Roman"/>
          <w:sz w:val="24"/>
          <w:szCs w:val="24"/>
        </w:rPr>
        <w:t xml:space="preserve"> jen po </w:t>
      </w:r>
      <w:proofErr w:type="spellStart"/>
      <w:r w:rsidRPr="00C70238">
        <w:rPr>
          <w:rFonts w:ascii="Times New Roman" w:hAnsi="Times New Roman"/>
          <w:sz w:val="24"/>
          <w:szCs w:val="24"/>
        </w:rPr>
        <w:t>písemné</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dohodě</w:t>
      </w:r>
      <w:proofErr w:type="spellEnd"/>
      <w:r w:rsidRPr="00C70238">
        <w:rPr>
          <w:rFonts w:ascii="Times New Roman" w:hAnsi="Times New Roman"/>
          <w:sz w:val="24"/>
          <w:szCs w:val="24"/>
        </w:rPr>
        <w:t xml:space="preserve"> s </w:t>
      </w:r>
      <w:proofErr w:type="spellStart"/>
      <w:r w:rsidRPr="00C70238">
        <w:rPr>
          <w:rFonts w:ascii="Times New Roman" w:hAnsi="Times New Roman"/>
          <w:sz w:val="24"/>
          <w:szCs w:val="24"/>
        </w:rPr>
        <w:t>Objednatelem</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jinak</w:t>
      </w:r>
      <w:proofErr w:type="spellEnd"/>
      <w:r w:rsidRPr="00C70238">
        <w:rPr>
          <w:rFonts w:ascii="Times New Roman" w:hAnsi="Times New Roman"/>
          <w:sz w:val="24"/>
          <w:szCs w:val="24"/>
        </w:rPr>
        <w:t xml:space="preserve"> na </w:t>
      </w:r>
      <w:proofErr w:type="spellStart"/>
      <w:r w:rsidRPr="00C70238">
        <w:rPr>
          <w:rFonts w:ascii="Times New Roman" w:hAnsi="Times New Roman"/>
          <w:sz w:val="24"/>
          <w:szCs w:val="24"/>
        </w:rPr>
        <w:t>základě</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pravomocného</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soudního</w:t>
      </w:r>
      <w:proofErr w:type="spellEnd"/>
      <w:r w:rsidRPr="00C70238">
        <w:rPr>
          <w:rFonts w:ascii="Times New Roman" w:hAnsi="Times New Roman"/>
          <w:sz w:val="24"/>
          <w:szCs w:val="24"/>
        </w:rPr>
        <w:t xml:space="preserve"> rozhodnutí, </w:t>
      </w:r>
      <w:proofErr w:type="spellStart"/>
      <w:r w:rsidRPr="00C70238">
        <w:rPr>
          <w:rFonts w:ascii="Times New Roman" w:hAnsi="Times New Roman"/>
          <w:sz w:val="24"/>
          <w:szCs w:val="24"/>
        </w:rPr>
        <w:t>které</w:t>
      </w:r>
      <w:proofErr w:type="spellEnd"/>
      <w:r w:rsidRPr="00C70238">
        <w:rPr>
          <w:rFonts w:ascii="Times New Roman" w:hAnsi="Times New Roman"/>
          <w:sz w:val="24"/>
          <w:szCs w:val="24"/>
        </w:rPr>
        <w:t xml:space="preserve"> potvrdí jeho nárok.</w:t>
      </w:r>
    </w:p>
    <w:p w:rsidR="00C70238" w:rsidRPr="00C70238" w:rsidRDefault="00C70238" w:rsidP="00C70238">
      <w:pPr>
        <w:pStyle w:val="Odstavecseseznamem"/>
        <w:numPr>
          <w:ilvl w:val="0"/>
          <w:numId w:val="37"/>
        </w:numPr>
        <w:spacing w:line="240" w:lineRule="auto"/>
        <w:ind w:left="426"/>
        <w:jc w:val="both"/>
        <w:rPr>
          <w:rFonts w:ascii="Times New Roman" w:hAnsi="Times New Roman"/>
          <w:sz w:val="24"/>
          <w:szCs w:val="24"/>
        </w:rPr>
      </w:pPr>
      <w:proofErr w:type="spellStart"/>
      <w:r w:rsidRPr="00C70238">
        <w:rPr>
          <w:rFonts w:ascii="Times New Roman" w:hAnsi="Times New Roman"/>
          <w:sz w:val="24"/>
          <w:szCs w:val="24"/>
        </w:rPr>
        <w:t>Fakturovat</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lze</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pouze</w:t>
      </w:r>
      <w:proofErr w:type="spellEnd"/>
      <w:r w:rsidRPr="00C70238">
        <w:rPr>
          <w:rFonts w:ascii="Times New Roman" w:hAnsi="Times New Roman"/>
          <w:sz w:val="24"/>
          <w:szCs w:val="24"/>
        </w:rPr>
        <w:t xml:space="preserve"> za </w:t>
      </w:r>
      <w:proofErr w:type="spellStart"/>
      <w:r w:rsidRPr="00C70238">
        <w:rPr>
          <w:rFonts w:ascii="Times New Roman" w:hAnsi="Times New Roman"/>
          <w:sz w:val="24"/>
          <w:szCs w:val="24"/>
        </w:rPr>
        <w:t>skutečně</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řádně</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provedené</w:t>
      </w:r>
      <w:proofErr w:type="spellEnd"/>
      <w:r w:rsidRPr="00C70238">
        <w:rPr>
          <w:rFonts w:ascii="Times New Roman" w:hAnsi="Times New Roman"/>
          <w:sz w:val="24"/>
          <w:szCs w:val="24"/>
        </w:rPr>
        <w:t xml:space="preserve"> práce </w:t>
      </w:r>
      <w:proofErr w:type="spellStart"/>
      <w:r w:rsidRPr="00C70238">
        <w:rPr>
          <w:rFonts w:ascii="Times New Roman" w:hAnsi="Times New Roman"/>
          <w:sz w:val="24"/>
          <w:szCs w:val="24"/>
        </w:rPr>
        <w:t>poté</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co</w:t>
      </w:r>
      <w:proofErr w:type="spellEnd"/>
      <w:r w:rsidRPr="00C70238">
        <w:rPr>
          <w:rFonts w:ascii="Times New Roman" w:hAnsi="Times New Roman"/>
          <w:sz w:val="24"/>
          <w:szCs w:val="24"/>
        </w:rPr>
        <w:t xml:space="preserve"> došlo k </w:t>
      </w:r>
      <w:proofErr w:type="spellStart"/>
      <w:r w:rsidRPr="00C70238">
        <w:rPr>
          <w:rFonts w:ascii="Times New Roman" w:hAnsi="Times New Roman"/>
          <w:sz w:val="24"/>
          <w:szCs w:val="24"/>
        </w:rPr>
        <w:t>odsouhlasení</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oprávněnosti</w:t>
      </w:r>
      <w:proofErr w:type="spellEnd"/>
      <w:r w:rsidRPr="00C70238">
        <w:rPr>
          <w:rFonts w:ascii="Times New Roman" w:hAnsi="Times New Roman"/>
          <w:sz w:val="24"/>
          <w:szCs w:val="24"/>
        </w:rPr>
        <w:t xml:space="preserve"> vystavení </w:t>
      </w:r>
      <w:proofErr w:type="spellStart"/>
      <w:r w:rsidRPr="00C70238">
        <w:rPr>
          <w:rFonts w:ascii="Times New Roman" w:hAnsi="Times New Roman"/>
          <w:sz w:val="24"/>
          <w:szCs w:val="24"/>
        </w:rPr>
        <w:t>faktury</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věcné</w:t>
      </w:r>
      <w:proofErr w:type="spellEnd"/>
      <w:r w:rsidRPr="00C70238">
        <w:rPr>
          <w:rFonts w:ascii="Times New Roman" w:hAnsi="Times New Roman"/>
          <w:sz w:val="24"/>
          <w:szCs w:val="24"/>
        </w:rPr>
        <w:t xml:space="preserve"> správnosti). </w:t>
      </w:r>
      <w:proofErr w:type="spellStart"/>
      <w:r w:rsidRPr="00C70238">
        <w:rPr>
          <w:rFonts w:ascii="Times New Roman" w:hAnsi="Times New Roman"/>
          <w:sz w:val="24"/>
          <w:szCs w:val="24"/>
        </w:rPr>
        <w:t>Zhotovitel</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předloží</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Objednateli</w:t>
      </w:r>
      <w:proofErr w:type="spellEnd"/>
      <w:r w:rsidRPr="00C70238">
        <w:rPr>
          <w:rFonts w:ascii="Times New Roman" w:hAnsi="Times New Roman"/>
          <w:sz w:val="24"/>
          <w:szCs w:val="24"/>
        </w:rPr>
        <w:t xml:space="preserve"> a odbornému dozoru určenému </w:t>
      </w:r>
      <w:proofErr w:type="spellStart"/>
      <w:r w:rsidRPr="00C70238">
        <w:rPr>
          <w:rFonts w:ascii="Times New Roman" w:hAnsi="Times New Roman"/>
          <w:sz w:val="24"/>
          <w:szCs w:val="24"/>
        </w:rPr>
        <w:t>Objednatelem</w:t>
      </w:r>
      <w:proofErr w:type="spellEnd"/>
      <w:r w:rsidRPr="00C70238">
        <w:rPr>
          <w:rFonts w:ascii="Times New Roman" w:hAnsi="Times New Roman"/>
          <w:sz w:val="24"/>
          <w:szCs w:val="24"/>
        </w:rPr>
        <w:t xml:space="preserve"> vždy </w:t>
      </w:r>
      <w:proofErr w:type="spellStart"/>
      <w:r w:rsidRPr="00C70238">
        <w:rPr>
          <w:rFonts w:ascii="Times New Roman" w:hAnsi="Times New Roman"/>
          <w:sz w:val="24"/>
          <w:szCs w:val="24"/>
        </w:rPr>
        <w:t>nejpozději</w:t>
      </w:r>
      <w:proofErr w:type="spellEnd"/>
      <w:r w:rsidRPr="00C70238">
        <w:rPr>
          <w:rFonts w:ascii="Times New Roman" w:hAnsi="Times New Roman"/>
          <w:sz w:val="24"/>
          <w:szCs w:val="24"/>
        </w:rPr>
        <w:t xml:space="preserve"> do </w:t>
      </w:r>
      <w:proofErr w:type="spellStart"/>
      <w:r w:rsidRPr="00C70238">
        <w:rPr>
          <w:rFonts w:ascii="Times New Roman" w:hAnsi="Times New Roman"/>
          <w:sz w:val="24"/>
          <w:szCs w:val="24"/>
        </w:rPr>
        <w:t>pátého</w:t>
      </w:r>
      <w:proofErr w:type="spellEnd"/>
      <w:r w:rsidRPr="00C70238">
        <w:rPr>
          <w:rFonts w:ascii="Times New Roman" w:hAnsi="Times New Roman"/>
          <w:sz w:val="24"/>
          <w:szCs w:val="24"/>
        </w:rPr>
        <w:t xml:space="preserve"> dne </w:t>
      </w:r>
      <w:proofErr w:type="spellStart"/>
      <w:r w:rsidRPr="00C70238">
        <w:rPr>
          <w:rFonts w:ascii="Times New Roman" w:hAnsi="Times New Roman"/>
          <w:sz w:val="24"/>
          <w:szCs w:val="24"/>
        </w:rPr>
        <w:t>následujícího</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kalendářního</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měsíce</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zjišťovací</w:t>
      </w:r>
      <w:proofErr w:type="spellEnd"/>
      <w:r w:rsidRPr="00C70238">
        <w:rPr>
          <w:rFonts w:ascii="Times New Roman" w:hAnsi="Times New Roman"/>
          <w:sz w:val="24"/>
          <w:szCs w:val="24"/>
        </w:rPr>
        <w:t xml:space="preserve"> protokol </w:t>
      </w:r>
      <w:proofErr w:type="spellStart"/>
      <w:r w:rsidRPr="00C70238">
        <w:rPr>
          <w:rFonts w:ascii="Times New Roman" w:hAnsi="Times New Roman"/>
          <w:sz w:val="24"/>
          <w:szCs w:val="24"/>
        </w:rPr>
        <w:t>se</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soupisem</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provedených</w:t>
      </w:r>
      <w:proofErr w:type="spellEnd"/>
      <w:r w:rsidRPr="00C70238">
        <w:rPr>
          <w:rFonts w:ascii="Times New Roman" w:hAnsi="Times New Roman"/>
          <w:sz w:val="24"/>
          <w:szCs w:val="24"/>
        </w:rPr>
        <w:t xml:space="preserve"> prací. </w:t>
      </w:r>
      <w:proofErr w:type="spellStart"/>
      <w:r w:rsidRPr="00C70238">
        <w:rPr>
          <w:rFonts w:ascii="Times New Roman" w:hAnsi="Times New Roman"/>
          <w:sz w:val="24"/>
          <w:szCs w:val="24"/>
        </w:rPr>
        <w:t>Zjišťovací</w:t>
      </w:r>
      <w:proofErr w:type="spellEnd"/>
      <w:r w:rsidRPr="00C70238">
        <w:rPr>
          <w:rFonts w:ascii="Times New Roman" w:hAnsi="Times New Roman"/>
          <w:sz w:val="24"/>
          <w:szCs w:val="24"/>
        </w:rPr>
        <w:t xml:space="preserve"> protokol </w:t>
      </w:r>
      <w:proofErr w:type="spellStart"/>
      <w:r w:rsidRPr="00C70238">
        <w:rPr>
          <w:rFonts w:ascii="Times New Roman" w:hAnsi="Times New Roman"/>
          <w:sz w:val="24"/>
          <w:szCs w:val="24"/>
        </w:rPr>
        <w:t>předá</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Zhotovitel</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Objednateli</w:t>
      </w:r>
      <w:proofErr w:type="spellEnd"/>
      <w:r w:rsidRPr="00C70238">
        <w:rPr>
          <w:rFonts w:ascii="Times New Roman" w:hAnsi="Times New Roman"/>
          <w:sz w:val="24"/>
          <w:szCs w:val="24"/>
        </w:rPr>
        <w:t xml:space="preserve"> i v elektronické </w:t>
      </w:r>
      <w:proofErr w:type="spellStart"/>
      <w:r w:rsidRPr="00C70238">
        <w:rPr>
          <w:rFonts w:ascii="Times New Roman" w:hAnsi="Times New Roman"/>
          <w:sz w:val="24"/>
          <w:szCs w:val="24"/>
        </w:rPr>
        <w:t>podobě</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ve</w:t>
      </w:r>
      <w:proofErr w:type="spellEnd"/>
      <w:r w:rsidRPr="00C70238">
        <w:rPr>
          <w:rFonts w:ascii="Times New Roman" w:hAnsi="Times New Roman"/>
          <w:sz w:val="24"/>
          <w:szCs w:val="24"/>
        </w:rPr>
        <w:t xml:space="preserve"> formátu *.</w:t>
      </w:r>
      <w:proofErr w:type="spellStart"/>
      <w:r w:rsidRPr="00C70238">
        <w:rPr>
          <w:rFonts w:ascii="Times New Roman" w:hAnsi="Times New Roman"/>
          <w:sz w:val="24"/>
          <w:szCs w:val="24"/>
        </w:rPr>
        <w:t>pdf</w:t>
      </w:r>
      <w:proofErr w:type="spellEnd"/>
      <w:r w:rsidRPr="00C70238">
        <w:rPr>
          <w:rFonts w:ascii="Times New Roman" w:hAnsi="Times New Roman"/>
          <w:sz w:val="24"/>
          <w:szCs w:val="24"/>
        </w:rPr>
        <w:t>, *.</w:t>
      </w:r>
      <w:proofErr w:type="spellStart"/>
      <w:r w:rsidRPr="00C70238">
        <w:rPr>
          <w:rFonts w:ascii="Times New Roman" w:hAnsi="Times New Roman"/>
          <w:sz w:val="24"/>
          <w:szCs w:val="24"/>
        </w:rPr>
        <w:t>xlsx</w:t>
      </w:r>
      <w:proofErr w:type="spellEnd"/>
      <w:r w:rsidRPr="00C70238">
        <w:rPr>
          <w:rFonts w:ascii="Times New Roman" w:hAnsi="Times New Roman"/>
          <w:sz w:val="24"/>
          <w:szCs w:val="24"/>
        </w:rPr>
        <w:t xml:space="preserve"> a *.xc4.  Po </w:t>
      </w:r>
      <w:proofErr w:type="spellStart"/>
      <w:r w:rsidRPr="00C70238">
        <w:rPr>
          <w:rFonts w:ascii="Times New Roman" w:hAnsi="Times New Roman"/>
          <w:sz w:val="24"/>
          <w:szCs w:val="24"/>
        </w:rPr>
        <w:t>odsouhlasení</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Objednatelem</w:t>
      </w:r>
      <w:proofErr w:type="spellEnd"/>
      <w:r w:rsidRPr="00C70238">
        <w:rPr>
          <w:rFonts w:ascii="Times New Roman" w:hAnsi="Times New Roman"/>
          <w:sz w:val="24"/>
          <w:szCs w:val="24"/>
        </w:rPr>
        <w:t xml:space="preserve"> a odborným </w:t>
      </w:r>
      <w:proofErr w:type="spellStart"/>
      <w:r w:rsidRPr="00C70238">
        <w:rPr>
          <w:rFonts w:ascii="Times New Roman" w:hAnsi="Times New Roman"/>
          <w:sz w:val="24"/>
          <w:szCs w:val="24"/>
        </w:rPr>
        <w:t>dozorem</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Objednatel</w:t>
      </w:r>
      <w:proofErr w:type="spellEnd"/>
      <w:r w:rsidRPr="00C70238">
        <w:rPr>
          <w:rFonts w:ascii="Times New Roman" w:hAnsi="Times New Roman"/>
          <w:sz w:val="24"/>
          <w:szCs w:val="24"/>
        </w:rPr>
        <w:t xml:space="preserve"> a odborný dozor </w:t>
      </w:r>
      <w:proofErr w:type="spellStart"/>
      <w:r w:rsidRPr="00C70238">
        <w:rPr>
          <w:rFonts w:ascii="Times New Roman" w:hAnsi="Times New Roman"/>
          <w:sz w:val="24"/>
          <w:szCs w:val="24"/>
        </w:rPr>
        <w:t>se</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vyjádří</w:t>
      </w:r>
      <w:proofErr w:type="spellEnd"/>
      <w:r w:rsidRPr="00C70238">
        <w:rPr>
          <w:rFonts w:ascii="Times New Roman" w:hAnsi="Times New Roman"/>
          <w:sz w:val="24"/>
          <w:szCs w:val="24"/>
        </w:rPr>
        <w:t xml:space="preserve"> do </w:t>
      </w:r>
      <w:proofErr w:type="spellStart"/>
      <w:r w:rsidRPr="00C70238">
        <w:rPr>
          <w:rFonts w:ascii="Times New Roman" w:hAnsi="Times New Roman"/>
          <w:sz w:val="24"/>
          <w:szCs w:val="24"/>
        </w:rPr>
        <w:t>pěti</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dnů</w:t>
      </w:r>
      <w:proofErr w:type="spellEnd"/>
      <w:r w:rsidRPr="00C70238">
        <w:rPr>
          <w:rFonts w:ascii="Times New Roman" w:hAnsi="Times New Roman"/>
          <w:sz w:val="24"/>
          <w:szCs w:val="24"/>
        </w:rPr>
        <w:t xml:space="preserve"> po </w:t>
      </w:r>
      <w:proofErr w:type="spellStart"/>
      <w:r w:rsidRPr="00C70238">
        <w:rPr>
          <w:rFonts w:ascii="Times New Roman" w:hAnsi="Times New Roman"/>
          <w:sz w:val="24"/>
          <w:szCs w:val="24"/>
        </w:rPr>
        <w:t>předání</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zjišťovacího</w:t>
      </w:r>
      <w:proofErr w:type="spellEnd"/>
      <w:r w:rsidRPr="00C70238">
        <w:rPr>
          <w:rFonts w:ascii="Times New Roman" w:hAnsi="Times New Roman"/>
          <w:sz w:val="24"/>
          <w:szCs w:val="24"/>
        </w:rPr>
        <w:t xml:space="preserve"> protokolu) vystaví </w:t>
      </w:r>
      <w:proofErr w:type="spellStart"/>
      <w:r w:rsidRPr="00C70238">
        <w:rPr>
          <w:rFonts w:ascii="Times New Roman" w:hAnsi="Times New Roman"/>
          <w:sz w:val="24"/>
          <w:szCs w:val="24"/>
        </w:rPr>
        <w:t>fakturu</w:t>
      </w:r>
      <w:proofErr w:type="spellEnd"/>
      <w:r w:rsidRPr="00C70238">
        <w:rPr>
          <w:rFonts w:ascii="Times New Roman" w:hAnsi="Times New Roman"/>
          <w:sz w:val="24"/>
          <w:szCs w:val="24"/>
        </w:rPr>
        <w:t xml:space="preserve"> s obvyklými </w:t>
      </w:r>
      <w:proofErr w:type="spellStart"/>
      <w:r w:rsidRPr="00C70238">
        <w:rPr>
          <w:rFonts w:ascii="Times New Roman" w:hAnsi="Times New Roman"/>
          <w:sz w:val="24"/>
          <w:szCs w:val="24"/>
        </w:rPr>
        <w:t>náležitostmi</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jejíž</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nedílnou</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součástí</w:t>
      </w:r>
      <w:proofErr w:type="spellEnd"/>
      <w:r w:rsidRPr="00C70238">
        <w:rPr>
          <w:rFonts w:ascii="Times New Roman" w:hAnsi="Times New Roman"/>
          <w:sz w:val="24"/>
          <w:szCs w:val="24"/>
        </w:rPr>
        <w:t xml:space="preserve"> musí </w:t>
      </w:r>
      <w:proofErr w:type="spellStart"/>
      <w:r w:rsidRPr="00C70238">
        <w:rPr>
          <w:rFonts w:ascii="Times New Roman" w:hAnsi="Times New Roman"/>
          <w:sz w:val="24"/>
          <w:szCs w:val="24"/>
        </w:rPr>
        <w:t>být</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zjišťovací</w:t>
      </w:r>
      <w:proofErr w:type="spellEnd"/>
      <w:r w:rsidRPr="00C70238">
        <w:rPr>
          <w:rFonts w:ascii="Times New Roman" w:hAnsi="Times New Roman"/>
          <w:sz w:val="24"/>
          <w:szCs w:val="24"/>
        </w:rPr>
        <w:t xml:space="preserve"> protokol a </w:t>
      </w:r>
      <w:proofErr w:type="spellStart"/>
      <w:r w:rsidRPr="00C70238">
        <w:rPr>
          <w:rFonts w:ascii="Times New Roman" w:hAnsi="Times New Roman"/>
          <w:sz w:val="24"/>
          <w:szCs w:val="24"/>
        </w:rPr>
        <w:t>soupis</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provedených</w:t>
      </w:r>
      <w:proofErr w:type="spellEnd"/>
      <w:r w:rsidRPr="00C70238">
        <w:rPr>
          <w:rFonts w:ascii="Times New Roman" w:hAnsi="Times New Roman"/>
          <w:sz w:val="24"/>
          <w:szCs w:val="24"/>
        </w:rPr>
        <w:t xml:space="preserve"> prací. Bez tohoto </w:t>
      </w:r>
      <w:proofErr w:type="spellStart"/>
      <w:r w:rsidRPr="00C70238">
        <w:rPr>
          <w:rFonts w:ascii="Times New Roman" w:hAnsi="Times New Roman"/>
          <w:sz w:val="24"/>
          <w:szCs w:val="24"/>
        </w:rPr>
        <w:t>zjišťovacího</w:t>
      </w:r>
      <w:proofErr w:type="spellEnd"/>
      <w:r w:rsidRPr="00C70238">
        <w:rPr>
          <w:rFonts w:ascii="Times New Roman" w:hAnsi="Times New Roman"/>
          <w:sz w:val="24"/>
          <w:szCs w:val="24"/>
        </w:rPr>
        <w:t xml:space="preserve"> protokolu a </w:t>
      </w:r>
      <w:proofErr w:type="spellStart"/>
      <w:r w:rsidRPr="00C70238">
        <w:rPr>
          <w:rFonts w:ascii="Times New Roman" w:hAnsi="Times New Roman"/>
          <w:sz w:val="24"/>
          <w:szCs w:val="24"/>
        </w:rPr>
        <w:t>soupisu</w:t>
      </w:r>
      <w:proofErr w:type="spellEnd"/>
      <w:r w:rsidRPr="00C70238">
        <w:rPr>
          <w:rFonts w:ascii="Times New Roman" w:hAnsi="Times New Roman"/>
          <w:sz w:val="24"/>
          <w:szCs w:val="24"/>
        </w:rPr>
        <w:t xml:space="preserve"> prací je </w:t>
      </w:r>
      <w:proofErr w:type="spellStart"/>
      <w:r w:rsidRPr="00C70238">
        <w:rPr>
          <w:rFonts w:ascii="Times New Roman" w:hAnsi="Times New Roman"/>
          <w:sz w:val="24"/>
          <w:szCs w:val="24"/>
        </w:rPr>
        <w:t>faktura</w:t>
      </w:r>
      <w:proofErr w:type="spellEnd"/>
      <w:r w:rsidRPr="00C70238">
        <w:rPr>
          <w:rFonts w:ascii="Times New Roman" w:hAnsi="Times New Roman"/>
          <w:sz w:val="24"/>
          <w:szCs w:val="24"/>
        </w:rPr>
        <w:t xml:space="preserve"> neúplná. </w:t>
      </w:r>
      <w:proofErr w:type="spellStart"/>
      <w:r w:rsidRPr="00C70238">
        <w:rPr>
          <w:rFonts w:ascii="Times New Roman" w:hAnsi="Times New Roman"/>
          <w:sz w:val="24"/>
          <w:szCs w:val="24"/>
        </w:rPr>
        <w:t>Zhotovitel</w:t>
      </w:r>
      <w:proofErr w:type="spellEnd"/>
      <w:r w:rsidRPr="00C70238">
        <w:rPr>
          <w:rFonts w:ascii="Times New Roman" w:hAnsi="Times New Roman"/>
          <w:sz w:val="24"/>
          <w:szCs w:val="24"/>
        </w:rPr>
        <w:t xml:space="preserve"> je </w:t>
      </w:r>
      <w:proofErr w:type="spellStart"/>
      <w:r w:rsidRPr="00C70238">
        <w:rPr>
          <w:rFonts w:ascii="Times New Roman" w:hAnsi="Times New Roman"/>
          <w:sz w:val="24"/>
          <w:szCs w:val="24"/>
        </w:rPr>
        <w:t>povinen</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dle</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ust</w:t>
      </w:r>
      <w:proofErr w:type="spellEnd"/>
      <w:r w:rsidRPr="00C70238">
        <w:rPr>
          <w:rFonts w:ascii="Times New Roman" w:hAnsi="Times New Roman"/>
          <w:sz w:val="24"/>
          <w:szCs w:val="24"/>
        </w:rPr>
        <w:t xml:space="preserve">. § 92a zákona č. 235/2004 </w:t>
      </w:r>
      <w:proofErr w:type="spellStart"/>
      <w:r w:rsidRPr="00C70238">
        <w:rPr>
          <w:rFonts w:ascii="Times New Roman" w:hAnsi="Times New Roman"/>
          <w:sz w:val="24"/>
          <w:szCs w:val="24"/>
        </w:rPr>
        <w:t>Sb</w:t>
      </w:r>
      <w:proofErr w:type="spellEnd"/>
      <w:r w:rsidRPr="00C70238">
        <w:rPr>
          <w:rFonts w:ascii="Times New Roman" w:hAnsi="Times New Roman"/>
          <w:sz w:val="24"/>
          <w:szCs w:val="24"/>
        </w:rPr>
        <w:t>., o dani z </w:t>
      </w:r>
      <w:proofErr w:type="spellStart"/>
      <w:r w:rsidRPr="00C70238">
        <w:rPr>
          <w:rFonts w:ascii="Times New Roman" w:hAnsi="Times New Roman"/>
          <w:sz w:val="24"/>
          <w:szCs w:val="24"/>
        </w:rPr>
        <w:t>přidané</w:t>
      </w:r>
      <w:proofErr w:type="spellEnd"/>
      <w:r w:rsidRPr="00C70238">
        <w:rPr>
          <w:rFonts w:ascii="Times New Roman" w:hAnsi="Times New Roman"/>
          <w:sz w:val="24"/>
          <w:szCs w:val="24"/>
        </w:rPr>
        <w:t xml:space="preserve"> hodnoty, </w:t>
      </w:r>
      <w:proofErr w:type="spellStart"/>
      <w:r w:rsidRPr="00C70238">
        <w:rPr>
          <w:rFonts w:ascii="Times New Roman" w:hAnsi="Times New Roman"/>
          <w:sz w:val="24"/>
          <w:szCs w:val="24"/>
        </w:rPr>
        <w:t>ve</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znění</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pozdějších</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předpisů</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vystavit</w:t>
      </w:r>
      <w:proofErr w:type="spellEnd"/>
      <w:r w:rsidRPr="00C70238">
        <w:rPr>
          <w:rFonts w:ascii="Times New Roman" w:hAnsi="Times New Roman"/>
          <w:sz w:val="24"/>
          <w:szCs w:val="24"/>
        </w:rPr>
        <w:t xml:space="preserve"> daňový doklad s </w:t>
      </w:r>
      <w:proofErr w:type="spellStart"/>
      <w:r w:rsidRPr="00C70238">
        <w:rPr>
          <w:rFonts w:ascii="Times New Roman" w:hAnsi="Times New Roman"/>
          <w:sz w:val="24"/>
          <w:szCs w:val="24"/>
        </w:rPr>
        <w:t>náležitostmi</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dle</w:t>
      </w:r>
      <w:proofErr w:type="spellEnd"/>
      <w:r w:rsidRPr="00C70238">
        <w:rPr>
          <w:rFonts w:ascii="Times New Roman" w:hAnsi="Times New Roman"/>
          <w:sz w:val="24"/>
          <w:szCs w:val="24"/>
        </w:rPr>
        <w:t xml:space="preserve"> § 29 tohoto zákona o dani z </w:t>
      </w:r>
      <w:proofErr w:type="spellStart"/>
      <w:r w:rsidRPr="00C70238">
        <w:rPr>
          <w:rFonts w:ascii="Times New Roman" w:hAnsi="Times New Roman"/>
          <w:sz w:val="24"/>
          <w:szCs w:val="24"/>
        </w:rPr>
        <w:t>přidané</w:t>
      </w:r>
      <w:proofErr w:type="spellEnd"/>
      <w:r w:rsidRPr="00C70238">
        <w:rPr>
          <w:rFonts w:ascii="Times New Roman" w:hAnsi="Times New Roman"/>
          <w:sz w:val="24"/>
          <w:szCs w:val="24"/>
        </w:rPr>
        <w:t xml:space="preserve"> hodnoty (</w:t>
      </w:r>
      <w:proofErr w:type="spellStart"/>
      <w:r w:rsidRPr="00C70238">
        <w:rPr>
          <w:rFonts w:ascii="Times New Roman" w:hAnsi="Times New Roman"/>
          <w:sz w:val="24"/>
          <w:szCs w:val="24"/>
        </w:rPr>
        <w:t>dále</w:t>
      </w:r>
      <w:proofErr w:type="spellEnd"/>
      <w:r w:rsidRPr="00C70238">
        <w:rPr>
          <w:rFonts w:ascii="Times New Roman" w:hAnsi="Times New Roman"/>
          <w:sz w:val="24"/>
          <w:szCs w:val="24"/>
        </w:rPr>
        <w:t xml:space="preserve"> jen „daňový doklad“). </w:t>
      </w:r>
      <w:proofErr w:type="spellStart"/>
      <w:r w:rsidRPr="00C70238">
        <w:rPr>
          <w:rFonts w:ascii="Times New Roman" w:hAnsi="Times New Roman"/>
          <w:sz w:val="24"/>
          <w:szCs w:val="24"/>
        </w:rPr>
        <w:t>Zhotovitel</w:t>
      </w:r>
      <w:proofErr w:type="spellEnd"/>
      <w:r w:rsidRPr="00C70238">
        <w:rPr>
          <w:rFonts w:ascii="Times New Roman" w:hAnsi="Times New Roman"/>
          <w:sz w:val="24"/>
          <w:szCs w:val="24"/>
        </w:rPr>
        <w:t xml:space="preserve"> je </w:t>
      </w:r>
      <w:proofErr w:type="spellStart"/>
      <w:r w:rsidRPr="00C70238">
        <w:rPr>
          <w:rFonts w:ascii="Times New Roman" w:hAnsi="Times New Roman"/>
          <w:sz w:val="24"/>
          <w:szCs w:val="24"/>
        </w:rPr>
        <w:t>povinen</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vystavit</w:t>
      </w:r>
      <w:proofErr w:type="spellEnd"/>
      <w:r w:rsidRPr="00C70238">
        <w:rPr>
          <w:rFonts w:ascii="Times New Roman" w:hAnsi="Times New Roman"/>
          <w:sz w:val="24"/>
          <w:szCs w:val="24"/>
        </w:rPr>
        <w:t xml:space="preserve"> a </w:t>
      </w:r>
      <w:proofErr w:type="spellStart"/>
      <w:r w:rsidRPr="00C70238">
        <w:rPr>
          <w:rFonts w:ascii="Times New Roman" w:hAnsi="Times New Roman"/>
          <w:sz w:val="24"/>
          <w:szCs w:val="24"/>
        </w:rPr>
        <w:t>doručit</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Objednateli</w:t>
      </w:r>
      <w:proofErr w:type="spellEnd"/>
      <w:r w:rsidRPr="00C70238">
        <w:rPr>
          <w:rFonts w:ascii="Times New Roman" w:hAnsi="Times New Roman"/>
          <w:sz w:val="24"/>
          <w:szCs w:val="24"/>
        </w:rPr>
        <w:t xml:space="preserve"> daňový doklad </w:t>
      </w:r>
      <w:proofErr w:type="spellStart"/>
      <w:r w:rsidRPr="00C70238">
        <w:rPr>
          <w:rFonts w:ascii="Times New Roman" w:hAnsi="Times New Roman"/>
          <w:sz w:val="24"/>
          <w:szCs w:val="24"/>
        </w:rPr>
        <w:t>nejpozději</w:t>
      </w:r>
      <w:proofErr w:type="spellEnd"/>
      <w:r w:rsidRPr="00C70238">
        <w:rPr>
          <w:rFonts w:ascii="Times New Roman" w:hAnsi="Times New Roman"/>
          <w:sz w:val="24"/>
          <w:szCs w:val="24"/>
        </w:rPr>
        <w:t xml:space="preserve"> do 10 </w:t>
      </w:r>
      <w:proofErr w:type="spellStart"/>
      <w:r w:rsidRPr="00C70238">
        <w:rPr>
          <w:rFonts w:ascii="Times New Roman" w:hAnsi="Times New Roman"/>
          <w:sz w:val="24"/>
          <w:szCs w:val="24"/>
        </w:rPr>
        <w:t>pracovních</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dnů</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ode</w:t>
      </w:r>
      <w:proofErr w:type="spellEnd"/>
      <w:r w:rsidRPr="00C70238">
        <w:rPr>
          <w:rFonts w:ascii="Times New Roman" w:hAnsi="Times New Roman"/>
          <w:sz w:val="24"/>
          <w:szCs w:val="24"/>
        </w:rPr>
        <w:t xml:space="preserve"> dne </w:t>
      </w:r>
      <w:proofErr w:type="spellStart"/>
      <w:r w:rsidRPr="00C70238">
        <w:rPr>
          <w:rFonts w:ascii="Times New Roman" w:hAnsi="Times New Roman"/>
          <w:sz w:val="24"/>
          <w:szCs w:val="24"/>
        </w:rPr>
        <w:t>uskutečnění</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zdanitelného</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plnění</w:t>
      </w:r>
      <w:proofErr w:type="spellEnd"/>
      <w:r w:rsidRPr="00C70238">
        <w:rPr>
          <w:rFonts w:ascii="Times New Roman" w:hAnsi="Times New Roman"/>
          <w:sz w:val="24"/>
          <w:szCs w:val="24"/>
        </w:rPr>
        <w:t xml:space="preserve">. </w:t>
      </w:r>
    </w:p>
    <w:p w:rsidR="00C70238" w:rsidRPr="00C70238" w:rsidRDefault="00C70238" w:rsidP="00C70238">
      <w:pPr>
        <w:pStyle w:val="Odstavecseseznamem"/>
        <w:numPr>
          <w:ilvl w:val="0"/>
          <w:numId w:val="37"/>
        </w:numPr>
        <w:spacing w:line="240" w:lineRule="auto"/>
        <w:ind w:left="426"/>
        <w:jc w:val="both"/>
        <w:rPr>
          <w:rFonts w:ascii="Times New Roman" w:hAnsi="Times New Roman"/>
          <w:sz w:val="24"/>
          <w:szCs w:val="24"/>
        </w:rPr>
      </w:pPr>
      <w:r w:rsidRPr="00C70238">
        <w:rPr>
          <w:rFonts w:ascii="Times New Roman" w:hAnsi="Times New Roman"/>
          <w:sz w:val="24"/>
          <w:szCs w:val="24"/>
        </w:rPr>
        <w:t xml:space="preserve">Do </w:t>
      </w:r>
      <w:proofErr w:type="spellStart"/>
      <w:r w:rsidRPr="00C70238">
        <w:rPr>
          <w:rFonts w:ascii="Times New Roman" w:hAnsi="Times New Roman"/>
          <w:sz w:val="24"/>
          <w:szCs w:val="24"/>
        </w:rPr>
        <w:t>patnácti</w:t>
      </w:r>
      <w:proofErr w:type="spellEnd"/>
      <w:r w:rsidRPr="00C70238">
        <w:rPr>
          <w:rFonts w:ascii="Times New Roman" w:hAnsi="Times New Roman"/>
          <w:sz w:val="24"/>
          <w:szCs w:val="24"/>
        </w:rPr>
        <w:t xml:space="preserve"> dní po </w:t>
      </w:r>
      <w:proofErr w:type="spellStart"/>
      <w:r w:rsidRPr="00C70238">
        <w:rPr>
          <w:rFonts w:ascii="Times New Roman" w:hAnsi="Times New Roman"/>
          <w:sz w:val="24"/>
          <w:szCs w:val="24"/>
        </w:rPr>
        <w:t>řádném</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protokolárním</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předání</w:t>
      </w:r>
      <w:proofErr w:type="spellEnd"/>
      <w:r w:rsidRPr="00C70238">
        <w:rPr>
          <w:rFonts w:ascii="Times New Roman" w:hAnsi="Times New Roman"/>
          <w:sz w:val="24"/>
          <w:szCs w:val="24"/>
        </w:rPr>
        <w:t xml:space="preserve"> a </w:t>
      </w:r>
      <w:proofErr w:type="spellStart"/>
      <w:r w:rsidRPr="00C70238">
        <w:rPr>
          <w:rFonts w:ascii="Times New Roman" w:hAnsi="Times New Roman"/>
          <w:sz w:val="24"/>
          <w:szCs w:val="24"/>
        </w:rPr>
        <w:t>převzetí</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díla</w:t>
      </w:r>
      <w:proofErr w:type="spellEnd"/>
      <w:r w:rsidRPr="00C70238">
        <w:rPr>
          <w:rFonts w:ascii="Times New Roman" w:hAnsi="Times New Roman"/>
          <w:sz w:val="24"/>
          <w:szCs w:val="24"/>
        </w:rPr>
        <w:t xml:space="preserve"> a </w:t>
      </w:r>
      <w:proofErr w:type="spellStart"/>
      <w:r w:rsidRPr="00C70238">
        <w:rPr>
          <w:rFonts w:ascii="Times New Roman" w:hAnsi="Times New Roman"/>
          <w:sz w:val="24"/>
          <w:szCs w:val="24"/>
        </w:rPr>
        <w:t>odstranění</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všech</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vad</w:t>
      </w:r>
      <w:proofErr w:type="spellEnd"/>
      <w:r w:rsidRPr="00C70238">
        <w:rPr>
          <w:rFonts w:ascii="Times New Roman" w:hAnsi="Times New Roman"/>
          <w:sz w:val="24"/>
          <w:szCs w:val="24"/>
        </w:rPr>
        <w:t xml:space="preserve"> a </w:t>
      </w:r>
      <w:proofErr w:type="spellStart"/>
      <w:r w:rsidRPr="00C70238">
        <w:rPr>
          <w:rFonts w:ascii="Times New Roman" w:hAnsi="Times New Roman"/>
          <w:sz w:val="24"/>
          <w:szCs w:val="24"/>
        </w:rPr>
        <w:t>nedodělků</w:t>
      </w:r>
      <w:proofErr w:type="spellEnd"/>
      <w:r w:rsidRPr="00C70238">
        <w:rPr>
          <w:rFonts w:ascii="Times New Roman" w:hAnsi="Times New Roman"/>
          <w:sz w:val="24"/>
          <w:szCs w:val="24"/>
        </w:rPr>
        <w:t xml:space="preserve"> bude </w:t>
      </w:r>
      <w:proofErr w:type="spellStart"/>
      <w:r w:rsidRPr="00C70238">
        <w:rPr>
          <w:rFonts w:ascii="Times New Roman" w:hAnsi="Times New Roman"/>
          <w:sz w:val="24"/>
          <w:szCs w:val="24"/>
        </w:rPr>
        <w:t>Zhotovitelem</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vystaven</w:t>
      </w:r>
      <w:proofErr w:type="spellEnd"/>
      <w:r w:rsidRPr="00C70238">
        <w:rPr>
          <w:rFonts w:ascii="Times New Roman" w:hAnsi="Times New Roman"/>
          <w:sz w:val="24"/>
          <w:szCs w:val="24"/>
        </w:rPr>
        <w:t xml:space="preserve"> daňový doklad – konečná </w:t>
      </w:r>
      <w:proofErr w:type="spellStart"/>
      <w:r w:rsidRPr="00C70238">
        <w:rPr>
          <w:rFonts w:ascii="Times New Roman" w:hAnsi="Times New Roman"/>
          <w:sz w:val="24"/>
          <w:szCs w:val="24"/>
        </w:rPr>
        <w:t>faktura</w:t>
      </w:r>
      <w:proofErr w:type="spellEnd"/>
      <w:r w:rsidRPr="00C70238">
        <w:rPr>
          <w:rFonts w:ascii="Times New Roman" w:hAnsi="Times New Roman"/>
          <w:sz w:val="24"/>
          <w:szCs w:val="24"/>
        </w:rPr>
        <w:t xml:space="preserve">. Konečná </w:t>
      </w:r>
      <w:proofErr w:type="spellStart"/>
      <w:r w:rsidRPr="00C70238">
        <w:rPr>
          <w:rFonts w:ascii="Times New Roman" w:hAnsi="Times New Roman"/>
          <w:sz w:val="24"/>
          <w:szCs w:val="24"/>
        </w:rPr>
        <w:t>faktura</w:t>
      </w:r>
      <w:proofErr w:type="spellEnd"/>
      <w:r w:rsidRPr="00C70238">
        <w:rPr>
          <w:rFonts w:ascii="Times New Roman" w:hAnsi="Times New Roman"/>
          <w:sz w:val="24"/>
          <w:szCs w:val="24"/>
        </w:rPr>
        <w:t xml:space="preserve"> bude </w:t>
      </w:r>
      <w:proofErr w:type="spellStart"/>
      <w:r w:rsidRPr="00C70238">
        <w:rPr>
          <w:rFonts w:ascii="Times New Roman" w:hAnsi="Times New Roman"/>
          <w:sz w:val="24"/>
          <w:szCs w:val="24"/>
        </w:rPr>
        <w:t>vystavena</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se</w:t>
      </w:r>
      <w:proofErr w:type="spellEnd"/>
      <w:r w:rsidRPr="00C70238">
        <w:rPr>
          <w:rFonts w:ascii="Times New Roman" w:hAnsi="Times New Roman"/>
          <w:sz w:val="24"/>
          <w:szCs w:val="24"/>
        </w:rPr>
        <w:t xml:space="preserve"> splatností 30 (</w:t>
      </w:r>
      <w:proofErr w:type="spellStart"/>
      <w:r w:rsidRPr="00C70238">
        <w:rPr>
          <w:rFonts w:ascii="Times New Roman" w:hAnsi="Times New Roman"/>
          <w:sz w:val="24"/>
          <w:szCs w:val="24"/>
        </w:rPr>
        <w:t>slovy</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třicet</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kalendářních</w:t>
      </w:r>
      <w:proofErr w:type="spellEnd"/>
      <w:r w:rsidRPr="00C70238">
        <w:rPr>
          <w:rFonts w:ascii="Times New Roman" w:hAnsi="Times New Roman"/>
          <w:sz w:val="24"/>
          <w:szCs w:val="24"/>
        </w:rPr>
        <w:t xml:space="preserve"> dní </w:t>
      </w:r>
      <w:proofErr w:type="spellStart"/>
      <w:r w:rsidRPr="00C70238">
        <w:rPr>
          <w:rFonts w:ascii="Times New Roman" w:hAnsi="Times New Roman"/>
          <w:sz w:val="24"/>
          <w:szCs w:val="24"/>
        </w:rPr>
        <w:t>ode</w:t>
      </w:r>
      <w:proofErr w:type="spellEnd"/>
      <w:r w:rsidRPr="00C70238">
        <w:rPr>
          <w:rFonts w:ascii="Times New Roman" w:hAnsi="Times New Roman"/>
          <w:sz w:val="24"/>
          <w:szCs w:val="24"/>
        </w:rPr>
        <w:t xml:space="preserve"> dne </w:t>
      </w:r>
      <w:proofErr w:type="spellStart"/>
      <w:r w:rsidRPr="00C70238">
        <w:rPr>
          <w:rFonts w:ascii="Times New Roman" w:hAnsi="Times New Roman"/>
          <w:sz w:val="24"/>
          <w:szCs w:val="24"/>
        </w:rPr>
        <w:t>řádného</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předání</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faktury</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Zhotovitelem</w:t>
      </w:r>
      <w:proofErr w:type="spellEnd"/>
      <w:r w:rsidRPr="00C70238">
        <w:rPr>
          <w:rFonts w:ascii="Times New Roman" w:hAnsi="Times New Roman"/>
          <w:sz w:val="24"/>
          <w:szCs w:val="24"/>
        </w:rPr>
        <w:t xml:space="preserve"> </w:t>
      </w:r>
      <w:proofErr w:type="spellStart"/>
      <w:r w:rsidRPr="00C70238">
        <w:rPr>
          <w:rFonts w:ascii="Times New Roman" w:hAnsi="Times New Roman"/>
          <w:sz w:val="24"/>
          <w:szCs w:val="24"/>
        </w:rPr>
        <w:t>Objednateli</w:t>
      </w:r>
      <w:proofErr w:type="spellEnd"/>
      <w:r w:rsidRPr="00C70238">
        <w:rPr>
          <w:rFonts w:ascii="Times New Roman" w:hAnsi="Times New Roman"/>
          <w:sz w:val="24"/>
          <w:szCs w:val="24"/>
        </w:rPr>
        <w:t>.</w:t>
      </w:r>
    </w:p>
    <w:p w:rsidR="00C70238" w:rsidRPr="002A7075" w:rsidRDefault="00C70238" w:rsidP="00C70238">
      <w:pPr>
        <w:pStyle w:val="Nadpis2"/>
        <w:numPr>
          <w:ilvl w:val="0"/>
          <w:numId w:val="37"/>
        </w:numPr>
        <w:spacing w:line="240" w:lineRule="auto"/>
        <w:ind w:left="426"/>
        <w:rPr>
          <w:rFonts w:ascii="Times New Roman" w:hAnsi="Times New Roman"/>
        </w:rPr>
      </w:pPr>
      <w:r w:rsidRPr="002A7075">
        <w:rPr>
          <w:rFonts w:ascii="Times New Roman" w:hAnsi="Times New Roman"/>
        </w:rPr>
        <w:t xml:space="preserve">Konečná </w:t>
      </w:r>
      <w:proofErr w:type="spellStart"/>
      <w:r w:rsidRPr="002A7075">
        <w:rPr>
          <w:rFonts w:ascii="Times New Roman" w:hAnsi="Times New Roman"/>
        </w:rPr>
        <w:t>faktura</w:t>
      </w:r>
      <w:proofErr w:type="spellEnd"/>
      <w:r w:rsidRPr="002A7075">
        <w:rPr>
          <w:rFonts w:ascii="Times New Roman" w:hAnsi="Times New Roman"/>
        </w:rPr>
        <w:t xml:space="preserve"> musí mimo výše uvedených náležitostí </w:t>
      </w:r>
      <w:proofErr w:type="spellStart"/>
      <w:r w:rsidRPr="002A7075">
        <w:rPr>
          <w:rFonts w:ascii="Times New Roman" w:hAnsi="Times New Roman"/>
        </w:rPr>
        <w:t>obsahovat</w:t>
      </w:r>
      <w:proofErr w:type="spellEnd"/>
      <w:r w:rsidRPr="002A7075">
        <w:rPr>
          <w:rFonts w:ascii="Times New Roman" w:hAnsi="Times New Roman"/>
        </w:rPr>
        <w:t>:</w:t>
      </w:r>
    </w:p>
    <w:p w:rsidR="00C70238" w:rsidRPr="002A7075" w:rsidRDefault="00C70238" w:rsidP="00C70238">
      <w:pPr>
        <w:pStyle w:val="Styl1"/>
        <w:numPr>
          <w:ilvl w:val="0"/>
          <w:numId w:val="38"/>
        </w:numPr>
        <w:spacing w:before="0" w:after="0" w:line="240" w:lineRule="auto"/>
        <w:ind w:left="851"/>
        <w:rPr>
          <w:rFonts w:ascii="Times New Roman" w:hAnsi="Times New Roman"/>
          <w:sz w:val="24"/>
          <w:szCs w:val="24"/>
        </w:rPr>
      </w:pPr>
      <w:r w:rsidRPr="002A7075">
        <w:rPr>
          <w:rFonts w:ascii="Times New Roman" w:hAnsi="Times New Roman"/>
          <w:sz w:val="24"/>
          <w:szCs w:val="24"/>
        </w:rPr>
        <w:t xml:space="preserve">výslovný </w:t>
      </w:r>
      <w:proofErr w:type="spellStart"/>
      <w:r w:rsidRPr="002A7075">
        <w:rPr>
          <w:rFonts w:ascii="Times New Roman" w:hAnsi="Times New Roman"/>
          <w:sz w:val="24"/>
          <w:szCs w:val="24"/>
        </w:rPr>
        <w:t>název</w:t>
      </w:r>
      <w:proofErr w:type="spellEnd"/>
      <w:r w:rsidRPr="002A7075">
        <w:rPr>
          <w:rFonts w:ascii="Times New Roman" w:hAnsi="Times New Roman"/>
          <w:sz w:val="24"/>
          <w:szCs w:val="24"/>
        </w:rPr>
        <w:t xml:space="preserve"> „konečná </w:t>
      </w:r>
      <w:proofErr w:type="spellStart"/>
      <w:r w:rsidRPr="002A7075">
        <w:rPr>
          <w:rFonts w:ascii="Times New Roman" w:hAnsi="Times New Roman"/>
          <w:sz w:val="24"/>
          <w:szCs w:val="24"/>
        </w:rPr>
        <w:t>faktura</w:t>
      </w:r>
      <w:proofErr w:type="spellEnd"/>
      <w:r w:rsidRPr="002A7075">
        <w:rPr>
          <w:rFonts w:ascii="Times New Roman" w:hAnsi="Times New Roman"/>
          <w:sz w:val="24"/>
          <w:szCs w:val="24"/>
        </w:rPr>
        <w:t>",</w:t>
      </w:r>
    </w:p>
    <w:p w:rsidR="00C70238" w:rsidRPr="002A7075" w:rsidRDefault="00C70238" w:rsidP="00C70238">
      <w:pPr>
        <w:pStyle w:val="Styl1"/>
        <w:numPr>
          <w:ilvl w:val="0"/>
          <w:numId w:val="38"/>
        </w:numPr>
        <w:spacing w:before="0" w:after="0" w:line="240" w:lineRule="auto"/>
        <w:ind w:left="851"/>
        <w:rPr>
          <w:rFonts w:ascii="Times New Roman" w:hAnsi="Times New Roman"/>
          <w:sz w:val="24"/>
          <w:szCs w:val="24"/>
        </w:rPr>
      </w:pPr>
      <w:r w:rsidRPr="002A7075">
        <w:rPr>
          <w:rFonts w:ascii="Times New Roman" w:hAnsi="Times New Roman"/>
          <w:sz w:val="24"/>
          <w:szCs w:val="24"/>
        </w:rPr>
        <w:t xml:space="preserve">celkovou </w:t>
      </w:r>
      <w:proofErr w:type="spellStart"/>
      <w:r w:rsidRPr="002A7075">
        <w:rPr>
          <w:rFonts w:ascii="Times New Roman" w:hAnsi="Times New Roman"/>
          <w:sz w:val="24"/>
          <w:szCs w:val="24"/>
        </w:rPr>
        <w:t>sjednanou</w:t>
      </w:r>
      <w:proofErr w:type="spellEnd"/>
      <w:r w:rsidRPr="002A7075">
        <w:rPr>
          <w:rFonts w:ascii="Times New Roman" w:hAnsi="Times New Roman"/>
          <w:sz w:val="24"/>
          <w:szCs w:val="24"/>
        </w:rPr>
        <w:t xml:space="preserve"> cenu bez DPH,</w:t>
      </w:r>
    </w:p>
    <w:p w:rsidR="00C70238" w:rsidRPr="002A7075" w:rsidRDefault="00C70238" w:rsidP="00C70238">
      <w:pPr>
        <w:pStyle w:val="Styl1"/>
        <w:numPr>
          <w:ilvl w:val="0"/>
          <w:numId w:val="38"/>
        </w:numPr>
        <w:spacing w:before="0" w:after="0" w:line="240" w:lineRule="auto"/>
        <w:ind w:left="851"/>
        <w:rPr>
          <w:rFonts w:ascii="Times New Roman" w:hAnsi="Times New Roman"/>
          <w:sz w:val="24"/>
          <w:szCs w:val="24"/>
        </w:rPr>
      </w:pPr>
      <w:proofErr w:type="spellStart"/>
      <w:r w:rsidRPr="002A7075">
        <w:rPr>
          <w:rFonts w:ascii="Times New Roman" w:hAnsi="Times New Roman"/>
          <w:sz w:val="24"/>
          <w:szCs w:val="24"/>
        </w:rPr>
        <w:t>soupis</w:t>
      </w:r>
      <w:proofErr w:type="spellEnd"/>
      <w:r w:rsidRPr="002A7075">
        <w:rPr>
          <w:rFonts w:ascii="Times New Roman" w:hAnsi="Times New Roman"/>
          <w:sz w:val="24"/>
          <w:szCs w:val="24"/>
        </w:rPr>
        <w:t xml:space="preserve"> </w:t>
      </w:r>
      <w:proofErr w:type="spellStart"/>
      <w:r w:rsidRPr="002A7075">
        <w:rPr>
          <w:rFonts w:ascii="Times New Roman" w:hAnsi="Times New Roman"/>
          <w:sz w:val="24"/>
          <w:szCs w:val="24"/>
        </w:rPr>
        <w:t>všech</w:t>
      </w:r>
      <w:proofErr w:type="spellEnd"/>
      <w:r w:rsidRPr="002A7075">
        <w:rPr>
          <w:rFonts w:ascii="Times New Roman" w:hAnsi="Times New Roman"/>
          <w:sz w:val="24"/>
          <w:szCs w:val="24"/>
        </w:rPr>
        <w:t xml:space="preserve"> </w:t>
      </w:r>
      <w:proofErr w:type="spellStart"/>
      <w:r w:rsidRPr="002A7075">
        <w:rPr>
          <w:rFonts w:ascii="Times New Roman" w:hAnsi="Times New Roman"/>
          <w:sz w:val="24"/>
          <w:szCs w:val="24"/>
        </w:rPr>
        <w:t>uhrazených</w:t>
      </w:r>
      <w:proofErr w:type="spellEnd"/>
      <w:r w:rsidRPr="002A7075">
        <w:rPr>
          <w:rFonts w:ascii="Times New Roman" w:hAnsi="Times New Roman"/>
          <w:sz w:val="24"/>
          <w:szCs w:val="24"/>
        </w:rPr>
        <w:t xml:space="preserve"> </w:t>
      </w:r>
      <w:proofErr w:type="spellStart"/>
      <w:r w:rsidRPr="002A7075">
        <w:rPr>
          <w:rFonts w:ascii="Times New Roman" w:hAnsi="Times New Roman"/>
          <w:sz w:val="24"/>
          <w:szCs w:val="24"/>
        </w:rPr>
        <w:t>faktur</w:t>
      </w:r>
      <w:proofErr w:type="spellEnd"/>
      <w:r w:rsidRPr="002A7075">
        <w:rPr>
          <w:rFonts w:ascii="Times New Roman" w:hAnsi="Times New Roman"/>
          <w:sz w:val="24"/>
          <w:szCs w:val="24"/>
        </w:rPr>
        <w:t xml:space="preserve"> bez DPH,</w:t>
      </w:r>
    </w:p>
    <w:p w:rsidR="00C70238" w:rsidRPr="002A7075" w:rsidRDefault="00C70238" w:rsidP="00C70238">
      <w:pPr>
        <w:pStyle w:val="Styl1"/>
        <w:numPr>
          <w:ilvl w:val="0"/>
          <w:numId w:val="38"/>
        </w:numPr>
        <w:spacing w:before="0" w:after="0" w:line="240" w:lineRule="auto"/>
        <w:ind w:left="851"/>
        <w:rPr>
          <w:rFonts w:ascii="Times New Roman" w:hAnsi="Times New Roman"/>
          <w:sz w:val="24"/>
          <w:szCs w:val="24"/>
        </w:rPr>
      </w:pPr>
      <w:proofErr w:type="spellStart"/>
      <w:r w:rsidRPr="002A7075">
        <w:rPr>
          <w:rFonts w:ascii="Times New Roman" w:hAnsi="Times New Roman"/>
          <w:sz w:val="24"/>
          <w:szCs w:val="24"/>
        </w:rPr>
        <w:t>částku</w:t>
      </w:r>
      <w:proofErr w:type="spellEnd"/>
      <w:r w:rsidRPr="002A7075">
        <w:rPr>
          <w:rFonts w:ascii="Times New Roman" w:hAnsi="Times New Roman"/>
          <w:sz w:val="24"/>
          <w:szCs w:val="24"/>
        </w:rPr>
        <w:t xml:space="preserve"> </w:t>
      </w:r>
      <w:proofErr w:type="spellStart"/>
      <w:r w:rsidRPr="002A7075">
        <w:rPr>
          <w:rFonts w:ascii="Times New Roman" w:hAnsi="Times New Roman"/>
          <w:sz w:val="24"/>
          <w:szCs w:val="24"/>
        </w:rPr>
        <w:t>zbývající</w:t>
      </w:r>
      <w:proofErr w:type="spellEnd"/>
      <w:r w:rsidRPr="002A7075">
        <w:rPr>
          <w:rFonts w:ascii="Times New Roman" w:hAnsi="Times New Roman"/>
          <w:sz w:val="24"/>
          <w:szCs w:val="24"/>
        </w:rPr>
        <w:t xml:space="preserve"> k </w:t>
      </w:r>
      <w:proofErr w:type="spellStart"/>
      <w:r w:rsidRPr="002A7075">
        <w:rPr>
          <w:rFonts w:ascii="Times New Roman" w:hAnsi="Times New Roman"/>
          <w:sz w:val="24"/>
          <w:szCs w:val="24"/>
        </w:rPr>
        <w:t>úhradě</w:t>
      </w:r>
      <w:proofErr w:type="spellEnd"/>
      <w:r w:rsidRPr="002A7075">
        <w:rPr>
          <w:rFonts w:ascii="Times New Roman" w:hAnsi="Times New Roman"/>
          <w:sz w:val="24"/>
          <w:szCs w:val="24"/>
        </w:rPr>
        <w:t xml:space="preserve"> bez DPH</w:t>
      </w:r>
    </w:p>
    <w:p w:rsidR="00C70238" w:rsidRPr="002A7075" w:rsidRDefault="00C70238" w:rsidP="00C70238">
      <w:pPr>
        <w:pStyle w:val="Styl1"/>
        <w:spacing w:line="240" w:lineRule="auto"/>
        <w:ind w:left="426" w:firstLine="0"/>
        <w:rPr>
          <w:rFonts w:ascii="Times New Roman" w:hAnsi="Times New Roman"/>
          <w:sz w:val="24"/>
          <w:szCs w:val="24"/>
        </w:rPr>
      </w:pPr>
      <w:r w:rsidRPr="002A7075">
        <w:rPr>
          <w:rFonts w:ascii="Times New Roman" w:hAnsi="Times New Roman"/>
          <w:sz w:val="24"/>
          <w:szCs w:val="24"/>
        </w:rPr>
        <w:t xml:space="preserve">Bez </w:t>
      </w:r>
      <w:proofErr w:type="spellStart"/>
      <w:r w:rsidRPr="002A7075">
        <w:rPr>
          <w:rFonts w:ascii="Times New Roman" w:hAnsi="Times New Roman"/>
          <w:sz w:val="24"/>
          <w:szCs w:val="24"/>
        </w:rPr>
        <w:t>kterékoliv</w:t>
      </w:r>
      <w:proofErr w:type="spellEnd"/>
      <w:r w:rsidRPr="002A7075">
        <w:rPr>
          <w:rFonts w:ascii="Times New Roman" w:hAnsi="Times New Roman"/>
          <w:sz w:val="24"/>
          <w:szCs w:val="24"/>
        </w:rPr>
        <w:t xml:space="preserve"> z </w:t>
      </w:r>
      <w:proofErr w:type="spellStart"/>
      <w:r w:rsidRPr="002A7075">
        <w:rPr>
          <w:rFonts w:ascii="Times New Roman" w:hAnsi="Times New Roman"/>
          <w:sz w:val="24"/>
          <w:szCs w:val="24"/>
        </w:rPr>
        <w:t>těchto</w:t>
      </w:r>
      <w:proofErr w:type="spellEnd"/>
      <w:r w:rsidRPr="002A7075">
        <w:rPr>
          <w:rFonts w:ascii="Times New Roman" w:hAnsi="Times New Roman"/>
          <w:sz w:val="24"/>
          <w:szCs w:val="24"/>
        </w:rPr>
        <w:t xml:space="preserve"> výše uvedených náležitostí je konečná </w:t>
      </w:r>
      <w:proofErr w:type="spellStart"/>
      <w:r w:rsidRPr="002A7075">
        <w:rPr>
          <w:rFonts w:ascii="Times New Roman" w:hAnsi="Times New Roman"/>
          <w:sz w:val="24"/>
          <w:szCs w:val="24"/>
        </w:rPr>
        <w:t>faktura</w:t>
      </w:r>
      <w:proofErr w:type="spellEnd"/>
      <w:r w:rsidRPr="002A7075">
        <w:rPr>
          <w:rFonts w:ascii="Times New Roman" w:hAnsi="Times New Roman"/>
          <w:sz w:val="24"/>
          <w:szCs w:val="24"/>
        </w:rPr>
        <w:t xml:space="preserve"> neplatná.</w:t>
      </w:r>
    </w:p>
    <w:p w:rsidR="00C70238" w:rsidRPr="00B953BF" w:rsidRDefault="0002767D" w:rsidP="0003767E">
      <w:pPr>
        <w:pStyle w:val="Odstavecseseznamem"/>
        <w:numPr>
          <w:ilvl w:val="0"/>
          <w:numId w:val="37"/>
        </w:numPr>
        <w:spacing w:line="240" w:lineRule="auto"/>
        <w:ind w:left="426"/>
        <w:jc w:val="both"/>
        <w:rPr>
          <w:rFonts w:ascii="Times New Roman" w:hAnsi="Times New Roman"/>
          <w:sz w:val="24"/>
          <w:szCs w:val="24"/>
          <w:lang w:val="cs-CZ"/>
        </w:rPr>
      </w:pPr>
      <w:r w:rsidRPr="00B953BF">
        <w:rPr>
          <w:rFonts w:ascii="Times New Roman" w:hAnsi="Times New Roman"/>
          <w:b/>
          <w:sz w:val="24"/>
          <w:szCs w:val="24"/>
          <w:lang w:val="cs-CZ"/>
        </w:rPr>
        <w:t>Splatnost daňov</w:t>
      </w:r>
      <w:r w:rsidR="0017130E" w:rsidRPr="00B953BF">
        <w:rPr>
          <w:rFonts w:ascii="Times New Roman" w:hAnsi="Times New Roman"/>
          <w:b/>
          <w:sz w:val="24"/>
          <w:szCs w:val="24"/>
          <w:lang w:val="cs-CZ"/>
        </w:rPr>
        <w:t>ého</w:t>
      </w:r>
      <w:r w:rsidRPr="00B953BF">
        <w:rPr>
          <w:rFonts w:ascii="Times New Roman" w:hAnsi="Times New Roman"/>
          <w:b/>
          <w:sz w:val="24"/>
          <w:szCs w:val="24"/>
          <w:lang w:val="cs-CZ"/>
        </w:rPr>
        <w:t xml:space="preserve"> doklad</w:t>
      </w:r>
      <w:r w:rsidR="0017130E" w:rsidRPr="00B953BF">
        <w:rPr>
          <w:rFonts w:ascii="Times New Roman" w:hAnsi="Times New Roman"/>
          <w:b/>
          <w:sz w:val="24"/>
          <w:szCs w:val="24"/>
          <w:lang w:val="cs-CZ"/>
        </w:rPr>
        <w:t>u</w:t>
      </w:r>
      <w:r w:rsidRPr="00B953BF">
        <w:rPr>
          <w:rFonts w:ascii="Times New Roman" w:hAnsi="Times New Roman"/>
          <w:b/>
          <w:sz w:val="24"/>
          <w:szCs w:val="24"/>
          <w:lang w:val="cs-CZ"/>
        </w:rPr>
        <w:t xml:space="preserve"> je smluvními stranami dohodnuta na 30 (slovy: třicet) kalendářních dní ode dne doručení faktury Zhotovitelem Objednateli</w:t>
      </w:r>
      <w:r w:rsidRPr="00B953BF">
        <w:rPr>
          <w:rFonts w:ascii="Times New Roman" w:hAnsi="Times New Roman"/>
          <w:sz w:val="24"/>
          <w:szCs w:val="24"/>
          <w:lang w:val="cs-CZ"/>
        </w:rPr>
        <w:t xml:space="preserve">. Zhotovitel je povinen vystavit a doručit fakturu Objednateli do </w:t>
      </w:r>
      <w:r w:rsidR="0066496C" w:rsidRPr="00B953BF">
        <w:rPr>
          <w:rFonts w:ascii="Times New Roman" w:hAnsi="Times New Roman"/>
          <w:sz w:val="24"/>
          <w:szCs w:val="24"/>
          <w:lang w:val="cs-CZ"/>
        </w:rPr>
        <w:t xml:space="preserve">10 </w:t>
      </w:r>
      <w:r w:rsidRPr="00B953BF">
        <w:rPr>
          <w:rFonts w:ascii="Times New Roman" w:hAnsi="Times New Roman"/>
          <w:sz w:val="24"/>
          <w:szCs w:val="24"/>
          <w:lang w:val="cs-CZ"/>
        </w:rPr>
        <w:t>pracovních dnů</w:t>
      </w:r>
      <w:r w:rsidR="00E32D9B" w:rsidRPr="00B953BF">
        <w:rPr>
          <w:rFonts w:ascii="Times New Roman" w:hAnsi="Times New Roman"/>
          <w:sz w:val="24"/>
          <w:szCs w:val="24"/>
          <w:lang w:val="cs-CZ"/>
        </w:rPr>
        <w:t xml:space="preserve"> </w:t>
      </w:r>
      <w:r w:rsidRPr="00B953BF">
        <w:rPr>
          <w:rFonts w:ascii="Times New Roman" w:hAnsi="Times New Roman"/>
          <w:sz w:val="24"/>
          <w:szCs w:val="24"/>
          <w:lang w:val="cs-CZ"/>
        </w:rPr>
        <w:t>ode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připsána ve prospěch účtu banky Zhotovitele uvedeného v záhlaví Smlouvy.</w:t>
      </w:r>
    </w:p>
    <w:p w:rsidR="00BB4E7F" w:rsidRPr="00C70238" w:rsidRDefault="0002767D" w:rsidP="00C70238">
      <w:pPr>
        <w:pStyle w:val="Odstavecseseznamem"/>
        <w:numPr>
          <w:ilvl w:val="0"/>
          <w:numId w:val="37"/>
        </w:numPr>
        <w:spacing w:line="240" w:lineRule="auto"/>
        <w:ind w:left="426"/>
        <w:jc w:val="both"/>
        <w:rPr>
          <w:rFonts w:ascii="Times New Roman" w:hAnsi="Times New Roman"/>
          <w:sz w:val="24"/>
          <w:szCs w:val="24"/>
          <w:lang w:val="cs-CZ"/>
        </w:rPr>
      </w:pPr>
      <w:r w:rsidRPr="00C70238">
        <w:rPr>
          <w:rFonts w:ascii="Times New Roman" w:hAnsi="Times New Roman"/>
          <w:sz w:val="24"/>
          <w:szCs w:val="24"/>
          <w:lang w:val="cs-CZ"/>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 </w:t>
      </w:r>
    </w:p>
    <w:p w:rsidR="00BB4E7F" w:rsidRPr="00C70238" w:rsidRDefault="0002767D" w:rsidP="00C70238">
      <w:pPr>
        <w:pStyle w:val="Odstavecseseznamem"/>
        <w:numPr>
          <w:ilvl w:val="0"/>
          <w:numId w:val="37"/>
        </w:numPr>
        <w:spacing w:line="240" w:lineRule="auto"/>
        <w:ind w:left="426"/>
        <w:jc w:val="both"/>
        <w:rPr>
          <w:rFonts w:ascii="Times New Roman" w:hAnsi="Times New Roman"/>
          <w:sz w:val="24"/>
          <w:szCs w:val="24"/>
          <w:lang w:val="cs-CZ"/>
        </w:rPr>
      </w:pPr>
      <w:r w:rsidRPr="00C70238">
        <w:rPr>
          <w:rFonts w:ascii="Times New Roman" w:hAnsi="Times New Roman"/>
          <w:sz w:val="24"/>
          <w:szCs w:val="24"/>
          <w:lang w:val="cs-CZ"/>
        </w:rPr>
        <w:lastRenderedPageBreak/>
        <w:t>Faktura bude obsahovat pojmové náležitosti daňového dokladu stanovené zákonem č.</w:t>
      </w:r>
      <w:r w:rsidR="00452F4A" w:rsidRPr="00C70238">
        <w:rPr>
          <w:rFonts w:ascii="Times New Roman" w:hAnsi="Times New Roman"/>
          <w:sz w:val="24"/>
          <w:szCs w:val="24"/>
          <w:lang w:val="cs-CZ"/>
        </w:rPr>
        <w:t> </w:t>
      </w:r>
      <w:r w:rsidRPr="00C70238">
        <w:rPr>
          <w:rFonts w:ascii="Times New Roman" w:hAnsi="Times New Roman"/>
          <w:sz w:val="24"/>
          <w:szCs w:val="24"/>
          <w:lang w:val="cs-CZ"/>
        </w:rPr>
        <w:t>235/2004 Sb., o dani z přidané hodnoty, v platném znění, a zákonem č. 563/1991 Sb., o účetnictví, v platném znění. 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rsidR="003E00B5" w:rsidRPr="00C70238" w:rsidRDefault="0002767D" w:rsidP="00C70238">
      <w:pPr>
        <w:pStyle w:val="Odstavecseseznamem"/>
        <w:numPr>
          <w:ilvl w:val="0"/>
          <w:numId w:val="37"/>
        </w:numPr>
        <w:spacing w:line="240" w:lineRule="auto"/>
        <w:ind w:left="426"/>
        <w:jc w:val="both"/>
        <w:rPr>
          <w:rFonts w:ascii="Times New Roman" w:hAnsi="Times New Roman"/>
          <w:sz w:val="24"/>
          <w:szCs w:val="24"/>
          <w:lang w:val="cs-CZ"/>
        </w:rPr>
      </w:pPr>
      <w:r w:rsidRPr="00C70238">
        <w:rPr>
          <w:rFonts w:ascii="Times New Roman" w:hAnsi="Times New Roman"/>
          <w:sz w:val="24"/>
          <w:szCs w:val="24"/>
          <w:lang w:val="cs-CZ"/>
        </w:rPr>
        <w:t xml:space="preserve">Cenu za provedení díla lze měnit pouze za následujících podmínek:   </w:t>
      </w:r>
    </w:p>
    <w:p w:rsidR="003E00B5" w:rsidRPr="00C70238" w:rsidRDefault="0002767D" w:rsidP="00C70238">
      <w:pPr>
        <w:pStyle w:val="Odstavecseseznamem"/>
        <w:numPr>
          <w:ilvl w:val="0"/>
          <w:numId w:val="39"/>
        </w:numPr>
        <w:spacing w:line="240" w:lineRule="auto"/>
        <w:ind w:left="851"/>
        <w:jc w:val="both"/>
        <w:rPr>
          <w:rFonts w:ascii="Times New Roman" w:hAnsi="Times New Roman"/>
          <w:bCs/>
          <w:iCs/>
          <w:sz w:val="24"/>
          <w:szCs w:val="24"/>
          <w:lang w:val="cs-CZ"/>
        </w:rPr>
      </w:pPr>
      <w:r w:rsidRPr="00C70238">
        <w:rPr>
          <w:rFonts w:ascii="Times New Roman" w:hAnsi="Times New Roman"/>
          <w:sz w:val="24"/>
          <w:szCs w:val="24"/>
          <w:lang w:val="cs-CZ"/>
        </w:rPr>
        <w:t>zadavatel požaduje práce, které nejsou v předmětu díla</w:t>
      </w:r>
    </w:p>
    <w:p w:rsidR="003E00B5" w:rsidRPr="00C70238" w:rsidRDefault="0002767D" w:rsidP="00C70238">
      <w:pPr>
        <w:pStyle w:val="Odstavecseseznamem"/>
        <w:numPr>
          <w:ilvl w:val="0"/>
          <w:numId w:val="39"/>
        </w:numPr>
        <w:spacing w:line="240" w:lineRule="auto"/>
        <w:ind w:left="851"/>
        <w:jc w:val="both"/>
        <w:rPr>
          <w:rFonts w:ascii="Times New Roman" w:hAnsi="Times New Roman"/>
          <w:bCs/>
          <w:iCs/>
          <w:sz w:val="24"/>
          <w:szCs w:val="24"/>
          <w:lang w:val="cs-CZ"/>
        </w:rPr>
      </w:pPr>
      <w:r w:rsidRPr="00C70238">
        <w:rPr>
          <w:rFonts w:ascii="Times New Roman" w:hAnsi="Times New Roman"/>
          <w:sz w:val="24"/>
          <w:szCs w:val="24"/>
          <w:lang w:val="cs-CZ"/>
        </w:rPr>
        <w:t>zadavatel požaduje vypustit některé práce předmětu díla</w:t>
      </w:r>
    </w:p>
    <w:p w:rsidR="003E00B5" w:rsidRPr="00C70238" w:rsidRDefault="0002767D" w:rsidP="00C70238">
      <w:pPr>
        <w:pStyle w:val="Odstavecseseznamem"/>
        <w:numPr>
          <w:ilvl w:val="0"/>
          <w:numId w:val="39"/>
        </w:numPr>
        <w:spacing w:line="240" w:lineRule="auto"/>
        <w:ind w:left="851"/>
        <w:jc w:val="both"/>
        <w:rPr>
          <w:rFonts w:ascii="Times New Roman" w:hAnsi="Times New Roman"/>
          <w:bCs/>
          <w:iCs/>
          <w:sz w:val="24"/>
          <w:szCs w:val="24"/>
          <w:lang w:val="cs-CZ"/>
        </w:rPr>
      </w:pPr>
      <w:r w:rsidRPr="00C70238">
        <w:rPr>
          <w:rFonts w:ascii="Times New Roman" w:hAnsi="Times New Roman"/>
          <w:sz w:val="24"/>
          <w:szCs w:val="24"/>
          <w:lang w:val="cs-CZ"/>
        </w:rPr>
        <w:t>při realizaci se zjistí skutečnosti, které nebyly v době podpisu smlouvy znám</w:t>
      </w:r>
      <w:r w:rsidR="00C36822" w:rsidRPr="00C70238">
        <w:rPr>
          <w:rFonts w:ascii="Times New Roman" w:hAnsi="Times New Roman"/>
          <w:sz w:val="24"/>
          <w:szCs w:val="24"/>
          <w:lang w:val="cs-CZ"/>
        </w:rPr>
        <w:t>é</w:t>
      </w:r>
      <w:r w:rsidR="003C0596" w:rsidRPr="00C70238">
        <w:rPr>
          <w:rFonts w:ascii="Times New Roman" w:hAnsi="Times New Roman"/>
          <w:sz w:val="24"/>
          <w:szCs w:val="24"/>
          <w:lang w:val="cs-CZ"/>
        </w:rPr>
        <w:t xml:space="preserve">, </w:t>
      </w:r>
      <w:r w:rsidRPr="00C70238">
        <w:rPr>
          <w:rFonts w:ascii="Times New Roman" w:hAnsi="Times New Roman"/>
          <w:sz w:val="24"/>
          <w:szCs w:val="24"/>
          <w:lang w:val="cs-CZ"/>
        </w:rPr>
        <w:t>a dodavatel je nezavinil ani nemohl předvídat a mají vliv na cenu díla</w:t>
      </w:r>
    </w:p>
    <w:p w:rsidR="003E00B5" w:rsidRPr="00C70238" w:rsidRDefault="0002767D" w:rsidP="00C70238">
      <w:pPr>
        <w:pStyle w:val="Odstavecseseznamem"/>
        <w:numPr>
          <w:ilvl w:val="0"/>
          <w:numId w:val="39"/>
        </w:numPr>
        <w:spacing w:line="240" w:lineRule="auto"/>
        <w:ind w:left="851"/>
        <w:jc w:val="both"/>
        <w:rPr>
          <w:rFonts w:ascii="Times New Roman" w:hAnsi="Times New Roman"/>
          <w:sz w:val="24"/>
          <w:szCs w:val="24"/>
          <w:lang w:val="cs-CZ"/>
        </w:rPr>
      </w:pPr>
      <w:r w:rsidRPr="00C70238">
        <w:rPr>
          <w:rFonts w:ascii="Times New Roman" w:hAnsi="Times New Roman"/>
          <w:sz w:val="24"/>
          <w:szCs w:val="24"/>
          <w:lang w:val="cs-CZ"/>
        </w:rPr>
        <w:t>při realizaci se zjistí skutečnosti o</w:t>
      </w:r>
      <w:r w:rsidR="00C70238">
        <w:rPr>
          <w:rFonts w:ascii="Times New Roman" w:hAnsi="Times New Roman"/>
          <w:sz w:val="24"/>
          <w:szCs w:val="24"/>
          <w:lang w:val="cs-CZ"/>
        </w:rPr>
        <w:t>dlišné od zadávací dokumentace</w:t>
      </w:r>
      <w:r w:rsidRPr="00C70238">
        <w:rPr>
          <w:rFonts w:ascii="Times New Roman" w:hAnsi="Times New Roman"/>
          <w:sz w:val="24"/>
          <w:szCs w:val="24"/>
          <w:lang w:val="cs-CZ"/>
        </w:rPr>
        <w:t xml:space="preserve">. </w:t>
      </w:r>
    </w:p>
    <w:p w:rsidR="00AA68EF" w:rsidRPr="00C70238" w:rsidRDefault="00AA68EF" w:rsidP="00C70238">
      <w:pPr>
        <w:pStyle w:val="Odstavecseseznamem"/>
        <w:numPr>
          <w:ilvl w:val="0"/>
          <w:numId w:val="37"/>
        </w:numPr>
        <w:spacing w:line="240" w:lineRule="auto"/>
        <w:ind w:left="426"/>
        <w:jc w:val="both"/>
        <w:rPr>
          <w:rFonts w:ascii="Times New Roman" w:hAnsi="Times New Roman"/>
          <w:sz w:val="24"/>
          <w:szCs w:val="24"/>
          <w:lang w:val="cs-CZ"/>
        </w:rPr>
      </w:pPr>
      <w:r w:rsidRPr="00C70238">
        <w:rPr>
          <w:rFonts w:ascii="Times New Roman" w:hAnsi="Times New Roman"/>
          <w:sz w:val="24"/>
          <w:szCs w:val="24"/>
          <w:lang w:val="cs-CZ"/>
        </w:rPr>
        <w:t>V případě změny právních předpisů ovlivňujících výši DPH u ceny sjednané Smlouvou dojde i ke změně ceny včetně DPH.</w:t>
      </w:r>
    </w:p>
    <w:p w:rsidR="00C84005" w:rsidRPr="00C70238" w:rsidRDefault="0002767D" w:rsidP="00C70238">
      <w:pPr>
        <w:pStyle w:val="Odstavecseseznamem"/>
        <w:numPr>
          <w:ilvl w:val="0"/>
          <w:numId w:val="37"/>
        </w:numPr>
        <w:spacing w:line="240" w:lineRule="auto"/>
        <w:ind w:left="426"/>
        <w:jc w:val="both"/>
        <w:rPr>
          <w:rFonts w:ascii="Times New Roman" w:hAnsi="Times New Roman"/>
          <w:sz w:val="24"/>
          <w:szCs w:val="24"/>
          <w:lang w:val="cs-CZ"/>
        </w:rPr>
      </w:pPr>
      <w:r w:rsidRPr="00C70238">
        <w:rPr>
          <w:rFonts w:ascii="Times New Roman" w:hAnsi="Times New Roman"/>
          <w:sz w:val="24"/>
          <w:szCs w:val="24"/>
          <w:lang w:val="cs-CZ"/>
        </w:rPr>
        <w:t>Sjednání změny ceny díla bude probíhat na základě dohody smluvních stran prostřednictví</w:t>
      </w:r>
      <w:r w:rsidR="008F5FB5" w:rsidRPr="00C70238">
        <w:rPr>
          <w:rFonts w:ascii="Times New Roman" w:hAnsi="Times New Roman"/>
          <w:sz w:val="24"/>
          <w:szCs w:val="24"/>
          <w:lang w:val="cs-CZ"/>
        </w:rPr>
        <w:t>m písemného dodatku ke smlouvě.</w:t>
      </w:r>
    </w:p>
    <w:p w:rsidR="007E5786" w:rsidRPr="00C70238" w:rsidRDefault="0002767D" w:rsidP="00C70238">
      <w:pPr>
        <w:pStyle w:val="Odstavecseseznamem"/>
        <w:numPr>
          <w:ilvl w:val="0"/>
          <w:numId w:val="37"/>
        </w:numPr>
        <w:spacing w:line="240" w:lineRule="auto"/>
        <w:ind w:left="426"/>
        <w:jc w:val="both"/>
        <w:rPr>
          <w:rFonts w:ascii="Times New Roman" w:hAnsi="Times New Roman"/>
          <w:sz w:val="24"/>
          <w:szCs w:val="24"/>
          <w:lang w:val="cs-CZ"/>
        </w:rPr>
      </w:pPr>
      <w:r w:rsidRPr="00C70238">
        <w:rPr>
          <w:rFonts w:ascii="Times New Roman" w:hAnsi="Times New Roman"/>
          <w:sz w:val="24"/>
          <w:szCs w:val="24"/>
          <w:lang w:val="cs-CZ"/>
        </w:rPr>
        <w:t xml:space="preserve">Sjednání změny ceny díla nesmí změnit celkovou povahu veřejné zakázky s názvem </w:t>
      </w:r>
      <w:r w:rsidR="00F93F4D" w:rsidRPr="00C70238">
        <w:rPr>
          <w:rFonts w:ascii="Times New Roman" w:hAnsi="Times New Roman"/>
          <w:b/>
          <w:sz w:val="24"/>
          <w:szCs w:val="24"/>
          <w:lang w:val="cs-CZ"/>
        </w:rPr>
        <w:t>„</w:t>
      </w:r>
      <w:r w:rsidR="00797625" w:rsidRPr="00C70238">
        <w:rPr>
          <w:rFonts w:ascii="Times New Roman" w:hAnsi="Times New Roman"/>
          <w:b/>
          <w:sz w:val="24"/>
          <w:szCs w:val="24"/>
          <w:lang w:val="cs-CZ"/>
        </w:rPr>
        <w:t xml:space="preserve">MZM Brno – </w:t>
      </w:r>
      <w:r w:rsidR="003035A2" w:rsidRPr="00C70238">
        <w:rPr>
          <w:rFonts w:ascii="Times New Roman" w:hAnsi="Times New Roman"/>
          <w:b/>
          <w:sz w:val="24"/>
          <w:szCs w:val="24"/>
          <w:lang w:val="cs-CZ"/>
        </w:rPr>
        <w:t>rekonstrukce střešního pláště</w:t>
      </w:r>
      <w:r w:rsidR="00797625" w:rsidRPr="00C70238">
        <w:rPr>
          <w:rFonts w:ascii="Times New Roman" w:hAnsi="Times New Roman"/>
          <w:b/>
          <w:sz w:val="24"/>
          <w:szCs w:val="24"/>
          <w:lang w:val="cs-CZ"/>
        </w:rPr>
        <w:t xml:space="preserve"> a navazujících konstrukcí, KN8</w:t>
      </w:r>
      <w:r w:rsidR="00F93F4D" w:rsidRPr="00C70238">
        <w:rPr>
          <w:rFonts w:ascii="Times New Roman" w:hAnsi="Times New Roman"/>
          <w:b/>
          <w:sz w:val="24"/>
          <w:szCs w:val="24"/>
          <w:lang w:val="cs-CZ"/>
        </w:rPr>
        <w:t>“</w:t>
      </w:r>
      <w:r w:rsidRPr="00C70238">
        <w:rPr>
          <w:rFonts w:ascii="Times New Roman" w:hAnsi="Times New Roman"/>
          <w:b/>
          <w:sz w:val="24"/>
          <w:szCs w:val="24"/>
          <w:lang w:val="cs-CZ"/>
        </w:rPr>
        <w:t>.</w:t>
      </w:r>
    </w:p>
    <w:p w:rsidR="00BB4E7F" w:rsidRPr="00C70238" w:rsidRDefault="0002767D" w:rsidP="00C70238">
      <w:pPr>
        <w:pStyle w:val="Odstavecseseznamem"/>
        <w:numPr>
          <w:ilvl w:val="0"/>
          <w:numId w:val="37"/>
        </w:numPr>
        <w:spacing w:line="240" w:lineRule="auto"/>
        <w:ind w:left="426"/>
        <w:jc w:val="both"/>
        <w:rPr>
          <w:rFonts w:ascii="Times New Roman" w:hAnsi="Times New Roman"/>
          <w:sz w:val="24"/>
          <w:szCs w:val="24"/>
          <w:lang w:val="cs-CZ"/>
        </w:rPr>
      </w:pPr>
      <w:r w:rsidRPr="00C70238">
        <w:rPr>
          <w:rFonts w:ascii="Times New Roman" w:hAnsi="Times New Roman"/>
          <w:sz w:val="24"/>
          <w:szCs w:val="24"/>
          <w:lang w:val="cs-CZ"/>
        </w:rPr>
        <w:t xml:space="preserve">Veškeré vícepráce, změny, doplňky nebo rozšíření, které budou realizovány v souladu se </w:t>
      </w:r>
      <w:r w:rsidR="00452F4A" w:rsidRPr="00C70238">
        <w:rPr>
          <w:rFonts w:ascii="Times New Roman" w:hAnsi="Times New Roman"/>
          <w:sz w:val="24"/>
          <w:szCs w:val="24"/>
          <w:lang w:val="cs-CZ"/>
        </w:rPr>
        <w:t>S</w:t>
      </w:r>
      <w:r w:rsidRPr="00C70238">
        <w:rPr>
          <w:rFonts w:ascii="Times New Roman" w:hAnsi="Times New Roman"/>
          <w:sz w:val="24"/>
          <w:szCs w:val="24"/>
          <w:lang w:val="cs-CZ"/>
        </w:rPr>
        <w:t xml:space="preserve">mlouvou o dílo a zákonem č. 134/2016 Sb., </w:t>
      </w:r>
      <w:proofErr w:type="spellStart"/>
      <w:proofErr w:type="gramStart"/>
      <w:r w:rsidRPr="00C70238">
        <w:rPr>
          <w:rFonts w:ascii="Times New Roman" w:hAnsi="Times New Roman"/>
          <w:sz w:val="24"/>
          <w:szCs w:val="24"/>
          <w:lang w:val="cs-CZ"/>
        </w:rPr>
        <w:t>v.z.p.</w:t>
      </w:r>
      <w:proofErr w:type="gramEnd"/>
      <w:r w:rsidRPr="00C70238">
        <w:rPr>
          <w:rFonts w:ascii="Times New Roman" w:hAnsi="Times New Roman"/>
          <w:sz w:val="24"/>
          <w:szCs w:val="24"/>
          <w:lang w:val="cs-CZ"/>
        </w:rPr>
        <w:t>p</w:t>
      </w:r>
      <w:proofErr w:type="spellEnd"/>
      <w:r w:rsidRPr="00C70238">
        <w:rPr>
          <w:rFonts w:ascii="Times New Roman" w:hAnsi="Times New Roman"/>
          <w:sz w:val="24"/>
          <w:szCs w:val="24"/>
          <w:lang w:val="cs-CZ"/>
        </w:rPr>
        <w:t xml:space="preserve">., musí být vždy před jejich realizací písemně odsouhlaseny Objednatelem včetně jejich ocenění (dodatkem ke </w:t>
      </w:r>
      <w:r w:rsidR="00452F4A" w:rsidRPr="00C70238">
        <w:rPr>
          <w:rFonts w:ascii="Times New Roman" w:hAnsi="Times New Roman"/>
          <w:sz w:val="24"/>
          <w:szCs w:val="24"/>
          <w:lang w:val="cs-CZ"/>
        </w:rPr>
        <w:t>S</w:t>
      </w:r>
      <w:r w:rsidRPr="00C70238">
        <w:rPr>
          <w:rFonts w:ascii="Times New Roman" w:hAnsi="Times New Roman"/>
          <w:sz w:val="24"/>
          <w:szCs w:val="24"/>
          <w:lang w:val="cs-CZ"/>
        </w:rPr>
        <w:t xml:space="preserve">mlouvě). Pokud Zhotovitel provede některé z těchto prací bez tohoto písemného souhlasu Objednatele a dodatku </w:t>
      </w:r>
      <w:r w:rsidR="00452F4A" w:rsidRPr="00C70238">
        <w:rPr>
          <w:rFonts w:ascii="Times New Roman" w:hAnsi="Times New Roman"/>
          <w:sz w:val="24"/>
          <w:szCs w:val="24"/>
          <w:lang w:val="cs-CZ"/>
        </w:rPr>
        <w:t>S</w:t>
      </w:r>
      <w:r w:rsidRPr="00C70238">
        <w:rPr>
          <w:rFonts w:ascii="Times New Roman" w:hAnsi="Times New Roman"/>
          <w:sz w:val="24"/>
          <w:szCs w:val="24"/>
          <w:lang w:val="cs-CZ"/>
        </w:rPr>
        <w:t>mlouvy o dílo, budou tyto považovány za součást díla a Objednatel má právo odmítnout jejich úhradu.</w:t>
      </w:r>
    </w:p>
    <w:p w:rsidR="00BB4E7F" w:rsidRPr="00C70238" w:rsidRDefault="0002767D" w:rsidP="00C70238">
      <w:pPr>
        <w:pStyle w:val="Odstavecseseznamem"/>
        <w:numPr>
          <w:ilvl w:val="0"/>
          <w:numId w:val="37"/>
        </w:numPr>
        <w:spacing w:line="240" w:lineRule="auto"/>
        <w:ind w:left="426"/>
        <w:jc w:val="both"/>
        <w:rPr>
          <w:rFonts w:ascii="Times New Roman" w:hAnsi="Times New Roman"/>
          <w:sz w:val="24"/>
          <w:szCs w:val="24"/>
          <w:lang w:val="cs-CZ"/>
        </w:rPr>
      </w:pPr>
      <w:r w:rsidRPr="00C70238">
        <w:rPr>
          <w:rFonts w:ascii="Times New Roman" w:hAnsi="Times New Roman"/>
          <w:sz w:val="24"/>
          <w:szCs w:val="24"/>
          <w:lang w:val="cs-CZ"/>
        </w:rPr>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w:t>
      </w:r>
      <w:r w:rsidR="00452F4A" w:rsidRPr="00C70238">
        <w:rPr>
          <w:rFonts w:ascii="Times New Roman" w:hAnsi="Times New Roman"/>
          <w:sz w:val="24"/>
          <w:szCs w:val="24"/>
          <w:lang w:val="cs-CZ"/>
        </w:rPr>
        <w:t>S</w:t>
      </w:r>
      <w:r w:rsidRPr="00C70238">
        <w:rPr>
          <w:rFonts w:ascii="Times New Roman" w:hAnsi="Times New Roman"/>
          <w:sz w:val="24"/>
          <w:szCs w:val="24"/>
          <w:lang w:val="cs-CZ"/>
        </w:rPr>
        <w:t xml:space="preserve">mlouvou o dílo a na základě dodatku ke </w:t>
      </w:r>
      <w:r w:rsidR="00452F4A" w:rsidRPr="00C70238">
        <w:rPr>
          <w:rFonts w:ascii="Times New Roman" w:hAnsi="Times New Roman"/>
          <w:sz w:val="24"/>
          <w:szCs w:val="24"/>
          <w:lang w:val="cs-CZ"/>
        </w:rPr>
        <w:t>S</w:t>
      </w:r>
      <w:r w:rsidRPr="00C70238">
        <w:rPr>
          <w:rFonts w:ascii="Times New Roman" w:hAnsi="Times New Roman"/>
          <w:sz w:val="24"/>
          <w:szCs w:val="24"/>
          <w:lang w:val="cs-CZ"/>
        </w:rPr>
        <w:t>mlouvě o dílo, a to před provedením příslušných prací.</w:t>
      </w:r>
    </w:p>
    <w:p w:rsidR="00F25B70" w:rsidRPr="00202271" w:rsidRDefault="0002767D" w:rsidP="00E157DC">
      <w:pPr>
        <w:pStyle w:val="Odstavecseseznamem"/>
        <w:numPr>
          <w:ilvl w:val="0"/>
          <w:numId w:val="3"/>
        </w:numPr>
        <w:spacing w:line="240" w:lineRule="auto"/>
        <w:ind w:left="0"/>
        <w:jc w:val="center"/>
        <w:rPr>
          <w:rFonts w:ascii="Times New Roman" w:hAnsi="Times New Roman"/>
          <w:b/>
          <w:sz w:val="24"/>
          <w:szCs w:val="24"/>
          <w:u w:val="single"/>
          <w:lang w:val="cs-CZ"/>
        </w:rPr>
      </w:pPr>
      <w:r w:rsidRPr="00202271">
        <w:rPr>
          <w:rFonts w:ascii="Times New Roman" w:hAnsi="Times New Roman"/>
          <w:b/>
          <w:sz w:val="24"/>
          <w:szCs w:val="24"/>
          <w:u w:val="single"/>
          <w:lang w:val="cs-CZ"/>
        </w:rPr>
        <w:t>Součinnost smluvních stran</w:t>
      </w:r>
    </w:p>
    <w:p w:rsidR="00F25B70" w:rsidRPr="00202271" w:rsidRDefault="0002767D" w:rsidP="00E157DC">
      <w:pPr>
        <w:pStyle w:val="Odstavecseseznamem"/>
        <w:numPr>
          <w:ilvl w:val="0"/>
          <w:numId w:val="13"/>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F25B70" w:rsidRPr="00202271" w:rsidRDefault="0002767D" w:rsidP="00E157DC">
      <w:pPr>
        <w:pStyle w:val="Odstavecseseznamem"/>
        <w:numPr>
          <w:ilvl w:val="0"/>
          <w:numId w:val="13"/>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F25B70" w:rsidRPr="00202271" w:rsidRDefault="0002767D" w:rsidP="00E157DC">
      <w:pPr>
        <w:pStyle w:val="Odstavecseseznamem"/>
        <w:numPr>
          <w:ilvl w:val="0"/>
          <w:numId w:val="13"/>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 xml:space="preserve">Zhotovitel se zavazuje, že na základě skutečností zjištěných v průběhu plnění povinností dle Smlouvy navrhne a provede opatření směřující k dodržení podmínek stanovených Smlouvou pro naplnění Smlouvy, k ochraně Objednatele před škodami, ztrátami a </w:t>
      </w:r>
      <w:r w:rsidRPr="00202271">
        <w:rPr>
          <w:rFonts w:ascii="Times New Roman" w:hAnsi="Times New Roman"/>
          <w:sz w:val="24"/>
          <w:szCs w:val="24"/>
          <w:lang w:val="cs-CZ"/>
        </w:rPr>
        <w:lastRenderedPageBreak/>
        <w:t>zbytečnými výdaji a že poskytne Objednateli, zástupci Objednatele jednajícímu ve věcech technických a jiným osobám zúčastněným na provádění díla, veškeré potřebné doklady, konzultace, pomoc a jinou součinnost.</w:t>
      </w:r>
    </w:p>
    <w:p w:rsidR="00F25B70" w:rsidRPr="00202271" w:rsidRDefault="0002767D" w:rsidP="00E157DC">
      <w:pPr>
        <w:pStyle w:val="Odstavecseseznamem"/>
        <w:numPr>
          <w:ilvl w:val="0"/>
          <w:numId w:val="3"/>
        </w:numPr>
        <w:spacing w:line="240" w:lineRule="auto"/>
        <w:ind w:left="0"/>
        <w:jc w:val="center"/>
        <w:rPr>
          <w:rFonts w:ascii="Times New Roman" w:hAnsi="Times New Roman"/>
          <w:b/>
          <w:sz w:val="24"/>
          <w:szCs w:val="24"/>
          <w:u w:val="single"/>
          <w:lang w:val="cs-CZ"/>
        </w:rPr>
      </w:pPr>
      <w:r w:rsidRPr="00202271">
        <w:rPr>
          <w:rFonts w:ascii="Times New Roman" w:hAnsi="Times New Roman"/>
          <w:b/>
          <w:sz w:val="24"/>
          <w:szCs w:val="24"/>
          <w:u w:val="single"/>
          <w:lang w:val="cs-CZ"/>
        </w:rPr>
        <w:t>Práva a povinnosti stran</w:t>
      </w:r>
    </w:p>
    <w:p w:rsidR="00F25B70" w:rsidRPr="00202271" w:rsidRDefault="0002767D" w:rsidP="00E157DC">
      <w:pPr>
        <w:pStyle w:val="Odstavecseseznamem"/>
        <w:numPr>
          <w:ilvl w:val="0"/>
          <w:numId w:val="14"/>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 xml:space="preserve">Zhotovitel má povinnost se do uzavření </w:t>
      </w:r>
      <w:r w:rsidR="00452F4A" w:rsidRPr="00202271">
        <w:rPr>
          <w:rFonts w:ascii="Times New Roman" w:hAnsi="Times New Roman"/>
          <w:sz w:val="24"/>
          <w:szCs w:val="24"/>
          <w:lang w:val="cs-CZ"/>
        </w:rPr>
        <w:t>S</w:t>
      </w:r>
      <w:r w:rsidRPr="00202271">
        <w:rPr>
          <w:rFonts w:ascii="Times New Roman" w:hAnsi="Times New Roman"/>
          <w:sz w:val="24"/>
          <w:szCs w:val="24"/>
          <w:lang w:val="cs-CZ"/>
        </w:rPr>
        <w:t>mlouvy seznámit s rozsahem, povahou díla a s místem provádění stavby, s veškerými technickými, kvalitativními a jinými podmínkami provádění díla, prověřit podklady a pokyny, které obdržel od Objednatele a bez zbytečného odkladu písemně upozornit Objednatele, pokud shledal jakékoliv vady či nedostatky.</w:t>
      </w:r>
      <w:r w:rsidR="00E11DFC" w:rsidRPr="00202271">
        <w:rPr>
          <w:rFonts w:ascii="Times New Roman" w:hAnsi="Times New Roman"/>
          <w:sz w:val="24"/>
          <w:szCs w:val="24"/>
          <w:lang w:val="cs-CZ"/>
        </w:rPr>
        <w:t xml:space="preserve"> </w:t>
      </w:r>
      <w:r w:rsidRPr="00202271">
        <w:rPr>
          <w:rFonts w:ascii="Times New Roman" w:hAnsi="Times New Roman"/>
          <w:sz w:val="24"/>
          <w:szCs w:val="24"/>
          <w:lang w:val="cs-CZ"/>
        </w:rPr>
        <w:t>Tímto není dotčena odpovědnost Objednatele za správnost a úplnost předané dokumentace. Případný soupis zjištěných vad a nedostatků výchozích dokumentů s návrhem na odstranění a dopadem na cenu díla předá Zhotovitel Objednateli nejpozději před převzetím staveniště.</w:t>
      </w:r>
    </w:p>
    <w:p w:rsidR="00F25B70" w:rsidRPr="00202271" w:rsidRDefault="0002767D" w:rsidP="00E157DC">
      <w:pPr>
        <w:pStyle w:val="Odstavecseseznamem"/>
        <w:numPr>
          <w:ilvl w:val="0"/>
          <w:numId w:val="14"/>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Zhotovitel se zavazuje, že Objednateli bezodkladně po vzniku takové skutečnosti písemně oznámí:</w:t>
      </w:r>
    </w:p>
    <w:p w:rsidR="00F25B70" w:rsidRPr="00202271" w:rsidRDefault="0002767D" w:rsidP="00E157DC">
      <w:pPr>
        <w:pStyle w:val="Odstavecseseznamem"/>
        <w:numPr>
          <w:ilvl w:val="0"/>
          <w:numId w:val="15"/>
        </w:numPr>
        <w:spacing w:line="240" w:lineRule="auto"/>
        <w:ind w:left="1134" w:hanging="425"/>
        <w:jc w:val="both"/>
        <w:rPr>
          <w:rFonts w:ascii="Times New Roman" w:hAnsi="Times New Roman"/>
          <w:sz w:val="24"/>
          <w:szCs w:val="24"/>
          <w:lang w:val="cs-CZ"/>
        </w:rPr>
      </w:pPr>
      <w:r w:rsidRPr="00202271">
        <w:rPr>
          <w:rFonts w:ascii="Times New Roman" w:hAnsi="Times New Roman"/>
          <w:sz w:val="24"/>
          <w:szCs w:val="24"/>
          <w:lang w:val="cs-CZ"/>
        </w:rPr>
        <w:t>jestliže bude zahájeno insolvenční řízení dle zák. č. 182/2006 Sb., o úpadku a způsobech jeho řešení, v platném znění, jehož předmětem bude úpadek nebo hrozící úpadek Zhotovitele; nebo</w:t>
      </w:r>
    </w:p>
    <w:p w:rsidR="00F25B70" w:rsidRPr="00202271" w:rsidRDefault="0002767D" w:rsidP="00E157DC">
      <w:pPr>
        <w:pStyle w:val="Odstavecseseznamem"/>
        <w:numPr>
          <w:ilvl w:val="0"/>
          <w:numId w:val="15"/>
        </w:numPr>
        <w:spacing w:line="240" w:lineRule="auto"/>
        <w:ind w:left="1134" w:hanging="425"/>
        <w:jc w:val="both"/>
        <w:rPr>
          <w:rFonts w:ascii="Times New Roman" w:hAnsi="Times New Roman"/>
          <w:sz w:val="24"/>
          <w:szCs w:val="24"/>
          <w:lang w:val="cs-CZ"/>
        </w:rPr>
      </w:pPr>
      <w:r w:rsidRPr="00202271">
        <w:rPr>
          <w:rFonts w:ascii="Times New Roman" w:hAnsi="Times New Roman"/>
          <w:sz w:val="24"/>
          <w:szCs w:val="24"/>
          <w:lang w:val="cs-CZ"/>
        </w:rPr>
        <w:t>vstup Zhotovitele do likvidace; nebo</w:t>
      </w:r>
    </w:p>
    <w:p w:rsidR="00F25B70" w:rsidRPr="00202271" w:rsidRDefault="0002767D" w:rsidP="00E157DC">
      <w:pPr>
        <w:pStyle w:val="Odstavecseseznamem"/>
        <w:numPr>
          <w:ilvl w:val="0"/>
          <w:numId w:val="15"/>
        </w:numPr>
        <w:spacing w:line="240" w:lineRule="auto"/>
        <w:ind w:left="1134" w:hanging="425"/>
        <w:jc w:val="both"/>
        <w:rPr>
          <w:rFonts w:ascii="Times New Roman" w:hAnsi="Times New Roman"/>
          <w:sz w:val="24"/>
          <w:szCs w:val="24"/>
          <w:lang w:val="cs-CZ"/>
        </w:rPr>
      </w:pPr>
      <w:r w:rsidRPr="00202271">
        <w:rPr>
          <w:rFonts w:ascii="Times New Roman" w:hAnsi="Times New Roman"/>
          <w:sz w:val="24"/>
          <w:szCs w:val="24"/>
          <w:lang w:val="cs-CZ"/>
        </w:rPr>
        <w:t>změny v majetkové struktuře Zhotovitele, s výjimkou změny majetkové struktury, která představuje běžný obchodní styk; nebo</w:t>
      </w:r>
    </w:p>
    <w:p w:rsidR="00F25B70" w:rsidRPr="00202271" w:rsidRDefault="0002767D" w:rsidP="00E157DC">
      <w:pPr>
        <w:pStyle w:val="Odstavecseseznamem"/>
        <w:numPr>
          <w:ilvl w:val="0"/>
          <w:numId w:val="15"/>
        </w:numPr>
        <w:spacing w:line="240" w:lineRule="auto"/>
        <w:ind w:left="1134" w:hanging="425"/>
        <w:jc w:val="both"/>
        <w:rPr>
          <w:rFonts w:ascii="Times New Roman" w:hAnsi="Times New Roman"/>
          <w:sz w:val="24"/>
          <w:szCs w:val="24"/>
          <w:lang w:val="cs-CZ"/>
        </w:rPr>
      </w:pPr>
      <w:r w:rsidRPr="00202271">
        <w:rPr>
          <w:rFonts w:ascii="Times New Roman" w:hAnsi="Times New Roman"/>
          <w:sz w:val="24"/>
          <w:szCs w:val="24"/>
          <w:lang w:val="cs-CZ"/>
        </w:rPr>
        <w:t>rozhodnutí o provedení přeměny Zhotovitele, zejména fúzí, převodem jmění na společníka či rozdělením, provedení změny právní formy dlužníka či provedení jiných organizačních změn; nebo</w:t>
      </w:r>
    </w:p>
    <w:p w:rsidR="00F25B70" w:rsidRPr="00202271" w:rsidRDefault="0002767D" w:rsidP="00E157DC">
      <w:pPr>
        <w:pStyle w:val="Odstavecseseznamem"/>
        <w:numPr>
          <w:ilvl w:val="0"/>
          <w:numId w:val="15"/>
        </w:numPr>
        <w:spacing w:line="240" w:lineRule="auto"/>
        <w:ind w:left="1134" w:hanging="425"/>
        <w:jc w:val="both"/>
        <w:rPr>
          <w:rFonts w:ascii="Times New Roman" w:hAnsi="Times New Roman"/>
          <w:sz w:val="24"/>
          <w:szCs w:val="24"/>
          <w:lang w:val="cs-CZ"/>
        </w:rPr>
      </w:pPr>
      <w:r w:rsidRPr="00202271">
        <w:rPr>
          <w:rFonts w:ascii="Times New Roman" w:hAnsi="Times New Roman"/>
          <w:sz w:val="24"/>
          <w:szCs w:val="24"/>
          <w:lang w:val="cs-CZ"/>
        </w:rPr>
        <w:t>omezení či ukončení výkonu činnosti Zhotovitele, která bezprostředně souvisí s předmětem Smlouvy; nebo</w:t>
      </w:r>
    </w:p>
    <w:p w:rsidR="00F25B70" w:rsidRPr="00202271" w:rsidRDefault="0002767D" w:rsidP="00E157DC">
      <w:pPr>
        <w:pStyle w:val="Odstavecseseznamem"/>
        <w:numPr>
          <w:ilvl w:val="0"/>
          <w:numId w:val="15"/>
        </w:numPr>
        <w:spacing w:line="240" w:lineRule="auto"/>
        <w:ind w:left="1134" w:hanging="425"/>
        <w:jc w:val="both"/>
        <w:rPr>
          <w:rFonts w:ascii="Times New Roman" w:hAnsi="Times New Roman"/>
          <w:sz w:val="24"/>
          <w:szCs w:val="24"/>
          <w:lang w:val="cs-CZ"/>
        </w:rPr>
      </w:pPr>
      <w:r w:rsidRPr="00202271">
        <w:rPr>
          <w:rFonts w:ascii="Times New Roman" w:hAnsi="Times New Roman"/>
          <w:sz w:val="24"/>
          <w:szCs w:val="24"/>
          <w:lang w:val="cs-CZ"/>
        </w:rPr>
        <w:t>rozhodnutí o založení obchodní společnosti Zhotovitelem či účasti na podnikání jiné osoby Zhotovitele; nebo</w:t>
      </w:r>
    </w:p>
    <w:p w:rsidR="00F25B70" w:rsidRPr="00202271" w:rsidRDefault="0002767D" w:rsidP="00E157DC">
      <w:pPr>
        <w:pStyle w:val="Odstavecseseznamem"/>
        <w:numPr>
          <w:ilvl w:val="0"/>
          <w:numId w:val="15"/>
        </w:numPr>
        <w:spacing w:line="240" w:lineRule="auto"/>
        <w:ind w:left="1134" w:hanging="425"/>
        <w:jc w:val="both"/>
        <w:rPr>
          <w:rFonts w:ascii="Times New Roman" w:hAnsi="Times New Roman"/>
          <w:sz w:val="24"/>
          <w:szCs w:val="24"/>
          <w:lang w:val="cs-CZ"/>
        </w:rPr>
      </w:pPr>
      <w:r w:rsidRPr="00202271">
        <w:rPr>
          <w:rFonts w:ascii="Times New Roman" w:hAnsi="Times New Roman"/>
          <w:sz w:val="24"/>
          <w:szCs w:val="24"/>
          <w:lang w:val="cs-CZ"/>
        </w:rPr>
        <w:t>všechny skutečnosti, které by mohly mít vliv na přechod či vypořádání závazků Zhotovitele vůči Objednateli vyplývajících ze Smlouvy či se Smlouvou souvisejících; nebo</w:t>
      </w:r>
    </w:p>
    <w:p w:rsidR="00F25B70" w:rsidRPr="00202271" w:rsidRDefault="0002767D" w:rsidP="00E157DC">
      <w:pPr>
        <w:pStyle w:val="Odstavecseseznamem"/>
        <w:numPr>
          <w:ilvl w:val="0"/>
          <w:numId w:val="15"/>
        </w:numPr>
        <w:spacing w:line="240" w:lineRule="auto"/>
        <w:ind w:left="1134" w:hanging="425"/>
        <w:jc w:val="both"/>
        <w:rPr>
          <w:rFonts w:ascii="Times New Roman" w:hAnsi="Times New Roman"/>
          <w:sz w:val="24"/>
          <w:szCs w:val="24"/>
          <w:lang w:val="cs-CZ"/>
        </w:rPr>
      </w:pPr>
      <w:r w:rsidRPr="00202271">
        <w:rPr>
          <w:rFonts w:ascii="Times New Roman" w:hAnsi="Times New Roman"/>
          <w:sz w:val="24"/>
          <w:szCs w:val="24"/>
          <w:lang w:val="cs-CZ"/>
        </w:rPr>
        <w:t>rozhodnutí o zrušení Zhotovitele.</w:t>
      </w:r>
    </w:p>
    <w:p w:rsidR="00F25B70" w:rsidRPr="00202271" w:rsidRDefault="0002767D" w:rsidP="00E157DC">
      <w:pPr>
        <w:spacing w:line="240" w:lineRule="auto"/>
        <w:jc w:val="both"/>
        <w:rPr>
          <w:rFonts w:ascii="Times New Roman" w:hAnsi="Times New Roman" w:cs="Times New Roman"/>
          <w:sz w:val="24"/>
          <w:szCs w:val="24"/>
          <w:lang w:val="cs-CZ"/>
        </w:rPr>
      </w:pPr>
      <w:r w:rsidRPr="00202271">
        <w:rPr>
          <w:rFonts w:ascii="Times New Roman" w:hAnsi="Times New Roman" w:cs="Times New Roman"/>
          <w:sz w:val="24"/>
          <w:szCs w:val="24"/>
          <w:lang w:val="cs-CZ"/>
        </w:rPr>
        <w:t>V případě porušení tohoto ustanovení povinností ze strany Zhotovitele je Objednatel oprávněn od Smlouvy bez dalšího odstoupit.</w:t>
      </w:r>
    </w:p>
    <w:p w:rsidR="00F25B70" w:rsidRPr="00202271" w:rsidRDefault="0002767D" w:rsidP="00E157DC">
      <w:pPr>
        <w:pStyle w:val="Odstavecseseznamem"/>
        <w:numPr>
          <w:ilvl w:val="0"/>
          <w:numId w:val="14"/>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Zhotovitel je povinen umožnit, aby Objednatel:</w:t>
      </w:r>
    </w:p>
    <w:p w:rsidR="00F25B70" w:rsidRPr="00202271" w:rsidRDefault="0002767D" w:rsidP="00B953BF">
      <w:pPr>
        <w:pStyle w:val="Odstavecseseznamem"/>
        <w:numPr>
          <w:ilvl w:val="0"/>
          <w:numId w:val="16"/>
        </w:numPr>
        <w:spacing w:line="240" w:lineRule="auto"/>
        <w:ind w:left="426" w:hanging="425"/>
        <w:jc w:val="both"/>
        <w:rPr>
          <w:rFonts w:ascii="Times New Roman" w:hAnsi="Times New Roman"/>
          <w:sz w:val="24"/>
          <w:szCs w:val="24"/>
          <w:lang w:val="cs-CZ"/>
        </w:rPr>
      </w:pPr>
      <w:r w:rsidRPr="00202271">
        <w:rPr>
          <w:rFonts w:ascii="Times New Roman" w:hAnsi="Times New Roman"/>
          <w:sz w:val="24"/>
          <w:szCs w:val="24"/>
          <w:lang w:val="cs-CZ"/>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rsidR="00F25B70" w:rsidRPr="00202271" w:rsidRDefault="0002767D" w:rsidP="00B953BF">
      <w:pPr>
        <w:pStyle w:val="Odstavecseseznamem"/>
        <w:numPr>
          <w:ilvl w:val="0"/>
          <w:numId w:val="16"/>
        </w:numPr>
        <w:spacing w:line="240" w:lineRule="auto"/>
        <w:ind w:left="426" w:hanging="425"/>
        <w:jc w:val="both"/>
        <w:rPr>
          <w:rFonts w:ascii="Times New Roman" w:hAnsi="Times New Roman"/>
          <w:sz w:val="24"/>
          <w:szCs w:val="24"/>
          <w:lang w:val="cs-CZ"/>
        </w:rPr>
      </w:pPr>
      <w:r w:rsidRPr="00202271">
        <w:rPr>
          <w:rFonts w:ascii="Times New Roman" w:hAnsi="Times New Roman"/>
          <w:sz w:val="24"/>
          <w:szCs w:val="24"/>
          <w:lang w:val="cs-CZ"/>
        </w:rPr>
        <w:t>sám či prostřednictvím třetí osoby vykonával v místě provádění díla vlastní Technický dozor stavebníka</w:t>
      </w:r>
      <w:r w:rsidR="00E32D9B" w:rsidRPr="00202271">
        <w:rPr>
          <w:rFonts w:ascii="Times New Roman" w:hAnsi="Times New Roman"/>
          <w:sz w:val="24"/>
          <w:szCs w:val="24"/>
          <w:lang w:val="cs-CZ"/>
        </w:rPr>
        <w:t xml:space="preserve"> </w:t>
      </w:r>
      <w:r w:rsidRPr="00202271">
        <w:rPr>
          <w:rFonts w:ascii="Times New Roman" w:hAnsi="Times New Roman"/>
          <w:sz w:val="24"/>
          <w:szCs w:val="24"/>
          <w:lang w:val="cs-CZ"/>
        </w:rPr>
        <w:t xml:space="preserve">a v jeho průběhu zejména sledovat, zda jsou práce prováděny dle projektu, technických norem a jiných právních předpisů a v souladu s rozhodnutím orgánů veřejné správy; na nedostatky při provádění díla upozorní zápisem ve stavebním deníku. </w:t>
      </w:r>
      <w:r w:rsidRPr="00202271">
        <w:rPr>
          <w:rFonts w:ascii="Times New Roman" w:hAnsi="Times New Roman"/>
          <w:b/>
          <w:sz w:val="24"/>
          <w:szCs w:val="24"/>
          <w:lang w:val="cs-CZ"/>
        </w:rPr>
        <w:lastRenderedPageBreak/>
        <w:t>Technický dozor nesmí provádět Zhotovitel ani osoba s ním propojená</w:t>
      </w:r>
      <w:r w:rsidRPr="00202271">
        <w:rPr>
          <w:rFonts w:ascii="Times New Roman" w:hAnsi="Times New Roman"/>
          <w:sz w:val="24"/>
          <w:szCs w:val="24"/>
          <w:lang w:val="cs-CZ"/>
        </w:rPr>
        <w:t>.</w:t>
      </w:r>
      <w:r w:rsidR="00E32D9B" w:rsidRPr="00202271">
        <w:rPr>
          <w:rFonts w:ascii="Times New Roman" w:hAnsi="Times New Roman"/>
          <w:sz w:val="24"/>
          <w:szCs w:val="24"/>
          <w:lang w:val="cs-CZ"/>
        </w:rPr>
        <w:t xml:space="preserve"> </w:t>
      </w:r>
      <w:r w:rsidRPr="00202271">
        <w:rPr>
          <w:rFonts w:ascii="Times New Roman" w:hAnsi="Times New Roman"/>
          <w:sz w:val="24"/>
          <w:szCs w:val="24"/>
          <w:lang w:val="cs-CZ"/>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rsidR="00F25B70" w:rsidRPr="00202271" w:rsidRDefault="0002767D" w:rsidP="00B953BF">
      <w:pPr>
        <w:pStyle w:val="Odstavecseseznamem"/>
        <w:numPr>
          <w:ilvl w:val="0"/>
          <w:numId w:val="16"/>
        </w:numPr>
        <w:spacing w:line="240" w:lineRule="auto"/>
        <w:ind w:left="426" w:hanging="425"/>
        <w:jc w:val="both"/>
        <w:rPr>
          <w:rFonts w:ascii="Times New Roman" w:hAnsi="Times New Roman"/>
          <w:sz w:val="24"/>
          <w:szCs w:val="24"/>
          <w:lang w:val="cs-CZ"/>
        </w:rPr>
      </w:pPr>
      <w:r w:rsidRPr="00202271">
        <w:rPr>
          <w:rFonts w:ascii="Times New Roman" w:hAnsi="Times New Roman"/>
          <w:sz w:val="24"/>
          <w:szCs w:val="24"/>
          <w:lang w:val="cs-CZ"/>
        </w:rPr>
        <w:t>sám či prostřednictvím třetí osoby vykonával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rsidR="00E0546C" w:rsidRPr="00202271" w:rsidRDefault="0002767D" w:rsidP="00E157DC">
      <w:pPr>
        <w:pStyle w:val="Odstavecseseznamem"/>
        <w:numPr>
          <w:ilvl w:val="0"/>
          <w:numId w:val="14"/>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 xml:space="preserve">Technický dozor </w:t>
      </w:r>
      <w:r w:rsidR="001440F3" w:rsidRPr="00202271">
        <w:rPr>
          <w:rFonts w:ascii="Times New Roman" w:hAnsi="Times New Roman"/>
          <w:sz w:val="24"/>
          <w:szCs w:val="24"/>
          <w:lang w:val="cs-CZ"/>
        </w:rPr>
        <w:t>stavebníka</w:t>
      </w:r>
      <w:r w:rsidR="00E32D9B" w:rsidRPr="00202271">
        <w:rPr>
          <w:rFonts w:ascii="Times New Roman" w:hAnsi="Times New Roman"/>
          <w:sz w:val="24"/>
          <w:szCs w:val="24"/>
          <w:lang w:val="cs-CZ"/>
        </w:rPr>
        <w:t xml:space="preserve"> </w:t>
      </w:r>
      <w:r w:rsidRPr="00202271">
        <w:rPr>
          <w:rFonts w:ascii="Times New Roman" w:hAnsi="Times New Roman"/>
          <w:sz w:val="24"/>
          <w:szCs w:val="24"/>
          <w:lang w:val="cs-CZ"/>
        </w:rPr>
        <w:t>bude provádět průběžnou kontrolu prováděných prací.</w:t>
      </w:r>
    </w:p>
    <w:p w:rsidR="00767CF1" w:rsidRPr="00202271" w:rsidRDefault="0002767D" w:rsidP="00E157DC">
      <w:pPr>
        <w:pStyle w:val="Odstavecseseznamem"/>
        <w:numPr>
          <w:ilvl w:val="0"/>
          <w:numId w:val="14"/>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Objednatel je povinen, pokud to vyplývá ze zvláštních právních předpisů, jmenovat koordinátora bezpečnosti práce na staveništi.</w:t>
      </w:r>
    </w:p>
    <w:p w:rsidR="00F25B70" w:rsidRPr="00202271" w:rsidRDefault="0002767D" w:rsidP="00E157DC">
      <w:pPr>
        <w:pStyle w:val="Odstavecseseznamem"/>
        <w:numPr>
          <w:ilvl w:val="0"/>
          <w:numId w:val="14"/>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 xml:space="preserve">Zhotovitel se zavazuje ke spolupůsobení při výkonu finanční kontroly dle § 2 písm. e) zákona č. 320/2001 Sb., o finanční kontrole, ve znění pozdějších předpisů. </w:t>
      </w:r>
    </w:p>
    <w:p w:rsidR="00F25B70" w:rsidRPr="00202271" w:rsidRDefault="0002767D" w:rsidP="00E157DC">
      <w:pPr>
        <w:pStyle w:val="Odstavecseseznamem"/>
        <w:numPr>
          <w:ilvl w:val="0"/>
          <w:numId w:val="14"/>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Zhotovitel</w:t>
      </w:r>
      <w:r w:rsidR="00CA616F" w:rsidRPr="00202271">
        <w:rPr>
          <w:rFonts w:ascii="Times New Roman" w:hAnsi="Times New Roman"/>
          <w:sz w:val="24"/>
          <w:szCs w:val="24"/>
          <w:lang w:val="cs-CZ"/>
        </w:rPr>
        <w:t xml:space="preserve"> </w:t>
      </w:r>
      <w:r w:rsidRPr="00202271">
        <w:rPr>
          <w:rFonts w:ascii="Times New Roman" w:hAnsi="Times New Roman"/>
          <w:sz w:val="24"/>
          <w:szCs w:val="24"/>
          <w:lang w:val="cs-CZ"/>
        </w:rPr>
        <w:t xml:space="preserve">není oprávněn převést nebo jakkoli přenést nebo postoupit svoje práva a povinnosti ze </w:t>
      </w:r>
      <w:r w:rsidR="00452F4A" w:rsidRPr="00202271">
        <w:rPr>
          <w:rFonts w:ascii="Times New Roman" w:hAnsi="Times New Roman"/>
          <w:sz w:val="24"/>
          <w:szCs w:val="24"/>
          <w:lang w:val="cs-CZ"/>
        </w:rPr>
        <w:t>S</w:t>
      </w:r>
      <w:r w:rsidRPr="00202271">
        <w:rPr>
          <w:rFonts w:ascii="Times New Roman" w:hAnsi="Times New Roman"/>
          <w:sz w:val="24"/>
          <w:szCs w:val="24"/>
          <w:lang w:val="cs-CZ"/>
        </w:rPr>
        <w:t xml:space="preserve">mlouvy o dílo (Smlouvy) vyplývající na jinou osobu, to bude posuzováno jako podstatné porušení této </w:t>
      </w:r>
      <w:r w:rsidR="00452F4A" w:rsidRPr="00202271">
        <w:rPr>
          <w:rFonts w:ascii="Times New Roman" w:hAnsi="Times New Roman"/>
          <w:sz w:val="24"/>
          <w:szCs w:val="24"/>
          <w:lang w:val="cs-CZ"/>
        </w:rPr>
        <w:t>S</w:t>
      </w:r>
      <w:r w:rsidRPr="00202271">
        <w:rPr>
          <w:rFonts w:ascii="Times New Roman" w:hAnsi="Times New Roman"/>
          <w:sz w:val="24"/>
          <w:szCs w:val="24"/>
          <w:lang w:val="cs-CZ"/>
        </w:rPr>
        <w:t>mlouvy ze strany Zhotovitele.</w:t>
      </w:r>
    </w:p>
    <w:p w:rsidR="00C61DBA" w:rsidRPr="00C50587" w:rsidRDefault="0002767D" w:rsidP="00D826AC">
      <w:pPr>
        <w:pStyle w:val="Odstavecseseznamem"/>
        <w:numPr>
          <w:ilvl w:val="0"/>
          <w:numId w:val="14"/>
        </w:numPr>
        <w:spacing w:after="0" w:line="240" w:lineRule="auto"/>
        <w:ind w:left="426" w:hanging="426"/>
        <w:jc w:val="both"/>
        <w:rPr>
          <w:rFonts w:ascii="Times New Roman" w:hAnsi="Times New Roman"/>
          <w:b/>
          <w:sz w:val="24"/>
          <w:szCs w:val="24"/>
          <w:u w:val="single"/>
          <w:lang w:val="cs-CZ"/>
        </w:rPr>
      </w:pPr>
      <w:r w:rsidRPr="00C50587">
        <w:rPr>
          <w:rFonts w:ascii="Times New Roman" w:hAnsi="Times New Roman"/>
          <w:sz w:val="24"/>
          <w:szCs w:val="24"/>
          <w:lang w:val="cs-CZ"/>
        </w:rPr>
        <w:t xml:space="preserve">Zhotovitel se zavazuje, že nezastaví pohledávky, které bude mít vůči Objednateli ze </w:t>
      </w:r>
      <w:r w:rsidR="00452F4A" w:rsidRPr="00C50587">
        <w:rPr>
          <w:rFonts w:ascii="Times New Roman" w:hAnsi="Times New Roman"/>
          <w:sz w:val="24"/>
          <w:szCs w:val="24"/>
          <w:lang w:val="cs-CZ"/>
        </w:rPr>
        <w:t>S</w:t>
      </w:r>
      <w:r w:rsidRPr="00C50587">
        <w:rPr>
          <w:rFonts w:ascii="Times New Roman" w:hAnsi="Times New Roman"/>
          <w:sz w:val="24"/>
          <w:szCs w:val="24"/>
          <w:lang w:val="cs-CZ"/>
        </w:rPr>
        <w:t>mlouvy o dílo  a ani s nimi nebude manipulovat jiným způsobem. Pokud by Zhotovitel porušil tento svůj závazek, bude tato skutečnost posuzována jako porušení smlouvy o dílo Zhotovitelem podstatným způsobem se všemi důsledky, včetně možnosti pro Objednatele od tohoto smluvního vztahu odstoupit.</w:t>
      </w:r>
    </w:p>
    <w:p w:rsidR="00C50587" w:rsidRPr="00C50587" w:rsidRDefault="00C50587" w:rsidP="00C50587">
      <w:pPr>
        <w:pStyle w:val="Odstavecseseznamem"/>
        <w:spacing w:after="0" w:line="240" w:lineRule="auto"/>
        <w:ind w:left="426"/>
        <w:jc w:val="both"/>
        <w:rPr>
          <w:rFonts w:ascii="Times New Roman" w:hAnsi="Times New Roman"/>
          <w:b/>
          <w:sz w:val="24"/>
          <w:szCs w:val="24"/>
          <w:u w:val="single"/>
          <w:lang w:val="cs-CZ"/>
        </w:rPr>
      </w:pPr>
    </w:p>
    <w:p w:rsidR="00F25B70" w:rsidRPr="00202271" w:rsidRDefault="0002767D" w:rsidP="00E157DC">
      <w:pPr>
        <w:pStyle w:val="Odstavecseseznamem"/>
        <w:numPr>
          <w:ilvl w:val="0"/>
          <w:numId w:val="3"/>
        </w:numPr>
        <w:spacing w:line="240" w:lineRule="auto"/>
        <w:ind w:left="0"/>
        <w:jc w:val="center"/>
        <w:rPr>
          <w:rFonts w:ascii="Times New Roman" w:hAnsi="Times New Roman"/>
          <w:b/>
          <w:sz w:val="24"/>
          <w:szCs w:val="24"/>
          <w:u w:val="single"/>
          <w:lang w:val="cs-CZ"/>
        </w:rPr>
      </w:pPr>
      <w:r w:rsidRPr="00202271">
        <w:rPr>
          <w:rFonts w:ascii="Times New Roman" w:hAnsi="Times New Roman"/>
          <w:b/>
          <w:sz w:val="24"/>
          <w:szCs w:val="24"/>
          <w:u w:val="single"/>
          <w:lang w:val="cs-CZ"/>
        </w:rPr>
        <w:t>Stavební deník</w:t>
      </w:r>
    </w:p>
    <w:p w:rsidR="00F25B70" w:rsidRPr="00202271" w:rsidRDefault="0002767D" w:rsidP="00E157DC">
      <w:pPr>
        <w:pStyle w:val="Odstavecseseznamem"/>
        <w:numPr>
          <w:ilvl w:val="0"/>
          <w:numId w:val="17"/>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 xml:space="preserve">Zhotovitel se zavazuje ode dne předání staveniště (viz článek XI. Smlouvy) Objednatelem Zhotoviteli vést stavební deník alespoň v jednom originále a dvou průpisech dle </w:t>
      </w:r>
      <w:proofErr w:type="spellStart"/>
      <w:r w:rsidRPr="00202271">
        <w:rPr>
          <w:rFonts w:ascii="Times New Roman" w:hAnsi="Times New Roman"/>
          <w:sz w:val="24"/>
          <w:szCs w:val="24"/>
          <w:lang w:val="cs-CZ"/>
        </w:rPr>
        <w:t>ust</w:t>
      </w:r>
      <w:proofErr w:type="spellEnd"/>
      <w:r w:rsidRPr="00202271">
        <w:rPr>
          <w:rFonts w:ascii="Times New Roman" w:hAnsi="Times New Roman"/>
          <w:sz w:val="24"/>
          <w:szCs w:val="24"/>
          <w:lang w:val="cs-CZ"/>
        </w:rPr>
        <w:t xml:space="preserve">. § 157 stavebního zákona v rozsahu stanoveném vyhláškou č. 499/2006 Sb., o dokumentaci staveb </w:t>
      </w:r>
      <w:proofErr w:type="spellStart"/>
      <w:r w:rsidRPr="00202271">
        <w:rPr>
          <w:rFonts w:ascii="Times New Roman" w:hAnsi="Times New Roman"/>
          <w:sz w:val="24"/>
          <w:szCs w:val="24"/>
          <w:lang w:val="cs-CZ"/>
        </w:rPr>
        <w:t>v.z.p.p</w:t>
      </w:r>
      <w:proofErr w:type="spellEnd"/>
      <w:r w:rsidRPr="00202271">
        <w:rPr>
          <w:rFonts w:ascii="Times New Roman" w:hAnsi="Times New Roman"/>
          <w:sz w:val="24"/>
          <w:szCs w:val="24"/>
          <w:lang w:val="cs-CZ"/>
        </w:rPr>
        <w:t xml:space="preserve">. Na stavbě bude veden </w:t>
      </w:r>
      <w:r w:rsidRPr="00202271">
        <w:rPr>
          <w:rFonts w:ascii="Times New Roman" w:hAnsi="Times New Roman"/>
          <w:b/>
          <w:sz w:val="24"/>
          <w:szCs w:val="24"/>
          <w:lang w:val="cs-CZ"/>
        </w:rPr>
        <w:t>jeden stavební deník</w:t>
      </w:r>
      <w:r w:rsidR="00B8785D" w:rsidRPr="00202271">
        <w:rPr>
          <w:rFonts w:ascii="Times New Roman" w:hAnsi="Times New Roman"/>
          <w:b/>
          <w:sz w:val="24"/>
          <w:szCs w:val="24"/>
          <w:lang w:val="cs-CZ"/>
        </w:rPr>
        <w:t xml:space="preserve"> na </w:t>
      </w:r>
      <w:r w:rsidR="00AF6AF9">
        <w:rPr>
          <w:rFonts w:ascii="Times New Roman" w:hAnsi="Times New Roman"/>
          <w:b/>
          <w:sz w:val="24"/>
          <w:szCs w:val="24"/>
          <w:lang w:val="cs-CZ"/>
        </w:rPr>
        <w:t>celý předmět plnění</w:t>
      </w:r>
      <w:r w:rsidRPr="00202271">
        <w:rPr>
          <w:rFonts w:ascii="Times New Roman" w:hAnsi="Times New Roman"/>
          <w:sz w:val="24"/>
          <w:szCs w:val="24"/>
          <w:lang w:val="cs-CZ"/>
        </w:rPr>
        <w:t>, vedený Zhotovitelem a budou v něm zaznamenávány veškeré skutečnosti o průběhu všech prací, včetně pr</w:t>
      </w:r>
      <w:r w:rsidR="003E0D30" w:rsidRPr="00202271">
        <w:rPr>
          <w:rFonts w:ascii="Times New Roman" w:hAnsi="Times New Roman"/>
          <w:sz w:val="24"/>
          <w:szCs w:val="24"/>
          <w:lang w:val="cs-CZ"/>
        </w:rPr>
        <w:t>ací poddodavatelů. Do stavební</w:t>
      </w:r>
      <w:r w:rsidR="006B10FD">
        <w:rPr>
          <w:rFonts w:ascii="Times New Roman" w:hAnsi="Times New Roman"/>
          <w:sz w:val="24"/>
          <w:szCs w:val="24"/>
          <w:lang w:val="cs-CZ"/>
        </w:rPr>
        <w:t>ho</w:t>
      </w:r>
      <w:r w:rsidRPr="00202271">
        <w:rPr>
          <w:rFonts w:ascii="Times New Roman" w:hAnsi="Times New Roman"/>
          <w:sz w:val="24"/>
          <w:szCs w:val="24"/>
          <w:lang w:val="cs-CZ"/>
        </w:rPr>
        <w:t xml:space="preserve"> deník</w:t>
      </w:r>
      <w:r w:rsidR="006B10FD">
        <w:rPr>
          <w:rFonts w:ascii="Times New Roman" w:hAnsi="Times New Roman"/>
          <w:sz w:val="24"/>
          <w:szCs w:val="24"/>
          <w:lang w:val="cs-CZ"/>
        </w:rPr>
        <w:t>u</w:t>
      </w:r>
      <w:r w:rsidRPr="00202271">
        <w:rPr>
          <w:rFonts w:ascii="Times New Roman" w:hAnsi="Times New Roman"/>
          <w:sz w:val="24"/>
          <w:szCs w:val="24"/>
          <w:lang w:val="cs-CZ"/>
        </w:rPr>
        <w:t xml:space="preserve"> bude Zhotovitel zapisovat všechny skutečnosti stanovené zákonem a současně všechny skutečnosti rozhodné pro plnění podmínek Smlouvy a změny harmonogramu postupu prací. Stavební deník</w:t>
      </w:r>
      <w:r w:rsidR="003E0D30" w:rsidRPr="00202271">
        <w:rPr>
          <w:rFonts w:ascii="Times New Roman" w:hAnsi="Times New Roman"/>
          <w:sz w:val="24"/>
          <w:szCs w:val="24"/>
          <w:lang w:val="cs-CZ"/>
        </w:rPr>
        <w:t xml:space="preserve"> bud</w:t>
      </w:r>
      <w:r w:rsidR="006B10FD">
        <w:rPr>
          <w:rFonts w:ascii="Times New Roman" w:hAnsi="Times New Roman"/>
          <w:sz w:val="24"/>
          <w:szCs w:val="24"/>
          <w:lang w:val="cs-CZ"/>
        </w:rPr>
        <w:t>e</w:t>
      </w:r>
      <w:r w:rsidRPr="00202271">
        <w:rPr>
          <w:rFonts w:ascii="Times New Roman" w:hAnsi="Times New Roman"/>
          <w:sz w:val="24"/>
          <w:szCs w:val="24"/>
          <w:lang w:val="cs-CZ"/>
        </w:rPr>
        <w:t xml:space="preserve"> uložen na staveništi a bud</w:t>
      </w:r>
      <w:r w:rsidR="006B10FD">
        <w:rPr>
          <w:rFonts w:ascii="Times New Roman" w:hAnsi="Times New Roman"/>
          <w:sz w:val="24"/>
          <w:szCs w:val="24"/>
          <w:lang w:val="cs-CZ"/>
        </w:rPr>
        <w:t>e</w:t>
      </w:r>
      <w:r w:rsidRPr="00202271">
        <w:rPr>
          <w:rFonts w:ascii="Times New Roman" w:hAnsi="Times New Roman"/>
          <w:sz w:val="24"/>
          <w:szCs w:val="24"/>
          <w:lang w:val="cs-CZ"/>
        </w:rPr>
        <w:t xml:space="preserve"> oběma stranám kdykoliv přístupn</w:t>
      </w:r>
      <w:r w:rsidR="006B10FD">
        <w:rPr>
          <w:rFonts w:ascii="Times New Roman" w:hAnsi="Times New Roman"/>
          <w:sz w:val="24"/>
          <w:szCs w:val="24"/>
          <w:lang w:val="cs-CZ"/>
        </w:rPr>
        <w:t>ý</w:t>
      </w:r>
      <w:r w:rsidRPr="00202271">
        <w:rPr>
          <w:rFonts w:ascii="Times New Roman" w:hAnsi="Times New Roman"/>
          <w:sz w:val="24"/>
          <w:szCs w:val="24"/>
          <w:lang w:val="cs-CZ"/>
        </w:rPr>
        <w:t xml:space="preserve"> v době přítomnosti jakýchkoli osob n</w:t>
      </w:r>
      <w:r w:rsidR="003E0D30" w:rsidRPr="00202271">
        <w:rPr>
          <w:rFonts w:ascii="Times New Roman" w:hAnsi="Times New Roman"/>
          <w:sz w:val="24"/>
          <w:szCs w:val="24"/>
          <w:lang w:val="cs-CZ"/>
        </w:rPr>
        <w:t>a staveništi. Originál stavební</w:t>
      </w:r>
      <w:r w:rsidR="006B10FD">
        <w:rPr>
          <w:rFonts w:ascii="Times New Roman" w:hAnsi="Times New Roman"/>
          <w:sz w:val="24"/>
          <w:szCs w:val="24"/>
          <w:lang w:val="cs-CZ"/>
        </w:rPr>
        <w:t>ho</w:t>
      </w:r>
      <w:r w:rsidR="003E0D30" w:rsidRPr="00202271">
        <w:rPr>
          <w:rFonts w:ascii="Times New Roman" w:hAnsi="Times New Roman"/>
          <w:sz w:val="24"/>
          <w:szCs w:val="24"/>
          <w:lang w:val="cs-CZ"/>
        </w:rPr>
        <w:t xml:space="preserve"> deník</w:t>
      </w:r>
      <w:r w:rsidR="006B10FD">
        <w:rPr>
          <w:rFonts w:ascii="Times New Roman" w:hAnsi="Times New Roman"/>
          <w:sz w:val="24"/>
          <w:szCs w:val="24"/>
          <w:lang w:val="cs-CZ"/>
        </w:rPr>
        <w:t>u</w:t>
      </w:r>
      <w:r w:rsidRPr="00202271">
        <w:rPr>
          <w:rFonts w:ascii="Times New Roman" w:hAnsi="Times New Roman"/>
          <w:sz w:val="24"/>
          <w:szCs w:val="24"/>
          <w:lang w:val="cs-CZ"/>
        </w:rPr>
        <w:t xml:space="preserve"> předá Zhotovitel při přejímacím řízení Objednateli. </w:t>
      </w:r>
    </w:p>
    <w:p w:rsidR="00F25B70" w:rsidRPr="00202271" w:rsidRDefault="0002767D" w:rsidP="00E157DC">
      <w:pPr>
        <w:pStyle w:val="Odstavecseseznamem"/>
        <w:numPr>
          <w:ilvl w:val="0"/>
          <w:numId w:val="17"/>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 xml:space="preserve">Stavební deník dle předchozího odstavce Smlouvy vede Zhotovitelem </w:t>
      </w:r>
      <w:r w:rsidRPr="00202271">
        <w:rPr>
          <w:rFonts w:ascii="Times New Roman" w:hAnsi="Times New Roman"/>
          <w:sz w:val="24"/>
          <w:szCs w:val="24"/>
          <w:lang w:val="cs-CZ"/>
        </w:rPr>
        <w:br/>
        <w:t>pověřená osoba – stavbyvedoucí.  Tato osoba včetně jejího čísla autorizace bude zapsána v předávacím protokolu při převzetí staveniště. V případě změny osoby Zhotovite</w:t>
      </w:r>
      <w:r w:rsidR="00913E43" w:rsidRPr="00202271">
        <w:rPr>
          <w:rFonts w:ascii="Times New Roman" w:hAnsi="Times New Roman"/>
          <w:sz w:val="24"/>
          <w:szCs w:val="24"/>
          <w:lang w:val="cs-CZ"/>
        </w:rPr>
        <w:t>lem pověřené k vedení stavební</w:t>
      </w:r>
      <w:r w:rsidR="0083457C">
        <w:rPr>
          <w:rFonts w:ascii="Times New Roman" w:hAnsi="Times New Roman"/>
          <w:sz w:val="24"/>
          <w:szCs w:val="24"/>
          <w:lang w:val="cs-CZ"/>
        </w:rPr>
        <w:t>ho</w:t>
      </w:r>
      <w:r w:rsidRPr="00202271">
        <w:rPr>
          <w:rFonts w:ascii="Times New Roman" w:hAnsi="Times New Roman"/>
          <w:sz w:val="24"/>
          <w:szCs w:val="24"/>
          <w:lang w:val="cs-CZ"/>
        </w:rPr>
        <w:t xml:space="preserve"> deník</w:t>
      </w:r>
      <w:r w:rsidR="0083457C">
        <w:rPr>
          <w:rFonts w:ascii="Times New Roman" w:hAnsi="Times New Roman"/>
          <w:sz w:val="24"/>
          <w:szCs w:val="24"/>
          <w:lang w:val="cs-CZ"/>
        </w:rPr>
        <w:t>u</w:t>
      </w:r>
      <w:r w:rsidRPr="00202271">
        <w:rPr>
          <w:rFonts w:ascii="Times New Roman" w:hAnsi="Times New Roman"/>
          <w:sz w:val="24"/>
          <w:szCs w:val="24"/>
          <w:lang w:val="cs-CZ"/>
        </w:rPr>
        <w:t xml:space="preserve"> musí být tato skutečnost bezodkladně uvedena ve stavebním deníku. </w:t>
      </w:r>
    </w:p>
    <w:p w:rsidR="00F25B70" w:rsidRPr="00202271" w:rsidRDefault="0002767D" w:rsidP="00E157DC">
      <w:pPr>
        <w:pStyle w:val="Odstavecseseznamem"/>
        <w:numPr>
          <w:ilvl w:val="0"/>
          <w:numId w:val="17"/>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Zhotovitel je povinen uložit průpis denních záznamů ve stavební</w:t>
      </w:r>
      <w:r w:rsidR="0083457C">
        <w:rPr>
          <w:rFonts w:ascii="Times New Roman" w:hAnsi="Times New Roman"/>
          <w:sz w:val="24"/>
          <w:szCs w:val="24"/>
          <w:lang w:val="cs-CZ"/>
        </w:rPr>
        <w:t>m deníku</w:t>
      </w:r>
      <w:r w:rsidRPr="00202271">
        <w:rPr>
          <w:rFonts w:ascii="Times New Roman" w:hAnsi="Times New Roman"/>
          <w:sz w:val="24"/>
          <w:szCs w:val="24"/>
          <w:lang w:val="cs-CZ"/>
        </w:rPr>
        <w:t xml:space="preserve"> odděleně od originálu tak, aby byl k dispozici v případě ztráty</w:t>
      </w:r>
      <w:r w:rsidR="00913E43" w:rsidRPr="00202271">
        <w:rPr>
          <w:rFonts w:ascii="Times New Roman" w:hAnsi="Times New Roman"/>
          <w:sz w:val="24"/>
          <w:szCs w:val="24"/>
          <w:lang w:val="cs-CZ"/>
        </w:rPr>
        <w:t xml:space="preserve"> či zničení originálu stavební</w:t>
      </w:r>
      <w:r w:rsidR="0083457C">
        <w:rPr>
          <w:rFonts w:ascii="Times New Roman" w:hAnsi="Times New Roman"/>
          <w:sz w:val="24"/>
          <w:szCs w:val="24"/>
          <w:lang w:val="cs-CZ"/>
        </w:rPr>
        <w:t>ho</w:t>
      </w:r>
      <w:r w:rsidR="00913E43" w:rsidRPr="00202271">
        <w:rPr>
          <w:rFonts w:ascii="Times New Roman" w:hAnsi="Times New Roman"/>
          <w:sz w:val="24"/>
          <w:szCs w:val="24"/>
          <w:lang w:val="cs-CZ"/>
        </w:rPr>
        <w:t xml:space="preserve"> deník</w:t>
      </w:r>
      <w:r w:rsidR="0083457C">
        <w:rPr>
          <w:rFonts w:ascii="Times New Roman" w:hAnsi="Times New Roman"/>
          <w:sz w:val="24"/>
          <w:szCs w:val="24"/>
          <w:lang w:val="cs-CZ"/>
        </w:rPr>
        <w:t>u</w:t>
      </w:r>
      <w:r w:rsidRPr="00202271">
        <w:rPr>
          <w:rFonts w:ascii="Times New Roman" w:hAnsi="Times New Roman"/>
          <w:sz w:val="24"/>
          <w:szCs w:val="24"/>
          <w:lang w:val="cs-CZ"/>
        </w:rPr>
        <w:t>. Stavební deník musí být uložen tak, aby byl</w:t>
      </w:r>
      <w:r w:rsidR="00913E43" w:rsidRPr="00202271">
        <w:rPr>
          <w:rFonts w:ascii="Times New Roman" w:hAnsi="Times New Roman"/>
          <w:sz w:val="24"/>
          <w:szCs w:val="24"/>
          <w:lang w:val="cs-CZ"/>
        </w:rPr>
        <w:t>y</w:t>
      </w:r>
      <w:r w:rsidRPr="00202271">
        <w:rPr>
          <w:rFonts w:ascii="Times New Roman" w:hAnsi="Times New Roman"/>
          <w:sz w:val="24"/>
          <w:szCs w:val="24"/>
          <w:lang w:val="cs-CZ"/>
        </w:rPr>
        <w:t xml:space="preserve"> vždy okamžitě k dispozici Objednateli a orgánu státního stavebního dohledu.</w:t>
      </w:r>
    </w:p>
    <w:p w:rsidR="00F25B70" w:rsidRPr="00202271" w:rsidRDefault="0002767D" w:rsidP="00E157DC">
      <w:pPr>
        <w:pStyle w:val="Odstavecseseznamem"/>
        <w:numPr>
          <w:ilvl w:val="0"/>
          <w:numId w:val="17"/>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lastRenderedPageBreak/>
        <w:t>De</w:t>
      </w:r>
      <w:r w:rsidR="00840DB6" w:rsidRPr="00202271">
        <w:rPr>
          <w:rFonts w:ascii="Times New Roman" w:hAnsi="Times New Roman"/>
          <w:sz w:val="24"/>
          <w:szCs w:val="24"/>
          <w:lang w:val="cs-CZ"/>
        </w:rPr>
        <w:t>nní záznamy se do stavební</w:t>
      </w:r>
      <w:r w:rsidR="00A338B4">
        <w:rPr>
          <w:rFonts w:ascii="Times New Roman" w:hAnsi="Times New Roman"/>
          <w:sz w:val="24"/>
          <w:szCs w:val="24"/>
          <w:lang w:val="cs-CZ"/>
        </w:rPr>
        <w:t>ho</w:t>
      </w:r>
      <w:r w:rsidR="00840DB6" w:rsidRPr="00202271">
        <w:rPr>
          <w:rFonts w:ascii="Times New Roman" w:hAnsi="Times New Roman"/>
          <w:sz w:val="24"/>
          <w:szCs w:val="24"/>
          <w:lang w:val="cs-CZ"/>
        </w:rPr>
        <w:t xml:space="preserve"> deník</w:t>
      </w:r>
      <w:r w:rsidR="00A338B4">
        <w:rPr>
          <w:rFonts w:ascii="Times New Roman" w:hAnsi="Times New Roman"/>
          <w:sz w:val="24"/>
          <w:szCs w:val="24"/>
          <w:lang w:val="cs-CZ"/>
        </w:rPr>
        <w:t>u</w:t>
      </w:r>
      <w:r w:rsidRPr="00202271">
        <w:rPr>
          <w:rFonts w:ascii="Times New Roman" w:hAnsi="Times New Roman"/>
          <w:sz w:val="24"/>
          <w:szCs w:val="24"/>
          <w:lang w:val="cs-CZ"/>
        </w:rPr>
        <w:t xml:space="preserve">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F25B70" w:rsidRPr="00202271" w:rsidRDefault="0002767D" w:rsidP="00E157DC">
      <w:pPr>
        <w:pStyle w:val="Odstavecseseznamem"/>
        <w:numPr>
          <w:ilvl w:val="0"/>
          <w:numId w:val="17"/>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Zhotovitel se zavazuje na základě žádosti zástupce Objednatele bezodkladně předávat Objednateli úplné kopie zá</w:t>
      </w:r>
      <w:r w:rsidR="00840DB6" w:rsidRPr="00202271">
        <w:rPr>
          <w:rFonts w:ascii="Times New Roman" w:hAnsi="Times New Roman"/>
          <w:sz w:val="24"/>
          <w:szCs w:val="24"/>
          <w:lang w:val="cs-CZ"/>
        </w:rPr>
        <w:t>pisů ze stavební</w:t>
      </w:r>
      <w:r w:rsidR="00A338B4">
        <w:rPr>
          <w:rFonts w:ascii="Times New Roman" w:hAnsi="Times New Roman"/>
          <w:sz w:val="24"/>
          <w:szCs w:val="24"/>
          <w:lang w:val="cs-CZ"/>
        </w:rPr>
        <w:t>ho</w:t>
      </w:r>
      <w:r w:rsidR="00840DB6" w:rsidRPr="00202271">
        <w:rPr>
          <w:rFonts w:ascii="Times New Roman" w:hAnsi="Times New Roman"/>
          <w:sz w:val="24"/>
          <w:szCs w:val="24"/>
          <w:lang w:val="cs-CZ"/>
        </w:rPr>
        <w:t xml:space="preserve"> deník</w:t>
      </w:r>
      <w:r w:rsidR="00A338B4">
        <w:rPr>
          <w:rFonts w:ascii="Times New Roman" w:hAnsi="Times New Roman"/>
          <w:sz w:val="24"/>
          <w:szCs w:val="24"/>
          <w:lang w:val="cs-CZ"/>
        </w:rPr>
        <w:t>u</w:t>
      </w:r>
      <w:r w:rsidRPr="00202271">
        <w:rPr>
          <w:rFonts w:ascii="Times New Roman" w:hAnsi="Times New Roman"/>
          <w:sz w:val="24"/>
          <w:szCs w:val="24"/>
          <w:lang w:val="cs-CZ"/>
        </w:rPr>
        <w:t>.</w:t>
      </w:r>
    </w:p>
    <w:p w:rsidR="00F25B70" w:rsidRPr="00202271" w:rsidRDefault="00401918" w:rsidP="00E157DC">
      <w:pPr>
        <w:pStyle w:val="Odstavecseseznamem"/>
        <w:numPr>
          <w:ilvl w:val="0"/>
          <w:numId w:val="17"/>
        </w:numPr>
        <w:spacing w:line="240" w:lineRule="auto"/>
        <w:ind w:left="426" w:hanging="426"/>
        <w:jc w:val="both"/>
        <w:rPr>
          <w:rFonts w:ascii="Times New Roman" w:hAnsi="Times New Roman"/>
          <w:sz w:val="24"/>
          <w:szCs w:val="24"/>
          <w:lang w:val="cs-CZ"/>
        </w:rPr>
      </w:pPr>
      <w:r>
        <w:rPr>
          <w:rFonts w:ascii="Times New Roman" w:hAnsi="Times New Roman"/>
          <w:sz w:val="24"/>
          <w:szCs w:val="24"/>
          <w:lang w:val="cs-CZ"/>
        </w:rPr>
        <w:t>Zápisy v deníku</w:t>
      </w:r>
      <w:r w:rsidR="0002767D" w:rsidRPr="00202271">
        <w:rPr>
          <w:rFonts w:ascii="Times New Roman" w:hAnsi="Times New Roman"/>
          <w:sz w:val="24"/>
          <w:szCs w:val="24"/>
          <w:lang w:val="cs-CZ"/>
        </w:rPr>
        <w:t xml:space="preserve"> nepředstavují ani nenahrazují dohody smluvních stran či zvláštní písemná prohlášení kterékoliv ze smluvních stran, která dle Smlouvy musí učinit a doručit druhé ze smluvních stran.</w:t>
      </w:r>
    </w:p>
    <w:p w:rsidR="00F25B70" w:rsidRPr="00202271" w:rsidRDefault="0002767D" w:rsidP="00E157DC">
      <w:pPr>
        <w:pStyle w:val="Odstavecseseznamem"/>
        <w:numPr>
          <w:ilvl w:val="0"/>
          <w:numId w:val="3"/>
        </w:numPr>
        <w:spacing w:line="240" w:lineRule="auto"/>
        <w:ind w:left="0"/>
        <w:jc w:val="center"/>
        <w:rPr>
          <w:rFonts w:ascii="Times New Roman" w:hAnsi="Times New Roman"/>
          <w:b/>
          <w:sz w:val="24"/>
          <w:szCs w:val="24"/>
          <w:u w:val="single"/>
          <w:lang w:val="cs-CZ"/>
        </w:rPr>
      </w:pPr>
      <w:r w:rsidRPr="00202271">
        <w:rPr>
          <w:rFonts w:ascii="Times New Roman" w:hAnsi="Times New Roman"/>
          <w:b/>
          <w:sz w:val="24"/>
          <w:szCs w:val="24"/>
          <w:u w:val="single"/>
          <w:lang w:val="cs-CZ"/>
        </w:rPr>
        <w:t>Staveniště a jeho zařízení</w:t>
      </w:r>
    </w:p>
    <w:p w:rsidR="00E9341D" w:rsidRPr="00202271" w:rsidRDefault="0002767D" w:rsidP="00E157DC">
      <w:pPr>
        <w:pStyle w:val="Odstavecseseznamem"/>
        <w:numPr>
          <w:ilvl w:val="0"/>
          <w:numId w:val="18"/>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Staveništěm se pro účely Smlouvy rozumí místo určené ke zhotovení díla, které je vymezeno v článku VI. Předáním a převzetím staveniště se rozumí protokolární předání staveniště Objednatelem a převzetí staveniště Zhotovitelem.</w:t>
      </w:r>
    </w:p>
    <w:p w:rsidR="0003026C" w:rsidRPr="00202271" w:rsidRDefault="0002767D" w:rsidP="00E157DC">
      <w:pPr>
        <w:pStyle w:val="Odstavecseseznamem"/>
        <w:numPr>
          <w:ilvl w:val="0"/>
          <w:numId w:val="18"/>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 xml:space="preserve">K předání staveniště dojde do </w:t>
      </w:r>
      <w:r w:rsidR="0003026C" w:rsidRPr="00202271">
        <w:rPr>
          <w:rFonts w:ascii="Times New Roman" w:hAnsi="Times New Roman"/>
          <w:sz w:val="24"/>
          <w:szCs w:val="24"/>
          <w:lang w:val="cs-CZ"/>
        </w:rPr>
        <w:t>5</w:t>
      </w:r>
      <w:r w:rsidRPr="00202271">
        <w:rPr>
          <w:rFonts w:ascii="Times New Roman" w:hAnsi="Times New Roman"/>
          <w:sz w:val="24"/>
          <w:szCs w:val="24"/>
          <w:lang w:val="cs-CZ"/>
        </w:rPr>
        <w:t xml:space="preserve"> dnů</w:t>
      </w:r>
      <w:r w:rsidR="00226FE0" w:rsidRPr="00202271">
        <w:rPr>
          <w:rFonts w:ascii="Times New Roman" w:hAnsi="Times New Roman"/>
          <w:sz w:val="24"/>
          <w:szCs w:val="24"/>
          <w:lang w:val="cs-CZ"/>
        </w:rPr>
        <w:t xml:space="preserve"> </w:t>
      </w:r>
      <w:r w:rsidRPr="00202271">
        <w:rPr>
          <w:rFonts w:ascii="Times New Roman" w:hAnsi="Times New Roman"/>
          <w:sz w:val="24"/>
          <w:szCs w:val="24"/>
          <w:lang w:val="cs-CZ"/>
        </w:rPr>
        <w:t>od doručení písemné výzvy Zhotoviteli k převzetí staveniště. O předání staveniště Objednatelem Zhotoviteli bude sepsán písemný protokol, který bude vyhotoven ve dvou stejnopisech, z nichž každá smluvní strana obdrží po jednom stejnopise, a podepsán oprávněnými zástupci obou smluvních stran.</w:t>
      </w:r>
      <w:r w:rsidR="00CA616F" w:rsidRPr="00202271">
        <w:rPr>
          <w:rFonts w:ascii="Times New Roman" w:hAnsi="Times New Roman"/>
          <w:sz w:val="24"/>
          <w:szCs w:val="24"/>
          <w:lang w:val="cs-CZ"/>
        </w:rPr>
        <w:t xml:space="preserve"> </w:t>
      </w:r>
    </w:p>
    <w:p w:rsidR="0003026C" w:rsidRPr="00202271" w:rsidRDefault="0002767D" w:rsidP="00E157DC">
      <w:pPr>
        <w:pStyle w:val="Odstavecseseznamem"/>
        <w:numPr>
          <w:ilvl w:val="0"/>
          <w:numId w:val="18"/>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Zřízení staveniště zabezpečuje Zhotovitel v souladu se svými potřebami, příslušnou dokumentací a požadavky Objednatele. Způsob napojení na zdroj vody, plynu a elektřiny zajistí Zhotovitel se správcem sítí. Veškeré náklady na vodu, plyn, elektřinu spojené s výstavbou a náklady s tím související bude hradit zhotovitel, který je zároveň povinen uzavřít s dodavateli smlouvu a zajistit si odběrné místo s měřeným odběrem.</w:t>
      </w:r>
      <w:r w:rsidR="00CA616F" w:rsidRPr="00202271">
        <w:rPr>
          <w:rFonts w:ascii="Times New Roman" w:hAnsi="Times New Roman"/>
          <w:sz w:val="24"/>
          <w:szCs w:val="24"/>
          <w:lang w:val="cs-CZ"/>
        </w:rPr>
        <w:t xml:space="preserve"> </w:t>
      </w:r>
      <w:r w:rsidRPr="00202271">
        <w:rPr>
          <w:rFonts w:ascii="Times New Roman" w:hAnsi="Times New Roman"/>
          <w:sz w:val="24"/>
          <w:szCs w:val="24"/>
          <w:lang w:val="cs-CZ"/>
        </w:rPr>
        <w:t>Zhotovitel je povinen zajistit v rámci zařízení staveniště Objednateli a případně osobám vykonávajícím funkci Technického dozoru, Autorského dozoru, Koordinátora BOZP a dalším oprávněným osobám přístup na Staveniště</w:t>
      </w:r>
      <w:r w:rsidR="0003026C" w:rsidRPr="00202271">
        <w:rPr>
          <w:rFonts w:ascii="Times New Roman" w:hAnsi="Times New Roman"/>
          <w:sz w:val="24"/>
          <w:szCs w:val="24"/>
          <w:lang w:val="cs-CZ"/>
        </w:rPr>
        <w:t>.</w:t>
      </w:r>
    </w:p>
    <w:p w:rsidR="0003026C" w:rsidRPr="00202271" w:rsidRDefault="0002767D" w:rsidP="00E157DC">
      <w:pPr>
        <w:pStyle w:val="Odstavecseseznamem"/>
        <w:numPr>
          <w:ilvl w:val="0"/>
          <w:numId w:val="18"/>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w:t>
      </w:r>
    </w:p>
    <w:p w:rsidR="008B2D7A" w:rsidRPr="00202271" w:rsidRDefault="0002767D" w:rsidP="00E157DC">
      <w:pPr>
        <w:pStyle w:val="Odstavecseseznamem"/>
        <w:numPr>
          <w:ilvl w:val="0"/>
          <w:numId w:val="18"/>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Zhotovitel bude mít v průběhu realizace a dokončování předmětu díla na staveništi výhradní odpovědnost za:</w:t>
      </w:r>
    </w:p>
    <w:p w:rsidR="008B2D7A" w:rsidRPr="00202271" w:rsidRDefault="0002767D" w:rsidP="00E157DC">
      <w:pPr>
        <w:pStyle w:val="Odstavecseseznamem"/>
        <w:numPr>
          <w:ilvl w:val="0"/>
          <w:numId w:val="19"/>
        </w:numPr>
        <w:spacing w:line="240" w:lineRule="auto"/>
        <w:ind w:left="1134" w:hanging="425"/>
        <w:jc w:val="both"/>
        <w:rPr>
          <w:rFonts w:ascii="Times New Roman" w:hAnsi="Times New Roman"/>
          <w:sz w:val="24"/>
          <w:szCs w:val="24"/>
          <w:lang w:val="cs-CZ"/>
        </w:rPr>
      </w:pPr>
      <w:r w:rsidRPr="00202271">
        <w:rPr>
          <w:rFonts w:ascii="Times New Roman" w:hAnsi="Times New Roman"/>
          <w:sz w:val="24"/>
          <w:szCs w:val="24"/>
          <w:lang w:val="cs-CZ"/>
        </w:rPr>
        <w:t>zajištění bezpečnosti všech osob oprávněných k pohybu na staveništi, udržování staveniště v uspořádaném stavu za účelem předcházení vzniku škod; a</w:t>
      </w:r>
    </w:p>
    <w:p w:rsidR="008B2D7A" w:rsidRPr="00202271" w:rsidRDefault="0002767D" w:rsidP="00E157DC">
      <w:pPr>
        <w:pStyle w:val="Odstavecseseznamem"/>
        <w:numPr>
          <w:ilvl w:val="0"/>
          <w:numId w:val="19"/>
        </w:numPr>
        <w:spacing w:line="240" w:lineRule="auto"/>
        <w:ind w:left="1134" w:hanging="425"/>
        <w:jc w:val="both"/>
        <w:rPr>
          <w:rFonts w:ascii="Times New Roman" w:hAnsi="Times New Roman"/>
          <w:sz w:val="24"/>
          <w:szCs w:val="24"/>
          <w:lang w:val="cs-CZ"/>
        </w:rPr>
      </w:pPr>
      <w:r w:rsidRPr="00202271">
        <w:rPr>
          <w:rFonts w:ascii="Times New Roman" w:hAnsi="Times New Roman"/>
          <w:sz w:val="24"/>
          <w:szCs w:val="24"/>
          <w:lang w:val="cs-CZ"/>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rsidR="008B2D7A" w:rsidRPr="00202271" w:rsidRDefault="0002767D" w:rsidP="00E157DC">
      <w:pPr>
        <w:pStyle w:val="Odstavecseseznamem"/>
        <w:numPr>
          <w:ilvl w:val="0"/>
          <w:numId w:val="19"/>
        </w:numPr>
        <w:spacing w:line="240" w:lineRule="auto"/>
        <w:ind w:left="1134" w:hanging="425"/>
        <w:jc w:val="both"/>
        <w:rPr>
          <w:rFonts w:ascii="Times New Roman" w:hAnsi="Times New Roman"/>
          <w:sz w:val="24"/>
          <w:szCs w:val="24"/>
          <w:lang w:val="cs-CZ"/>
        </w:rPr>
      </w:pPr>
      <w:r w:rsidRPr="00202271">
        <w:rPr>
          <w:rFonts w:ascii="Times New Roman" w:hAnsi="Times New Roman"/>
          <w:sz w:val="24"/>
          <w:szCs w:val="24"/>
          <w:lang w:val="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8B2D7A" w:rsidRPr="00202271" w:rsidRDefault="0002767D" w:rsidP="00E157DC">
      <w:pPr>
        <w:pStyle w:val="Odstavecseseznamem"/>
        <w:numPr>
          <w:ilvl w:val="0"/>
          <w:numId w:val="18"/>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lastRenderedPageBreak/>
        <w:t>Zhotovitel až do konečného odevzdání staveniště Objednateli po ukončení prací zodpovídá za bezpečné zajištění staveniště vůči okolnímu provozu a chodcům.</w:t>
      </w:r>
    </w:p>
    <w:p w:rsidR="008B2D7A" w:rsidRPr="00202271" w:rsidRDefault="0002767D" w:rsidP="00E157DC">
      <w:pPr>
        <w:pStyle w:val="Odstavecseseznamem"/>
        <w:numPr>
          <w:ilvl w:val="0"/>
          <w:numId w:val="18"/>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8B2D7A" w:rsidRPr="00202271" w:rsidRDefault="0002767D" w:rsidP="00E157DC">
      <w:pPr>
        <w:pStyle w:val="Odstavecseseznamem"/>
        <w:numPr>
          <w:ilvl w:val="0"/>
          <w:numId w:val="18"/>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rsidR="008B2D7A" w:rsidRPr="00202271" w:rsidRDefault="0002767D" w:rsidP="00E157DC">
      <w:pPr>
        <w:pStyle w:val="Odstavecseseznamem"/>
        <w:numPr>
          <w:ilvl w:val="0"/>
          <w:numId w:val="18"/>
        </w:numPr>
        <w:spacing w:line="240" w:lineRule="auto"/>
        <w:ind w:left="426" w:hanging="426"/>
        <w:jc w:val="both"/>
        <w:rPr>
          <w:rFonts w:ascii="Times New Roman" w:hAnsi="Times New Roman"/>
          <w:sz w:val="24"/>
          <w:szCs w:val="24"/>
          <w:lang w:val="cs-CZ"/>
        </w:rPr>
      </w:pPr>
      <w:r w:rsidRPr="00202271">
        <w:rPr>
          <w:rFonts w:ascii="Times New Roman" w:hAnsi="Times New Roman"/>
          <w:b/>
          <w:sz w:val="24"/>
          <w:szCs w:val="24"/>
          <w:lang w:val="cs-CZ"/>
        </w:rPr>
        <w:t>Ke dni předání a převzetí předmětu díla Objednatelem bude zařízení staveniště odstraněno, vyklizeno a proveden závěrečný úklid</w:t>
      </w:r>
      <w:r w:rsidRPr="00202271">
        <w:rPr>
          <w:rFonts w:ascii="Times New Roman" w:hAnsi="Times New Roman"/>
          <w:sz w:val="24"/>
          <w:szCs w:val="24"/>
          <w:lang w:val="cs-CZ"/>
        </w:rPr>
        <w:t xml:space="preserve"> místa provádění stavby včetně stavby samotné. Pozemky a komunikace dotčené výstavbou budou k tomuto dni uvedeny do původního stavu nebo do stavu dle podmínek stavebního povolení.</w:t>
      </w:r>
    </w:p>
    <w:p w:rsidR="00F25B70" w:rsidRPr="00202271" w:rsidRDefault="0002767D" w:rsidP="00E157DC">
      <w:pPr>
        <w:pStyle w:val="Odstavecseseznamem"/>
        <w:numPr>
          <w:ilvl w:val="0"/>
          <w:numId w:val="3"/>
        </w:numPr>
        <w:spacing w:line="240" w:lineRule="auto"/>
        <w:ind w:left="0"/>
        <w:jc w:val="center"/>
        <w:rPr>
          <w:rFonts w:ascii="Times New Roman" w:hAnsi="Times New Roman"/>
          <w:b/>
          <w:sz w:val="24"/>
          <w:szCs w:val="24"/>
          <w:u w:val="single"/>
          <w:lang w:val="cs-CZ"/>
        </w:rPr>
      </w:pPr>
      <w:r w:rsidRPr="00202271">
        <w:rPr>
          <w:rFonts w:ascii="Times New Roman" w:hAnsi="Times New Roman"/>
          <w:b/>
          <w:sz w:val="24"/>
          <w:szCs w:val="24"/>
          <w:u w:val="single"/>
          <w:lang w:val="cs-CZ"/>
        </w:rPr>
        <w:t>Podmínky provádění díla</w:t>
      </w:r>
    </w:p>
    <w:p w:rsidR="00F25B70" w:rsidRPr="00202271" w:rsidRDefault="0002767D" w:rsidP="00E157DC">
      <w:pPr>
        <w:pStyle w:val="Odstavecseseznamem"/>
        <w:numPr>
          <w:ilvl w:val="0"/>
          <w:numId w:val="34"/>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Objednatel je v souladu s § 2592 občanského zákoníku oprávněn dávat Zhotoviteli pokyny k upřesnění nebo určení způsobu provádění díla, pokud tak neučiní, postupuje Zhotovitel ve věcech realizace stavby zcela samostatně.</w:t>
      </w:r>
    </w:p>
    <w:p w:rsidR="00F25B70" w:rsidRPr="00202271" w:rsidRDefault="0002767D" w:rsidP="00E157DC">
      <w:pPr>
        <w:pStyle w:val="Odstavecseseznamem"/>
        <w:numPr>
          <w:ilvl w:val="0"/>
          <w:numId w:val="34"/>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AF5617" w:rsidRPr="00202271" w:rsidRDefault="0002767D" w:rsidP="00E157DC">
      <w:pPr>
        <w:pStyle w:val="Odstavecseseznamem"/>
        <w:numPr>
          <w:ilvl w:val="0"/>
          <w:numId w:val="34"/>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Zhotovitel se zavazuje, že zajistí provádění díla tak, aby provádění díla:</w:t>
      </w:r>
    </w:p>
    <w:p w:rsidR="00AF5617" w:rsidRPr="00202271" w:rsidRDefault="0002767D" w:rsidP="00E157DC">
      <w:pPr>
        <w:pStyle w:val="Odstavecseseznamem"/>
        <w:numPr>
          <w:ilvl w:val="0"/>
          <w:numId w:val="20"/>
        </w:numPr>
        <w:spacing w:line="240" w:lineRule="auto"/>
        <w:ind w:left="1134" w:hanging="425"/>
        <w:jc w:val="both"/>
        <w:rPr>
          <w:rFonts w:ascii="Times New Roman" w:hAnsi="Times New Roman"/>
          <w:sz w:val="24"/>
          <w:szCs w:val="24"/>
          <w:lang w:val="cs-CZ"/>
        </w:rPr>
      </w:pPr>
      <w:r w:rsidRPr="00202271">
        <w:rPr>
          <w:rFonts w:ascii="Times New Roman" w:hAnsi="Times New Roman"/>
          <w:sz w:val="24"/>
          <w:szCs w:val="24"/>
          <w:lang w:val="cs-CZ"/>
        </w:rPr>
        <w:t>v co nejmenší míře omezovalo užívání místa provádění díla vymezeného v článku VI. Smlouvy, veřejných prostranství či jiných okolních dotčených pozemků či staveb; a</w:t>
      </w:r>
    </w:p>
    <w:p w:rsidR="00AF5617" w:rsidRPr="00202271" w:rsidRDefault="0002767D" w:rsidP="00E157DC">
      <w:pPr>
        <w:pStyle w:val="Odstavecseseznamem"/>
        <w:numPr>
          <w:ilvl w:val="0"/>
          <w:numId w:val="20"/>
        </w:numPr>
        <w:spacing w:line="240" w:lineRule="auto"/>
        <w:ind w:left="1134" w:hanging="425"/>
        <w:jc w:val="both"/>
        <w:rPr>
          <w:rFonts w:ascii="Times New Roman" w:hAnsi="Times New Roman"/>
          <w:sz w:val="24"/>
          <w:szCs w:val="24"/>
          <w:lang w:val="cs-CZ"/>
        </w:rPr>
      </w:pPr>
      <w:r w:rsidRPr="00202271">
        <w:rPr>
          <w:rFonts w:ascii="Times New Roman" w:hAnsi="Times New Roman"/>
          <w:sz w:val="24"/>
          <w:szCs w:val="24"/>
          <w:lang w:val="cs-CZ"/>
        </w:rPr>
        <w:t>neobtěžovalo třetí osoby a okolní prostory zejména hlukem, pachem, emisemi, prachem, vibracemi, exhalacemi a zastíněním nad míru přiměřenou poměrům; a</w:t>
      </w:r>
    </w:p>
    <w:p w:rsidR="00AF5617" w:rsidRPr="00202271" w:rsidRDefault="0002767D" w:rsidP="00E157DC">
      <w:pPr>
        <w:pStyle w:val="Odstavecseseznamem"/>
        <w:numPr>
          <w:ilvl w:val="0"/>
          <w:numId w:val="20"/>
        </w:numPr>
        <w:spacing w:line="240" w:lineRule="auto"/>
        <w:ind w:left="1134" w:hanging="425"/>
        <w:jc w:val="both"/>
        <w:rPr>
          <w:rFonts w:ascii="Times New Roman" w:hAnsi="Times New Roman"/>
          <w:sz w:val="24"/>
          <w:szCs w:val="24"/>
          <w:lang w:val="cs-CZ"/>
        </w:rPr>
      </w:pPr>
      <w:r w:rsidRPr="00202271">
        <w:rPr>
          <w:rFonts w:ascii="Times New Roman" w:hAnsi="Times New Roman"/>
          <w:sz w:val="24"/>
          <w:szCs w:val="24"/>
          <w:lang w:val="cs-CZ"/>
        </w:rPr>
        <w:t>nemělo nepříznivý vliv na životní prostředí, včetně minimalizace negati</w:t>
      </w:r>
      <w:r w:rsidR="0003026C" w:rsidRPr="00202271">
        <w:rPr>
          <w:rFonts w:ascii="Times New Roman" w:hAnsi="Times New Roman"/>
          <w:sz w:val="24"/>
          <w:szCs w:val="24"/>
          <w:lang w:val="cs-CZ"/>
        </w:rPr>
        <w:t>vních vlivů na okolí výstavby.</w:t>
      </w:r>
    </w:p>
    <w:p w:rsidR="00F25B70" w:rsidRPr="00202271" w:rsidRDefault="0002767D" w:rsidP="00E157DC">
      <w:pPr>
        <w:pStyle w:val="Odstavecseseznamem"/>
        <w:numPr>
          <w:ilvl w:val="0"/>
          <w:numId w:val="34"/>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rsidR="008E6C53" w:rsidRPr="00202271" w:rsidRDefault="003714B0" w:rsidP="00E157DC">
      <w:pPr>
        <w:pStyle w:val="Odstavecseseznamem"/>
        <w:numPr>
          <w:ilvl w:val="0"/>
          <w:numId w:val="34"/>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lastRenderedPageBreak/>
        <w:t>Ve smlouvách uzavíraných s případnými poddodavateli zhotovitel zaváže povinnostmi vyplývajícími z tohoto článku této smlouvy i případné poddodavatele.</w:t>
      </w:r>
    </w:p>
    <w:p w:rsidR="00F25B70" w:rsidRPr="00202271" w:rsidRDefault="0002767D" w:rsidP="00E157DC">
      <w:pPr>
        <w:pStyle w:val="Odstavecseseznamem"/>
        <w:numPr>
          <w:ilvl w:val="0"/>
          <w:numId w:val="3"/>
        </w:numPr>
        <w:spacing w:line="240" w:lineRule="auto"/>
        <w:ind w:left="0"/>
        <w:jc w:val="center"/>
        <w:rPr>
          <w:rFonts w:ascii="Times New Roman" w:hAnsi="Times New Roman"/>
          <w:b/>
          <w:sz w:val="24"/>
          <w:szCs w:val="24"/>
          <w:u w:val="single"/>
          <w:lang w:val="cs-CZ"/>
        </w:rPr>
      </w:pPr>
      <w:r w:rsidRPr="00202271">
        <w:rPr>
          <w:rFonts w:ascii="Times New Roman" w:hAnsi="Times New Roman"/>
          <w:b/>
          <w:sz w:val="24"/>
          <w:szCs w:val="24"/>
          <w:u w:val="single"/>
          <w:lang w:val="cs-CZ"/>
        </w:rPr>
        <w:t>Poddodavatelé</w:t>
      </w:r>
    </w:p>
    <w:p w:rsidR="000951AE" w:rsidRPr="00202271" w:rsidRDefault="000951AE" w:rsidP="00E157DC">
      <w:pPr>
        <w:pStyle w:val="Odstavecseseznamem"/>
        <w:numPr>
          <w:ilvl w:val="0"/>
          <w:numId w:val="21"/>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 xml:space="preserve">Zhotovitel bude v souladu s § 1935 občanského zákoníku odpovídat za práci provedenou poddodavateli tak, jako by ji provedl sám. </w:t>
      </w:r>
    </w:p>
    <w:p w:rsidR="000951AE" w:rsidRPr="00202271" w:rsidRDefault="000951AE" w:rsidP="00E157DC">
      <w:pPr>
        <w:pStyle w:val="Odstavecseseznamem"/>
        <w:numPr>
          <w:ilvl w:val="0"/>
          <w:numId w:val="21"/>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 xml:space="preserve">Zhotovitel je povinen zajistit a financovat veškeré poddodavatelské práce a nese za ně záruku v plném rozsahu. </w:t>
      </w:r>
      <w:r w:rsidRPr="00202271">
        <w:rPr>
          <w:rFonts w:ascii="Times New Roman" w:hAnsi="Times New Roman"/>
          <w:b/>
          <w:sz w:val="24"/>
          <w:szCs w:val="24"/>
          <w:lang w:val="cs-CZ"/>
        </w:rPr>
        <w:t xml:space="preserve">Zhotovitel je povinen předložit při podpisu </w:t>
      </w:r>
      <w:r w:rsidR="00210049" w:rsidRPr="00202271">
        <w:rPr>
          <w:rFonts w:ascii="Times New Roman" w:hAnsi="Times New Roman"/>
          <w:b/>
          <w:sz w:val="24"/>
          <w:szCs w:val="24"/>
          <w:lang w:val="cs-CZ"/>
        </w:rPr>
        <w:t>S</w:t>
      </w:r>
      <w:r w:rsidRPr="00202271">
        <w:rPr>
          <w:rFonts w:ascii="Times New Roman" w:hAnsi="Times New Roman"/>
          <w:b/>
          <w:sz w:val="24"/>
          <w:szCs w:val="24"/>
          <w:lang w:val="cs-CZ"/>
        </w:rPr>
        <w:t>mlouvy</w:t>
      </w:r>
      <w:r w:rsidR="000E0980" w:rsidRPr="00202271">
        <w:rPr>
          <w:rFonts w:ascii="Times New Roman" w:hAnsi="Times New Roman"/>
          <w:b/>
          <w:sz w:val="24"/>
          <w:szCs w:val="24"/>
          <w:lang w:val="cs-CZ"/>
        </w:rPr>
        <w:t xml:space="preserve"> </w:t>
      </w:r>
      <w:r w:rsidRPr="00202271">
        <w:rPr>
          <w:rFonts w:ascii="Times New Roman" w:hAnsi="Times New Roman"/>
          <w:b/>
          <w:sz w:val="24"/>
          <w:szCs w:val="24"/>
          <w:lang w:val="cs-CZ"/>
        </w:rPr>
        <w:t>seznam poddodavatelů, kteří se budou podílet na plnění zakázky</w:t>
      </w:r>
      <w:r w:rsidRPr="00202271">
        <w:rPr>
          <w:rFonts w:ascii="Times New Roman" w:hAnsi="Times New Roman"/>
          <w:sz w:val="24"/>
          <w:szCs w:val="24"/>
          <w:lang w:val="cs-CZ"/>
        </w:rPr>
        <w:t xml:space="preserve">, vč. identifikačních a kontaktních údajů a výše jejich podílu na díle. Dále je Zhotovitel povinen na písemnou výzvu Objednatele předložit Objednateli kdykoli v průběhu provádění díla písemný seznam všech svých poddodavatelů. Zhotovitel není oprávněn pověřit provedením díla ani jeho části jinou osobu, než uvedl v nabídce, bez </w:t>
      </w:r>
      <w:r w:rsidR="008F3258" w:rsidRPr="00202271">
        <w:rPr>
          <w:rFonts w:ascii="Times New Roman" w:hAnsi="Times New Roman"/>
          <w:sz w:val="24"/>
          <w:szCs w:val="24"/>
          <w:lang w:val="cs-CZ"/>
        </w:rPr>
        <w:t xml:space="preserve">předchozího </w:t>
      </w:r>
      <w:r w:rsidRPr="00202271">
        <w:rPr>
          <w:rFonts w:ascii="Times New Roman" w:hAnsi="Times New Roman"/>
          <w:sz w:val="24"/>
          <w:szCs w:val="24"/>
          <w:lang w:val="cs-CZ"/>
        </w:rPr>
        <w:t>písemného souhlasu Objednatele.</w:t>
      </w:r>
    </w:p>
    <w:p w:rsidR="000951AE" w:rsidRPr="00202271" w:rsidRDefault="000951AE" w:rsidP="00E157DC">
      <w:pPr>
        <w:pStyle w:val="Odstavecseseznamem"/>
        <w:numPr>
          <w:ilvl w:val="0"/>
          <w:numId w:val="21"/>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Zhotovitel oznámí Objednateli svůj záměr zadat určitou část Díla poddodavateli vždy s takovým předstihem, aby schválení a/nebo změna příslušného poddodavatele v žádném případě nevedla k prodlení v provádění příslušné části Díla. Výše uvedené oznámení bude vždy obsahovat označení navrženého poddodavatele a popis části Díla, jejímž prováděním má být poddodavatel pověřen. Zhotovitel dále předloží Objednateli dokumenty osvědčující, že příslušný poddodavatel je odborně způsobilý k provedení určité části Díla.</w:t>
      </w:r>
    </w:p>
    <w:p w:rsidR="000951AE" w:rsidRPr="00202271" w:rsidRDefault="000951AE" w:rsidP="00E157DC">
      <w:pPr>
        <w:pStyle w:val="Odstavecseseznamem"/>
        <w:numPr>
          <w:ilvl w:val="0"/>
          <w:numId w:val="21"/>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Ve lhůtě 3 dnů od doručení oznámení Objednatel schválí navrhovaného poddodavatele nebo nařídí Zhotoviteli vybrat jiného. Objednatel svůj příkaz vždy řádně odůvodní. Objednatel neodmítne určitého poddodavatele bez důvodu.</w:t>
      </w:r>
    </w:p>
    <w:p w:rsidR="000951AE" w:rsidRPr="00202271" w:rsidRDefault="000951AE" w:rsidP="00E157DC">
      <w:pPr>
        <w:pStyle w:val="Odstavecseseznamem"/>
        <w:numPr>
          <w:ilvl w:val="0"/>
          <w:numId w:val="21"/>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 xml:space="preserve">Pokud Objednatel nařídí Zhotoviteli vybrat jiného poddodavatele, Zhotovitel v takovém případě předloží Objednateli nový návrh s tím, že se bude postupovat analogicky podle </w:t>
      </w:r>
      <w:r w:rsidR="003714B0" w:rsidRPr="00202271">
        <w:rPr>
          <w:rFonts w:ascii="Times New Roman" w:hAnsi="Times New Roman"/>
          <w:sz w:val="24"/>
          <w:szCs w:val="24"/>
          <w:lang w:val="cs-CZ"/>
        </w:rPr>
        <w:t>čtvrtého</w:t>
      </w:r>
      <w:r w:rsidRPr="00202271">
        <w:rPr>
          <w:rFonts w:ascii="Times New Roman" w:hAnsi="Times New Roman"/>
          <w:sz w:val="24"/>
          <w:szCs w:val="24"/>
          <w:lang w:val="cs-CZ"/>
        </w:rPr>
        <w:t xml:space="preserve"> bodu tohoto článku Smlouvy.</w:t>
      </w:r>
    </w:p>
    <w:p w:rsidR="000951AE" w:rsidRPr="00202271" w:rsidRDefault="000951AE" w:rsidP="00E157DC">
      <w:pPr>
        <w:pStyle w:val="Odstavecseseznamem"/>
        <w:numPr>
          <w:ilvl w:val="0"/>
          <w:numId w:val="21"/>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Schválení změn poddodavatele nebude mít vliv na kvalitu provedených prací a cenu dle této Smlouvy.</w:t>
      </w:r>
    </w:p>
    <w:p w:rsidR="000951AE" w:rsidRPr="00202271" w:rsidRDefault="000951AE" w:rsidP="00E157DC">
      <w:pPr>
        <w:pStyle w:val="Odstavecseseznamem"/>
        <w:numPr>
          <w:ilvl w:val="0"/>
          <w:numId w:val="21"/>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Změnit poddodavatele, pomocí kterého Zhotovitel prokazoval v zadávacím řízení splnění kvalifikace, je možné jen ve výjimečných případech s předchozím písemným souhlasem Objednatele. Nový poddodavatel musí splňovat kvalifikaci minimálně v rozsahu, v jakém byla prokázána v zadávacím řízení. Zhotovitel bude v souladu s § 1935 občanského zákoníku odpovídat za práci provedenou poddodavateli tak, jako by ji provedl sám. 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 Díla byly provedeny řádně a včas. Zhotovitel se tímto zaručuje, že uhradí Objednateli škodu způsobenou poddodavatelem v případě, že tak neučiní poddodavatel.</w:t>
      </w:r>
    </w:p>
    <w:p w:rsidR="008F3258" w:rsidRPr="00202271" w:rsidRDefault="008F3258" w:rsidP="00E157DC">
      <w:pPr>
        <w:pStyle w:val="Odstavecseseznamem"/>
        <w:numPr>
          <w:ilvl w:val="0"/>
          <w:numId w:val="21"/>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Zhotovitel je povinen zajistit, aby smluvní vztah s poddodavatelem byl v souladu s touto smlouvou</w:t>
      </w:r>
      <w:r w:rsidR="00CF2875" w:rsidRPr="00202271">
        <w:rPr>
          <w:rFonts w:ascii="Times New Roman" w:hAnsi="Times New Roman"/>
          <w:sz w:val="24"/>
          <w:szCs w:val="24"/>
          <w:lang w:val="cs-CZ"/>
        </w:rPr>
        <w:t xml:space="preserve"> (např. přechod vlastnictví)</w:t>
      </w:r>
      <w:r w:rsidRPr="00202271">
        <w:rPr>
          <w:rFonts w:ascii="Times New Roman" w:hAnsi="Times New Roman"/>
          <w:sz w:val="24"/>
          <w:szCs w:val="24"/>
          <w:lang w:val="cs-CZ"/>
        </w:rPr>
        <w:t xml:space="preserve">, jinak podstatným způsobem poruší tuto </w:t>
      </w:r>
      <w:r w:rsidR="002B6CCF" w:rsidRPr="00202271">
        <w:rPr>
          <w:rFonts w:ascii="Times New Roman" w:hAnsi="Times New Roman"/>
          <w:sz w:val="24"/>
          <w:szCs w:val="24"/>
          <w:lang w:val="cs-CZ"/>
        </w:rPr>
        <w:t>S</w:t>
      </w:r>
      <w:r w:rsidRPr="00202271">
        <w:rPr>
          <w:rFonts w:ascii="Times New Roman" w:hAnsi="Times New Roman"/>
          <w:sz w:val="24"/>
          <w:szCs w:val="24"/>
          <w:lang w:val="cs-CZ"/>
        </w:rPr>
        <w:t xml:space="preserve">mlouvu. </w:t>
      </w:r>
    </w:p>
    <w:p w:rsidR="00F25B70" w:rsidRPr="00202271" w:rsidRDefault="0002767D" w:rsidP="00E157DC">
      <w:pPr>
        <w:pStyle w:val="Odstavecseseznamem"/>
        <w:numPr>
          <w:ilvl w:val="0"/>
          <w:numId w:val="3"/>
        </w:numPr>
        <w:spacing w:line="240" w:lineRule="auto"/>
        <w:ind w:left="0"/>
        <w:jc w:val="center"/>
        <w:rPr>
          <w:rFonts w:ascii="Times New Roman" w:hAnsi="Times New Roman"/>
          <w:b/>
          <w:sz w:val="24"/>
          <w:szCs w:val="24"/>
          <w:u w:val="single"/>
          <w:lang w:val="cs-CZ"/>
        </w:rPr>
      </w:pPr>
      <w:r w:rsidRPr="00202271">
        <w:rPr>
          <w:rFonts w:ascii="Times New Roman" w:hAnsi="Times New Roman"/>
          <w:b/>
          <w:sz w:val="24"/>
          <w:szCs w:val="24"/>
          <w:u w:val="single"/>
          <w:lang w:val="cs-CZ"/>
        </w:rPr>
        <w:t>Předání a převzetí díla (stavby)</w:t>
      </w:r>
    </w:p>
    <w:p w:rsidR="0014162E" w:rsidRPr="00202271" w:rsidRDefault="0002767D" w:rsidP="00E157DC">
      <w:pPr>
        <w:pStyle w:val="Odstavecseseznamem"/>
        <w:numPr>
          <w:ilvl w:val="0"/>
          <w:numId w:val="22"/>
        </w:numPr>
        <w:spacing w:line="240" w:lineRule="auto"/>
        <w:ind w:left="426" w:hanging="426"/>
        <w:jc w:val="both"/>
        <w:rPr>
          <w:rFonts w:ascii="Times New Roman" w:hAnsi="Times New Roman"/>
          <w:b/>
          <w:i/>
          <w:sz w:val="24"/>
          <w:szCs w:val="24"/>
          <w:u w:val="single"/>
          <w:lang w:val="cs-CZ"/>
        </w:rPr>
      </w:pPr>
      <w:r w:rsidRPr="00202271">
        <w:rPr>
          <w:rFonts w:ascii="Times New Roman" w:hAnsi="Times New Roman"/>
          <w:sz w:val="24"/>
          <w:szCs w:val="24"/>
          <w:lang w:val="cs-CZ"/>
        </w:rPr>
        <w:t xml:space="preserve">Předáním a převzetím díla (stavby) se rozumí </w:t>
      </w:r>
      <w:r w:rsidRPr="00202271">
        <w:rPr>
          <w:rFonts w:ascii="Times New Roman" w:hAnsi="Times New Roman"/>
          <w:b/>
          <w:sz w:val="24"/>
          <w:szCs w:val="24"/>
          <w:lang w:val="cs-CZ"/>
        </w:rPr>
        <w:t>přejímací řízení</w:t>
      </w:r>
      <w:r w:rsidRPr="00202271">
        <w:rPr>
          <w:rFonts w:ascii="Times New Roman" w:hAnsi="Times New Roman"/>
          <w:sz w:val="24"/>
          <w:szCs w:val="24"/>
          <w:lang w:val="cs-CZ"/>
        </w:rPr>
        <w:t>, které svolá Zhotovitel nejpozději na den, kdy má Zhotovitel dle Smlouvy dílo ukončit a předat (odevzdat) Objednateli. Dílo (stavba) bude předáno v přejímacím řízení. Na</w:t>
      </w:r>
      <w:r w:rsidR="00167B44" w:rsidRPr="00202271">
        <w:rPr>
          <w:rFonts w:ascii="Times New Roman" w:hAnsi="Times New Roman"/>
          <w:sz w:val="24"/>
          <w:szCs w:val="24"/>
          <w:lang w:val="cs-CZ"/>
        </w:rPr>
        <w:t xml:space="preserve"> </w:t>
      </w:r>
      <w:r w:rsidRPr="00202271">
        <w:rPr>
          <w:rFonts w:ascii="Times New Roman" w:hAnsi="Times New Roman"/>
          <w:sz w:val="24"/>
          <w:szCs w:val="24"/>
          <w:lang w:val="cs-CZ"/>
        </w:rPr>
        <w:t xml:space="preserve">přejímací řízení přizve Zhotovitel Objednatele písemným oznámením, které musí být Objednateli zasláno alespoň </w:t>
      </w:r>
      <w:r w:rsidRPr="00202271">
        <w:rPr>
          <w:rFonts w:ascii="Times New Roman" w:hAnsi="Times New Roman"/>
          <w:sz w:val="24"/>
          <w:szCs w:val="24"/>
          <w:lang w:val="cs-CZ"/>
        </w:rPr>
        <w:lastRenderedPageBreak/>
        <w:t>10 pracovních dnů předem. S předáním díla</w:t>
      </w:r>
      <w:r w:rsidR="00D94456" w:rsidRPr="00202271">
        <w:rPr>
          <w:rFonts w:ascii="Times New Roman" w:hAnsi="Times New Roman"/>
          <w:sz w:val="24"/>
          <w:szCs w:val="24"/>
          <w:lang w:val="cs-CZ"/>
        </w:rPr>
        <w:t xml:space="preserve"> </w:t>
      </w:r>
      <w:r w:rsidRPr="00202271">
        <w:rPr>
          <w:rFonts w:ascii="Times New Roman" w:hAnsi="Times New Roman"/>
          <w:sz w:val="24"/>
          <w:szCs w:val="24"/>
          <w:lang w:val="cs-CZ"/>
        </w:rPr>
        <w:t xml:space="preserve">Zhotovitel předá Objednateli taktéž </w:t>
      </w:r>
      <w:r w:rsidRPr="00202271">
        <w:rPr>
          <w:rFonts w:ascii="Times New Roman" w:hAnsi="Times New Roman"/>
          <w:b/>
          <w:sz w:val="24"/>
          <w:szCs w:val="24"/>
          <w:lang w:val="cs-CZ"/>
        </w:rPr>
        <w:t>všechny doklady</w:t>
      </w:r>
      <w:r w:rsidRPr="00202271">
        <w:rPr>
          <w:rFonts w:ascii="Times New Roman" w:hAnsi="Times New Roman"/>
          <w:sz w:val="24"/>
          <w:szCs w:val="24"/>
          <w:lang w:val="cs-CZ"/>
        </w:rPr>
        <w:t xml:space="preserve">, k jejichž předání se zavázal Smlouvou (viz </w:t>
      </w:r>
      <w:r w:rsidR="00B6124B" w:rsidRPr="00202271">
        <w:rPr>
          <w:rFonts w:ascii="Times New Roman" w:hAnsi="Times New Roman"/>
          <w:sz w:val="24"/>
          <w:szCs w:val="24"/>
          <w:lang w:val="cs-CZ"/>
        </w:rPr>
        <w:t>zejména</w:t>
      </w:r>
      <w:r w:rsidRPr="00202271">
        <w:rPr>
          <w:rFonts w:ascii="Times New Roman" w:hAnsi="Times New Roman"/>
          <w:sz w:val="24"/>
          <w:szCs w:val="24"/>
          <w:lang w:val="cs-CZ"/>
        </w:rPr>
        <w:t xml:space="preserve"> odst.</w:t>
      </w:r>
      <w:r w:rsidR="00693F28" w:rsidRPr="00202271">
        <w:rPr>
          <w:rFonts w:ascii="Times New Roman" w:hAnsi="Times New Roman"/>
          <w:sz w:val="24"/>
          <w:szCs w:val="24"/>
          <w:lang w:val="cs-CZ"/>
        </w:rPr>
        <w:t xml:space="preserve"> </w:t>
      </w:r>
      <w:r w:rsidRPr="00202271">
        <w:rPr>
          <w:rFonts w:ascii="Times New Roman" w:hAnsi="Times New Roman"/>
          <w:sz w:val="24"/>
          <w:szCs w:val="24"/>
          <w:lang w:val="cs-CZ"/>
        </w:rPr>
        <w:t>4. tohoto článku</w:t>
      </w:r>
      <w:r w:rsidR="001D4D40" w:rsidRPr="00202271">
        <w:rPr>
          <w:rFonts w:ascii="Times New Roman" w:hAnsi="Times New Roman"/>
          <w:sz w:val="24"/>
          <w:szCs w:val="24"/>
          <w:lang w:val="cs-CZ"/>
        </w:rPr>
        <w:t>).</w:t>
      </w:r>
    </w:p>
    <w:p w:rsidR="00DB30DC" w:rsidRPr="00202271" w:rsidRDefault="0002767D" w:rsidP="00E157DC">
      <w:pPr>
        <w:pStyle w:val="Odstavecseseznamem"/>
        <w:numPr>
          <w:ilvl w:val="0"/>
          <w:numId w:val="22"/>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event. vady, s nimiž bude dílo převzato. </w:t>
      </w:r>
    </w:p>
    <w:p w:rsidR="0014162E" w:rsidRPr="00202271" w:rsidRDefault="0002767D" w:rsidP="00E157DC">
      <w:pPr>
        <w:pStyle w:val="Odstavecseseznamem"/>
        <w:numPr>
          <w:ilvl w:val="0"/>
          <w:numId w:val="22"/>
        </w:numPr>
        <w:spacing w:line="240" w:lineRule="auto"/>
        <w:ind w:left="426" w:hanging="426"/>
        <w:jc w:val="both"/>
        <w:rPr>
          <w:rFonts w:ascii="Times New Roman" w:hAnsi="Times New Roman"/>
          <w:b/>
          <w:i/>
          <w:color w:val="FF0000"/>
          <w:sz w:val="24"/>
          <w:szCs w:val="24"/>
          <w:u w:val="single"/>
          <w:lang w:val="cs-CZ"/>
        </w:rPr>
      </w:pPr>
      <w:r w:rsidRPr="00202271">
        <w:rPr>
          <w:rFonts w:ascii="Times New Roman" w:hAnsi="Times New Roman"/>
          <w:sz w:val="24"/>
          <w:szCs w:val="24"/>
          <w:lang w:val="cs-CZ"/>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202271">
        <w:rPr>
          <w:rFonts w:ascii="Times New Roman" w:hAnsi="Times New Roman"/>
          <w:b/>
          <w:sz w:val="24"/>
          <w:szCs w:val="24"/>
          <w:lang w:val="cs-CZ"/>
        </w:rPr>
        <w:t>Zhotovitel doloží Objednateli před zahájením přejímacího řízení</w:t>
      </w:r>
      <w:r w:rsidRPr="00202271">
        <w:rPr>
          <w:rFonts w:ascii="Times New Roman" w:hAnsi="Times New Roman"/>
          <w:sz w:val="24"/>
          <w:szCs w:val="24"/>
          <w:lang w:val="cs-CZ"/>
        </w:rPr>
        <w:t xml:space="preserve"> stavební deník, deník víceprací, doklad o zabezpečení likvidace odpadu v souladu se zákonem o odpadech, ve znění pozdějších právních předpisů a předpisů prováděcích, a další doklady prokazující splnění podmínek orgánů a organizací, které si v souladu s právními předpisy stanovily.</w:t>
      </w:r>
      <w:r w:rsidR="00167B44" w:rsidRPr="00202271">
        <w:rPr>
          <w:rFonts w:ascii="Times New Roman" w:hAnsi="Times New Roman"/>
          <w:sz w:val="24"/>
          <w:szCs w:val="24"/>
          <w:lang w:val="cs-CZ"/>
        </w:rPr>
        <w:t xml:space="preserve"> </w:t>
      </w:r>
      <w:r w:rsidRPr="00202271">
        <w:rPr>
          <w:rFonts w:ascii="Times New Roman" w:hAnsi="Times New Roman"/>
          <w:sz w:val="24"/>
          <w:szCs w:val="24"/>
          <w:lang w:val="cs-CZ"/>
        </w:rPr>
        <w:t>V případě, že nedojde k předložení a předání Objednateli shora uvedených dokladů nejpozději při přejímacím řízení, nepovažuje se dílo za řádně ukončené.</w:t>
      </w:r>
    </w:p>
    <w:p w:rsidR="0014162E" w:rsidRPr="00202271" w:rsidRDefault="0002767D" w:rsidP="00E157DC">
      <w:pPr>
        <w:pStyle w:val="Odstavecseseznamem"/>
        <w:numPr>
          <w:ilvl w:val="0"/>
          <w:numId w:val="22"/>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 xml:space="preserve">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w:t>
      </w:r>
      <w:r w:rsidR="001516C4" w:rsidRPr="00202271">
        <w:rPr>
          <w:rFonts w:ascii="Times New Roman" w:hAnsi="Times New Roman"/>
          <w:sz w:val="24"/>
          <w:szCs w:val="24"/>
          <w:lang w:val="cs-CZ"/>
        </w:rPr>
        <w:t>plnění díla</w:t>
      </w:r>
      <w:r w:rsidRPr="00202271">
        <w:rPr>
          <w:rFonts w:ascii="Times New Roman" w:hAnsi="Times New Roman"/>
          <w:sz w:val="24"/>
          <w:szCs w:val="24"/>
          <w:lang w:val="cs-CZ"/>
        </w:rPr>
        <w:t>, ale budou stavbou dotčeny, je Zhotovitel povinen uvést po ukončení provádění díla do předchozího stavu.</w:t>
      </w:r>
    </w:p>
    <w:p w:rsidR="0014162E" w:rsidRPr="00202271" w:rsidRDefault="0002767D" w:rsidP="00E157DC">
      <w:pPr>
        <w:pStyle w:val="Odstavecseseznamem"/>
        <w:numPr>
          <w:ilvl w:val="0"/>
          <w:numId w:val="22"/>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Smlouvou a obecně závaznými předpisy. Pokud Objednatel pro vady dílo nepřevezme, opakuje se přejímací řízení po jejich odstranění analogicky dle tohoto článku Smlouvy. </w:t>
      </w:r>
    </w:p>
    <w:p w:rsidR="0014162E" w:rsidRPr="00202271" w:rsidRDefault="0002767D" w:rsidP="00E157DC">
      <w:pPr>
        <w:pStyle w:val="Odstavecseseznamem"/>
        <w:numPr>
          <w:ilvl w:val="0"/>
          <w:numId w:val="22"/>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 xml:space="preserve">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rsidR="0014162E" w:rsidRPr="00202271" w:rsidRDefault="0002767D" w:rsidP="00E157DC">
      <w:pPr>
        <w:pStyle w:val="Odstavecseseznamem"/>
        <w:numPr>
          <w:ilvl w:val="0"/>
          <w:numId w:val="22"/>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rsidR="00F25B70" w:rsidRPr="00EC2DB2" w:rsidRDefault="0002767D" w:rsidP="00E157DC">
      <w:pPr>
        <w:pStyle w:val="Odstavecseseznamem"/>
        <w:numPr>
          <w:ilvl w:val="0"/>
          <w:numId w:val="3"/>
        </w:numPr>
        <w:spacing w:line="240" w:lineRule="auto"/>
        <w:ind w:left="0"/>
        <w:jc w:val="center"/>
        <w:rPr>
          <w:rFonts w:ascii="Times New Roman" w:hAnsi="Times New Roman"/>
          <w:b/>
          <w:sz w:val="24"/>
          <w:szCs w:val="24"/>
          <w:u w:val="single"/>
          <w:lang w:val="cs-CZ"/>
        </w:rPr>
      </w:pPr>
      <w:r w:rsidRPr="00EC2DB2">
        <w:rPr>
          <w:rFonts w:ascii="Times New Roman" w:hAnsi="Times New Roman"/>
          <w:b/>
          <w:sz w:val="24"/>
          <w:szCs w:val="24"/>
          <w:u w:val="single"/>
          <w:lang w:val="cs-CZ"/>
        </w:rPr>
        <w:t>Úrok z prodlení a smluvní pokuta</w:t>
      </w:r>
    </w:p>
    <w:p w:rsidR="00F25B70" w:rsidRPr="00202271" w:rsidRDefault="0002767D" w:rsidP="00E157DC">
      <w:pPr>
        <w:pStyle w:val="Odstavecseseznamem"/>
        <w:numPr>
          <w:ilvl w:val="0"/>
          <w:numId w:val="23"/>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 xml:space="preserve">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 může být započtena na pohledávku Zhotovitele na zaplacení ceny za provedené dílo. </w:t>
      </w:r>
    </w:p>
    <w:p w:rsidR="0014162E" w:rsidRPr="00202271" w:rsidRDefault="0002767D" w:rsidP="00E157DC">
      <w:pPr>
        <w:pStyle w:val="Odstavecseseznamem"/>
        <w:numPr>
          <w:ilvl w:val="0"/>
          <w:numId w:val="23"/>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Za prodlení se splněním lhůty sjednané pro provedení (předání a převzetí) řádně dokončeného díla v termínu dle článku V. Smlouvy je Zhotovitel povinen zaplatit Objednateli smluvní pokutu ve výši 0,0</w:t>
      </w:r>
      <w:r w:rsidR="002504A6" w:rsidRPr="00202271">
        <w:rPr>
          <w:rFonts w:ascii="Times New Roman" w:hAnsi="Times New Roman"/>
          <w:sz w:val="24"/>
          <w:szCs w:val="24"/>
          <w:lang w:val="cs-CZ"/>
        </w:rPr>
        <w:t>2</w:t>
      </w:r>
      <w:r w:rsidRPr="00202271">
        <w:rPr>
          <w:rFonts w:ascii="Times New Roman" w:hAnsi="Times New Roman"/>
          <w:sz w:val="24"/>
          <w:szCs w:val="24"/>
          <w:lang w:val="cs-CZ"/>
        </w:rPr>
        <w:t xml:space="preserve">% z ceny díla, a to za každý i započatý den prodlení. </w:t>
      </w:r>
    </w:p>
    <w:p w:rsidR="0014162E" w:rsidRPr="00202271" w:rsidRDefault="0002767D" w:rsidP="00E157DC">
      <w:pPr>
        <w:pStyle w:val="Odstavecseseznamem"/>
        <w:numPr>
          <w:ilvl w:val="0"/>
          <w:numId w:val="23"/>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lastRenderedPageBreak/>
        <w:t>Pro případ prodlení Zhotovitele se splněním povinnosti odstranit vady, se kterými bylo dílo převzato v termínu dle Smlouvy, je Zhotovitel povinen uhradit Objednateli smluvní pokutu, kterou strany Smlouvy sjednaly ve výši 1.000,-Kč za každý den a případ prodlení a vadu zvlášť.</w:t>
      </w:r>
    </w:p>
    <w:p w:rsidR="0014162E" w:rsidRPr="00202271" w:rsidRDefault="0002767D" w:rsidP="00E157DC">
      <w:pPr>
        <w:pStyle w:val="Odstavecseseznamem"/>
        <w:numPr>
          <w:ilvl w:val="0"/>
          <w:numId w:val="23"/>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Pro případ prodlení Zhotovitele se splněním povinnosti odstranit reklamovanou vadu v termínu dle Smlouvy je Zhotovitel povinen uhradit Objednateli smluvní pokutu, kterou strany Smlouvy sjednaly ve výši 1.000,-Kč za každý den a případ prodlení – u každé vady zvlášť.</w:t>
      </w:r>
    </w:p>
    <w:p w:rsidR="0014162E" w:rsidRPr="00202271" w:rsidRDefault="0002767D" w:rsidP="00E157DC">
      <w:pPr>
        <w:pStyle w:val="Odstavecseseznamem"/>
        <w:numPr>
          <w:ilvl w:val="0"/>
          <w:numId w:val="23"/>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Pro případ prodlení se splněním povinnosti uklidit a vyklidit staveniště a upravit všechny plochy v souladu s projektem tak, jak je sjednáno Smlouvou, je Zhotovitel povinen zaplatit Objednateli smluvní pokutu kterou smluvní strany sjednaly ve výši 1.000,-Kč za každý den prodlení.</w:t>
      </w:r>
    </w:p>
    <w:p w:rsidR="0014162E" w:rsidRPr="00202271" w:rsidRDefault="0002767D" w:rsidP="00E157DC">
      <w:pPr>
        <w:pStyle w:val="Odstavecseseznamem"/>
        <w:numPr>
          <w:ilvl w:val="0"/>
          <w:numId w:val="23"/>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Pro případ prodlení Objednatele se splněním povinnosti uhradit daňový doklad v rozsahu, v jakém dle Smlouvy vznikl Zhotoviteli nárok na jeho úhradu, nebo poskytnout jiné peněžité plnění sjednaly strany Smlouvy úrok z prodlení ve výši 0,02 % za každý den prodlení z částky, s jejímž zaplacením bude Objednatel v prodlení.</w:t>
      </w:r>
    </w:p>
    <w:p w:rsidR="0014162E" w:rsidRPr="00202271" w:rsidRDefault="0002767D" w:rsidP="00E157DC">
      <w:pPr>
        <w:pStyle w:val="Odstavecseseznamem"/>
        <w:numPr>
          <w:ilvl w:val="0"/>
          <w:numId w:val="23"/>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Pro případ, že Zhotovitel poruší předpisy BOZP, PO a OŽP</w:t>
      </w:r>
      <w:r w:rsidR="00457BEB" w:rsidRPr="00202271">
        <w:rPr>
          <w:rFonts w:ascii="Times New Roman" w:hAnsi="Times New Roman"/>
          <w:sz w:val="24"/>
          <w:szCs w:val="24"/>
          <w:lang w:val="cs-CZ"/>
        </w:rPr>
        <w:t>,</w:t>
      </w:r>
      <w:r w:rsidRPr="00202271">
        <w:rPr>
          <w:rFonts w:ascii="Times New Roman" w:hAnsi="Times New Roman"/>
          <w:sz w:val="24"/>
          <w:szCs w:val="24"/>
          <w:lang w:val="cs-CZ"/>
        </w:rPr>
        <w:t xml:space="preserve"> je Zhotovitel povinen zaplatit smluvní pokutu, kterou smluvní strany sjednaly ve výši 1.000,- Kč za každý jednotlivý případ porušení.</w:t>
      </w:r>
    </w:p>
    <w:p w:rsidR="0014162E" w:rsidRPr="00202271" w:rsidRDefault="0002767D" w:rsidP="00E157DC">
      <w:pPr>
        <w:pStyle w:val="Odstavecseseznamem"/>
        <w:numPr>
          <w:ilvl w:val="0"/>
          <w:numId w:val="23"/>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Pro případ nedodržení termínů k odstranění nedostatků dle zjištěné kontroly koordinátorem BOZP bude Zhotovitel povinen zaplatit smluvní pokutu, kterou smluvní strany sjednaly ve výši 1.000,- Kč za každý i započatý den prodlení – za každý případ zvlášť.</w:t>
      </w:r>
    </w:p>
    <w:p w:rsidR="0014162E" w:rsidRPr="00202271" w:rsidRDefault="0002767D" w:rsidP="00E157DC">
      <w:pPr>
        <w:pStyle w:val="Odstavecseseznamem"/>
        <w:numPr>
          <w:ilvl w:val="0"/>
          <w:numId w:val="23"/>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 xml:space="preserve">Pokud bude Zhotovitel v prodlení se zahájením plnění, zaplatí Objednateli smluvní pokutu ve výši </w:t>
      </w:r>
      <w:r w:rsidRPr="00202271">
        <w:rPr>
          <w:rFonts w:ascii="Times New Roman" w:hAnsi="Times New Roman"/>
          <w:bCs/>
          <w:sz w:val="24"/>
          <w:szCs w:val="24"/>
          <w:lang w:val="cs-CZ"/>
        </w:rPr>
        <w:t>1.000</w:t>
      </w:r>
      <w:r w:rsidR="00F42CB0" w:rsidRPr="00202271">
        <w:rPr>
          <w:rFonts w:ascii="Times New Roman" w:hAnsi="Times New Roman"/>
          <w:bCs/>
          <w:sz w:val="24"/>
          <w:szCs w:val="24"/>
          <w:lang w:val="cs-CZ"/>
        </w:rPr>
        <w:t>,-</w:t>
      </w:r>
      <w:r w:rsidRPr="00202271">
        <w:rPr>
          <w:rFonts w:ascii="Times New Roman" w:hAnsi="Times New Roman"/>
          <w:bCs/>
          <w:sz w:val="24"/>
          <w:szCs w:val="24"/>
          <w:lang w:val="cs-CZ"/>
        </w:rPr>
        <w:t xml:space="preserve"> Kč za každý i započatý den prodlení.</w:t>
      </w:r>
    </w:p>
    <w:p w:rsidR="003F2BEF" w:rsidRPr="00202271" w:rsidRDefault="0002767D" w:rsidP="00E157DC">
      <w:pPr>
        <w:pStyle w:val="Odstavecseseznamem"/>
        <w:numPr>
          <w:ilvl w:val="0"/>
          <w:numId w:val="23"/>
        </w:numPr>
        <w:spacing w:line="240" w:lineRule="auto"/>
        <w:ind w:left="426" w:hanging="426"/>
        <w:jc w:val="both"/>
        <w:rPr>
          <w:rFonts w:ascii="Times New Roman" w:hAnsi="Times New Roman"/>
          <w:bCs/>
          <w:sz w:val="24"/>
          <w:szCs w:val="24"/>
          <w:lang w:val="cs-CZ"/>
        </w:rPr>
      </w:pPr>
      <w:r w:rsidRPr="00202271">
        <w:rPr>
          <w:rFonts w:ascii="Times New Roman" w:hAnsi="Times New Roman"/>
          <w:sz w:val="24"/>
          <w:szCs w:val="24"/>
          <w:lang w:val="cs-CZ"/>
        </w:rPr>
        <w:t xml:space="preserve">Pokud bude Zhotovitel v prodlení se </w:t>
      </w:r>
      <w:r w:rsidRPr="00202271">
        <w:rPr>
          <w:rFonts w:ascii="Times New Roman" w:hAnsi="Times New Roman"/>
          <w:bCs/>
          <w:sz w:val="24"/>
          <w:szCs w:val="24"/>
          <w:lang w:val="cs-CZ"/>
        </w:rPr>
        <w:t>zahájením odstraňování nedodělků či vad díla</w:t>
      </w:r>
      <w:r w:rsidRPr="00202271">
        <w:rPr>
          <w:rFonts w:ascii="Times New Roman" w:hAnsi="Times New Roman"/>
          <w:sz w:val="24"/>
          <w:szCs w:val="24"/>
          <w:lang w:val="cs-CZ"/>
        </w:rPr>
        <w:t xml:space="preserve">, zaplatí Objednateli smluvní pokutu </w:t>
      </w:r>
      <w:r w:rsidR="003F2BEF" w:rsidRPr="00202271">
        <w:rPr>
          <w:rFonts w:ascii="Times New Roman" w:hAnsi="Times New Roman"/>
          <w:bCs/>
          <w:sz w:val="24"/>
          <w:szCs w:val="24"/>
          <w:lang w:val="cs-CZ"/>
        </w:rPr>
        <w:t>1</w:t>
      </w:r>
      <w:r w:rsidRPr="00202271">
        <w:rPr>
          <w:rFonts w:ascii="Times New Roman" w:hAnsi="Times New Roman"/>
          <w:bCs/>
          <w:sz w:val="24"/>
          <w:szCs w:val="24"/>
          <w:lang w:val="cs-CZ"/>
        </w:rPr>
        <w:t>.000</w:t>
      </w:r>
      <w:r w:rsidR="00F42CB0" w:rsidRPr="00202271">
        <w:rPr>
          <w:rFonts w:ascii="Times New Roman" w:hAnsi="Times New Roman"/>
          <w:bCs/>
          <w:sz w:val="24"/>
          <w:szCs w:val="24"/>
          <w:lang w:val="cs-CZ"/>
        </w:rPr>
        <w:t>,-</w:t>
      </w:r>
      <w:r w:rsidRPr="00202271">
        <w:rPr>
          <w:rFonts w:ascii="Times New Roman" w:hAnsi="Times New Roman"/>
          <w:bCs/>
          <w:sz w:val="24"/>
          <w:szCs w:val="24"/>
          <w:lang w:val="cs-CZ"/>
        </w:rPr>
        <w:t xml:space="preserve"> Kč</w:t>
      </w:r>
      <w:r w:rsidRPr="00202271">
        <w:rPr>
          <w:rFonts w:ascii="Times New Roman" w:hAnsi="Times New Roman"/>
          <w:sz w:val="24"/>
          <w:szCs w:val="24"/>
          <w:lang w:val="cs-CZ"/>
        </w:rPr>
        <w:t xml:space="preserve"> za každý nedodělek či vadu a každý i započatý den prodlení. Toto ustanovení </w:t>
      </w:r>
      <w:r w:rsidRPr="00202271">
        <w:rPr>
          <w:rFonts w:ascii="Times New Roman" w:hAnsi="Times New Roman"/>
          <w:bCs/>
          <w:sz w:val="24"/>
          <w:szCs w:val="24"/>
          <w:lang w:val="cs-CZ"/>
        </w:rPr>
        <w:t>platí rovněž při odstraňování vad v rámci záruky</w:t>
      </w:r>
      <w:r w:rsidRPr="00202271">
        <w:rPr>
          <w:rFonts w:ascii="Times New Roman" w:hAnsi="Times New Roman"/>
          <w:sz w:val="24"/>
          <w:szCs w:val="24"/>
          <w:lang w:val="cs-CZ"/>
        </w:rPr>
        <w:t>.</w:t>
      </w:r>
    </w:p>
    <w:p w:rsidR="00235E5D" w:rsidRPr="00202271" w:rsidRDefault="0002767D" w:rsidP="00E157DC">
      <w:pPr>
        <w:pStyle w:val="Odstavecseseznamem"/>
        <w:numPr>
          <w:ilvl w:val="0"/>
          <w:numId w:val="23"/>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Smluvní pokuta je splatná do 30 dní od data, kdy byla povinné straně doručena písemná výzva k jejímu zaplacení ze strany oprávněné strany, a to na účet oprávněné strany uvedený v písemné výzvě.</w:t>
      </w:r>
    </w:p>
    <w:p w:rsidR="00E51706" w:rsidRDefault="00E51706" w:rsidP="00E157DC">
      <w:pPr>
        <w:pStyle w:val="Odstavecseseznamem"/>
        <w:numPr>
          <w:ilvl w:val="0"/>
          <w:numId w:val="23"/>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Další smluvní pokuty mohou být ujednány v dalších ustanoveních Smlouvy.</w:t>
      </w:r>
    </w:p>
    <w:p w:rsidR="00F25B70" w:rsidRPr="00202271" w:rsidRDefault="0002767D" w:rsidP="00E157DC">
      <w:pPr>
        <w:pStyle w:val="Odstavecseseznamem"/>
        <w:numPr>
          <w:ilvl w:val="0"/>
          <w:numId w:val="3"/>
        </w:numPr>
        <w:spacing w:line="240" w:lineRule="auto"/>
        <w:ind w:left="0"/>
        <w:jc w:val="center"/>
        <w:rPr>
          <w:rFonts w:ascii="Times New Roman" w:hAnsi="Times New Roman"/>
          <w:b/>
          <w:sz w:val="24"/>
          <w:szCs w:val="24"/>
          <w:u w:val="single"/>
          <w:lang w:val="cs-CZ"/>
        </w:rPr>
      </w:pPr>
      <w:r w:rsidRPr="00202271">
        <w:rPr>
          <w:rFonts w:ascii="Times New Roman" w:hAnsi="Times New Roman"/>
          <w:b/>
          <w:sz w:val="24"/>
          <w:szCs w:val="24"/>
          <w:u w:val="single"/>
          <w:lang w:val="cs-CZ"/>
        </w:rPr>
        <w:t>Odstoupení od Smlouvy</w:t>
      </w:r>
    </w:p>
    <w:p w:rsidR="00F25B70" w:rsidRPr="00202271" w:rsidRDefault="0002767D" w:rsidP="00E157DC">
      <w:pPr>
        <w:pStyle w:val="Odstavecseseznamem"/>
        <w:numPr>
          <w:ilvl w:val="0"/>
          <w:numId w:val="24"/>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Smluvní strany se dohodly, že mohou od Smlouvy odstoupit v případech, kdy to stanoví zákon (především občanský zákoník)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w:t>
      </w:r>
      <w:r w:rsidR="00267647" w:rsidRPr="00202271">
        <w:rPr>
          <w:rFonts w:ascii="Times New Roman" w:hAnsi="Times New Roman"/>
          <w:sz w:val="24"/>
          <w:szCs w:val="24"/>
          <w:lang w:val="cs-CZ"/>
        </w:rPr>
        <w:t xml:space="preserve"> </w:t>
      </w:r>
      <w:r w:rsidRPr="00202271">
        <w:rPr>
          <w:rFonts w:ascii="Times New Roman" w:hAnsi="Times New Roman"/>
          <w:sz w:val="24"/>
          <w:szCs w:val="24"/>
          <w:lang w:val="cs-CZ"/>
        </w:rPr>
        <w:t xml:space="preserve">nároku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rsidR="00F25B70" w:rsidRPr="00202271" w:rsidRDefault="0002767D" w:rsidP="00E157DC">
      <w:pPr>
        <w:pStyle w:val="Odstavecseseznamem"/>
        <w:numPr>
          <w:ilvl w:val="0"/>
          <w:numId w:val="24"/>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lastRenderedPageBreak/>
        <w:t>Od Smlouvy lze odstoupit především z důvodu porušení Smlouvy podstatným způsobem druhou smluvní stranou. Smluvní strany Smlouvy se dohodly, že podstatným porušením Smlouvy se rozumí zejména:</w:t>
      </w:r>
    </w:p>
    <w:p w:rsidR="00F25B70" w:rsidRPr="00202271" w:rsidRDefault="0002767D" w:rsidP="00E157DC">
      <w:pPr>
        <w:pStyle w:val="Odstavecseseznamem"/>
        <w:numPr>
          <w:ilvl w:val="0"/>
          <w:numId w:val="26"/>
        </w:numPr>
        <w:spacing w:line="240" w:lineRule="auto"/>
        <w:ind w:left="1134" w:hanging="425"/>
        <w:jc w:val="both"/>
        <w:rPr>
          <w:rFonts w:ascii="Times New Roman" w:hAnsi="Times New Roman"/>
          <w:sz w:val="24"/>
          <w:szCs w:val="24"/>
          <w:lang w:val="cs-CZ"/>
        </w:rPr>
      </w:pPr>
      <w:r w:rsidRPr="00202271">
        <w:rPr>
          <w:rFonts w:ascii="Times New Roman" w:hAnsi="Times New Roman"/>
          <w:sz w:val="24"/>
          <w:szCs w:val="24"/>
          <w:lang w:val="cs-CZ"/>
        </w:rPr>
        <w:t>jestliže se Zhotovitel dostane do prodlení s prováděním díla ve vztahu k</w:t>
      </w:r>
      <w:r w:rsidR="005E1AAE" w:rsidRPr="00202271">
        <w:rPr>
          <w:rFonts w:ascii="Times New Roman" w:hAnsi="Times New Roman"/>
          <w:sz w:val="24"/>
          <w:szCs w:val="24"/>
          <w:lang w:val="cs-CZ"/>
        </w:rPr>
        <w:t> </w:t>
      </w:r>
      <w:r w:rsidRPr="00202271">
        <w:rPr>
          <w:rFonts w:ascii="Times New Roman" w:hAnsi="Times New Roman"/>
          <w:sz w:val="24"/>
          <w:szCs w:val="24"/>
          <w:lang w:val="cs-CZ"/>
        </w:rPr>
        <w:t>termínu</w:t>
      </w:r>
      <w:r w:rsidR="005E1AAE" w:rsidRPr="00202271">
        <w:rPr>
          <w:rFonts w:ascii="Times New Roman" w:hAnsi="Times New Roman"/>
          <w:sz w:val="24"/>
          <w:szCs w:val="24"/>
          <w:lang w:val="cs-CZ"/>
        </w:rPr>
        <w:t xml:space="preserve"> </w:t>
      </w:r>
      <w:r w:rsidRPr="00202271">
        <w:rPr>
          <w:rFonts w:ascii="Times New Roman" w:hAnsi="Times New Roman"/>
          <w:sz w:val="24"/>
          <w:szCs w:val="24"/>
          <w:lang w:val="cs-CZ"/>
        </w:rPr>
        <w:t>provádění díla dle článku V. Smlouvy, které bude delší než čtrnáct kalendářních dnů, a/nebo</w:t>
      </w:r>
    </w:p>
    <w:p w:rsidR="00F25B70" w:rsidRPr="00202271" w:rsidRDefault="0002767D" w:rsidP="00E157DC">
      <w:pPr>
        <w:pStyle w:val="Odstavecseseznamem"/>
        <w:numPr>
          <w:ilvl w:val="0"/>
          <w:numId w:val="26"/>
        </w:numPr>
        <w:spacing w:line="240" w:lineRule="auto"/>
        <w:ind w:left="1134" w:hanging="425"/>
        <w:jc w:val="both"/>
        <w:rPr>
          <w:rFonts w:ascii="Times New Roman" w:hAnsi="Times New Roman"/>
          <w:sz w:val="24"/>
          <w:szCs w:val="24"/>
          <w:lang w:val="cs-CZ"/>
        </w:rPr>
      </w:pPr>
      <w:r w:rsidRPr="00202271">
        <w:rPr>
          <w:rFonts w:ascii="Times New Roman" w:hAnsi="Times New Roman"/>
          <w:sz w:val="24"/>
          <w:szCs w:val="24"/>
          <w:lang w:val="cs-CZ"/>
        </w:rPr>
        <w:t>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za toto přerušení se nepovažují technologické pauzy uvedené v harmonogramu, a/nebo</w:t>
      </w:r>
    </w:p>
    <w:p w:rsidR="00F25B70" w:rsidRPr="00202271" w:rsidRDefault="0002767D" w:rsidP="00E157DC">
      <w:pPr>
        <w:pStyle w:val="Odstavecseseznamem"/>
        <w:numPr>
          <w:ilvl w:val="0"/>
          <w:numId w:val="26"/>
        </w:numPr>
        <w:spacing w:line="240" w:lineRule="auto"/>
        <w:ind w:left="1134" w:hanging="425"/>
        <w:jc w:val="both"/>
        <w:rPr>
          <w:rFonts w:ascii="Times New Roman" w:hAnsi="Times New Roman"/>
          <w:sz w:val="24"/>
          <w:szCs w:val="24"/>
          <w:lang w:val="cs-CZ"/>
        </w:rPr>
      </w:pPr>
      <w:r w:rsidRPr="00202271">
        <w:rPr>
          <w:rFonts w:ascii="Times New Roman" w:hAnsi="Times New Roman"/>
          <w:sz w:val="24"/>
          <w:szCs w:val="24"/>
          <w:lang w:val="cs-CZ"/>
        </w:rPr>
        <w:t>jestliže Zhotovitel řádně a včas neprokáže trvání platné a účinné pojistné smlouvy dle článku XIX. Smlouvy či jinak poruší ustanovení článku XIX. Smlouvy, a/nebo</w:t>
      </w:r>
    </w:p>
    <w:p w:rsidR="00F25B70" w:rsidRPr="00202271" w:rsidRDefault="0002767D" w:rsidP="00E157DC">
      <w:pPr>
        <w:pStyle w:val="Odstavecseseznamem"/>
        <w:numPr>
          <w:ilvl w:val="0"/>
          <w:numId w:val="26"/>
        </w:numPr>
        <w:spacing w:line="240" w:lineRule="auto"/>
        <w:ind w:left="1134" w:hanging="425"/>
        <w:jc w:val="both"/>
        <w:rPr>
          <w:rFonts w:ascii="Times New Roman" w:hAnsi="Times New Roman"/>
          <w:sz w:val="24"/>
          <w:szCs w:val="24"/>
          <w:lang w:val="cs-CZ"/>
        </w:rPr>
      </w:pPr>
      <w:r w:rsidRPr="00202271">
        <w:rPr>
          <w:rFonts w:ascii="Times New Roman" w:hAnsi="Times New Roman"/>
          <w:sz w:val="24"/>
          <w:szCs w:val="24"/>
          <w:lang w:val="cs-CZ"/>
        </w:rPr>
        <w:t>Zhotovitel vstoupil do likvidace; a/nebo</w:t>
      </w:r>
    </w:p>
    <w:p w:rsidR="00F25B70" w:rsidRPr="00202271" w:rsidRDefault="0002767D" w:rsidP="00E157DC">
      <w:pPr>
        <w:pStyle w:val="Odstavecseseznamem"/>
        <w:numPr>
          <w:ilvl w:val="0"/>
          <w:numId w:val="26"/>
        </w:numPr>
        <w:spacing w:line="240" w:lineRule="auto"/>
        <w:ind w:left="1134" w:hanging="425"/>
        <w:jc w:val="both"/>
        <w:rPr>
          <w:rFonts w:ascii="Times New Roman" w:hAnsi="Times New Roman"/>
          <w:sz w:val="24"/>
          <w:szCs w:val="24"/>
          <w:lang w:val="cs-CZ"/>
        </w:rPr>
      </w:pPr>
      <w:r w:rsidRPr="00202271">
        <w:rPr>
          <w:rFonts w:ascii="Times New Roman" w:hAnsi="Times New Roman"/>
          <w:sz w:val="24"/>
          <w:szCs w:val="24"/>
          <w:lang w:val="cs-CZ"/>
        </w:rPr>
        <w:t>Zhotovitel uzavřel smlouvu o prodeji či nájmu podniku či jeho části, na základě které převedl, resp. pronajal, svůj podnik či tu jeho část, jejíž součástí jsou i práva a závazky z právního vztahu dle Smlouvy na třetí osobu; a/nebo</w:t>
      </w:r>
    </w:p>
    <w:p w:rsidR="00F25B70" w:rsidRPr="00202271" w:rsidRDefault="0002767D" w:rsidP="00E157DC">
      <w:pPr>
        <w:pStyle w:val="Odstavecseseznamem"/>
        <w:numPr>
          <w:ilvl w:val="0"/>
          <w:numId w:val="26"/>
        </w:numPr>
        <w:spacing w:line="240" w:lineRule="auto"/>
        <w:ind w:left="1134" w:hanging="425"/>
        <w:jc w:val="both"/>
        <w:rPr>
          <w:rFonts w:ascii="Times New Roman" w:hAnsi="Times New Roman"/>
          <w:sz w:val="24"/>
          <w:szCs w:val="24"/>
          <w:lang w:val="cs-CZ"/>
        </w:rPr>
      </w:pPr>
      <w:r w:rsidRPr="00202271">
        <w:rPr>
          <w:rFonts w:ascii="Times New Roman" w:hAnsi="Times New Roman"/>
          <w:sz w:val="24"/>
          <w:szCs w:val="24"/>
          <w:lang w:val="cs-CZ"/>
        </w:rPr>
        <w:t>Zhotovitel porušil některou ze svých povinností uvedených v článku XII. Smlouvy; a/nebo</w:t>
      </w:r>
    </w:p>
    <w:p w:rsidR="00F25B70" w:rsidRPr="00202271" w:rsidRDefault="0002767D" w:rsidP="00E157DC">
      <w:pPr>
        <w:pStyle w:val="Odstavecseseznamem"/>
        <w:numPr>
          <w:ilvl w:val="0"/>
          <w:numId w:val="26"/>
        </w:numPr>
        <w:spacing w:line="240" w:lineRule="auto"/>
        <w:ind w:left="1134" w:hanging="425"/>
        <w:jc w:val="both"/>
        <w:rPr>
          <w:rFonts w:ascii="Times New Roman" w:hAnsi="Times New Roman"/>
          <w:sz w:val="24"/>
          <w:szCs w:val="24"/>
          <w:lang w:val="cs-CZ"/>
        </w:rPr>
      </w:pPr>
      <w:r w:rsidRPr="00202271">
        <w:rPr>
          <w:rFonts w:ascii="Times New Roman" w:hAnsi="Times New Roman"/>
          <w:sz w:val="24"/>
          <w:szCs w:val="24"/>
          <w:lang w:val="cs-CZ"/>
        </w:rPr>
        <w:t xml:space="preserve">Zhotovitel porušil některý ze svých závazků dle článku IX. odst. 2 Smlouvy a/nebo </w:t>
      </w:r>
    </w:p>
    <w:p w:rsidR="00F25B70" w:rsidRPr="00202271" w:rsidRDefault="0002767D" w:rsidP="00E157DC">
      <w:pPr>
        <w:pStyle w:val="Odstavecseseznamem"/>
        <w:numPr>
          <w:ilvl w:val="0"/>
          <w:numId w:val="26"/>
        </w:numPr>
        <w:spacing w:line="240" w:lineRule="auto"/>
        <w:ind w:left="1134" w:hanging="425"/>
        <w:jc w:val="both"/>
        <w:rPr>
          <w:rFonts w:ascii="Times New Roman" w:hAnsi="Times New Roman"/>
          <w:sz w:val="24"/>
          <w:szCs w:val="24"/>
          <w:lang w:val="cs-CZ"/>
        </w:rPr>
      </w:pPr>
      <w:r w:rsidRPr="00202271">
        <w:rPr>
          <w:rFonts w:ascii="Times New Roman" w:hAnsi="Times New Roman"/>
          <w:sz w:val="24"/>
          <w:szCs w:val="24"/>
          <w:lang w:val="cs-CZ"/>
        </w:rPr>
        <w:t xml:space="preserve">Zhotovitel přenesl nebo převedl nebo postoupil práva ze smlouvy o dílo na jinou osobu bez písemného souhlasu Objednatele, </w:t>
      </w:r>
    </w:p>
    <w:p w:rsidR="00F25B70" w:rsidRPr="00202271" w:rsidRDefault="0002767D" w:rsidP="00E157DC">
      <w:pPr>
        <w:spacing w:line="240" w:lineRule="auto"/>
        <w:jc w:val="both"/>
        <w:rPr>
          <w:rFonts w:ascii="Times New Roman" w:hAnsi="Times New Roman" w:cs="Times New Roman"/>
          <w:sz w:val="24"/>
          <w:szCs w:val="24"/>
          <w:lang w:val="cs-CZ"/>
        </w:rPr>
      </w:pPr>
      <w:r w:rsidRPr="00202271">
        <w:rPr>
          <w:rFonts w:ascii="Times New Roman" w:hAnsi="Times New Roman" w:cs="Times New Roman"/>
          <w:sz w:val="24"/>
          <w:szCs w:val="24"/>
          <w:lang w:val="cs-CZ"/>
        </w:rPr>
        <w:t xml:space="preserve">a další porušení označené v textu </w:t>
      </w:r>
      <w:r w:rsidR="00457BEB" w:rsidRPr="00202271">
        <w:rPr>
          <w:rFonts w:ascii="Times New Roman" w:hAnsi="Times New Roman" w:cs="Times New Roman"/>
          <w:sz w:val="24"/>
          <w:szCs w:val="24"/>
          <w:lang w:val="cs-CZ"/>
        </w:rPr>
        <w:t>S</w:t>
      </w:r>
      <w:r w:rsidRPr="00202271">
        <w:rPr>
          <w:rFonts w:ascii="Times New Roman" w:hAnsi="Times New Roman" w:cs="Times New Roman"/>
          <w:sz w:val="24"/>
          <w:szCs w:val="24"/>
          <w:lang w:val="cs-CZ"/>
        </w:rPr>
        <w:t xml:space="preserve">mlouvy o dílo jako podstatné porušení nebo porušení </w:t>
      </w:r>
      <w:r w:rsidR="00457BEB" w:rsidRPr="00202271">
        <w:rPr>
          <w:rFonts w:ascii="Times New Roman" w:hAnsi="Times New Roman" w:cs="Times New Roman"/>
          <w:sz w:val="24"/>
          <w:szCs w:val="24"/>
          <w:lang w:val="cs-CZ"/>
        </w:rPr>
        <w:t>S</w:t>
      </w:r>
      <w:r w:rsidRPr="00202271">
        <w:rPr>
          <w:rFonts w:ascii="Times New Roman" w:hAnsi="Times New Roman" w:cs="Times New Roman"/>
          <w:sz w:val="24"/>
          <w:szCs w:val="24"/>
          <w:lang w:val="cs-CZ"/>
        </w:rPr>
        <w:t xml:space="preserve">mlouvy podstatným způsobem (význam je totožný). V dalších případech bude podstatné porušení </w:t>
      </w:r>
      <w:r w:rsidR="00457BEB" w:rsidRPr="00202271">
        <w:rPr>
          <w:rFonts w:ascii="Times New Roman" w:hAnsi="Times New Roman" w:cs="Times New Roman"/>
          <w:sz w:val="24"/>
          <w:szCs w:val="24"/>
          <w:lang w:val="cs-CZ"/>
        </w:rPr>
        <w:t>S</w:t>
      </w:r>
      <w:r w:rsidRPr="00202271">
        <w:rPr>
          <w:rFonts w:ascii="Times New Roman" w:hAnsi="Times New Roman" w:cs="Times New Roman"/>
          <w:sz w:val="24"/>
          <w:szCs w:val="24"/>
          <w:lang w:val="cs-CZ"/>
        </w:rPr>
        <w:t>mlouvy posuzováno dle § 2002 občanského zákoníku.</w:t>
      </w:r>
    </w:p>
    <w:p w:rsidR="00F25B70" w:rsidRPr="00202271" w:rsidRDefault="0002767D" w:rsidP="00E157DC">
      <w:pPr>
        <w:pStyle w:val="Odstavecseseznamem"/>
        <w:numPr>
          <w:ilvl w:val="0"/>
          <w:numId w:val="24"/>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 xml:space="preserve">V případě odstoupení od </w:t>
      </w:r>
      <w:r w:rsidR="00457BEB" w:rsidRPr="00202271">
        <w:rPr>
          <w:rFonts w:ascii="Times New Roman" w:hAnsi="Times New Roman"/>
          <w:sz w:val="24"/>
          <w:szCs w:val="24"/>
          <w:lang w:val="cs-CZ"/>
        </w:rPr>
        <w:t>S</w:t>
      </w:r>
      <w:r w:rsidRPr="00202271">
        <w:rPr>
          <w:rFonts w:ascii="Times New Roman" w:hAnsi="Times New Roman"/>
          <w:sz w:val="24"/>
          <w:szCs w:val="24"/>
          <w:lang w:val="cs-CZ"/>
        </w:rPr>
        <w:t xml:space="preserve">mlouvy zůstává dosud provedené dílo ve vlastnictví Objednatele a Zhotoviteli náleží pouze část ceny, odpovídající této části díla dle plateb díla dojednaných ve smlouvě o dílo. </w:t>
      </w:r>
      <w:r w:rsidRPr="00202271">
        <w:rPr>
          <w:rFonts w:ascii="Times New Roman" w:hAnsi="Times New Roman"/>
          <w:b/>
          <w:sz w:val="24"/>
          <w:szCs w:val="24"/>
          <w:lang w:val="cs-CZ"/>
        </w:rPr>
        <w:t>Zhotovitel je povinen předat dosud provedené dílo a veškerou související dokumentaci</w:t>
      </w:r>
      <w:r w:rsidRPr="00202271">
        <w:rPr>
          <w:rFonts w:ascii="Times New Roman" w:hAnsi="Times New Roman"/>
          <w:sz w:val="24"/>
          <w:szCs w:val="24"/>
          <w:lang w:val="cs-CZ"/>
        </w:rPr>
        <w:t xml:space="preserve"> (viz analogicky dokumentace, která se předává při předání díla v případě jeho ukončení) </w:t>
      </w:r>
      <w:r w:rsidRPr="00202271">
        <w:rPr>
          <w:rFonts w:ascii="Times New Roman" w:hAnsi="Times New Roman"/>
          <w:b/>
          <w:sz w:val="24"/>
          <w:szCs w:val="24"/>
          <w:lang w:val="cs-CZ"/>
        </w:rPr>
        <w:t>Objednateli do 5 dnů po účinnosti odstoupení</w:t>
      </w:r>
      <w:r w:rsidRPr="00202271">
        <w:rPr>
          <w:rFonts w:ascii="Times New Roman" w:hAnsi="Times New Roman"/>
          <w:sz w:val="24"/>
          <w:szCs w:val="24"/>
          <w:lang w:val="cs-CZ"/>
        </w:rPr>
        <w:t xml:space="preserve">, včetně písemného upozornění na opatření nutná k předejití škodám, které by mohly vzniknout v důsledku předčasného ukončení </w:t>
      </w:r>
      <w:r w:rsidR="00457BEB" w:rsidRPr="00202271">
        <w:rPr>
          <w:rFonts w:ascii="Times New Roman" w:hAnsi="Times New Roman"/>
          <w:sz w:val="24"/>
          <w:szCs w:val="24"/>
          <w:lang w:val="cs-CZ"/>
        </w:rPr>
        <w:t>S</w:t>
      </w:r>
      <w:r w:rsidRPr="00202271">
        <w:rPr>
          <w:rFonts w:ascii="Times New Roman" w:hAnsi="Times New Roman"/>
          <w:sz w:val="24"/>
          <w:szCs w:val="24"/>
          <w:lang w:val="cs-CZ"/>
        </w:rPr>
        <w:t xml:space="preserve">mlouvy, a v této lhůtě rovněž splnit všechny další povinnosti dle </w:t>
      </w:r>
      <w:r w:rsidR="00457BEB" w:rsidRPr="00202271">
        <w:rPr>
          <w:rFonts w:ascii="Times New Roman" w:hAnsi="Times New Roman"/>
          <w:sz w:val="24"/>
          <w:szCs w:val="24"/>
          <w:lang w:val="cs-CZ"/>
        </w:rPr>
        <w:t>S</w:t>
      </w:r>
      <w:r w:rsidRPr="00202271">
        <w:rPr>
          <w:rFonts w:ascii="Times New Roman" w:hAnsi="Times New Roman"/>
          <w:sz w:val="24"/>
          <w:szCs w:val="24"/>
          <w:lang w:val="cs-CZ"/>
        </w:rPr>
        <w:t>mlouvy o dílo (především viz dále v tomto bodě).</w:t>
      </w:r>
    </w:p>
    <w:p w:rsidR="00F25B70" w:rsidRPr="00202271" w:rsidRDefault="0002767D" w:rsidP="00E157DC">
      <w:pPr>
        <w:pStyle w:val="Odstavecseseznamem"/>
        <w:numPr>
          <w:ilvl w:val="0"/>
          <w:numId w:val="24"/>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 xml:space="preserve">Odstoupením od </w:t>
      </w:r>
      <w:r w:rsidR="00457BEB" w:rsidRPr="00202271">
        <w:rPr>
          <w:rFonts w:ascii="Times New Roman" w:hAnsi="Times New Roman"/>
          <w:sz w:val="24"/>
          <w:szCs w:val="24"/>
          <w:lang w:val="cs-CZ"/>
        </w:rPr>
        <w:t>S</w:t>
      </w:r>
      <w:r w:rsidRPr="00202271">
        <w:rPr>
          <w:rFonts w:ascii="Times New Roman" w:hAnsi="Times New Roman"/>
          <w:sz w:val="24"/>
          <w:szCs w:val="24"/>
          <w:lang w:val="cs-CZ"/>
        </w:rPr>
        <w:t xml:space="preserve">mlouvy o dílo (bez ohledu na skutečnost, která ze smluvních stran od smlouvy o dílo odstoupila) nezaniká právo Objednatele vyúčtovat Zhotoviteli všechny smluvní pokuty sjednané ve </w:t>
      </w:r>
      <w:r w:rsidR="00457BEB" w:rsidRPr="00202271">
        <w:rPr>
          <w:rFonts w:ascii="Times New Roman" w:hAnsi="Times New Roman"/>
          <w:sz w:val="24"/>
          <w:szCs w:val="24"/>
          <w:lang w:val="cs-CZ"/>
        </w:rPr>
        <w:t>S</w:t>
      </w:r>
      <w:r w:rsidRPr="00202271">
        <w:rPr>
          <w:rFonts w:ascii="Times New Roman" w:hAnsi="Times New Roman"/>
          <w:sz w:val="24"/>
          <w:szCs w:val="24"/>
          <w:lang w:val="cs-CZ"/>
        </w:rPr>
        <w:t>mlouvě o dílo.</w:t>
      </w:r>
    </w:p>
    <w:p w:rsidR="00F25B70" w:rsidRPr="00202271" w:rsidRDefault="0002767D" w:rsidP="00E157DC">
      <w:pPr>
        <w:pStyle w:val="Odstavecseseznamem"/>
        <w:numPr>
          <w:ilvl w:val="0"/>
          <w:numId w:val="24"/>
        </w:numPr>
        <w:spacing w:line="240" w:lineRule="auto"/>
        <w:ind w:left="426" w:hanging="426"/>
        <w:jc w:val="both"/>
        <w:rPr>
          <w:rFonts w:ascii="Times New Roman" w:hAnsi="Times New Roman"/>
          <w:snapToGrid w:val="0"/>
          <w:sz w:val="24"/>
          <w:szCs w:val="24"/>
          <w:lang w:val="cs-CZ"/>
        </w:rPr>
      </w:pPr>
      <w:r w:rsidRPr="00202271">
        <w:rPr>
          <w:rFonts w:ascii="Times New Roman" w:hAnsi="Times New Roman"/>
          <w:snapToGrid w:val="0"/>
          <w:sz w:val="24"/>
          <w:szCs w:val="24"/>
          <w:lang w:val="cs-CZ"/>
        </w:rPr>
        <w:t xml:space="preserve">Smluvní strana, která důvodné odstoupení od smlouvy zapříčinila, je povinna uhradit druhé smluvní straně veškeré náklady jí vzniklé z důvodů odstoupení od </w:t>
      </w:r>
      <w:r w:rsidR="00457BEB" w:rsidRPr="00202271">
        <w:rPr>
          <w:rFonts w:ascii="Times New Roman" w:hAnsi="Times New Roman"/>
          <w:snapToGrid w:val="0"/>
          <w:sz w:val="24"/>
          <w:szCs w:val="24"/>
          <w:lang w:val="cs-CZ"/>
        </w:rPr>
        <w:t>S</w:t>
      </w:r>
      <w:r w:rsidRPr="00202271">
        <w:rPr>
          <w:rFonts w:ascii="Times New Roman" w:hAnsi="Times New Roman"/>
          <w:snapToGrid w:val="0"/>
          <w:sz w:val="24"/>
          <w:szCs w:val="24"/>
          <w:lang w:val="cs-CZ"/>
        </w:rPr>
        <w:t>mlouvy.</w:t>
      </w:r>
    </w:p>
    <w:p w:rsidR="00F25B70" w:rsidRPr="00202271" w:rsidRDefault="0002767D" w:rsidP="00E157DC">
      <w:pPr>
        <w:pStyle w:val="Odstavecseseznamem"/>
        <w:numPr>
          <w:ilvl w:val="0"/>
          <w:numId w:val="24"/>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rsidR="00F25B70" w:rsidRPr="00202271" w:rsidRDefault="0002767D" w:rsidP="00B953BF">
      <w:pPr>
        <w:pStyle w:val="Odstavecseseznamem"/>
        <w:numPr>
          <w:ilvl w:val="0"/>
          <w:numId w:val="25"/>
        </w:numPr>
        <w:spacing w:line="240" w:lineRule="auto"/>
        <w:ind w:left="851" w:hanging="425"/>
        <w:jc w:val="both"/>
        <w:rPr>
          <w:rFonts w:ascii="Times New Roman" w:hAnsi="Times New Roman"/>
          <w:sz w:val="24"/>
          <w:szCs w:val="24"/>
          <w:lang w:val="cs-CZ"/>
        </w:rPr>
      </w:pPr>
      <w:r w:rsidRPr="00202271">
        <w:rPr>
          <w:rFonts w:ascii="Times New Roman" w:hAnsi="Times New Roman"/>
          <w:sz w:val="24"/>
          <w:szCs w:val="24"/>
          <w:lang w:val="cs-CZ"/>
        </w:rPr>
        <w:lastRenderedPageBreak/>
        <w:t>částky součtu dílčích plateb ceny za provedení díla dle Smlouvy Objednatelem Zhotoviteli; a</w:t>
      </w:r>
    </w:p>
    <w:p w:rsidR="00F25B70" w:rsidRPr="00202271" w:rsidRDefault="0002767D" w:rsidP="00B953BF">
      <w:pPr>
        <w:pStyle w:val="Odstavecseseznamem"/>
        <w:numPr>
          <w:ilvl w:val="0"/>
          <w:numId w:val="25"/>
        </w:numPr>
        <w:spacing w:line="240" w:lineRule="auto"/>
        <w:ind w:left="851" w:hanging="425"/>
        <w:jc w:val="both"/>
        <w:rPr>
          <w:rFonts w:ascii="Times New Roman" w:hAnsi="Times New Roman"/>
          <w:sz w:val="24"/>
          <w:szCs w:val="24"/>
          <w:lang w:val="cs-CZ"/>
        </w:rPr>
      </w:pPr>
      <w:r w:rsidRPr="00202271">
        <w:rPr>
          <w:rFonts w:ascii="Times New Roman" w:hAnsi="Times New Roman"/>
          <w:sz w:val="24"/>
          <w:szCs w:val="24"/>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rsidR="00F25B70" w:rsidRPr="00202271" w:rsidRDefault="0002767D" w:rsidP="00E157DC">
      <w:pPr>
        <w:spacing w:line="240" w:lineRule="auto"/>
        <w:jc w:val="both"/>
        <w:rPr>
          <w:rFonts w:ascii="Times New Roman" w:hAnsi="Times New Roman" w:cs="Times New Roman"/>
          <w:snapToGrid w:val="0"/>
          <w:sz w:val="24"/>
          <w:szCs w:val="24"/>
          <w:lang w:val="cs-CZ"/>
        </w:rPr>
      </w:pPr>
      <w:r w:rsidRPr="00202271">
        <w:rPr>
          <w:rFonts w:ascii="Times New Roman" w:hAnsi="Times New Roman" w:cs="Times New Roman"/>
          <w:snapToGrid w:val="0"/>
          <w:sz w:val="24"/>
          <w:szCs w:val="24"/>
          <w:lang w:val="cs-CZ"/>
        </w:rPr>
        <w:t xml:space="preserve">Zhotovitel odveze veškerý svůj </w:t>
      </w:r>
      <w:r w:rsidR="001516C4" w:rsidRPr="00202271">
        <w:rPr>
          <w:rFonts w:ascii="Times New Roman" w:hAnsi="Times New Roman" w:cs="Times New Roman"/>
          <w:snapToGrid w:val="0"/>
          <w:sz w:val="24"/>
          <w:szCs w:val="24"/>
          <w:lang w:val="cs-CZ"/>
        </w:rPr>
        <w:t>majetek</w:t>
      </w:r>
      <w:r w:rsidRPr="00202271">
        <w:rPr>
          <w:rFonts w:ascii="Times New Roman" w:hAnsi="Times New Roman" w:cs="Times New Roman"/>
          <w:snapToGrid w:val="0"/>
          <w:sz w:val="24"/>
          <w:szCs w:val="24"/>
          <w:lang w:val="cs-CZ"/>
        </w:rPr>
        <w:t>, pokud se strany písemně nedohodnou jinak a vyklidí staveniště.</w:t>
      </w:r>
    </w:p>
    <w:p w:rsidR="00F25B70" w:rsidRPr="00202271" w:rsidRDefault="0002767D" w:rsidP="00E157DC">
      <w:pPr>
        <w:spacing w:line="240" w:lineRule="auto"/>
        <w:jc w:val="both"/>
        <w:rPr>
          <w:rFonts w:ascii="Times New Roman" w:hAnsi="Times New Roman" w:cs="Times New Roman"/>
          <w:snapToGrid w:val="0"/>
          <w:sz w:val="24"/>
          <w:szCs w:val="24"/>
          <w:lang w:val="cs-CZ"/>
        </w:rPr>
      </w:pPr>
      <w:r w:rsidRPr="00202271">
        <w:rPr>
          <w:rFonts w:ascii="Times New Roman" w:hAnsi="Times New Roman" w:cs="Times New Roman"/>
          <w:snapToGrid w:val="0"/>
          <w:sz w:val="24"/>
          <w:szCs w:val="24"/>
          <w:lang w:val="cs-CZ"/>
        </w:rPr>
        <w:t>Zhotovitel ihned vyzve Objednatele k "dílčímu předání díla" a Objednatel je povinen do tří dnů od obdržení vyzvání zahájit "dílčí přejímací řízení".</w:t>
      </w:r>
    </w:p>
    <w:p w:rsidR="00F25B70" w:rsidRPr="00202271" w:rsidRDefault="0002767D" w:rsidP="00E157DC">
      <w:pPr>
        <w:pStyle w:val="Odstavecseseznamem"/>
        <w:numPr>
          <w:ilvl w:val="0"/>
          <w:numId w:val="24"/>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Smluvní strany jsou si povinny vyplatit shora uvedené částky, včetně případných příslušenství, nejpozději do třiceti dnů ode dne doručení písemné výzvy oprávněné smluvní strany k úhradě.</w:t>
      </w:r>
    </w:p>
    <w:p w:rsidR="00C61DBA" w:rsidRPr="00C50587" w:rsidRDefault="00057AEE" w:rsidP="00CB7B22">
      <w:pPr>
        <w:pStyle w:val="Odstavecseseznamem"/>
        <w:numPr>
          <w:ilvl w:val="0"/>
          <w:numId w:val="24"/>
        </w:numPr>
        <w:spacing w:after="0" w:line="240" w:lineRule="auto"/>
        <w:ind w:left="426" w:hanging="426"/>
        <w:jc w:val="both"/>
        <w:rPr>
          <w:rFonts w:ascii="Times New Roman" w:hAnsi="Times New Roman"/>
          <w:b/>
          <w:sz w:val="24"/>
          <w:szCs w:val="24"/>
          <w:u w:val="single"/>
          <w:lang w:val="cs-CZ"/>
        </w:rPr>
      </w:pPr>
      <w:r w:rsidRPr="00C50587">
        <w:rPr>
          <w:rFonts w:ascii="Times New Roman" w:hAnsi="Times New Roman"/>
          <w:sz w:val="24"/>
          <w:szCs w:val="24"/>
          <w:lang w:val="cs-CZ"/>
        </w:rPr>
        <w:t xml:space="preserve">Pokud by byl Zhotovitel v prodlení se splněním kterékoli jeho povinnosti dle ustanovení tohoto článku, je Objednatel oprávněn v každém takovém případě vyúčtovat Zhotoviteli smluvní pokutu ve výši 100 Kč za každý </w:t>
      </w:r>
      <w:r w:rsidR="00B6124B" w:rsidRPr="00C50587">
        <w:rPr>
          <w:rFonts w:ascii="Times New Roman" w:hAnsi="Times New Roman"/>
          <w:sz w:val="24"/>
          <w:szCs w:val="24"/>
          <w:lang w:val="cs-CZ"/>
        </w:rPr>
        <w:t xml:space="preserve">i započatý </w:t>
      </w:r>
      <w:r w:rsidRPr="00C50587">
        <w:rPr>
          <w:rFonts w:ascii="Times New Roman" w:hAnsi="Times New Roman"/>
          <w:sz w:val="24"/>
          <w:szCs w:val="24"/>
          <w:lang w:val="cs-CZ"/>
        </w:rPr>
        <w:t>den prodlení.</w:t>
      </w:r>
    </w:p>
    <w:p w:rsidR="00C50587" w:rsidRPr="00C50587" w:rsidRDefault="00C50587" w:rsidP="00C50587">
      <w:pPr>
        <w:pStyle w:val="Odstavecseseznamem"/>
        <w:spacing w:after="0" w:line="240" w:lineRule="auto"/>
        <w:ind w:left="426"/>
        <w:jc w:val="both"/>
        <w:rPr>
          <w:rFonts w:ascii="Times New Roman" w:hAnsi="Times New Roman"/>
          <w:b/>
          <w:sz w:val="24"/>
          <w:szCs w:val="24"/>
          <w:u w:val="single"/>
          <w:lang w:val="cs-CZ"/>
        </w:rPr>
      </w:pPr>
    </w:p>
    <w:p w:rsidR="00F25B70" w:rsidRPr="00202271" w:rsidRDefault="0002767D" w:rsidP="00E157DC">
      <w:pPr>
        <w:pStyle w:val="Odstavecseseznamem"/>
        <w:numPr>
          <w:ilvl w:val="0"/>
          <w:numId w:val="3"/>
        </w:numPr>
        <w:spacing w:line="240" w:lineRule="auto"/>
        <w:ind w:left="0"/>
        <w:jc w:val="center"/>
        <w:rPr>
          <w:rFonts w:ascii="Times New Roman" w:hAnsi="Times New Roman"/>
          <w:b/>
          <w:sz w:val="24"/>
          <w:szCs w:val="24"/>
          <w:u w:val="single"/>
          <w:lang w:val="cs-CZ"/>
        </w:rPr>
      </w:pPr>
      <w:r w:rsidRPr="00202271">
        <w:rPr>
          <w:rFonts w:ascii="Times New Roman" w:hAnsi="Times New Roman"/>
          <w:b/>
          <w:sz w:val="24"/>
          <w:szCs w:val="24"/>
          <w:u w:val="single"/>
          <w:lang w:val="cs-CZ"/>
        </w:rPr>
        <w:t xml:space="preserve">Nebezpečí škody na věci a přechod vlastnického práva </w:t>
      </w:r>
    </w:p>
    <w:p w:rsidR="002133CB" w:rsidRPr="00202271" w:rsidRDefault="0002767D" w:rsidP="00E157DC">
      <w:pPr>
        <w:pStyle w:val="Odstavecseseznamem"/>
        <w:numPr>
          <w:ilvl w:val="0"/>
          <w:numId w:val="27"/>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Zhotovitel nese od doby převzetí staveniště do řádného předání díla Objednateli a řádného odevzdání staveniště Objednateli nebezpečí škody a jiné nebezpečí na:</w:t>
      </w:r>
    </w:p>
    <w:p w:rsidR="002133CB" w:rsidRPr="00202271" w:rsidRDefault="0002767D" w:rsidP="00B953BF">
      <w:pPr>
        <w:pStyle w:val="Odstavecseseznamem"/>
        <w:numPr>
          <w:ilvl w:val="0"/>
          <w:numId w:val="28"/>
        </w:numPr>
        <w:spacing w:line="240" w:lineRule="auto"/>
        <w:ind w:left="851" w:hanging="425"/>
        <w:jc w:val="both"/>
        <w:rPr>
          <w:rFonts w:ascii="Times New Roman" w:hAnsi="Times New Roman"/>
          <w:sz w:val="24"/>
          <w:szCs w:val="24"/>
          <w:lang w:val="cs-CZ"/>
        </w:rPr>
      </w:pPr>
      <w:r w:rsidRPr="00202271">
        <w:rPr>
          <w:rFonts w:ascii="Times New Roman" w:hAnsi="Times New Roman"/>
          <w:sz w:val="24"/>
          <w:szCs w:val="24"/>
          <w:lang w:val="cs-CZ"/>
        </w:rPr>
        <w:t xml:space="preserve">díle a všech jeho zhotovovaných, obnovovaných, upravovaných a dalších </w:t>
      </w:r>
      <w:proofErr w:type="gramStart"/>
      <w:r w:rsidRPr="00202271">
        <w:rPr>
          <w:rFonts w:ascii="Times New Roman" w:hAnsi="Times New Roman"/>
          <w:sz w:val="24"/>
          <w:szCs w:val="24"/>
          <w:lang w:val="cs-CZ"/>
        </w:rPr>
        <w:t>částech</w:t>
      </w:r>
      <w:proofErr w:type="gramEnd"/>
      <w:r w:rsidRPr="00202271">
        <w:rPr>
          <w:rFonts w:ascii="Times New Roman" w:hAnsi="Times New Roman"/>
          <w:sz w:val="24"/>
          <w:szCs w:val="24"/>
          <w:lang w:val="cs-CZ"/>
        </w:rPr>
        <w:t xml:space="preserve">, </w:t>
      </w:r>
    </w:p>
    <w:p w:rsidR="002133CB" w:rsidRPr="00202271" w:rsidRDefault="0002767D" w:rsidP="00B953BF">
      <w:pPr>
        <w:pStyle w:val="Odstavecseseznamem"/>
        <w:numPr>
          <w:ilvl w:val="0"/>
          <w:numId w:val="28"/>
        </w:numPr>
        <w:spacing w:line="240" w:lineRule="auto"/>
        <w:ind w:left="851" w:hanging="425"/>
        <w:jc w:val="both"/>
        <w:rPr>
          <w:rFonts w:ascii="Times New Roman" w:hAnsi="Times New Roman"/>
          <w:sz w:val="24"/>
          <w:szCs w:val="24"/>
          <w:lang w:val="cs-CZ"/>
        </w:rPr>
      </w:pPr>
      <w:r w:rsidRPr="00202271">
        <w:rPr>
          <w:rFonts w:ascii="Times New Roman" w:hAnsi="Times New Roman"/>
          <w:sz w:val="24"/>
          <w:szCs w:val="24"/>
          <w:lang w:val="cs-CZ"/>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2133CB" w:rsidRPr="00202271" w:rsidRDefault="0002767D" w:rsidP="00E157DC">
      <w:pPr>
        <w:pStyle w:val="Odstavecseseznamem"/>
        <w:numPr>
          <w:ilvl w:val="0"/>
          <w:numId w:val="27"/>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 xml:space="preserve">Zhotovitel nese, do doby řádného protokolárního předání díla Objednateli, </w:t>
      </w:r>
      <w:r w:rsidR="008A352C" w:rsidRPr="00202271">
        <w:rPr>
          <w:rFonts w:ascii="Times New Roman" w:hAnsi="Times New Roman"/>
          <w:sz w:val="24"/>
          <w:szCs w:val="24"/>
          <w:lang w:val="cs-CZ"/>
        </w:rPr>
        <w:t xml:space="preserve">zodpovědnost za </w:t>
      </w:r>
      <w:r w:rsidRPr="00202271">
        <w:rPr>
          <w:rFonts w:ascii="Times New Roman" w:hAnsi="Times New Roman"/>
          <w:sz w:val="24"/>
          <w:szCs w:val="24"/>
          <w:lang w:val="cs-CZ"/>
        </w:rPr>
        <w:t>nebezpečí</w:t>
      </w:r>
      <w:r w:rsidR="008A352C" w:rsidRPr="00202271">
        <w:rPr>
          <w:rFonts w:ascii="Times New Roman" w:hAnsi="Times New Roman"/>
          <w:sz w:val="24"/>
          <w:szCs w:val="24"/>
          <w:lang w:val="cs-CZ"/>
        </w:rPr>
        <w:t xml:space="preserve"> a</w:t>
      </w:r>
      <w:r w:rsidRPr="00202271">
        <w:rPr>
          <w:rFonts w:ascii="Times New Roman" w:hAnsi="Times New Roman"/>
          <w:sz w:val="24"/>
          <w:szCs w:val="24"/>
          <w:lang w:val="cs-CZ"/>
        </w:rPr>
        <w:t xml:space="preserve"> škody vyvolané použitím věcí, přístrojů, strojů a zařízení jím opatřenými k provedení díla či jeho části, které se z důvodu své povahy nemohou stát součástí či příslušenstvím díla a které jsou či byly použity k provedení </w:t>
      </w:r>
      <w:r w:rsidR="00F42CB0" w:rsidRPr="00202271">
        <w:rPr>
          <w:rFonts w:ascii="Times New Roman" w:hAnsi="Times New Roman"/>
          <w:sz w:val="24"/>
          <w:szCs w:val="24"/>
          <w:lang w:val="cs-CZ"/>
        </w:rPr>
        <w:t>díla, a kterými</w:t>
      </w:r>
      <w:r w:rsidRPr="00202271">
        <w:rPr>
          <w:rFonts w:ascii="Times New Roman" w:hAnsi="Times New Roman"/>
          <w:sz w:val="24"/>
          <w:szCs w:val="24"/>
          <w:lang w:val="cs-CZ"/>
        </w:rPr>
        <w:t xml:space="preserve"> jsou zejména:</w:t>
      </w:r>
    </w:p>
    <w:p w:rsidR="002133CB" w:rsidRPr="00202271" w:rsidRDefault="0002767D" w:rsidP="00B953BF">
      <w:pPr>
        <w:pStyle w:val="Odstavecseseznamem"/>
        <w:numPr>
          <w:ilvl w:val="0"/>
          <w:numId w:val="29"/>
        </w:numPr>
        <w:spacing w:line="240" w:lineRule="auto"/>
        <w:ind w:left="851" w:hanging="425"/>
        <w:jc w:val="both"/>
        <w:rPr>
          <w:rFonts w:ascii="Times New Roman" w:hAnsi="Times New Roman"/>
          <w:sz w:val="24"/>
          <w:szCs w:val="24"/>
          <w:lang w:val="cs-CZ"/>
        </w:rPr>
      </w:pPr>
      <w:r w:rsidRPr="00202271">
        <w:rPr>
          <w:rFonts w:ascii="Times New Roman" w:hAnsi="Times New Roman"/>
          <w:sz w:val="24"/>
          <w:szCs w:val="24"/>
          <w:lang w:val="cs-CZ"/>
        </w:rPr>
        <w:t>zařízení staveniště provozního, výrobního či sociálního charakteru; a/nebo</w:t>
      </w:r>
    </w:p>
    <w:p w:rsidR="002133CB" w:rsidRPr="00202271" w:rsidRDefault="0002767D" w:rsidP="00B953BF">
      <w:pPr>
        <w:pStyle w:val="Odstavecseseznamem"/>
        <w:numPr>
          <w:ilvl w:val="0"/>
          <w:numId w:val="29"/>
        </w:numPr>
        <w:spacing w:line="240" w:lineRule="auto"/>
        <w:ind w:left="851" w:hanging="425"/>
        <w:jc w:val="both"/>
        <w:rPr>
          <w:rFonts w:ascii="Times New Roman" w:hAnsi="Times New Roman"/>
          <w:sz w:val="24"/>
          <w:szCs w:val="24"/>
          <w:lang w:val="cs-CZ"/>
        </w:rPr>
      </w:pPr>
      <w:r w:rsidRPr="00202271">
        <w:rPr>
          <w:rFonts w:ascii="Times New Roman" w:hAnsi="Times New Roman"/>
          <w:sz w:val="24"/>
          <w:szCs w:val="24"/>
          <w:lang w:val="cs-CZ"/>
        </w:rPr>
        <w:t>pomocné stavební konstrukce všeho druhu nutné či použité k provedení díla či jeho části (např. podpěrné konstrukce, lešení); a/nebo</w:t>
      </w:r>
    </w:p>
    <w:p w:rsidR="002133CB" w:rsidRPr="00202271" w:rsidRDefault="0002767D" w:rsidP="00B953BF">
      <w:pPr>
        <w:pStyle w:val="Odstavecseseznamem"/>
        <w:numPr>
          <w:ilvl w:val="0"/>
          <w:numId w:val="29"/>
        </w:numPr>
        <w:spacing w:line="240" w:lineRule="auto"/>
        <w:ind w:left="851" w:hanging="425"/>
        <w:jc w:val="both"/>
        <w:rPr>
          <w:rFonts w:ascii="Times New Roman" w:hAnsi="Times New Roman"/>
          <w:sz w:val="24"/>
          <w:szCs w:val="24"/>
          <w:lang w:val="cs-CZ"/>
        </w:rPr>
      </w:pPr>
      <w:r w:rsidRPr="00202271">
        <w:rPr>
          <w:rFonts w:ascii="Times New Roman" w:hAnsi="Times New Roman"/>
          <w:sz w:val="24"/>
          <w:szCs w:val="24"/>
          <w:lang w:val="cs-CZ"/>
        </w:rPr>
        <w:t>ostatní provizorní či jiné konstrukce a objekty použité při provádění díla či jeho části.</w:t>
      </w:r>
    </w:p>
    <w:p w:rsidR="002133CB" w:rsidRPr="00202271" w:rsidRDefault="0002767D" w:rsidP="00E157DC">
      <w:pPr>
        <w:pStyle w:val="Odstavecseseznamem"/>
        <w:numPr>
          <w:ilvl w:val="0"/>
          <w:numId w:val="27"/>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rsidR="002133CB" w:rsidRPr="004D02E6" w:rsidRDefault="0002767D" w:rsidP="00E157DC">
      <w:pPr>
        <w:pStyle w:val="Odstavecseseznamem"/>
        <w:numPr>
          <w:ilvl w:val="0"/>
          <w:numId w:val="27"/>
        </w:numPr>
        <w:spacing w:line="240" w:lineRule="auto"/>
        <w:ind w:left="426" w:hanging="426"/>
        <w:jc w:val="both"/>
        <w:rPr>
          <w:rFonts w:ascii="Times New Roman" w:hAnsi="Times New Roman"/>
          <w:sz w:val="24"/>
          <w:szCs w:val="24"/>
          <w:lang w:val="cs-CZ"/>
        </w:rPr>
      </w:pPr>
      <w:r w:rsidRPr="004D02E6">
        <w:rPr>
          <w:rFonts w:ascii="Times New Roman" w:hAnsi="Times New Roman"/>
          <w:b/>
          <w:sz w:val="24"/>
          <w:szCs w:val="24"/>
          <w:lang w:val="cs-CZ"/>
        </w:rPr>
        <w:t xml:space="preserve">Objednatel je od počátku vlastníkem všech věcí, které Zhotovitel opatřil k provedení díla od okamžiku </w:t>
      </w:r>
      <w:r w:rsidR="001516C4" w:rsidRPr="004D02E6">
        <w:rPr>
          <w:rFonts w:ascii="Times New Roman" w:hAnsi="Times New Roman"/>
          <w:b/>
          <w:sz w:val="24"/>
          <w:szCs w:val="24"/>
          <w:lang w:val="cs-CZ"/>
        </w:rPr>
        <w:t>předání staveniště</w:t>
      </w:r>
      <w:r w:rsidRPr="004D02E6">
        <w:rPr>
          <w:rFonts w:ascii="Times New Roman" w:hAnsi="Times New Roman"/>
          <w:b/>
          <w:sz w:val="24"/>
          <w:szCs w:val="24"/>
          <w:lang w:val="cs-CZ"/>
        </w:rPr>
        <w:t>.</w:t>
      </w:r>
      <w:r w:rsidRPr="004D02E6">
        <w:rPr>
          <w:rFonts w:ascii="Times New Roman" w:hAnsi="Times New Roman"/>
          <w:sz w:val="24"/>
          <w:szCs w:val="24"/>
          <w:lang w:val="cs-CZ"/>
        </w:rPr>
        <w:t xml:space="preserve"> Zhotovitel je povinen ve smlouvách se všemi poddodavateli toto ujednání respektovat tak, aby Objednatel takto vlastnictví mohl nabývat, a nesmí sjednat výhradu ve smyslu ustanovení § 2132 a násl. občanského zákoníku, ani jinou podobnou výhradu ohledně přechodu či převodu vlastnictví. Splnění </w:t>
      </w:r>
      <w:r w:rsidRPr="004D02E6">
        <w:rPr>
          <w:rFonts w:ascii="Times New Roman" w:hAnsi="Times New Roman"/>
          <w:sz w:val="24"/>
          <w:szCs w:val="24"/>
          <w:lang w:val="cs-CZ"/>
        </w:rPr>
        <w:lastRenderedPageBreak/>
        <w:t>této povinnosti Zhotovitele je zajištěno zárukou za provedení díla</w:t>
      </w:r>
      <w:r w:rsidR="003224AE" w:rsidRPr="004D02E6">
        <w:rPr>
          <w:rFonts w:ascii="Times New Roman" w:hAnsi="Times New Roman"/>
          <w:sz w:val="24"/>
          <w:szCs w:val="24"/>
          <w:lang w:val="cs-CZ"/>
        </w:rPr>
        <w:t xml:space="preserve">. </w:t>
      </w:r>
      <w:r w:rsidRPr="004D02E6">
        <w:rPr>
          <w:rFonts w:ascii="Times New Roman" w:hAnsi="Times New Roman"/>
          <w:sz w:val="24"/>
          <w:szCs w:val="24"/>
          <w:lang w:val="cs-CZ"/>
        </w:rPr>
        <w:t xml:space="preserve">V případě porušení tohoto ustanovení je Objednatel oprávněn již bez dalšího od Smlouvy odstoupit. </w:t>
      </w:r>
    </w:p>
    <w:p w:rsidR="00F25B70" w:rsidRPr="00202271" w:rsidRDefault="0002767D" w:rsidP="00E157DC">
      <w:pPr>
        <w:pStyle w:val="Odstavecseseznamem"/>
        <w:numPr>
          <w:ilvl w:val="0"/>
          <w:numId w:val="3"/>
        </w:numPr>
        <w:spacing w:line="240" w:lineRule="auto"/>
        <w:ind w:left="0"/>
        <w:jc w:val="center"/>
        <w:rPr>
          <w:rFonts w:ascii="Times New Roman" w:hAnsi="Times New Roman"/>
          <w:b/>
          <w:sz w:val="24"/>
          <w:szCs w:val="24"/>
          <w:u w:val="single"/>
          <w:lang w:val="cs-CZ"/>
        </w:rPr>
      </w:pPr>
      <w:r w:rsidRPr="00202271">
        <w:rPr>
          <w:rFonts w:ascii="Times New Roman" w:hAnsi="Times New Roman"/>
          <w:b/>
          <w:sz w:val="24"/>
          <w:szCs w:val="24"/>
          <w:u w:val="single"/>
          <w:lang w:val="cs-CZ"/>
        </w:rPr>
        <w:t>Pojištění</w:t>
      </w:r>
    </w:p>
    <w:p w:rsidR="00731E51" w:rsidRPr="00202271" w:rsidRDefault="0002767D" w:rsidP="00E157DC">
      <w:pPr>
        <w:pStyle w:val="Odstavecseseznamem"/>
        <w:numPr>
          <w:ilvl w:val="0"/>
          <w:numId w:val="30"/>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 xml:space="preserve">Zhotovitel je povinen být po celou dobu provádění plnění (tj. i po dobu záruční doby na dílo) pojištěn; předmětem pojistné smlouvy Zhotovitele je </w:t>
      </w:r>
      <w:r w:rsidRPr="00202271">
        <w:rPr>
          <w:rFonts w:ascii="Times New Roman" w:hAnsi="Times New Roman"/>
          <w:b/>
          <w:sz w:val="24"/>
          <w:szCs w:val="24"/>
          <w:lang w:val="cs-CZ"/>
        </w:rPr>
        <w:t>pojištění proti škodám způsobeným jeho činností včetně možných škod způsobených pracovníky Zhotovitele</w:t>
      </w:r>
      <w:r w:rsidRPr="00202271">
        <w:rPr>
          <w:rFonts w:ascii="Times New Roman" w:hAnsi="Times New Roman"/>
          <w:sz w:val="24"/>
          <w:szCs w:val="24"/>
          <w:lang w:val="cs-CZ"/>
        </w:rPr>
        <w:t xml:space="preserve">. Výše pojistné částky pro tento druh pojištění je v minimální výši pokrývající </w:t>
      </w:r>
      <w:r w:rsidR="00011E36" w:rsidRPr="00202271">
        <w:rPr>
          <w:rFonts w:ascii="Times New Roman" w:hAnsi="Times New Roman"/>
          <w:sz w:val="24"/>
          <w:szCs w:val="24"/>
          <w:lang w:val="cs-CZ"/>
        </w:rPr>
        <w:t xml:space="preserve">jednu polovinu </w:t>
      </w:r>
      <w:r w:rsidRPr="00202271">
        <w:rPr>
          <w:rFonts w:ascii="Times New Roman" w:hAnsi="Times New Roman"/>
          <w:sz w:val="24"/>
          <w:szCs w:val="24"/>
          <w:lang w:val="cs-CZ"/>
        </w:rPr>
        <w:t>hodno</w:t>
      </w:r>
      <w:r w:rsidR="00011E36" w:rsidRPr="00202271">
        <w:rPr>
          <w:rFonts w:ascii="Times New Roman" w:hAnsi="Times New Roman"/>
          <w:sz w:val="24"/>
          <w:szCs w:val="24"/>
          <w:lang w:val="cs-CZ"/>
        </w:rPr>
        <w:t>ty</w:t>
      </w:r>
      <w:r w:rsidRPr="00202271">
        <w:rPr>
          <w:rFonts w:ascii="Times New Roman" w:hAnsi="Times New Roman"/>
          <w:sz w:val="24"/>
          <w:szCs w:val="24"/>
          <w:lang w:val="cs-CZ"/>
        </w:rPr>
        <w:t xml:space="preserve"> díla. Vybraný </w:t>
      </w:r>
      <w:r w:rsidR="00E25691" w:rsidRPr="00202271">
        <w:rPr>
          <w:rFonts w:ascii="Times New Roman" w:hAnsi="Times New Roman"/>
          <w:sz w:val="24"/>
          <w:szCs w:val="24"/>
          <w:lang w:val="cs-CZ"/>
        </w:rPr>
        <w:t>Dodavatel</w:t>
      </w:r>
      <w:r w:rsidRPr="00202271">
        <w:rPr>
          <w:rFonts w:ascii="Times New Roman" w:hAnsi="Times New Roman"/>
          <w:sz w:val="24"/>
          <w:szCs w:val="24"/>
          <w:lang w:val="cs-CZ"/>
        </w:rPr>
        <w:t xml:space="preserve"> nejpozději do</w:t>
      </w:r>
      <w:r w:rsidR="003224AE" w:rsidRPr="00202271">
        <w:rPr>
          <w:rFonts w:ascii="Times New Roman" w:hAnsi="Times New Roman"/>
          <w:sz w:val="24"/>
          <w:szCs w:val="24"/>
          <w:lang w:val="cs-CZ"/>
        </w:rPr>
        <w:t xml:space="preserve"> 5</w:t>
      </w:r>
      <w:r w:rsidRPr="00202271">
        <w:rPr>
          <w:rFonts w:ascii="Times New Roman" w:hAnsi="Times New Roman"/>
          <w:sz w:val="24"/>
          <w:szCs w:val="24"/>
          <w:lang w:val="cs-CZ"/>
        </w:rPr>
        <w:t xml:space="preserve"> dní od podpisu </w:t>
      </w:r>
      <w:r w:rsidR="00457BEB" w:rsidRPr="00202271">
        <w:rPr>
          <w:rFonts w:ascii="Times New Roman" w:hAnsi="Times New Roman"/>
          <w:sz w:val="24"/>
          <w:szCs w:val="24"/>
          <w:lang w:val="cs-CZ"/>
        </w:rPr>
        <w:t>S</w:t>
      </w:r>
      <w:r w:rsidRPr="00202271">
        <w:rPr>
          <w:rFonts w:ascii="Times New Roman" w:hAnsi="Times New Roman"/>
          <w:sz w:val="24"/>
          <w:szCs w:val="24"/>
          <w:lang w:val="cs-CZ"/>
        </w:rPr>
        <w:t xml:space="preserve">mlouvy o dílo předloží Zadavateli originál nebo úředně ověřenou kopii pojistné smlouvy. V opačném případě bude toto považováno za podstatné porušení smlouvy. </w:t>
      </w:r>
      <w:r w:rsidR="00E25691" w:rsidRPr="00202271">
        <w:rPr>
          <w:rFonts w:ascii="Times New Roman" w:hAnsi="Times New Roman"/>
          <w:sz w:val="24"/>
          <w:szCs w:val="24"/>
          <w:lang w:val="cs-CZ"/>
        </w:rPr>
        <w:t>Dodavatel</w:t>
      </w:r>
      <w:r w:rsidR="008227B8" w:rsidRPr="00202271">
        <w:rPr>
          <w:rFonts w:ascii="Times New Roman" w:hAnsi="Times New Roman"/>
          <w:sz w:val="24"/>
          <w:szCs w:val="24"/>
          <w:lang w:val="cs-CZ"/>
        </w:rPr>
        <w:t xml:space="preserve"> </w:t>
      </w:r>
      <w:r w:rsidRPr="00202271">
        <w:rPr>
          <w:rFonts w:ascii="Times New Roman" w:hAnsi="Times New Roman"/>
          <w:sz w:val="24"/>
          <w:szCs w:val="24"/>
          <w:lang w:val="cs-CZ"/>
        </w:rPr>
        <w:t xml:space="preserve">se zavazuje, že bude pojistnou smlouvu udržovat v platnosti po celou dobu provádění díla a trvání záruky za dílo. Podmínky plnění včetně podílu spoluúčasti stanoví pojistná smlouva. Doklady o pojištění je Zhotovitel povinen na požádání (např. zápisem ve stavebním deníku) kdykoli a ihned předložit Objednateli. Zhotovitel je také povinen zabezpečit </w:t>
      </w:r>
      <w:r w:rsidRPr="00202271">
        <w:rPr>
          <w:rFonts w:ascii="Times New Roman" w:hAnsi="Times New Roman"/>
          <w:b/>
          <w:sz w:val="24"/>
          <w:szCs w:val="24"/>
          <w:lang w:val="cs-CZ"/>
        </w:rPr>
        <w:t>pojištění osob proti úrazu, pojištění poddodavatelů</w:t>
      </w:r>
      <w:r w:rsidRPr="00202271">
        <w:rPr>
          <w:rFonts w:ascii="Times New Roman" w:hAnsi="Times New Roman"/>
          <w:sz w:val="24"/>
          <w:szCs w:val="24"/>
          <w:lang w:val="cs-CZ"/>
        </w:rPr>
        <w:t xml:space="preserve">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w:t>
      </w:r>
    </w:p>
    <w:p w:rsidR="00425061" w:rsidRPr="00202271" w:rsidRDefault="0002767D" w:rsidP="00E157DC">
      <w:pPr>
        <w:pStyle w:val="Odstavecseseznamem"/>
        <w:numPr>
          <w:ilvl w:val="0"/>
          <w:numId w:val="30"/>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Zhotovitel se dále zavazuje řádně a včas plnit veškeré závazky z této pojistné smlouvy a udržovat pojištění dle ustanovení tohoto článku Smlouvy po celou dobu plnění díla a trvání záruky za dílo.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202271">
        <w:rPr>
          <w:rFonts w:ascii="Times New Roman" w:hAnsi="Times New Roman"/>
          <w:sz w:val="24"/>
          <w:szCs w:val="24"/>
          <w:lang w:val="cs-CZ"/>
        </w:rPr>
        <w:t>.</w:t>
      </w:r>
    </w:p>
    <w:p w:rsidR="00F25B70" w:rsidRPr="00202271" w:rsidRDefault="0002767D" w:rsidP="00E157DC">
      <w:pPr>
        <w:pStyle w:val="Odstavecseseznamem"/>
        <w:numPr>
          <w:ilvl w:val="0"/>
          <w:numId w:val="3"/>
        </w:numPr>
        <w:spacing w:line="240" w:lineRule="auto"/>
        <w:ind w:left="0"/>
        <w:jc w:val="center"/>
        <w:rPr>
          <w:rFonts w:ascii="Times New Roman" w:hAnsi="Times New Roman"/>
          <w:b/>
          <w:sz w:val="24"/>
          <w:szCs w:val="24"/>
          <w:u w:val="single"/>
          <w:lang w:val="cs-CZ"/>
        </w:rPr>
      </w:pPr>
      <w:r w:rsidRPr="00202271">
        <w:rPr>
          <w:rFonts w:ascii="Times New Roman" w:hAnsi="Times New Roman"/>
          <w:b/>
          <w:sz w:val="24"/>
          <w:szCs w:val="24"/>
          <w:u w:val="single"/>
          <w:lang w:val="cs-CZ"/>
        </w:rPr>
        <w:t>Vyšší moc</w:t>
      </w:r>
    </w:p>
    <w:p w:rsidR="00F25B70" w:rsidRPr="00202271" w:rsidRDefault="0002767D" w:rsidP="00E157DC">
      <w:pPr>
        <w:pStyle w:val="Odstavecseseznamem"/>
        <w:numPr>
          <w:ilvl w:val="0"/>
          <w:numId w:val="31"/>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Za vyšší moc se považují okolnosti mající vliv na dílo, které nejsou závislé na smluvních stranách a které smluvní strany nemohou ovlivnit. Jedná se např. o válku, mobilizaci, povstání a živelné pohromy apod.</w:t>
      </w:r>
    </w:p>
    <w:p w:rsidR="00251723" w:rsidRPr="00202271" w:rsidRDefault="0002767D" w:rsidP="00E157DC">
      <w:pPr>
        <w:pStyle w:val="Odstavecseseznamem"/>
        <w:numPr>
          <w:ilvl w:val="0"/>
          <w:numId w:val="31"/>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F25B70" w:rsidRPr="00202271" w:rsidRDefault="0002767D" w:rsidP="00E157DC">
      <w:pPr>
        <w:pStyle w:val="Odstavecseseznamem"/>
        <w:numPr>
          <w:ilvl w:val="0"/>
          <w:numId w:val="3"/>
        </w:numPr>
        <w:spacing w:line="240" w:lineRule="auto"/>
        <w:ind w:left="0"/>
        <w:jc w:val="center"/>
        <w:rPr>
          <w:rFonts w:ascii="Times New Roman" w:hAnsi="Times New Roman"/>
          <w:b/>
          <w:sz w:val="24"/>
          <w:szCs w:val="24"/>
          <w:u w:val="single"/>
          <w:lang w:val="cs-CZ"/>
        </w:rPr>
      </w:pPr>
      <w:r w:rsidRPr="00202271">
        <w:rPr>
          <w:rFonts w:ascii="Times New Roman" w:hAnsi="Times New Roman"/>
          <w:b/>
          <w:sz w:val="24"/>
          <w:szCs w:val="24"/>
          <w:u w:val="single"/>
          <w:lang w:val="cs-CZ"/>
        </w:rPr>
        <w:t>Společná ustanovení</w:t>
      </w:r>
    </w:p>
    <w:p w:rsidR="00731E51" w:rsidRPr="00202271" w:rsidRDefault="0002767D" w:rsidP="00E157DC">
      <w:pPr>
        <w:pStyle w:val="Odstavecseseznamem"/>
        <w:numPr>
          <w:ilvl w:val="0"/>
          <w:numId w:val="32"/>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Pokud není v předchozích částech Smlouvy uvedeno něco jiného, vztahují se na ně příslušné články společných ustanovení.</w:t>
      </w:r>
    </w:p>
    <w:p w:rsidR="00731E51" w:rsidRPr="00202271" w:rsidRDefault="0002767D" w:rsidP="00E157DC">
      <w:pPr>
        <w:pStyle w:val="Odstavecseseznamem"/>
        <w:numPr>
          <w:ilvl w:val="0"/>
          <w:numId w:val="32"/>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731E51" w:rsidRPr="00202271" w:rsidRDefault="0002767D" w:rsidP="00E157DC">
      <w:pPr>
        <w:pStyle w:val="Odstavecseseznamem"/>
        <w:numPr>
          <w:ilvl w:val="0"/>
          <w:numId w:val="32"/>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 xml:space="preserve">Není-li Smlouvou stanoveno výslovně něco jiného, lze Smlouvu měnit, doplňovat a upřesňovat pouze oboustranně odsouhlasenými, písemnými a průběžně číslovanými </w:t>
      </w:r>
      <w:r w:rsidRPr="00202271">
        <w:rPr>
          <w:rFonts w:ascii="Times New Roman" w:hAnsi="Times New Roman"/>
          <w:sz w:val="24"/>
          <w:szCs w:val="24"/>
          <w:lang w:val="cs-CZ"/>
        </w:rPr>
        <w:lastRenderedPageBreak/>
        <w:t>dodatky, podepsanými oprávněnými zástupci obou smluvních stran, které musí být obsaženy na jedné listině.</w:t>
      </w:r>
    </w:p>
    <w:p w:rsidR="00731E51" w:rsidRPr="00202271" w:rsidRDefault="0002767D" w:rsidP="00E157DC">
      <w:pPr>
        <w:pStyle w:val="Odstavecseseznamem"/>
        <w:numPr>
          <w:ilvl w:val="0"/>
          <w:numId w:val="32"/>
        </w:numPr>
        <w:spacing w:line="240" w:lineRule="auto"/>
        <w:ind w:left="426" w:hanging="426"/>
        <w:jc w:val="both"/>
        <w:rPr>
          <w:rFonts w:ascii="Times New Roman" w:hAnsi="Times New Roman"/>
          <w:sz w:val="24"/>
          <w:szCs w:val="24"/>
          <w:lang w:val="cs-CZ"/>
        </w:rPr>
      </w:pPr>
      <w:r w:rsidRPr="00202271">
        <w:rPr>
          <w:rFonts w:ascii="Times New Roman" w:hAnsi="Times New Roman"/>
          <w:b/>
          <w:sz w:val="24"/>
          <w:szCs w:val="24"/>
          <w:lang w:val="cs-CZ"/>
        </w:rPr>
        <w:t xml:space="preserve">Přílohy </w:t>
      </w:r>
      <w:r w:rsidRPr="00202271">
        <w:rPr>
          <w:rFonts w:ascii="Times New Roman" w:hAnsi="Times New Roman"/>
          <w:sz w:val="24"/>
          <w:szCs w:val="24"/>
          <w:lang w:val="cs-CZ"/>
        </w:rPr>
        <w:t xml:space="preserve">uvedené v textu Smlouvy a sumarizované v závěrečných ustanoveních Smlouvy tvoří </w:t>
      </w:r>
      <w:r w:rsidRPr="00202271">
        <w:rPr>
          <w:rFonts w:ascii="Times New Roman" w:hAnsi="Times New Roman"/>
          <w:b/>
          <w:sz w:val="24"/>
          <w:szCs w:val="24"/>
          <w:lang w:val="cs-CZ"/>
        </w:rPr>
        <w:t>nedílnou součást Smlouvy</w:t>
      </w:r>
      <w:r w:rsidRPr="00202271">
        <w:rPr>
          <w:rFonts w:ascii="Times New Roman" w:hAnsi="Times New Roman"/>
          <w:sz w:val="24"/>
          <w:szCs w:val="24"/>
          <w:lang w:val="cs-CZ"/>
        </w:rPr>
        <w:t xml:space="preserve"> spolu s nabídkou Zhotovitele podanou v zadávacím řízení </w:t>
      </w:r>
      <w:r w:rsidR="008E70C0" w:rsidRPr="00202271">
        <w:rPr>
          <w:rFonts w:ascii="Times New Roman" w:hAnsi="Times New Roman"/>
          <w:b/>
          <w:sz w:val="24"/>
          <w:szCs w:val="24"/>
          <w:lang w:val="cs-CZ"/>
        </w:rPr>
        <w:t>„</w:t>
      </w:r>
      <w:r w:rsidR="00797625" w:rsidRPr="00797625">
        <w:rPr>
          <w:rFonts w:ascii="Times New Roman" w:hAnsi="Times New Roman"/>
          <w:b/>
          <w:sz w:val="24"/>
          <w:szCs w:val="24"/>
          <w:lang w:val="cs-CZ"/>
        </w:rPr>
        <w:t xml:space="preserve">MZM Brno – </w:t>
      </w:r>
      <w:r w:rsidR="003035A2">
        <w:rPr>
          <w:rFonts w:ascii="Times New Roman" w:hAnsi="Times New Roman"/>
          <w:b/>
          <w:sz w:val="24"/>
          <w:szCs w:val="24"/>
          <w:lang w:val="cs-CZ"/>
        </w:rPr>
        <w:t>rekonstrukce střešní</w:t>
      </w:r>
      <w:r w:rsidR="003035A2" w:rsidRPr="00797625">
        <w:rPr>
          <w:rFonts w:ascii="Times New Roman" w:hAnsi="Times New Roman"/>
          <w:b/>
          <w:sz w:val="24"/>
          <w:szCs w:val="24"/>
          <w:lang w:val="cs-CZ"/>
        </w:rPr>
        <w:t>h</w:t>
      </w:r>
      <w:r w:rsidR="003035A2">
        <w:rPr>
          <w:rFonts w:ascii="Times New Roman" w:hAnsi="Times New Roman"/>
          <w:b/>
          <w:sz w:val="24"/>
          <w:szCs w:val="24"/>
          <w:lang w:val="cs-CZ"/>
        </w:rPr>
        <w:t>o pláště</w:t>
      </w:r>
      <w:r w:rsidR="003035A2" w:rsidRPr="00797625">
        <w:rPr>
          <w:rFonts w:ascii="Times New Roman" w:hAnsi="Times New Roman"/>
          <w:b/>
          <w:sz w:val="24"/>
          <w:szCs w:val="24"/>
          <w:lang w:val="cs-CZ"/>
        </w:rPr>
        <w:t xml:space="preserve"> </w:t>
      </w:r>
      <w:r w:rsidR="00797625" w:rsidRPr="00797625">
        <w:rPr>
          <w:rFonts w:ascii="Times New Roman" w:hAnsi="Times New Roman"/>
          <w:b/>
          <w:sz w:val="24"/>
          <w:szCs w:val="24"/>
          <w:lang w:val="cs-CZ"/>
        </w:rPr>
        <w:t>a navazujících konstrukcí, KN8</w:t>
      </w:r>
      <w:r w:rsidR="008E70C0" w:rsidRPr="00202271">
        <w:rPr>
          <w:rFonts w:ascii="Times New Roman" w:hAnsi="Times New Roman"/>
          <w:b/>
          <w:sz w:val="24"/>
          <w:szCs w:val="24"/>
          <w:lang w:val="cs-CZ"/>
        </w:rPr>
        <w:t>“</w:t>
      </w:r>
      <w:r w:rsidRPr="00202271">
        <w:rPr>
          <w:rFonts w:ascii="Times New Roman" w:hAnsi="Times New Roman"/>
          <w:b/>
          <w:bCs/>
          <w:sz w:val="24"/>
          <w:szCs w:val="24"/>
          <w:lang w:val="cs-CZ"/>
        </w:rPr>
        <w:t xml:space="preserve">, </w:t>
      </w:r>
      <w:r w:rsidRPr="00202271">
        <w:rPr>
          <w:rFonts w:ascii="Times New Roman" w:hAnsi="Times New Roman"/>
          <w:sz w:val="24"/>
          <w:szCs w:val="24"/>
          <w:lang w:val="cs-CZ"/>
        </w:rPr>
        <w:t>kterou je Zhotovitel vázán stejně jako smlouvou.</w:t>
      </w:r>
    </w:p>
    <w:p w:rsidR="00731E51" w:rsidRPr="00202271" w:rsidRDefault="0002767D" w:rsidP="00E157DC">
      <w:pPr>
        <w:pStyle w:val="Odstavecseseznamem"/>
        <w:numPr>
          <w:ilvl w:val="0"/>
          <w:numId w:val="32"/>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 xml:space="preserve">Případné spory vzniklé ze Smlouvy budou řešeny podle platné právní úpravy dle českého práva věcně a místně příslušnými orgány České republiky, a to v českém jazyce. </w:t>
      </w:r>
      <w:r w:rsidRPr="00202271">
        <w:rPr>
          <w:rFonts w:ascii="Times New Roman" w:hAnsi="Times New Roman"/>
          <w:snapToGrid w:val="0"/>
          <w:sz w:val="24"/>
          <w:szCs w:val="24"/>
          <w:lang w:val="cs-CZ"/>
        </w:rPr>
        <w:t>Bude-li smlouva o dílo vyhotovena ve více jazycích, budou se smluvní strany řídit verzí v českém jazyce. Komunikace mezi smluvními stranami musí probíhat v českém jazyce. Jakýkoli</w:t>
      </w:r>
      <w:r w:rsidR="00452D37" w:rsidRPr="00202271">
        <w:rPr>
          <w:rFonts w:ascii="Times New Roman" w:hAnsi="Times New Roman"/>
          <w:snapToGrid w:val="0"/>
          <w:sz w:val="24"/>
          <w:szCs w:val="24"/>
          <w:lang w:val="cs-CZ"/>
        </w:rPr>
        <w:t>v</w:t>
      </w:r>
      <w:r w:rsidRPr="00202271">
        <w:rPr>
          <w:rFonts w:ascii="Times New Roman" w:hAnsi="Times New Roman"/>
          <w:snapToGrid w:val="0"/>
          <w:sz w:val="24"/>
          <w:szCs w:val="24"/>
          <w:lang w:val="cs-CZ"/>
        </w:rPr>
        <w:t xml:space="preserve"> spor plynoucí ze smlouvy o dílo není možné rozhodovat v rámci rozhodčího řízení.</w:t>
      </w:r>
    </w:p>
    <w:p w:rsidR="00731E51" w:rsidRPr="00202271" w:rsidRDefault="0002767D" w:rsidP="00E157DC">
      <w:pPr>
        <w:pStyle w:val="Odstavecseseznamem"/>
        <w:numPr>
          <w:ilvl w:val="0"/>
          <w:numId w:val="32"/>
        </w:numPr>
        <w:spacing w:line="240" w:lineRule="auto"/>
        <w:ind w:left="426" w:hanging="426"/>
        <w:jc w:val="both"/>
        <w:rPr>
          <w:rFonts w:ascii="Times New Roman" w:hAnsi="Times New Roman"/>
          <w:sz w:val="24"/>
          <w:szCs w:val="24"/>
          <w:lang w:val="cs-CZ"/>
        </w:rPr>
      </w:pPr>
      <w:r w:rsidRPr="00202271">
        <w:rPr>
          <w:rFonts w:ascii="Times New Roman" w:hAnsi="Times New Roman"/>
          <w:snapToGrid w:val="0"/>
          <w:sz w:val="24"/>
          <w:szCs w:val="24"/>
          <w:lang w:val="cs-CZ"/>
        </w:rPr>
        <w:t xml:space="preserve">Není-li konkrétní věc ve </w:t>
      </w:r>
      <w:r w:rsidR="00457BEB" w:rsidRPr="00202271">
        <w:rPr>
          <w:rFonts w:ascii="Times New Roman" w:hAnsi="Times New Roman"/>
          <w:snapToGrid w:val="0"/>
          <w:sz w:val="24"/>
          <w:szCs w:val="24"/>
          <w:lang w:val="cs-CZ"/>
        </w:rPr>
        <w:t>S</w:t>
      </w:r>
      <w:r w:rsidRPr="00202271">
        <w:rPr>
          <w:rFonts w:ascii="Times New Roman" w:hAnsi="Times New Roman"/>
          <w:snapToGrid w:val="0"/>
          <w:sz w:val="24"/>
          <w:szCs w:val="24"/>
          <w:lang w:val="cs-CZ"/>
        </w:rPr>
        <w:t>mlouvě o dílo řešena, budou se smluvní strany řídit zveřejněným zadáním veřejné zakázky, která je předmětem této Smlouvy, Zadavatelem</w:t>
      </w:r>
      <w:r w:rsidR="00452D37" w:rsidRPr="00202271">
        <w:rPr>
          <w:rFonts w:ascii="Times New Roman" w:hAnsi="Times New Roman"/>
          <w:snapToGrid w:val="0"/>
          <w:sz w:val="24"/>
          <w:szCs w:val="24"/>
          <w:lang w:val="cs-CZ"/>
        </w:rPr>
        <w:t xml:space="preserve"> </w:t>
      </w:r>
      <w:r w:rsidRPr="00202271">
        <w:rPr>
          <w:rFonts w:ascii="Times New Roman" w:hAnsi="Times New Roman"/>
          <w:snapToGrid w:val="0"/>
          <w:sz w:val="24"/>
          <w:szCs w:val="24"/>
          <w:lang w:val="cs-CZ"/>
        </w:rPr>
        <w:t xml:space="preserve">a související zadávací dokumentací Zadavatele na tuto veřejnou zakázku a nabídkou Zhotovitele na tuto veřejnou zakázku (kdy zveřejněné zadání veřejné zakázky a související zadávací dokumentace jsou přednostní) a </w:t>
      </w:r>
      <w:r w:rsidRPr="00202271">
        <w:rPr>
          <w:rFonts w:ascii="Times New Roman" w:hAnsi="Times New Roman"/>
          <w:b/>
          <w:snapToGrid w:val="0"/>
          <w:sz w:val="24"/>
          <w:szCs w:val="24"/>
          <w:lang w:val="cs-CZ"/>
        </w:rPr>
        <w:t>platnou právní úpravou v ČR</w:t>
      </w:r>
      <w:r w:rsidRPr="00202271">
        <w:rPr>
          <w:rFonts w:ascii="Times New Roman" w:hAnsi="Times New Roman"/>
          <w:snapToGrid w:val="0"/>
          <w:sz w:val="24"/>
          <w:szCs w:val="24"/>
          <w:lang w:val="cs-CZ"/>
        </w:rPr>
        <w:t xml:space="preserve">, především občanským zákoníkem. Smluvní strany se dohodly, že jakékoli obchodní zvyklosti vylučují. </w:t>
      </w:r>
      <w:r w:rsidRPr="00202271">
        <w:rPr>
          <w:rFonts w:ascii="Times New Roman" w:hAnsi="Times New Roman"/>
          <w:bCs/>
          <w:snapToGrid w:val="0"/>
          <w:sz w:val="24"/>
          <w:szCs w:val="24"/>
          <w:lang w:val="cs-CZ"/>
        </w:rPr>
        <w:t xml:space="preserve">Smluvní vztah založený smlouvou o dílo se v plném rozsahu a bez jakýchkoli výjimek řídí českým právním řádem </w:t>
      </w:r>
      <w:r w:rsidRPr="00202271">
        <w:rPr>
          <w:rFonts w:ascii="Times New Roman" w:hAnsi="Times New Roman"/>
          <w:snapToGrid w:val="0"/>
          <w:sz w:val="24"/>
          <w:szCs w:val="24"/>
          <w:lang w:val="cs-CZ"/>
        </w:rPr>
        <w:t xml:space="preserve">(pokud zde půjde o smluvní vztah s mezinárodním prvkem, je tedy rozhodným, zvoleným právem </w:t>
      </w:r>
      <w:r w:rsidRPr="00202271">
        <w:rPr>
          <w:rFonts w:ascii="Times New Roman" w:hAnsi="Times New Roman"/>
          <w:bCs/>
          <w:snapToGrid w:val="0"/>
          <w:sz w:val="24"/>
          <w:szCs w:val="24"/>
          <w:lang w:val="cs-CZ"/>
        </w:rPr>
        <w:t>české právo</w:t>
      </w:r>
      <w:r w:rsidRPr="00202271">
        <w:rPr>
          <w:rFonts w:ascii="Times New Roman" w:hAnsi="Times New Roman"/>
          <w:snapToGrid w:val="0"/>
          <w:sz w:val="24"/>
          <w:szCs w:val="24"/>
          <w:lang w:val="cs-CZ"/>
        </w:rPr>
        <w:t>).</w:t>
      </w:r>
    </w:p>
    <w:p w:rsidR="00731E51" w:rsidRPr="00202271" w:rsidRDefault="0002767D" w:rsidP="00E157DC">
      <w:pPr>
        <w:pStyle w:val="Odstavecseseznamem"/>
        <w:numPr>
          <w:ilvl w:val="0"/>
          <w:numId w:val="32"/>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 xml:space="preserve">Zhotovitel se zavazuje, že obchodní a technické informace, které mu byly svěřeny druhou smluvní stranou, nezpřístupní třetím osobám bez písemného souhlasu druhé strany a nepoužije tyto informace k jiným účelům než k plnění podmínek této </w:t>
      </w:r>
      <w:r w:rsidR="00457BEB" w:rsidRPr="00202271">
        <w:rPr>
          <w:rFonts w:ascii="Times New Roman" w:hAnsi="Times New Roman"/>
          <w:sz w:val="24"/>
          <w:szCs w:val="24"/>
          <w:lang w:val="cs-CZ"/>
        </w:rPr>
        <w:t>S</w:t>
      </w:r>
      <w:r w:rsidRPr="00202271">
        <w:rPr>
          <w:rFonts w:ascii="Times New Roman" w:hAnsi="Times New Roman"/>
          <w:sz w:val="24"/>
          <w:szCs w:val="24"/>
          <w:lang w:val="cs-CZ"/>
        </w:rPr>
        <w:t xml:space="preserve">mlouvy. </w:t>
      </w:r>
    </w:p>
    <w:p w:rsidR="00731E51" w:rsidRPr="00202271" w:rsidRDefault="0002767D" w:rsidP="00E157DC">
      <w:pPr>
        <w:pStyle w:val="Odstavecseseznamem"/>
        <w:numPr>
          <w:ilvl w:val="0"/>
          <w:numId w:val="32"/>
        </w:numPr>
        <w:spacing w:line="240" w:lineRule="auto"/>
        <w:ind w:left="426" w:hanging="426"/>
        <w:jc w:val="both"/>
        <w:rPr>
          <w:rFonts w:ascii="Times New Roman" w:hAnsi="Times New Roman"/>
          <w:b/>
          <w:i/>
          <w:color w:val="FF0000"/>
          <w:sz w:val="24"/>
          <w:szCs w:val="24"/>
          <w:u w:val="single"/>
          <w:lang w:val="cs-CZ"/>
        </w:rPr>
      </w:pPr>
      <w:r w:rsidRPr="00202271">
        <w:rPr>
          <w:rFonts w:ascii="Times New Roman" w:hAnsi="Times New Roman"/>
          <w:sz w:val="24"/>
          <w:szCs w:val="24"/>
          <w:lang w:val="cs-CZ"/>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r w:rsidR="00452D37" w:rsidRPr="00202271">
        <w:rPr>
          <w:rFonts w:ascii="Times New Roman" w:hAnsi="Times New Roman"/>
          <w:sz w:val="24"/>
          <w:szCs w:val="24"/>
          <w:lang w:val="cs-CZ"/>
        </w:rPr>
        <w:t>.</w:t>
      </w:r>
    </w:p>
    <w:p w:rsidR="00731E51" w:rsidRPr="00202271" w:rsidRDefault="0002767D" w:rsidP="00E157DC">
      <w:pPr>
        <w:pStyle w:val="Odstavecseseznamem"/>
        <w:numPr>
          <w:ilvl w:val="0"/>
          <w:numId w:val="32"/>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Smluvní strany se dohodly, že v případě odstoupení od Smlouvy z důvodu, že Zhotovitel nebyl vyzván k převzetí staveniště nejpozději ve lhůtě do 2 měsíců ode dne uzavření Smlouvy, bude kterákoliv smluvní strana oprávněna od Smlouvy odstoupit, aniž by odstupující strana byla vystavena jakýmkoliv sankcím či nárokům na odškodnění druhé smluvní strany.</w:t>
      </w:r>
    </w:p>
    <w:p w:rsidR="00F25B70" w:rsidRPr="00202271" w:rsidRDefault="0002767D" w:rsidP="00E157DC">
      <w:pPr>
        <w:pStyle w:val="Odstavecseseznamem"/>
        <w:numPr>
          <w:ilvl w:val="0"/>
          <w:numId w:val="3"/>
        </w:numPr>
        <w:spacing w:line="240" w:lineRule="auto"/>
        <w:ind w:left="0"/>
        <w:jc w:val="center"/>
        <w:rPr>
          <w:rFonts w:ascii="Times New Roman" w:hAnsi="Times New Roman"/>
          <w:b/>
          <w:sz w:val="24"/>
          <w:szCs w:val="24"/>
          <w:u w:val="single"/>
          <w:lang w:val="cs-CZ"/>
        </w:rPr>
      </w:pPr>
      <w:r w:rsidRPr="00202271">
        <w:rPr>
          <w:rFonts w:ascii="Times New Roman" w:hAnsi="Times New Roman"/>
          <w:b/>
          <w:sz w:val="24"/>
          <w:szCs w:val="24"/>
          <w:u w:val="single"/>
          <w:lang w:val="cs-CZ"/>
        </w:rPr>
        <w:t>Závěrečná ustanovení</w:t>
      </w:r>
    </w:p>
    <w:p w:rsidR="00731E51" w:rsidRPr="00202271" w:rsidRDefault="0002767D" w:rsidP="00E157DC">
      <w:pPr>
        <w:pStyle w:val="Odstavecseseznamem"/>
        <w:numPr>
          <w:ilvl w:val="0"/>
          <w:numId w:val="33"/>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 xml:space="preserve">Smlouva nabývá platnosti </w:t>
      </w:r>
      <w:r w:rsidR="009C22B1" w:rsidRPr="00202271">
        <w:rPr>
          <w:rFonts w:ascii="Times New Roman" w:hAnsi="Times New Roman"/>
          <w:sz w:val="24"/>
          <w:szCs w:val="24"/>
          <w:lang w:val="cs-CZ"/>
        </w:rPr>
        <w:t xml:space="preserve">dnem </w:t>
      </w:r>
      <w:r w:rsidRPr="00202271">
        <w:rPr>
          <w:rFonts w:ascii="Times New Roman" w:hAnsi="Times New Roman"/>
          <w:sz w:val="24"/>
          <w:szCs w:val="24"/>
          <w:lang w:val="cs-CZ"/>
        </w:rPr>
        <w:t>podpisu osobami oprávněnými Smlouvu uzavřít</w:t>
      </w:r>
      <w:r w:rsidR="009C22B1" w:rsidRPr="00202271">
        <w:rPr>
          <w:rFonts w:ascii="Times New Roman" w:hAnsi="Times New Roman"/>
          <w:sz w:val="24"/>
          <w:szCs w:val="24"/>
          <w:lang w:val="cs-CZ"/>
        </w:rPr>
        <w:t>, a účinnosti v den jejího uveřejnění v Registru smluv</w:t>
      </w:r>
      <w:r w:rsidRPr="00202271">
        <w:rPr>
          <w:rFonts w:ascii="Times New Roman" w:hAnsi="Times New Roman"/>
          <w:sz w:val="24"/>
          <w:szCs w:val="24"/>
          <w:lang w:val="cs-CZ"/>
        </w:rPr>
        <w:t>. Stavební práce budou zahájeny až na písemný pokyn Objednatele.</w:t>
      </w:r>
    </w:p>
    <w:p w:rsidR="00731E51" w:rsidRPr="00202271" w:rsidRDefault="00986C73" w:rsidP="00E157DC">
      <w:pPr>
        <w:pStyle w:val="Odstavecseseznamem"/>
        <w:numPr>
          <w:ilvl w:val="0"/>
          <w:numId w:val="33"/>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Osoba/y, podepisující</w:t>
      </w:r>
      <w:r w:rsidR="0002767D" w:rsidRPr="00202271">
        <w:rPr>
          <w:rFonts w:ascii="Times New Roman" w:hAnsi="Times New Roman"/>
          <w:sz w:val="24"/>
          <w:szCs w:val="24"/>
          <w:lang w:val="cs-CZ"/>
        </w:rPr>
        <w:t xml:space="preserve"> smlouvu o dílo za Zh</w:t>
      </w:r>
      <w:r w:rsidRPr="00202271">
        <w:rPr>
          <w:rFonts w:ascii="Times New Roman" w:hAnsi="Times New Roman"/>
          <w:sz w:val="24"/>
          <w:szCs w:val="24"/>
          <w:lang w:val="cs-CZ"/>
        </w:rPr>
        <w:t>otovitele, prohlašuje, že je/jsou</w:t>
      </w:r>
      <w:r w:rsidR="0002767D" w:rsidRPr="00202271">
        <w:rPr>
          <w:rFonts w:ascii="Times New Roman" w:hAnsi="Times New Roman"/>
          <w:sz w:val="24"/>
          <w:szCs w:val="24"/>
          <w:lang w:val="cs-CZ"/>
        </w:rPr>
        <w:t xml:space="preserve"> </w:t>
      </w:r>
      <w:r w:rsidRPr="00202271">
        <w:rPr>
          <w:rFonts w:ascii="Times New Roman" w:hAnsi="Times New Roman"/>
          <w:sz w:val="24"/>
          <w:szCs w:val="24"/>
          <w:lang w:val="cs-CZ"/>
        </w:rPr>
        <w:t>oprávněna/y tento</w:t>
      </w:r>
      <w:r w:rsidR="0002767D" w:rsidRPr="00202271">
        <w:rPr>
          <w:rFonts w:ascii="Times New Roman" w:hAnsi="Times New Roman"/>
          <w:sz w:val="24"/>
          <w:szCs w:val="24"/>
          <w:lang w:val="cs-CZ"/>
        </w:rPr>
        <w:t xml:space="preserve"> smluvní vztah uzavřít a podeps</w:t>
      </w:r>
      <w:r w:rsidRPr="00202271">
        <w:rPr>
          <w:rFonts w:ascii="Times New Roman" w:hAnsi="Times New Roman"/>
          <w:sz w:val="24"/>
          <w:szCs w:val="24"/>
          <w:lang w:val="cs-CZ"/>
        </w:rPr>
        <w:t xml:space="preserve">at, a že na straně Zhotovitele </w:t>
      </w:r>
      <w:r w:rsidR="0002767D" w:rsidRPr="00202271">
        <w:rPr>
          <w:rFonts w:ascii="Times New Roman" w:hAnsi="Times New Roman"/>
          <w:sz w:val="24"/>
          <w:szCs w:val="24"/>
          <w:lang w:val="cs-CZ"/>
        </w:rPr>
        <w:t>byly splněny všechny předpoklady a podmínky pro platné uzavření této smlouvy o dílo.</w:t>
      </w:r>
    </w:p>
    <w:p w:rsidR="00731E51" w:rsidRPr="00202271" w:rsidRDefault="000B2159" w:rsidP="00E157DC">
      <w:pPr>
        <w:pStyle w:val="Odstavecseseznamem"/>
        <w:numPr>
          <w:ilvl w:val="0"/>
          <w:numId w:val="33"/>
        </w:numPr>
        <w:spacing w:line="240" w:lineRule="auto"/>
        <w:ind w:left="426" w:hanging="426"/>
        <w:jc w:val="both"/>
        <w:rPr>
          <w:rFonts w:ascii="Times New Roman" w:hAnsi="Times New Roman"/>
          <w:sz w:val="24"/>
          <w:szCs w:val="24"/>
          <w:lang w:val="cs-CZ"/>
        </w:rPr>
      </w:pPr>
      <w:proofErr w:type="spellStart"/>
      <w:r w:rsidRPr="000B2159">
        <w:rPr>
          <w:rFonts w:ascii="Times New Roman" w:hAnsi="Times New Roman"/>
          <w:color w:val="000000"/>
          <w:sz w:val="24"/>
          <w:szCs w:val="24"/>
        </w:rPr>
        <w:t>Smlouva</w:t>
      </w:r>
      <w:proofErr w:type="spellEnd"/>
      <w:r w:rsidRPr="000B2159">
        <w:rPr>
          <w:rFonts w:ascii="Times New Roman" w:hAnsi="Times New Roman"/>
          <w:color w:val="000000"/>
          <w:sz w:val="24"/>
          <w:szCs w:val="24"/>
        </w:rPr>
        <w:t xml:space="preserve"> je </w:t>
      </w:r>
      <w:proofErr w:type="spellStart"/>
      <w:r w:rsidRPr="000B2159">
        <w:rPr>
          <w:rFonts w:ascii="Times New Roman" w:hAnsi="Times New Roman"/>
          <w:color w:val="000000"/>
          <w:sz w:val="24"/>
          <w:szCs w:val="24"/>
        </w:rPr>
        <w:t>vyhotovena</w:t>
      </w:r>
      <w:proofErr w:type="spellEnd"/>
      <w:r w:rsidRPr="000B2159">
        <w:rPr>
          <w:rFonts w:ascii="Times New Roman" w:hAnsi="Times New Roman"/>
          <w:color w:val="000000"/>
          <w:sz w:val="24"/>
          <w:szCs w:val="24"/>
        </w:rPr>
        <w:t xml:space="preserve"> </w:t>
      </w:r>
      <w:proofErr w:type="spellStart"/>
      <w:r w:rsidRPr="000B2159">
        <w:rPr>
          <w:rFonts w:ascii="Times New Roman" w:hAnsi="Times New Roman"/>
          <w:color w:val="000000"/>
          <w:sz w:val="24"/>
          <w:szCs w:val="24"/>
        </w:rPr>
        <w:t>v</w:t>
      </w:r>
      <w:r>
        <w:rPr>
          <w:rFonts w:ascii="Times New Roman" w:hAnsi="Times New Roman"/>
          <w:color w:val="000000"/>
          <w:sz w:val="24"/>
          <w:szCs w:val="24"/>
        </w:rPr>
        <w:t>e</w:t>
      </w:r>
      <w:proofErr w:type="spellEnd"/>
      <w:r w:rsidRPr="000B2159">
        <w:rPr>
          <w:rFonts w:ascii="Times New Roman" w:hAnsi="Times New Roman"/>
          <w:color w:val="000000"/>
          <w:sz w:val="24"/>
          <w:szCs w:val="24"/>
        </w:rPr>
        <w:t> </w:t>
      </w:r>
      <w:r w:rsidRPr="000B2159">
        <w:rPr>
          <w:rFonts w:ascii="Times New Roman" w:hAnsi="Times New Roman"/>
          <w:b/>
          <w:color w:val="000000"/>
          <w:sz w:val="24"/>
          <w:szCs w:val="24"/>
        </w:rPr>
        <w:t xml:space="preserve">4 </w:t>
      </w:r>
      <w:proofErr w:type="spellStart"/>
      <w:r w:rsidRPr="000B2159">
        <w:rPr>
          <w:rFonts w:ascii="Times New Roman" w:hAnsi="Times New Roman"/>
          <w:color w:val="000000"/>
          <w:sz w:val="24"/>
          <w:szCs w:val="24"/>
        </w:rPr>
        <w:t>výtiscích</w:t>
      </w:r>
      <w:proofErr w:type="spellEnd"/>
      <w:r w:rsidRPr="000B2159">
        <w:rPr>
          <w:rFonts w:ascii="Times New Roman" w:hAnsi="Times New Roman"/>
          <w:color w:val="000000"/>
          <w:sz w:val="24"/>
          <w:szCs w:val="24"/>
        </w:rPr>
        <w:t xml:space="preserve">, z </w:t>
      </w:r>
      <w:proofErr w:type="spellStart"/>
      <w:r w:rsidRPr="000B2159">
        <w:rPr>
          <w:rFonts w:ascii="Times New Roman" w:hAnsi="Times New Roman"/>
          <w:color w:val="000000"/>
          <w:sz w:val="24"/>
          <w:szCs w:val="24"/>
        </w:rPr>
        <w:t>nichž</w:t>
      </w:r>
      <w:proofErr w:type="spellEnd"/>
      <w:r w:rsidRPr="000B2159">
        <w:rPr>
          <w:rFonts w:ascii="Times New Roman" w:hAnsi="Times New Roman"/>
          <w:color w:val="000000"/>
          <w:sz w:val="24"/>
          <w:szCs w:val="24"/>
        </w:rPr>
        <w:t xml:space="preserve"> </w:t>
      </w:r>
      <w:proofErr w:type="spellStart"/>
      <w:r w:rsidRPr="000B2159">
        <w:rPr>
          <w:rFonts w:ascii="Times New Roman" w:hAnsi="Times New Roman"/>
          <w:color w:val="000000"/>
          <w:sz w:val="24"/>
          <w:szCs w:val="24"/>
        </w:rPr>
        <w:t>obdrží</w:t>
      </w:r>
      <w:proofErr w:type="spellEnd"/>
      <w:r w:rsidRPr="000B2159">
        <w:rPr>
          <w:rFonts w:ascii="Times New Roman" w:hAnsi="Times New Roman"/>
          <w:color w:val="000000"/>
          <w:sz w:val="24"/>
          <w:szCs w:val="24"/>
        </w:rPr>
        <w:t xml:space="preserve"> 3 </w:t>
      </w:r>
      <w:proofErr w:type="spellStart"/>
      <w:r w:rsidRPr="000B2159">
        <w:rPr>
          <w:rFonts w:ascii="Times New Roman" w:hAnsi="Times New Roman"/>
          <w:color w:val="000000"/>
          <w:sz w:val="24"/>
          <w:szCs w:val="24"/>
        </w:rPr>
        <w:t>výtisky</w:t>
      </w:r>
      <w:proofErr w:type="spellEnd"/>
      <w:r w:rsidRPr="000B2159">
        <w:rPr>
          <w:rFonts w:ascii="Times New Roman" w:hAnsi="Times New Roman"/>
          <w:color w:val="000000"/>
          <w:sz w:val="24"/>
          <w:szCs w:val="24"/>
        </w:rPr>
        <w:t xml:space="preserve"> </w:t>
      </w:r>
      <w:proofErr w:type="spellStart"/>
      <w:r w:rsidRPr="000B2159">
        <w:rPr>
          <w:rFonts w:ascii="Times New Roman" w:hAnsi="Times New Roman"/>
          <w:color w:val="000000"/>
          <w:sz w:val="24"/>
          <w:szCs w:val="24"/>
        </w:rPr>
        <w:t>objednatel</w:t>
      </w:r>
      <w:proofErr w:type="spellEnd"/>
      <w:r w:rsidRPr="000B2159">
        <w:rPr>
          <w:rFonts w:ascii="Times New Roman" w:hAnsi="Times New Roman"/>
          <w:color w:val="000000"/>
          <w:sz w:val="24"/>
          <w:szCs w:val="24"/>
        </w:rPr>
        <w:t xml:space="preserve"> a 1 </w:t>
      </w:r>
      <w:proofErr w:type="spellStart"/>
      <w:r w:rsidRPr="000B2159">
        <w:rPr>
          <w:rFonts w:ascii="Times New Roman" w:hAnsi="Times New Roman"/>
          <w:color w:val="000000"/>
          <w:sz w:val="24"/>
          <w:szCs w:val="24"/>
        </w:rPr>
        <w:t>výtisk</w:t>
      </w:r>
      <w:proofErr w:type="spellEnd"/>
      <w:r w:rsidRPr="000B2159">
        <w:rPr>
          <w:rFonts w:ascii="Times New Roman" w:hAnsi="Times New Roman"/>
          <w:color w:val="000000"/>
          <w:sz w:val="24"/>
          <w:szCs w:val="24"/>
        </w:rPr>
        <w:t xml:space="preserve"> </w:t>
      </w:r>
      <w:proofErr w:type="spellStart"/>
      <w:r w:rsidRPr="000B2159">
        <w:rPr>
          <w:rFonts w:ascii="Times New Roman" w:hAnsi="Times New Roman"/>
          <w:color w:val="000000"/>
          <w:sz w:val="24"/>
          <w:szCs w:val="24"/>
        </w:rPr>
        <w:t>zhotovitel</w:t>
      </w:r>
      <w:proofErr w:type="spellEnd"/>
      <w:r w:rsidR="00B1604C">
        <w:rPr>
          <w:rFonts w:ascii="Times New Roman" w:hAnsi="Times New Roman"/>
          <w:sz w:val="24"/>
          <w:szCs w:val="24"/>
          <w:lang w:val="cs-CZ"/>
        </w:rPr>
        <w:t>.</w:t>
      </w:r>
    </w:p>
    <w:p w:rsidR="00731E51" w:rsidRPr="00202271" w:rsidRDefault="0002767D" w:rsidP="00E157DC">
      <w:pPr>
        <w:pStyle w:val="Odstavecseseznamem"/>
        <w:numPr>
          <w:ilvl w:val="0"/>
          <w:numId w:val="33"/>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731E51" w:rsidRPr="00202271" w:rsidRDefault="0002767D" w:rsidP="00E157DC">
      <w:pPr>
        <w:pStyle w:val="Odstavecseseznamem"/>
        <w:numPr>
          <w:ilvl w:val="0"/>
          <w:numId w:val="33"/>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lastRenderedPageBreak/>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rsidR="00731E51" w:rsidRPr="00202271" w:rsidRDefault="0002767D" w:rsidP="00E157DC">
      <w:pPr>
        <w:pStyle w:val="Odstavecseseznamem"/>
        <w:numPr>
          <w:ilvl w:val="0"/>
          <w:numId w:val="33"/>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Pro případ pochybností o doručení konkrétní písemnosti (např. odstoupení od smlouvy, vyúčtování smluvní pokuty nebo vzniklé škody)</w:t>
      </w:r>
      <w:r w:rsidR="00794615">
        <w:rPr>
          <w:rFonts w:ascii="Times New Roman" w:hAnsi="Times New Roman"/>
          <w:sz w:val="24"/>
          <w:szCs w:val="24"/>
          <w:lang w:val="cs-CZ"/>
        </w:rPr>
        <w:t>.</w:t>
      </w:r>
      <w:r w:rsidRPr="00202271">
        <w:rPr>
          <w:rFonts w:ascii="Times New Roman" w:hAnsi="Times New Roman"/>
          <w:sz w:val="24"/>
          <w:szCs w:val="24"/>
          <w:lang w:val="cs-CZ"/>
        </w:rPr>
        <w:t xml:space="preserve">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zřízenu.</w:t>
      </w:r>
    </w:p>
    <w:p w:rsidR="00731E51" w:rsidRPr="00202271" w:rsidRDefault="0002767D" w:rsidP="00E157DC">
      <w:pPr>
        <w:pStyle w:val="Odstavecseseznamem"/>
        <w:numPr>
          <w:ilvl w:val="0"/>
          <w:numId w:val="33"/>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 xml:space="preserve">Smluvní strany souhlasí s tím, aby výše uvedená </w:t>
      </w:r>
      <w:r w:rsidR="000677D9" w:rsidRPr="00202271">
        <w:rPr>
          <w:rFonts w:ascii="Times New Roman" w:hAnsi="Times New Roman"/>
          <w:sz w:val="24"/>
          <w:szCs w:val="24"/>
          <w:lang w:val="cs-CZ"/>
        </w:rPr>
        <w:t>S</w:t>
      </w:r>
      <w:r w:rsidRPr="00202271">
        <w:rPr>
          <w:rFonts w:ascii="Times New Roman" w:hAnsi="Times New Roman"/>
          <w:sz w:val="24"/>
          <w:szCs w:val="24"/>
          <w:lang w:val="cs-CZ"/>
        </w:rPr>
        <w:t xml:space="preserve">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w:t>
      </w:r>
      <w:r w:rsidR="000677D9" w:rsidRPr="00202271">
        <w:rPr>
          <w:rFonts w:ascii="Times New Roman" w:hAnsi="Times New Roman"/>
          <w:sz w:val="24"/>
          <w:szCs w:val="24"/>
          <w:lang w:val="cs-CZ"/>
        </w:rPr>
        <w:t>S</w:t>
      </w:r>
      <w:r w:rsidRPr="00202271">
        <w:rPr>
          <w:rFonts w:ascii="Times New Roman" w:hAnsi="Times New Roman"/>
          <w:sz w:val="24"/>
          <w:szCs w:val="24"/>
          <w:lang w:val="cs-CZ"/>
        </w:rPr>
        <w:t>mlouvě nepovažují za obchodní tajemství ve smyslu § 504 občanského zákoníku a udělují svolení k jejich užití a zveřejnění bez stanovení jakýchkoliv dalších podmínek.</w:t>
      </w:r>
    </w:p>
    <w:p w:rsidR="00731E51" w:rsidRPr="00202271" w:rsidRDefault="0002767D" w:rsidP="00E157DC">
      <w:pPr>
        <w:pStyle w:val="Odstavecseseznamem"/>
        <w:numPr>
          <w:ilvl w:val="0"/>
          <w:numId w:val="33"/>
        </w:numPr>
        <w:spacing w:line="240" w:lineRule="auto"/>
        <w:ind w:left="426" w:hanging="426"/>
        <w:jc w:val="both"/>
        <w:rPr>
          <w:rFonts w:ascii="Times New Roman" w:hAnsi="Times New Roman"/>
          <w:b/>
          <w:i/>
          <w:color w:val="FF0000"/>
          <w:sz w:val="24"/>
          <w:szCs w:val="24"/>
          <w:u w:val="single"/>
          <w:lang w:val="cs-CZ"/>
        </w:rPr>
      </w:pPr>
      <w:r w:rsidRPr="00202271">
        <w:rPr>
          <w:rFonts w:ascii="Times New Roman" w:hAnsi="Times New Roman"/>
          <w:sz w:val="24"/>
          <w:szCs w:val="24"/>
          <w:lang w:val="cs-CZ"/>
        </w:rPr>
        <w:t>Nedílnou součást Smlouvy tvoří jako přílohy Smlouvy:</w:t>
      </w:r>
    </w:p>
    <w:p w:rsidR="00731E51" w:rsidRPr="00AC7F5B" w:rsidRDefault="00731E51" w:rsidP="00E157DC">
      <w:pPr>
        <w:spacing w:after="120" w:line="240" w:lineRule="auto"/>
        <w:ind w:left="2127" w:hanging="1701"/>
        <w:jc w:val="both"/>
        <w:rPr>
          <w:rFonts w:ascii="Times New Roman" w:hAnsi="Times New Roman" w:cs="Times New Roman"/>
          <w:sz w:val="24"/>
          <w:szCs w:val="24"/>
          <w:lang w:val="cs-CZ"/>
        </w:rPr>
      </w:pPr>
      <w:r w:rsidRPr="00202271">
        <w:rPr>
          <w:rFonts w:ascii="Times New Roman" w:hAnsi="Times New Roman" w:cs="Times New Roman"/>
          <w:sz w:val="24"/>
          <w:szCs w:val="24"/>
          <w:lang w:val="cs-CZ"/>
        </w:rPr>
        <w:t xml:space="preserve">Příloha č. </w:t>
      </w:r>
      <w:r w:rsidR="00465BBA">
        <w:rPr>
          <w:rFonts w:ascii="Times New Roman" w:hAnsi="Times New Roman" w:cs="Times New Roman"/>
          <w:sz w:val="24"/>
          <w:szCs w:val="24"/>
          <w:lang w:val="cs-CZ"/>
        </w:rPr>
        <w:t>1</w:t>
      </w:r>
      <w:r w:rsidRPr="00202271">
        <w:rPr>
          <w:rFonts w:ascii="Times New Roman" w:hAnsi="Times New Roman" w:cs="Times New Roman"/>
          <w:sz w:val="24"/>
          <w:szCs w:val="24"/>
          <w:lang w:val="cs-CZ"/>
        </w:rPr>
        <w:t>:</w:t>
      </w:r>
      <w:r w:rsidRPr="00202271">
        <w:rPr>
          <w:rFonts w:ascii="Times New Roman" w:hAnsi="Times New Roman" w:cs="Times New Roman"/>
          <w:sz w:val="24"/>
          <w:szCs w:val="24"/>
          <w:lang w:val="cs-CZ"/>
        </w:rPr>
        <w:tab/>
        <w:t xml:space="preserve">Nabídka Zhotovitele v rámci </w:t>
      </w:r>
      <w:r w:rsidR="00033A29" w:rsidRPr="00202271">
        <w:rPr>
          <w:rFonts w:ascii="Times New Roman" w:hAnsi="Times New Roman" w:cs="Times New Roman"/>
          <w:sz w:val="24"/>
          <w:szCs w:val="24"/>
          <w:lang w:val="cs-CZ"/>
        </w:rPr>
        <w:t>výběrového řízení s názvem</w:t>
      </w:r>
      <w:r w:rsidR="00033A29" w:rsidRPr="00202271">
        <w:rPr>
          <w:rFonts w:ascii="Times New Roman" w:hAnsi="Times New Roman" w:cs="Times New Roman"/>
          <w:sz w:val="24"/>
          <w:szCs w:val="24"/>
          <w:lang w:val="cs-CZ"/>
        </w:rPr>
        <w:br/>
      </w:r>
      <w:r w:rsidR="000412D9" w:rsidRPr="00AC7F5B">
        <w:rPr>
          <w:rFonts w:ascii="Times New Roman" w:hAnsi="Times New Roman" w:cs="Times New Roman"/>
          <w:sz w:val="24"/>
          <w:szCs w:val="24"/>
          <w:lang w:val="cs-CZ"/>
        </w:rPr>
        <w:t>„</w:t>
      </w:r>
      <w:r w:rsidR="00797625" w:rsidRPr="00AC7F5B">
        <w:rPr>
          <w:rFonts w:ascii="Times New Roman" w:hAnsi="Times New Roman" w:cs="Times New Roman"/>
          <w:sz w:val="24"/>
          <w:szCs w:val="24"/>
          <w:lang w:val="cs-CZ"/>
        </w:rPr>
        <w:t xml:space="preserve">MZM Brno – </w:t>
      </w:r>
      <w:r w:rsidR="003035A2" w:rsidRPr="00AC7F5B">
        <w:rPr>
          <w:rFonts w:ascii="Times New Roman" w:hAnsi="Times New Roman" w:cs="Times New Roman"/>
          <w:sz w:val="24"/>
          <w:szCs w:val="24"/>
          <w:lang w:val="cs-CZ"/>
        </w:rPr>
        <w:t xml:space="preserve">rekonstrukce střešního pláště </w:t>
      </w:r>
      <w:r w:rsidR="00797625" w:rsidRPr="00AC7F5B">
        <w:rPr>
          <w:rFonts w:ascii="Times New Roman" w:hAnsi="Times New Roman" w:cs="Times New Roman"/>
          <w:sz w:val="24"/>
          <w:szCs w:val="24"/>
          <w:lang w:val="cs-CZ"/>
        </w:rPr>
        <w:t>a navazujících konstrukcí, KN8</w:t>
      </w:r>
      <w:r w:rsidR="000412D9" w:rsidRPr="00AC7F5B">
        <w:rPr>
          <w:rFonts w:ascii="Times New Roman" w:hAnsi="Times New Roman" w:cs="Times New Roman"/>
          <w:sz w:val="24"/>
          <w:szCs w:val="24"/>
          <w:lang w:val="cs-CZ"/>
        </w:rPr>
        <w:t>“</w:t>
      </w:r>
      <w:r w:rsidR="00AC7F5B">
        <w:rPr>
          <w:rFonts w:ascii="Times New Roman" w:hAnsi="Times New Roman" w:cs="Times New Roman"/>
          <w:b/>
          <w:sz w:val="24"/>
          <w:szCs w:val="24"/>
          <w:lang w:val="cs-CZ"/>
        </w:rPr>
        <w:t xml:space="preserve"> </w:t>
      </w:r>
      <w:r w:rsidR="00AC7F5B" w:rsidRPr="00AC7F5B">
        <w:rPr>
          <w:rFonts w:ascii="Times New Roman" w:hAnsi="Times New Roman" w:cs="Times New Roman"/>
          <w:sz w:val="24"/>
          <w:szCs w:val="24"/>
          <w:lang w:val="cs-CZ"/>
        </w:rPr>
        <w:t>(archivovaná u zadavatele)</w:t>
      </w:r>
      <w:r w:rsidR="00DB3182" w:rsidRPr="00AC7F5B">
        <w:rPr>
          <w:rFonts w:ascii="Times New Roman" w:hAnsi="Times New Roman" w:cs="Times New Roman"/>
          <w:sz w:val="24"/>
          <w:szCs w:val="24"/>
          <w:lang w:val="cs-CZ"/>
        </w:rPr>
        <w:t xml:space="preserve"> </w:t>
      </w:r>
    </w:p>
    <w:p w:rsidR="00425EEA" w:rsidRPr="00202271" w:rsidRDefault="00425EEA" w:rsidP="00E157DC">
      <w:pPr>
        <w:pStyle w:val="Odstavecseseznamem"/>
        <w:numPr>
          <w:ilvl w:val="0"/>
          <w:numId w:val="33"/>
        </w:numPr>
        <w:spacing w:line="240" w:lineRule="auto"/>
        <w:ind w:left="426" w:hanging="426"/>
        <w:jc w:val="both"/>
        <w:rPr>
          <w:rFonts w:ascii="Times New Roman" w:hAnsi="Times New Roman"/>
          <w:sz w:val="24"/>
          <w:szCs w:val="24"/>
          <w:lang w:val="cs-CZ"/>
        </w:rPr>
      </w:pPr>
      <w:r w:rsidRPr="00202271">
        <w:rPr>
          <w:rFonts w:ascii="Times New Roman" w:hAnsi="Times New Roman"/>
          <w:sz w:val="24"/>
          <w:szCs w:val="24"/>
          <w:lang w:val="cs-CZ"/>
        </w:rPr>
        <w:t xml:space="preserve">Pro případ, že tato </w:t>
      </w:r>
      <w:r w:rsidR="000677D9" w:rsidRPr="00202271">
        <w:rPr>
          <w:rFonts w:ascii="Times New Roman" w:hAnsi="Times New Roman"/>
          <w:sz w:val="24"/>
          <w:szCs w:val="24"/>
          <w:lang w:val="cs-CZ"/>
        </w:rPr>
        <w:t>S</w:t>
      </w:r>
      <w:r w:rsidRPr="00202271">
        <w:rPr>
          <w:rFonts w:ascii="Times New Roman" w:hAnsi="Times New Roman"/>
          <w:sz w:val="24"/>
          <w:szCs w:val="24"/>
          <w:lang w:val="cs-CZ"/>
        </w:rPr>
        <w:t xml:space="preserve">mlouva není uzavírána za přítomnosti obou smluvních stran, platí, že </w:t>
      </w:r>
      <w:r w:rsidR="000677D9" w:rsidRPr="00202271">
        <w:rPr>
          <w:rFonts w:ascii="Times New Roman" w:hAnsi="Times New Roman"/>
          <w:sz w:val="24"/>
          <w:szCs w:val="24"/>
          <w:lang w:val="cs-CZ"/>
        </w:rPr>
        <w:t>S</w:t>
      </w:r>
      <w:r w:rsidRPr="00202271">
        <w:rPr>
          <w:rFonts w:ascii="Times New Roman" w:hAnsi="Times New Roman"/>
          <w:sz w:val="24"/>
          <w:szCs w:val="24"/>
          <w:lang w:val="cs-CZ"/>
        </w:rPr>
        <w:t>mlouva nebude uzavřena, pokud ji některý z účastníků podepíše s jakoukoli změnou či odchylkou, byť nepodstatnou, nebo dodatkem, ledaže druhá smluvní strana takovou změnu či odchylku nebo dodatek následně schválí.</w:t>
      </w:r>
    </w:p>
    <w:p w:rsidR="006A582C" w:rsidRPr="00202271" w:rsidRDefault="006A582C" w:rsidP="00425EEA">
      <w:pPr>
        <w:spacing w:after="0" w:line="240" w:lineRule="auto"/>
        <w:jc w:val="both"/>
        <w:rPr>
          <w:rFonts w:ascii="Times New Roman" w:hAnsi="Times New Roman" w:cs="Times New Roman"/>
          <w:sz w:val="24"/>
          <w:szCs w:val="24"/>
          <w:lang w:val="cs-CZ"/>
        </w:rPr>
      </w:pPr>
    </w:p>
    <w:p w:rsidR="00E25691" w:rsidRPr="00202271" w:rsidRDefault="00E25691" w:rsidP="00E25691">
      <w:pPr>
        <w:tabs>
          <w:tab w:val="left" w:pos="5387"/>
        </w:tabs>
        <w:jc w:val="both"/>
        <w:rPr>
          <w:rFonts w:ascii="Times New Roman" w:hAnsi="Times New Roman" w:cs="Times New Roman"/>
          <w:sz w:val="24"/>
          <w:szCs w:val="24"/>
          <w:lang w:val="cs-CZ"/>
        </w:rPr>
      </w:pPr>
      <w:r w:rsidRPr="00202271">
        <w:rPr>
          <w:rFonts w:ascii="Times New Roman" w:hAnsi="Times New Roman" w:cs="Times New Roman"/>
          <w:sz w:val="24"/>
          <w:szCs w:val="24"/>
          <w:lang w:val="cs-CZ"/>
        </w:rPr>
        <w:t>Objednatel</w:t>
      </w:r>
      <w:r w:rsidRPr="00202271">
        <w:rPr>
          <w:rFonts w:ascii="Times New Roman" w:hAnsi="Times New Roman" w:cs="Times New Roman"/>
          <w:sz w:val="24"/>
          <w:szCs w:val="24"/>
          <w:lang w:val="cs-CZ"/>
        </w:rPr>
        <w:tab/>
      </w:r>
      <w:r w:rsidR="00B953BF">
        <w:rPr>
          <w:rFonts w:ascii="Times New Roman" w:hAnsi="Times New Roman" w:cs="Times New Roman"/>
          <w:sz w:val="24"/>
          <w:szCs w:val="24"/>
          <w:lang w:val="cs-CZ"/>
        </w:rPr>
        <w:tab/>
      </w:r>
      <w:r w:rsidRPr="00202271">
        <w:rPr>
          <w:rFonts w:ascii="Times New Roman" w:hAnsi="Times New Roman" w:cs="Times New Roman"/>
          <w:sz w:val="24"/>
          <w:szCs w:val="24"/>
          <w:lang w:val="cs-CZ"/>
        </w:rPr>
        <w:t>Zhotovitel</w:t>
      </w:r>
    </w:p>
    <w:p w:rsidR="00E25691" w:rsidRPr="00202271" w:rsidRDefault="00E25691" w:rsidP="00E25691">
      <w:pPr>
        <w:tabs>
          <w:tab w:val="left" w:pos="5387"/>
        </w:tabs>
        <w:jc w:val="both"/>
        <w:rPr>
          <w:rFonts w:ascii="Times New Roman" w:hAnsi="Times New Roman" w:cs="Times New Roman"/>
          <w:sz w:val="24"/>
          <w:szCs w:val="24"/>
          <w:lang w:val="cs-CZ"/>
        </w:rPr>
      </w:pPr>
      <w:r w:rsidRPr="00202271">
        <w:rPr>
          <w:rFonts w:ascii="Times New Roman" w:hAnsi="Times New Roman" w:cs="Times New Roman"/>
          <w:sz w:val="24"/>
          <w:szCs w:val="24"/>
          <w:lang w:val="cs-CZ"/>
        </w:rPr>
        <w:t xml:space="preserve">V </w:t>
      </w:r>
      <w:r w:rsidR="00BA0988" w:rsidRPr="00202271">
        <w:rPr>
          <w:rFonts w:ascii="Times New Roman" w:hAnsi="Times New Roman" w:cs="Times New Roman"/>
          <w:sz w:val="24"/>
          <w:szCs w:val="24"/>
          <w:lang w:val="cs-CZ"/>
        </w:rPr>
        <w:t>Brn</w:t>
      </w:r>
      <w:r w:rsidRPr="00202271">
        <w:rPr>
          <w:rFonts w:ascii="Times New Roman" w:hAnsi="Times New Roman" w:cs="Times New Roman"/>
          <w:sz w:val="24"/>
          <w:szCs w:val="24"/>
          <w:lang w:val="cs-CZ"/>
        </w:rPr>
        <w:t>ě, dne</w:t>
      </w:r>
      <w:r w:rsidR="009F7B88">
        <w:rPr>
          <w:rFonts w:ascii="Times New Roman" w:hAnsi="Times New Roman" w:cs="Times New Roman"/>
          <w:sz w:val="24"/>
          <w:szCs w:val="24"/>
          <w:lang w:val="cs-CZ"/>
        </w:rPr>
        <w:t xml:space="preserve"> </w:t>
      </w:r>
      <w:proofErr w:type="gramStart"/>
      <w:r w:rsidR="009F7B88">
        <w:rPr>
          <w:rFonts w:ascii="Times New Roman" w:hAnsi="Times New Roman" w:cs="Times New Roman"/>
          <w:sz w:val="24"/>
          <w:szCs w:val="24"/>
          <w:lang w:val="cs-CZ"/>
        </w:rPr>
        <w:t>29.6.2023</w:t>
      </w:r>
      <w:proofErr w:type="gramEnd"/>
      <w:r w:rsidRPr="00202271">
        <w:rPr>
          <w:rFonts w:ascii="Times New Roman" w:hAnsi="Times New Roman" w:cs="Times New Roman"/>
          <w:sz w:val="24"/>
          <w:szCs w:val="24"/>
          <w:lang w:val="cs-CZ"/>
        </w:rPr>
        <w:tab/>
      </w:r>
      <w:r w:rsidR="00B953BF">
        <w:rPr>
          <w:rFonts w:ascii="Times New Roman" w:hAnsi="Times New Roman" w:cs="Times New Roman"/>
          <w:sz w:val="24"/>
          <w:szCs w:val="24"/>
          <w:lang w:val="cs-CZ"/>
        </w:rPr>
        <w:tab/>
      </w:r>
      <w:r w:rsidRPr="00202271">
        <w:rPr>
          <w:rFonts w:ascii="Times New Roman" w:hAnsi="Times New Roman" w:cs="Times New Roman"/>
          <w:sz w:val="24"/>
          <w:szCs w:val="24"/>
          <w:lang w:val="cs-CZ"/>
        </w:rPr>
        <w:t>V</w:t>
      </w:r>
      <w:r w:rsidR="00B953BF">
        <w:rPr>
          <w:rFonts w:ascii="Times New Roman" w:hAnsi="Times New Roman" w:cs="Times New Roman"/>
          <w:sz w:val="24"/>
          <w:szCs w:val="24"/>
          <w:lang w:val="cs-CZ"/>
        </w:rPr>
        <w:t xml:space="preserve"> Brně </w:t>
      </w:r>
      <w:r w:rsidR="00822CC8" w:rsidRPr="00202271">
        <w:rPr>
          <w:rFonts w:ascii="Times New Roman" w:hAnsi="Times New Roman" w:cs="Times New Roman"/>
          <w:sz w:val="24"/>
          <w:szCs w:val="24"/>
          <w:lang w:val="cs-CZ"/>
        </w:rPr>
        <w:t xml:space="preserve"> </w:t>
      </w:r>
      <w:r w:rsidRPr="00202271">
        <w:rPr>
          <w:rFonts w:ascii="Times New Roman" w:hAnsi="Times New Roman" w:cs="Times New Roman"/>
          <w:sz w:val="24"/>
          <w:szCs w:val="24"/>
          <w:lang w:val="cs-CZ"/>
        </w:rPr>
        <w:t>dne</w:t>
      </w:r>
      <w:r w:rsidR="009F7B88">
        <w:rPr>
          <w:rFonts w:ascii="Times New Roman" w:hAnsi="Times New Roman" w:cs="Times New Roman"/>
          <w:sz w:val="24"/>
          <w:szCs w:val="24"/>
          <w:lang w:val="cs-CZ"/>
        </w:rPr>
        <w:t xml:space="preserve"> 29.6.2023</w:t>
      </w:r>
    </w:p>
    <w:p w:rsidR="00E25691" w:rsidRDefault="00E25691" w:rsidP="00E25691">
      <w:pPr>
        <w:tabs>
          <w:tab w:val="left" w:pos="5812"/>
        </w:tabs>
        <w:jc w:val="both"/>
        <w:rPr>
          <w:rFonts w:ascii="Times New Roman" w:hAnsi="Times New Roman" w:cs="Times New Roman"/>
          <w:sz w:val="24"/>
          <w:szCs w:val="24"/>
          <w:lang w:val="cs-CZ"/>
        </w:rPr>
      </w:pPr>
    </w:p>
    <w:p w:rsidR="00B953BF" w:rsidRDefault="00B953BF" w:rsidP="00E25691">
      <w:pPr>
        <w:tabs>
          <w:tab w:val="left" w:pos="5812"/>
        </w:tabs>
        <w:jc w:val="both"/>
        <w:rPr>
          <w:rFonts w:ascii="Times New Roman" w:hAnsi="Times New Roman" w:cs="Times New Roman"/>
          <w:sz w:val="24"/>
          <w:szCs w:val="24"/>
          <w:lang w:val="cs-CZ"/>
        </w:rPr>
      </w:pPr>
    </w:p>
    <w:p w:rsidR="00B953BF" w:rsidRDefault="00B953BF" w:rsidP="00E25691">
      <w:pPr>
        <w:tabs>
          <w:tab w:val="left" w:pos="5812"/>
        </w:tabs>
        <w:jc w:val="both"/>
        <w:rPr>
          <w:rFonts w:ascii="Times New Roman" w:hAnsi="Times New Roman" w:cs="Times New Roman"/>
          <w:sz w:val="24"/>
          <w:szCs w:val="24"/>
          <w:lang w:val="cs-CZ"/>
        </w:rPr>
      </w:pPr>
      <w:r>
        <w:rPr>
          <w:rFonts w:ascii="Times New Roman" w:hAnsi="Times New Roman" w:cs="Times New Roman"/>
          <w:sz w:val="24"/>
          <w:szCs w:val="24"/>
          <w:lang w:val="cs-CZ"/>
        </w:rPr>
        <w:t>____________________</w:t>
      </w:r>
      <w:r w:rsidR="00AC7F5B">
        <w:rPr>
          <w:rFonts w:ascii="Times New Roman" w:hAnsi="Times New Roman" w:cs="Times New Roman"/>
          <w:sz w:val="24"/>
          <w:szCs w:val="24"/>
          <w:lang w:val="cs-CZ"/>
        </w:rPr>
        <w:t>___</w:t>
      </w:r>
      <w:r>
        <w:rPr>
          <w:rFonts w:ascii="Times New Roman" w:hAnsi="Times New Roman" w:cs="Times New Roman"/>
          <w:sz w:val="24"/>
          <w:szCs w:val="24"/>
          <w:lang w:val="cs-CZ"/>
        </w:rPr>
        <w:tab/>
        <w:t>____________________</w:t>
      </w:r>
      <w:r w:rsidR="00AC7F5B">
        <w:rPr>
          <w:rFonts w:ascii="Times New Roman" w:hAnsi="Times New Roman" w:cs="Times New Roman"/>
          <w:sz w:val="24"/>
          <w:szCs w:val="24"/>
          <w:lang w:val="cs-CZ"/>
        </w:rPr>
        <w:t>_</w:t>
      </w:r>
    </w:p>
    <w:p w:rsidR="00B953BF" w:rsidRDefault="00AC7F5B" w:rsidP="00AC7F5B">
      <w:pPr>
        <w:tabs>
          <w:tab w:val="left" w:pos="5812"/>
        </w:tabs>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w:t>
      </w:r>
      <w:r w:rsidR="00F6642D">
        <w:rPr>
          <w:rFonts w:ascii="Times New Roman" w:hAnsi="Times New Roman" w:cs="Times New Roman"/>
          <w:sz w:val="24"/>
          <w:szCs w:val="24"/>
          <w:lang w:val="cs-CZ"/>
        </w:rPr>
        <w:t xml:space="preserve">           </w:t>
      </w:r>
      <w:bookmarkStart w:id="2" w:name="_GoBack"/>
      <w:bookmarkEnd w:id="2"/>
      <w:proofErr w:type="spellStart"/>
      <w:r w:rsidR="00F6642D">
        <w:rPr>
          <w:rFonts w:ascii="Times New Roman" w:hAnsi="Times New Roman" w:cs="Times New Roman"/>
          <w:sz w:val="24"/>
          <w:szCs w:val="24"/>
          <w:lang w:val="cs-CZ"/>
        </w:rPr>
        <w:t>xxxxxx</w:t>
      </w:r>
      <w:proofErr w:type="spellEnd"/>
      <w:r w:rsidR="00B953BF">
        <w:rPr>
          <w:rFonts w:ascii="Times New Roman" w:hAnsi="Times New Roman" w:cs="Times New Roman"/>
          <w:sz w:val="24"/>
          <w:szCs w:val="24"/>
          <w:lang w:val="cs-CZ"/>
        </w:rPr>
        <w:tab/>
      </w:r>
      <w:r>
        <w:rPr>
          <w:rFonts w:ascii="Times New Roman" w:hAnsi="Times New Roman" w:cs="Times New Roman"/>
          <w:sz w:val="24"/>
          <w:szCs w:val="24"/>
          <w:lang w:val="cs-CZ"/>
        </w:rPr>
        <w:t xml:space="preserve">          David Fialka</w:t>
      </w:r>
    </w:p>
    <w:p w:rsidR="00AC7F5B" w:rsidRDefault="00AC7F5B" w:rsidP="00AC7F5B">
      <w:pPr>
        <w:tabs>
          <w:tab w:val="left" w:pos="5812"/>
        </w:tabs>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generální ředitel</w:t>
      </w:r>
      <w:r>
        <w:rPr>
          <w:rFonts w:ascii="Times New Roman" w:hAnsi="Times New Roman" w:cs="Times New Roman"/>
          <w:sz w:val="24"/>
          <w:szCs w:val="24"/>
          <w:lang w:val="cs-CZ"/>
        </w:rPr>
        <w:tab/>
      </w:r>
      <w:r>
        <w:rPr>
          <w:rFonts w:ascii="Times New Roman" w:hAnsi="Times New Roman" w:cs="Times New Roman"/>
          <w:sz w:val="24"/>
          <w:szCs w:val="24"/>
          <w:lang w:val="cs-CZ"/>
        </w:rPr>
        <w:tab/>
        <w:t xml:space="preserve">    jednatel</w:t>
      </w:r>
    </w:p>
    <w:p w:rsidR="00DC3B31" w:rsidRPr="00202271" w:rsidRDefault="00AC7F5B" w:rsidP="00AC7F5B">
      <w:pPr>
        <w:tabs>
          <w:tab w:val="left" w:pos="5812"/>
        </w:tabs>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Moravské zemské muzeum</w:t>
      </w:r>
      <w:r>
        <w:rPr>
          <w:rFonts w:ascii="Times New Roman" w:hAnsi="Times New Roman" w:cs="Times New Roman"/>
          <w:sz w:val="24"/>
          <w:szCs w:val="24"/>
          <w:lang w:val="cs-CZ"/>
        </w:rPr>
        <w:tab/>
        <w:t xml:space="preserve">     DAF1.MONT s. r. o.</w:t>
      </w:r>
    </w:p>
    <w:sectPr w:rsidR="00DC3B31" w:rsidRPr="00202271" w:rsidSect="00B953BF">
      <w:footerReference w:type="default" r:id="rId8"/>
      <w:footerReference w:type="first" r:id="rId9"/>
      <w:pgSz w:w="11906" w:h="16838"/>
      <w:pgMar w:top="1134" w:right="1417" w:bottom="851"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4DF" w:rsidRPr="00AF3C37" w:rsidRDefault="005B74DF" w:rsidP="00B80DA7">
      <w:pPr>
        <w:spacing w:after="0" w:line="240" w:lineRule="auto"/>
      </w:pPr>
      <w:r>
        <w:separator/>
      </w:r>
    </w:p>
  </w:endnote>
  <w:endnote w:type="continuationSeparator" w:id="0">
    <w:p w:rsidR="005B74DF" w:rsidRPr="00AF3C37" w:rsidRDefault="005B74DF"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214717"/>
      <w:docPartObj>
        <w:docPartGallery w:val="Page Numbers (Bottom of Page)"/>
        <w:docPartUnique/>
      </w:docPartObj>
    </w:sdtPr>
    <w:sdtEndPr/>
    <w:sdtContent>
      <w:p w:rsidR="000E0980" w:rsidRDefault="007764AE">
        <w:pPr>
          <w:pStyle w:val="Zpat"/>
          <w:jc w:val="center"/>
        </w:pPr>
        <w:r w:rsidRPr="00226FE0">
          <w:rPr>
            <w:rFonts w:ascii="Times New Roman" w:hAnsi="Times New Roman"/>
          </w:rPr>
          <w:fldChar w:fldCharType="begin"/>
        </w:r>
        <w:r w:rsidRPr="00226FE0">
          <w:rPr>
            <w:rFonts w:ascii="Times New Roman" w:hAnsi="Times New Roman"/>
          </w:rPr>
          <w:instrText>PAGE   \* MERGEFORMAT</w:instrText>
        </w:r>
        <w:r w:rsidRPr="00226FE0">
          <w:rPr>
            <w:rFonts w:ascii="Times New Roman" w:hAnsi="Times New Roman"/>
          </w:rPr>
          <w:fldChar w:fldCharType="separate"/>
        </w:r>
        <w:r w:rsidR="00F6642D" w:rsidRPr="00F6642D">
          <w:rPr>
            <w:rFonts w:ascii="Times New Roman" w:hAnsi="Times New Roman"/>
            <w:noProof/>
            <w:lang w:val="cs-CZ"/>
          </w:rPr>
          <w:t>18</w:t>
        </w:r>
        <w:r w:rsidRPr="00226FE0">
          <w:rPr>
            <w:rFonts w:ascii="Times New Roman" w:hAnsi="Times New Roman"/>
            <w:noProof/>
            <w:lang w:val="cs-CZ"/>
          </w:rPr>
          <w:fldChar w:fldCharType="end"/>
        </w:r>
      </w:p>
    </w:sdtContent>
  </w:sdt>
  <w:p w:rsidR="000E0980" w:rsidRDefault="000E09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784189"/>
      <w:docPartObj>
        <w:docPartGallery w:val="Page Numbers (Bottom of Page)"/>
        <w:docPartUnique/>
      </w:docPartObj>
    </w:sdtPr>
    <w:sdtEndPr/>
    <w:sdtContent>
      <w:p w:rsidR="000E0980" w:rsidRDefault="007764AE">
        <w:pPr>
          <w:pStyle w:val="Zpat"/>
          <w:jc w:val="center"/>
        </w:pPr>
        <w:r>
          <w:fldChar w:fldCharType="begin"/>
        </w:r>
        <w:r>
          <w:instrText>PAGE   \* MERGEFORMAT</w:instrText>
        </w:r>
        <w:r>
          <w:fldChar w:fldCharType="separate"/>
        </w:r>
        <w:r w:rsidR="00F6642D" w:rsidRPr="00F6642D">
          <w:rPr>
            <w:noProof/>
            <w:lang w:val="cs-CZ"/>
          </w:rPr>
          <w:t>1</w:t>
        </w:r>
        <w:r>
          <w:rPr>
            <w:noProof/>
            <w:lang w:val="cs-CZ"/>
          </w:rPr>
          <w:fldChar w:fldCharType="end"/>
        </w:r>
      </w:p>
    </w:sdtContent>
  </w:sdt>
  <w:p w:rsidR="000E0980" w:rsidRDefault="000E09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4DF" w:rsidRPr="00AF3C37" w:rsidRDefault="005B74DF" w:rsidP="00B80DA7">
      <w:pPr>
        <w:spacing w:after="0" w:line="240" w:lineRule="auto"/>
      </w:pPr>
      <w:r>
        <w:separator/>
      </w:r>
    </w:p>
  </w:footnote>
  <w:footnote w:type="continuationSeparator" w:id="0">
    <w:p w:rsidR="005B74DF" w:rsidRPr="00AF3C37" w:rsidRDefault="005B74DF" w:rsidP="00B80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31A31B3"/>
    <w:multiLevelType w:val="hybridMultilevel"/>
    <w:tmpl w:val="15C2320C"/>
    <w:lvl w:ilvl="0" w:tplc="6D54AE30">
      <w:start w:val="1"/>
      <w:numFmt w:val="lowerLetter"/>
      <w:lvlText w:val="%1)"/>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3A57ED8"/>
    <w:multiLevelType w:val="multilevel"/>
    <w:tmpl w:val="46881F02"/>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9" w15:restartNumberingAfterBreak="0">
    <w:nsid w:val="03C5473B"/>
    <w:multiLevelType w:val="hybridMultilevel"/>
    <w:tmpl w:val="E8FA5B5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03CC61EC"/>
    <w:multiLevelType w:val="hybridMultilevel"/>
    <w:tmpl w:val="DA9ADD92"/>
    <w:lvl w:ilvl="0" w:tplc="DA1CE5D0">
      <w:start w:val="1"/>
      <w:numFmt w:val="decimal"/>
      <w:lvlText w:val="%1."/>
      <w:lvlJc w:val="left"/>
      <w:pPr>
        <w:ind w:left="720" w:hanging="360"/>
      </w:pPr>
      <w:rPr>
        <w:rFonts w:ascii="Times New Roman" w:hAnsi="Times New Roman" w:cs="Times New Roman" w:hint="default"/>
        <w:b/>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83752C1"/>
    <w:multiLevelType w:val="hybridMultilevel"/>
    <w:tmpl w:val="D876ADD8"/>
    <w:lvl w:ilvl="0" w:tplc="6F467182">
      <w:start w:val="1"/>
      <w:numFmt w:val="decimal"/>
      <w:lvlText w:val="%1."/>
      <w:lvlJc w:val="left"/>
      <w:pPr>
        <w:ind w:left="720" w:hanging="360"/>
      </w:pPr>
      <w:rPr>
        <w:rFonts w:ascii="Times New Roman" w:hAnsi="Times New Roman" w:cs="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9C74800"/>
    <w:multiLevelType w:val="hybridMultilevel"/>
    <w:tmpl w:val="F6C45A38"/>
    <w:lvl w:ilvl="0" w:tplc="8A1000C0">
      <w:start w:val="1"/>
      <w:numFmt w:val="lowerLetter"/>
      <w:lvlText w:val="%1)"/>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D68140E"/>
    <w:multiLevelType w:val="hybridMultilevel"/>
    <w:tmpl w:val="ECE2214E"/>
    <w:lvl w:ilvl="0" w:tplc="F63CF5D4">
      <w:start w:val="1"/>
      <w:numFmt w:val="decimal"/>
      <w:lvlText w:val="%1."/>
      <w:lvlJc w:val="left"/>
      <w:pPr>
        <w:ind w:left="720" w:hanging="360"/>
      </w:pPr>
      <w:rPr>
        <w:rFonts w:ascii="Times New Roman" w:hAnsi="Times New Roman" w:cs="Times New Roman" w:hint="default"/>
        <w:b/>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D88436E"/>
    <w:multiLevelType w:val="multilevel"/>
    <w:tmpl w:val="F072DD96"/>
    <w:lvl w:ilvl="0">
      <w:start w:val="1"/>
      <w:numFmt w:val="upperRoman"/>
      <w:lvlText w:val="%1."/>
      <w:lvlJc w:val="left"/>
      <w:pPr>
        <w:ind w:left="2694"/>
      </w:pPr>
      <w:rPr>
        <w:rFonts w:cs="Times New Roman" w:hint="default"/>
        <w:sz w:val="24"/>
      </w:rPr>
    </w:lvl>
    <w:lvl w:ilvl="1">
      <w:start w:val="28"/>
      <w:numFmt w:val="decimal"/>
      <w:lvlText w:val="%2."/>
      <w:lvlJc w:val="left"/>
      <w:pPr>
        <w:ind w:left="2835"/>
      </w:pPr>
      <w:rPr>
        <w:rFonts w:cs="Times New Roman" w:hint="default"/>
        <w:b/>
        <w:bCs/>
        <w:i w:val="0"/>
        <w:color w:val="auto"/>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5" w15:restartNumberingAfterBreak="0">
    <w:nsid w:val="14332B18"/>
    <w:multiLevelType w:val="hybridMultilevel"/>
    <w:tmpl w:val="9CBEB474"/>
    <w:lvl w:ilvl="0" w:tplc="39C00338">
      <w:start w:val="1"/>
      <w:numFmt w:val="decimal"/>
      <w:lvlText w:val="%1."/>
      <w:lvlJc w:val="left"/>
      <w:pPr>
        <w:ind w:left="720" w:hanging="360"/>
      </w:pPr>
      <w:rPr>
        <w:rFonts w:ascii="Times New Roman" w:hAnsi="Times New Roman" w:cs="Times New Roman" w:hint="default"/>
        <w:b/>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7A674B0"/>
    <w:multiLevelType w:val="multilevel"/>
    <w:tmpl w:val="668212B6"/>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7" w15:restartNumberingAfterBreak="0">
    <w:nsid w:val="1CB86B80"/>
    <w:multiLevelType w:val="hybridMultilevel"/>
    <w:tmpl w:val="BAA49942"/>
    <w:lvl w:ilvl="0" w:tplc="0738416C">
      <w:start w:val="1"/>
      <w:numFmt w:val="lowerLetter"/>
      <w:lvlText w:val="%1)"/>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E91556A"/>
    <w:multiLevelType w:val="hybridMultilevel"/>
    <w:tmpl w:val="F9329BA8"/>
    <w:lvl w:ilvl="0" w:tplc="C940313C">
      <w:start w:val="1"/>
      <w:numFmt w:val="decimal"/>
      <w:lvlText w:val="%1."/>
      <w:lvlJc w:val="left"/>
      <w:pPr>
        <w:ind w:left="720" w:hanging="360"/>
      </w:pPr>
      <w:rPr>
        <w:rFonts w:ascii="Times New Roman" w:hAnsi="Times New Roman" w:cs="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2583510"/>
    <w:multiLevelType w:val="hybridMultilevel"/>
    <w:tmpl w:val="BDE20B3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230C39D9"/>
    <w:multiLevelType w:val="hybridMultilevel"/>
    <w:tmpl w:val="D5AEFC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69A231A"/>
    <w:multiLevelType w:val="hybridMultilevel"/>
    <w:tmpl w:val="C93812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AAC5009"/>
    <w:multiLevelType w:val="hybridMultilevel"/>
    <w:tmpl w:val="4FAE20D6"/>
    <w:lvl w:ilvl="0" w:tplc="C940313C">
      <w:start w:val="1"/>
      <w:numFmt w:val="decimal"/>
      <w:lvlText w:val="%1."/>
      <w:lvlJc w:val="left"/>
      <w:pPr>
        <w:ind w:left="720" w:hanging="360"/>
      </w:pPr>
      <w:rPr>
        <w:rFonts w:ascii="Times New Roman" w:hAnsi="Times New Roman" w:cs="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E610B7D"/>
    <w:multiLevelType w:val="hybridMultilevel"/>
    <w:tmpl w:val="901C17E4"/>
    <w:lvl w:ilvl="0" w:tplc="D9F889FE">
      <w:start w:val="1"/>
      <w:numFmt w:val="lowerLetter"/>
      <w:lvlText w:val="%1)"/>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1095508"/>
    <w:multiLevelType w:val="hybridMultilevel"/>
    <w:tmpl w:val="755EFD8E"/>
    <w:lvl w:ilvl="0" w:tplc="E618ACC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75E4CC6"/>
    <w:multiLevelType w:val="hybridMultilevel"/>
    <w:tmpl w:val="D6BA269A"/>
    <w:lvl w:ilvl="0" w:tplc="3656E6A6">
      <w:start w:val="1"/>
      <w:numFmt w:val="decimal"/>
      <w:lvlText w:val="%1."/>
      <w:lvlJc w:val="left"/>
      <w:pPr>
        <w:ind w:left="720" w:hanging="360"/>
      </w:pPr>
      <w:rPr>
        <w:rFonts w:ascii="Times New Roman" w:hAnsi="Times New Roman" w:cs="Times New Roman" w:hint="default"/>
        <w:b/>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A9471C6"/>
    <w:multiLevelType w:val="hybridMultilevel"/>
    <w:tmpl w:val="ECBA197E"/>
    <w:lvl w:ilvl="0" w:tplc="8A1000C0">
      <w:start w:val="1"/>
      <w:numFmt w:val="lowerLetter"/>
      <w:lvlText w:val="%1)"/>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B920521"/>
    <w:multiLevelType w:val="hybridMultilevel"/>
    <w:tmpl w:val="CA1ABBE0"/>
    <w:lvl w:ilvl="0" w:tplc="87486BB2">
      <w:start w:val="1"/>
      <w:numFmt w:val="decimal"/>
      <w:lvlText w:val="%1."/>
      <w:lvlJc w:val="left"/>
      <w:pPr>
        <w:ind w:left="720" w:hanging="360"/>
      </w:pPr>
      <w:rPr>
        <w:rFonts w:cs="Times New Roman"/>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46C003AA"/>
    <w:multiLevelType w:val="hybridMultilevel"/>
    <w:tmpl w:val="50AADCF4"/>
    <w:lvl w:ilvl="0" w:tplc="1F0694A0">
      <w:start w:val="1"/>
      <w:numFmt w:val="decimal"/>
      <w:lvlText w:val="%1."/>
      <w:lvlJc w:val="left"/>
      <w:pPr>
        <w:ind w:left="720" w:hanging="360"/>
      </w:pPr>
      <w:rPr>
        <w:rFonts w:ascii="Times New Roman" w:hAnsi="Times New Roman" w:cs="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C465971"/>
    <w:multiLevelType w:val="multilevel"/>
    <w:tmpl w:val="4EA457CC"/>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31" w15:restartNumberingAfterBreak="0">
    <w:nsid w:val="517D6CC8"/>
    <w:multiLevelType w:val="hybridMultilevel"/>
    <w:tmpl w:val="19A64AD4"/>
    <w:lvl w:ilvl="0" w:tplc="89726AFC">
      <w:start w:val="1"/>
      <w:numFmt w:val="decimal"/>
      <w:lvlText w:val="%1."/>
      <w:lvlJc w:val="left"/>
      <w:pPr>
        <w:ind w:left="720" w:hanging="360"/>
      </w:pPr>
      <w:rPr>
        <w:rFonts w:ascii="Times New Roman" w:hAnsi="Times New Roman" w:cs="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29D26CD"/>
    <w:multiLevelType w:val="hybridMultilevel"/>
    <w:tmpl w:val="87FA17F0"/>
    <w:lvl w:ilvl="0" w:tplc="C940313C">
      <w:start w:val="1"/>
      <w:numFmt w:val="decimal"/>
      <w:lvlText w:val="%1."/>
      <w:lvlJc w:val="left"/>
      <w:pPr>
        <w:ind w:left="720" w:hanging="360"/>
      </w:pPr>
      <w:rPr>
        <w:rFonts w:ascii="Times New Roman" w:hAnsi="Times New Roman" w:cs="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94348D"/>
    <w:multiLevelType w:val="hybridMultilevel"/>
    <w:tmpl w:val="93441E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4D7748"/>
    <w:multiLevelType w:val="multilevel"/>
    <w:tmpl w:val="6C208FCA"/>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35" w15:restartNumberingAfterBreak="0">
    <w:nsid w:val="59BD727C"/>
    <w:multiLevelType w:val="hybridMultilevel"/>
    <w:tmpl w:val="9EB628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D6B2214"/>
    <w:multiLevelType w:val="hybridMultilevel"/>
    <w:tmpl w:val="092C3C40"/>
    <w:lvl w:ilvl="0" w:tplc="C940313C">
      <w:start w:val="1"/>
      <w:numFmt w:val="decimal"/>
      <w:lvlText w:val="%1."/>
      <w:lvlJc w:val="left"/>
      <w:pPr>
        <w:ind w:left="720" w:hanging="360"/>
      </w:pPr>
      <w:rPr>
        <w:rFonts w:ascii="Times New Roman" w:hAnsi="Times New Roman" w:cs="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38" w15:restartNumberingAfterBreak="0">
    <w:nsid w:val="6AB160D1"/>
    <w:multiLevelType w:val="multilevel"/>
    <w:tmpl w:val="68AE39EE"/>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39" w15:restartNumberingAfterBreak="0">
    <w:nsid w:val="6E906606"/>
    <w:multiLevelType w:val="hybridMultilevel"/>
    <w:tmpl w:val="765AE5F6"/>
    <w:lvl w:ilvl="0" w:tplc="C940313C">
      <w:start w:val="1"/>
      <w:numFmt w:val="decimal"/>
      <w:lvlText w:val="%1."/>
      <w:lvlJc w:val="left"/>
      <w:pPr>
        <w:ind w:left="720" w:hanging="360"/>
      </w:pPr>
      <w:rPr>
        <w:rFonts w:ascii="Times New Roman" w:hAnsi="Times New Roman" w:cs="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37B0F05"/>
    <w:multiLevelType w:val="hybridMultilevel"/>
    <w:tmpl w:val="B9F46A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42" w15:restartNumberingAfterBreak="0">
    <w:nsid w:val="754073CE"/>
    <w:multiLevelType w:val="hybridMultilevel"/>
    <w:tmpl w:val="C9DA59C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3" w15:restartNumberingAfterBreak="0">
    <w:nsid w:val="75D130FB"/>
    <w:multiLevelType w:val="hybridMultilevel"/>
    <w:tmpl w:val="912E172C"/>
    <w:lvl w:ilvl="0" w:tplc="C2166FFE">
      <w:start w:val="1"/>
      <w:numFmt w:val="decimal"/>
      <w:lvlText w:val="%1."/>
      <w:lvlJc w:val="left"/>
      <w:pPr>
        <w:ind w:left="720" w:hanging="360"/>
      </w:pPr>
      <w:rPr>
        <w:rFonts w:ascii="Times New Roman" w:hAnsi="Times New Roman" w:cs="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45" w15:restartNumberingAfterBreak="0">
    <w:nsid w:val="7FCD2B27"/>
    <w:multiLevelType w:val="hybridMultilevel"/>
    <w:tmpl w:val="454A7602"/>
    <w:lvl w:ilvl="0" w:tplc="95E623B0">
      <w:start w:val="1"/>
      <w:numFmt w:val="lowerLetter"/>
      <w:lvlText w:val="%1)"/>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4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6"/>
  </w:num>
  <w:num w:numId="6">
    <w:abstractNumId w:val="41"/>
  </w:num>
  <w:num w:numId="7">
    <w:abstractNumId w:val="30"/>
  </w:num>
  <w:num w:numId="8">
    <w:abstractNumId w:val="38"/>
  </w:num>
  <w:num w:numId="9">
    <w:abstractNumId w:val="21"/>
  </w:num>
  <w:num w:numId="10">
    <w:abstractNumId w:val="33"/>
  </w:num>
  <w:num w:numId="11">
    <w:abstractNumId w:val="34"/>
  </w:num>
  <w:num w:numId="12">
    <w:abstractNumId w:val="8"/>
  </w:num>
  <w:num w:numId="13">
    <w:abstractNumId w:val="24"/>
  </w:num>
  <w:num w:numId="14">
    <w:abstractNumId w:val="29"/>
  </w:num>
  <w:num w:numId="15">
    <w:abstractNumId w:val="7"/>
  </w:num>
  <w:num w:numId="16">
    <w:abstractNumId w:val="12"/>
  </w:num>
  <w:num w:numId="17">
    <w:abstractNumId w:val="18"/>
  </w:num>
  <w:num w:numId="18">
    <w:abstractNumId w:val="11"/>
  </w:num>
  <w:num w:numId="19">
    <w:abstractNumId w:val="26"/>
  </w:num>
  <w:num w:numId="20">
    <w:abstractNumId w:val="17"/>
  </w:num>
  <w:num w:numId="21">
    <w:abstractNumId w:val="43"/>
  </w:num>
  <w:num w:numId="22">
    <w:abstractNumId w:val="25"/>
  </w:num>
  <w:num w:numId="23">
    <w:abstractNumId w:val="13"/>
  </w:num>
  <w:num w:numId="24">
    <w:abstractNumId w:val="32"/>
  </w:num>
  <w:num w:numId="25">
    <w:abstractNumId w:val="40"/>
  </w:num>
  <w:num w:numId="26">
    <w:abstractNumId w:val="35"/>
  </w:num>
  <w:num w:numId="27">
    <w:abstractNumId w:val="36"/>
  </w:num>
  <w:num w:numId="28">
    <w:abstractNumId w:val="23"/>
  </w:num>
  <w:num w:numId="29">
    <w:abstractNumId w:val="45"/>
  </w:num>
  <w:num w:numId="30">
    <w:abstractNumId w:val="39"/>
  </w:num>
  <w:num w:numId="31">
    <w:abstractNumId w:val="22"/>
  </w:num>
  <w:num w:numId="32">
    <w:abstractNumId w:val="10"/>
  </w:num>
  <w:num w:numId="33">
    <w:abstractNumId w:val="15"/>
  </w:num>
  <w:num w:numId="34">
    <w:abstractNumId w:val="31"/>
  </w:num>
  <w:num w:numId="35">
    <w:abstractNumId w:val="27"/>
  </w:num>
  <w:num w:numId="36">
    <w:abstractNumId w:val="19"/>
  </w:num>
  <w:num w:numId="37">
    <w:abstractNumId w:val="20"/>
  </w:num>
  <w:num w:numId="38">
    <w:abstractNumId w:val="9"/>
  </w:num>
  <w:num w:numId="39">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embedSystemFonts/>
  <w:proofState w:spelling="clean"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53"/>
    <w:rsid w:val="00000E4E"/>
    <w:rsid w:val="00001C9F"/>
    <w:rsid w:val="0000262B"/>
    <w:rsid w:val="0000280E"/>
    <w:rsid w:val="00002AC0"/>
    <w:rsid w:val="000101C8"/>
    <w:rsid w:val="00011E36"/>
    <w:rsid w:val="00013401"/>
    <w:rsid w:val="0001407E"/>
    <w:rsid w:val="000159FE"/>
    <w:rsid w:val="00017732"/>
    <w:rsid w:val="00017919"/>
    <w:rsid w:val="00017DD7"/>
    <w:rsid w:val="0002054E"/>
    <w:rsid w:val="0002101A"/>
    <w:rsid w:val="00021991"/>
    <w:rsid w:val="00022A39"/>
    <w:rsid w:val="00022B20"/>
    <w:rsid w:val="000233C9"/>
    <w:rsid w:val="00023FEA"/>
    <w:rsid w:val="0002445D"/>
    <w:rsid w:val="000245B0"/>
    <w:rsid w:val="000246A5"/>
    <w:rsid w:val="000246C3"/>
    <w:rsid w:val="00024E34"/>
    <w:rsid w:val="000258FE"/>
    <w:rsid w:val="00025E13"/>
    <w:rsid w:val="000261B1"/>
    <w:rsid w:val="000268BE"/>
    <w:rsid w:val="0002767D"/>
    <w:rsid w:val="0003026C"/>
    <w:rsid w:val="00032880"/>
    <w:rsid w:val="00032CBA"/>
    <w:rsid w:val="00033735"/>
    <w:rsid w:val="00033A29"/>
    <w:rsid w:val="000354FF"/>
    <w:rsid w:val="000358DE"/>
    <w:rsid w:val="000368BB"/>
    <w:rsid w:val="00036F7E"/>
    <w:rsid w:val="000373E7"/>
    <w:rsid w:val="000412D9"/>
    <w:rsid w:val="00041639"/>
    <w:rsid w:val="00041826"/>
    <w:rsid w:val="0004183F"/>
    <w:rsid w:val="000431E1"/>
    <w:rsid w:val="0004357B"/>
    <w:rsid w:val="0004481D"/>
    <w:rsid w:val="000469E5"/>
    <w:rsid w:val="00047744"/>
    <w:rsid w:val="00047F82"/>
    <w:rsid w:val="00050480"/>
    <w:rsid w:val="000511C3"/>
    <w:rsid w:val="000522F8"/>
    <w:rsid w:val="00053A84"/>
    <w:rsid w:val="0005572A"/>
    <w:rsid w:val="0005657C"/>
    <w:rsid w:val="00057951"/>
    <w:rsid w:val="00057AEE"/>
    <w:rsid w:val="000602CD"/>
    <w:rsid w:val="00061AE9"/>
    <w:rsid w:val="0006204F"/>
    <w:rsid w:val="00063A37"/>
    <w:rsid w:val="00063CBB"/>
    <w:rsid w:val="000658F8"/>
    <w:rsid w:val="000665AA"/>
    <w:rsid w:val="000667AE"/>
    <w:rsid w:val="00066B53"/>
    <w:rsid w:val="0006768A"/>
    <w:rsid w:val="00067737"/>
    <w:rsid w:val="000677D9"/>
    <w:rsid w:val="00070115"/>
    <w:rsid w:val="0007126C"/>
    <w:rsid w:val="00072D15"/>
    <w:rsid w:val="00074FAB"/>
    <w:rsid w:val="00075C54"/>
    <w:rsid w:val="00075F6B"/>
    <w:rsid w:val="000761DD"/>
    <w:rsid w:val="00080C6B"/>
    <w:rsid w:val="00081FCA"/>
    <w:rsid w:val="0008284F"/>
    <w:rsid w:val="000840EA"/>
    <w:rsid w:val="00084178"/>
    <w:rsid w:val="00084A8F"/>
    <w:rsid w:val="00085202"/>
    <w:rsid w:val="000856BC"/>
    <w:rsid w:val="0008582E"/>
    <w:rsid w:val="00085A17"/>
    <w:rsid w:val="00085B3C"/>
    <w:rsid w:val="00085CCB"/>
    <w:rsid w:val="0008668A"/>
    <w:rsid w:val="00086C36"/>
    <w:rsid w:val="00087E5A"/>
    <w:rsid w:val="000913AB"/>
    <w:rsid w:val="00091B3B"/>
    <w:rsid w:val="00091C2F"/>
    <w:rsid w:val="00092254"/>
    <w:rsid w:val="000931BF"/>
    <w:rsid w:val="00093537"/>
    <w:rsid w:val="00093A65"/>
    <w:rsid w:val="000950B6"/>
    <w:rsid w:val="000951AE"/>
    <w:rsid w:val="0009705D"/>
    <w:rsid w:val="000971AE"/>
    <w:rsid w:val="000976D9"/>
    <w:rsid w:val="000A1662"/>
    <w:rsid w:val="000A331E"/>
    <w:rsid w:val="000A4DDA"/>
    <w:rsid w:val="000A6A2A"/>
    <w:rsid w:val="000A775F"/>
    <w:rsid w:val="000A7A09"/>
    <w:rsid w:val="000B0FC1"/>
    <w:rsid w:val="000B1BB4"/>
    <w:rsid w:val="000B201E"/>
    <w:rsid w:val="000B2159"/>
    <w:rsid w:val="000B38C5"/>
    <w:rsid w:val="000B3DDE"/>
    <w:rsid w:val="000B42BA"/>
    <w:rsid w:val="000B48BA"/>
    <w:rsid w:val="000B490D"/>
    <w:rsid w:val="000B5905"/>
    <w:rsid w:val="000B5BB8"/>
    <w:rsid w:val="000B5F12"/>
    <w:rsid w:val="000B6549"/>
    <w:rsid w:val="000B76B4"/>
    <w:rsid w:val="000B76CB"/>
    <w:rsid w:val="000C002D"/>
    <w:rsid w:val="000C0195"/>
    <w:rsid w:val="000C0989"/>
    <w:rsid w:val="000C0AD5"/>
    <w:rsid w:val="000C18CB"/>
    <w:rsid w:val="000C2BBA"/>
    <w:rsid w:val="000C2E80"/>
    <w:rsid w:val="000C4083"/>
    <w:rsid w:val="000C54D5"/>
    <w:rsid w:val="000C60DE"/>
    <w:rsid w:val="000D31C9"/>
    <w:rsid w:val="000D378B"/>
    <w:rsid w:val="000D4134"/>
    <w:rsid w:val="000D5160"/>
    <w:rsid w:val="000D5266"/>
    <w:rsid w:val="000D5349"/>
    <w:rsid w:val="000D5DFA"/>
    <w:rsid w:val="000D603B"/>
    <w:rsid w:val="000D78BC"/>
    <w:rsid w:val="000E088F"/>
    <w:rsid w:val="000E0980"/>
    <w:rsid w:val="000E28EE"/>
    <w:rsid w:val="000E6E0D"/>
    <w:rsid w:val="000E7FC9"/>
    <w:rsid w:val="000F0E7B"/>
    <w:rsid w:val="000F1587"/>
    <w:rsid w:val="000F1E3A"/>
    <w:rsid w:val="000F2847"/>
    <w:rsid w:val="000F29BB"/>
    <w:rsid w:val="000F2A08"/>
    <w:rsid w:val="000F3169"/>
    <w:rsid w:val="000F3593"/>
    <w:rsid w:val="000F3FF5"/>
    <w:rsid w:val="000F4218"/>
    <w:rsid w:val="000F5A63"/>
    <w:rsid w:val="000F6D3D"/>
    <w:rsid w:val="000F790D"/>
    <w:rsid w:val="001005D0"/>
    <w:rsid w:val="0010232E"/>
    <w:rsid w:val="00103305"/>
    <w:rsid w:val="00103D6C"/>
    <w:rsid w:val="00104511"/>
    <w:rsid w:val="0010460B"/>
    <w:rsid w:val="0010692D"/>
    <w:rsid w:val="00106F9A"/>
    <w:rsid w:val="00110210"/>
    <w:rsid w:val="0011031C"/>
    <w:rsid w:val="00110639"/>
    <w:rsid w:val="0011184F"/>
    <w:rsid w:val="001118DD"/>
    <w:rsid w:val="0011190C"/>
    <w:rsid w:val="001123C5"/>
    <w:rsid w:val="001125CE"/>
    <w:rsid w:val="001133F2"/>
    <w:rsid w:val="001134CC"/>
    <w:rsid w:val="00113EA3"/>
    <w:rsid w:val="001151EC"/>
    <w:rsid w:val="001166C7"/>
    <w:rsid w:val="001179CE"/>
    <w:rsid w:val="00120337"/>
    <w:rsid w:val="00120B45"/>
    <w:rsid w:val="00122F46"/>
    <w:rsid w:val="001235B2"/>
    <w:rsid w:val="0012428C"/>
    <w:rsid w:val="001242C6"/>
    <w:rsid w:val="001243B1"/>
    <w:rsid w:val="0012475A"/>
    <w:rsid w:val="00125A7B"/>
    <w:rsid w:val="0012679B"/>
    <w:rsid w:val="0012689E"/>
    <w:rsid w:val="001279E2"/>
    <w:rsid w:val="00130611"/>
    <w:rsid w:val="001308D9"/>
    <w:rsid w:val="001315D7"/>
    <w:rsid w:val="00133F63"/>
    <w:rsid w:val="00135737"/>
    <w:rsid w:val="00135A61"/>
    <w:rsid w:val="0013606B"/>
    <w:rsid w:val="001374F8"/>
    <w:rsid w:val="001405D2"/>
    <w:rsid w:val="0014111C"/>
    <w:rsid w:val="0014162E"/>
    <w:rsid w:val="0014178A"/>
    <w:rsid w:val="00141BB6"/>
    <w:rsid w:val="00142567"/>
    <w:rsid w:val="00142ED4"/>
    <w:rsid w:val="001440F3"/>
    <w:rsid w:val="00144230"/>
    <w:rsid w:val="001450B7"/>
    <w:rsid w:val="0014780C"/>
    <w:rsid w:val="00147C6F"/>
    <w:rsid w:val="00150792"/>
    <w:rsid w:val="00150C47"/>
    <w:rsid w:val="00151220"/>
    <w:rsid w:val="00151304"/>
    <w:rsid w:val="001516C4"/>
    <w:rsid w:val="00151F1B"/>
    <w:rsid w:val="00152132"/>
    <w:rsid w:val="001522CE"/>
    <w:rsid w:val="00152324"/>
    <w:rsid w:val="001523C2"/>
    <w:rsid w:val="00152662"/>
    <w:rsid w:val="00153EED"/>
    <w:rsid w:val="00153FA6"/>
    <w:rsid w:val="00154997"/>
    <w:rsid w:val="00154CFF"/>
    <w:rsid w:val="0015513E"/>
    <w:rsid w:val="00155A8D"/>
    <w:rsid w:val="001560C3"/>
    <w:rsid w:val="00156D0A"/>
    <w:rsid w:val="001606B9"/>
    <w:rsid w:val="00160C79"/>
    <w:rsid w:val="00160DDC"/>
    <w:rsid w:val="0016192A"/>
    <w:rsid w:val="00161A39"/>
    <w:rsid w:val="00162EAD"/>
    <w:rsid w:val="001634AA"/>
    <w:rsid w:val="001638FA"/>
    <w:rsid w:val="00165759"/>
    <w:rsid w:val="00165F65"/>
    <w:rsid w:val="00166095"/>
    <w:rsid w:val="001662CF"/>
    <w:rsid w:val="001668D7"/>
    <w:rsid w:val="00166A85"/>
    <w:rsid w:val="00167B44"/>
    <w:rsid w:val="00170C68"/>
    <w:rsid w:val="0017130E"/>
    <w:rsid w:val="00171EBC"/>
    <w:rsid w:val="001729AF"/>
    <w:rsid w:val="00172CB0"/>
    <w:rsid w:val="001751E5"/>
    <w:rsid w:val="00175F26"/>
    <w:rsid w:val="00176AE7"/>
    <w:rsid w:val="00176F55"/>
    <w:rsid w:val="001774DB"/>
    <w:rsid w:val="00177649"/>
    <w:rsid w:val="00177A3A"/>
    <w:rsid w:val="00180102"/>
    <w:rsid w:val="00180B90"/>
    <w:rsid w:val="001816B1"/>
    <w:rsid w:val="00181CC6"/>
    <w:rsid w:val="00182CE8"/>
    <w:rsid w:val="001830DF"/>
    <w:rsid w:val="001832FF"/>
    <w:rsid w:val="00185355"/>
    <w:rsid w:val="00185574"/>
    <w:rsid w:val="00186BDF"/>
    <w:rsid w:val="00190764"/>
    <w:rsid w:val="001929AF"/>
    <w:rsid w:val="001937EF"/>
    <w:rsid w:val="0019395F"/>
    <w:rsid w:val="00193ED2"/>
    <w:rsid w:val="001943F3"/>
    <w:rsid w:val="00194F24"/>
    <w:rsid w:val="00195897"/>
    <w:rsid w:val="00195BD2"/>
    <w:rsid w:val="00195BF0"/>
    <w:rsid w:val="00196021"/>
    <w:rsid w:val="00196245"/>
    <w:rsid w:val="00197A05"/>
    <w:rsid w:val="00197F25"/>
    <w:rsid w:val="001A0284"/>
    <w:rsid w:val="001A08F8"/>
    <w:rsid w:val="001A0E28"/>
    <w:rsid w:val="001A0F00"/>
    <w:rsid w:val="001A11CB"/>
    <w:rsid w:val="001A2109"/>
    <w:rsid w:val="001A38E7"/>
    <w:rsid w:val="001A4E66"/>
    <w:rsid w:val="001A599F"/>
    <w:rsid w:val="001A7215"/>
    <w:rsid w:val="001A7461"/>
    <w:rsid w:val="001A7B6E"/>
    <w:rsid w:val="001B021D"/>
    <w:rsid w:val="001B0705"/>
    <w:rsid w:val="001B0BC3"/>
    <w:rsid w:val="001B1C62"/>
    <w:rsid w:val="001B21E6"/>
    <w:rsid w:val="001B417F"/>
    <w:rsid w:val="001B6558"/>
    <w:rsid w:val="001B6F60"/>
    <w:rsid w:val="001B74FC"/>
    <w:rsid w:val="001C0739"/>
    <w:rsid w:val="001C0BE6"/>
    <w:rsid w:val="001C174E"/>
    <w:rsid w:val="001C1A2A"/>
    <w:rsid w:val="001C1DA9"/>
    <w:rsid w:val="001C229A"/>
    <w:rsid w:val="001C2544"/>
    <w:rsid w:val="001C2678"/>
    <w:rsid w:val="001C26B4"/>
    <w:rsid w:val="001C343A"/>
    <w:rsid w:val="001C36BE"/>
    <w:rsid w:val="001C4BEA"/>
    <w:rsid w:val="001C4F9F"/>
    <w:rsid w:val="001C58A5"/>
    <w:rsid w:val="001C7A23"/>
    <w:rsid w:val="001D03B7"/>
    <w:rsid w:val="001D14B6"/>
    <w:rsid w:val="001D1A52"/>
    <w:rsid w:val="001D24EB"/>
    <w:rsid w:val="001D2EAC"/>
    <w:rsid w:val="001D2F8F"/>
    <w:rsid w:val="001D3D8B"/>
    <w:rsid w:val="001D44FF"/>
    <w:rsid w:val="001D4760"/>
    <w:rsid w:val="001D4D40"/>
    <w:rsid w:val="001D5233"/>
    <w:rsid w:val="001D6F0D"/>
    <w:rsid w:val="001D7014"/>
    <w:rsid w:val="001D730A"/>
    <w:rsid w:val="001E3D7B"/>
    <w:rsid w:val="001E4D88"/>
    <w:rsid w:val="001E59A5"/>
    <w:rsid w:val="001E6B97"/>
    <w:rsid w:val="001E7067"/>
    <w:rsid w:val="001E778F"/>
    <w:rsid w:val="001E7C0A"/>
    <w:rsid w:val="001F02AF"/>
    <w:rsid w:val="001F25DE"/>
    <w:rsid w:val="001F4939"/>
    <w:rsid w:val="001F577C"/>
    <w:rsid w:val="001F68BE"/>
    <w:rsid w:val="00200330"/>
    <w:rsid w:val="00201EF2"/>
    <w:rsid w:val="00202271"/>
    <w:rsid w:val="002022FC"/>
    <w:rsid w:val="002025E6"/>
    <w:rsid w:val="0020294F"/>
    <w:rsid w:val="00203401"/>
    <w:rsid w:val="002034FD"/>
    <w:rsid w:val="00203718"/>
    <w:rsid w:val="00206692"/>
    <w:rsid w:val="0020767D"/>
    <w:rsid w:val="0020779D"/>
    <w:rsid w:val="00207890"/>
    <w:rsid w:val="00207EFA"/>
    <w:rsid w:val="00210049"/>
    <w:rsid w:val="00211DB6"/>
    <w:rsid w:val="00211F26"/>
    <w:rsid w:val="0021261D"/>
    <w:rsid w:val="00212A23"/>
    <w:rsid w:val="00212A2B"/>
    <w:rsid w:val="00212BC1"/>
    <w:rsid w:val="002133CB"/>
    <w:rsid w:val="002133FD"/>
    <w:rsid w:val="00215E94"/>
    <w:rsid w:val="00215F42"/>
    <w:rsid w:val="002160C5"/>
    <w:rsid w:val="002175FF"/>
    <w:rsid w:val="002228BE"/>
    <w:rsid w:val="00222ADC"/>
    <w:rsid w:val="00224B02"/>
    <w:rsid w:val="00224BE2"/>
    <w:rsid w:val="00224C30"/>
    <w:rsid w:val="00225DAD"/>
    <w:rsid w:val="00226AF5"/>
    <w:rsid w:val="00226D17"/>
    <w:rsid w:val="00226FE0"/>
    <w:rsid w:val="00226FE7"/>
    <w:rsid w:val="00227451"/>
    <w:rsid w:val="00227E4E"/>
    <w:rsid w:val="00230795"/>
    <w:rsid w:val="0023094D"/>
    <w:rsid w:val="00232EFD"/>
    <w:rsid w:val="002331CE"/>
    <w:rsid w:val="002333F5"/>
    <w:rsid w:val="002336B8"/>
    <w:rsid w:val="00233885"/>
    <w:rsid w:val="00234EAF"/>
    <w:rsid w:val="00235068"/>
    <w:rsid w:val="002358BB"/>
    <w:rsid w:val="00235E5D"/>
    <w:rsid w:val="00236473"/>
    <w:rsid w:val="00236B1B"/>
    <w:rsid w:val="00241095"/>
    <w:rsid w:val="00241635"/>
    <w:rsid w:val="002422FB"/>
    <w:rsid w:val="00242A8E"/>
    <w:rsid w:val="002435E1"/>
    <w:rsid w:val="0024383C"/>
    <w:rsid w:val="00243B05"/>
    <w:rsid w:val="00243E78"/>
    <w:rsid w:val="002448E6"/>
    <w:rsid w:val="00244C32"/>
    <w:rsid w:val="00246EDF"/>
    <w:rsid w:val="00247A55"/>
    <w:rsid w:val="00250035"/>
    <w:rsid w:val="002504A6"/>
    <w:rsid w:val="00250BAB"/>
    <w:rsid w:val="00250F8B"/>
    <w:rsid w:val="00251723"/>
    <w:rsid w:val="00251FD1"/>
    <w:rsid w:val="00252006"/>
    <w:rsid w:val="002540FB"/>
    <w:rsid w:val="002543D6"/>
    <w:rsid w:val="00255134"/>
    <w:rsid w:val="002561D1"/>
    <w:rsid w:val="00256CC6"/>
    <w:rsid w:val="00260322"/>
    <w:rsid w:val="0026238A"/>
    <w:rsid w:val="002628AD"/>
    <w:rsid w:val="002655E6"/>
    <w:rsid w:val="00265982"/>
    <w:rsid w:val="002659AD"/>
    <w:rsid w:val="00266982"/>
    <w:rsid w:val="00267647"/>
    <w:rsid w:val="00267771"/>
    <w:rsid w:val="00267ABF"/>
    <w:rsid w:val="00270467"/>
    <w:rsid w:val="00270D15"/>
    <w:rsid w:val="00271288"/>
    <w:rsid w:val="00272F78"/>
    <w:rsid w:val="002732C1"/>
    <w:rsid w:val="002735C3"/>
    <w:rsid w:val="00273B3C"/>
    <w:rsid w:val="00273DE4"/>
    <w:rsid w:val="002751AF"/>
    <w:rsid w:val="00276D71"/>
    <w:rsid w:val="00280D43"/>
    <w:rsid w:val="0028102D"/>
    <w:rsid w:val="002833E2"/>
    <w:rsid w:val="00286619"/>
    <w:rsid w:val="0028697E"/>
    <w:rsid w:val="00287119"/>
    <w:rsid w:val="00287439"/>
    <w:rsid w:val="002909D8"/>
    <w:rsid w:val="0029117A"/>
    <w:rsid w:val="00292EB8"/>
    <w:rsid w:val="0029358E"/>
    <w:rsid w:val="00293D6E"/>
    <w:rsid w:val="00295AD5"/>
    <w:rsid w:val="00295EFC"/>
    <w:rsid w:val="002961E6"/>
    <w:rsid w:val="002966CF"/>
    <w:rsid w:val="00297219"/>
    <w:rsid w:val="00297407"/>
    <w:rsid w:val="00297BA0"/>
    <w:rsid w:val="002A1217"/>
    <w:rsid w:val="002A12E1"/>
    <w:rsid w:val="002A1E0F"/>
    <w:rsid w:val="002A1F21"/>
    <w:rsid w:val="002A4243"/>
    <w:rsid w:val="002A438B"/>
    <w:rsid w:val="002A4AF4"/>
    <w:rsid w:val="002A549A"/>
    <w:rsid w:val="002A6C9F"/>
    <w:rsid w:val="002A6F8E"/>
    <w:rsid w:val="002A70C7"/>
    <w:rsid w:val="002A711E"/>
    <w:rsid w:val="002A7BB4"/>
    <w:rsid w:val="002B01B8"/>
    <w:rsid w:val="002B0829"/>
    <w:rsid w:val="002B0A0B"/>
    <w:rsid w:val="002B0D9F"/>
    <w:rsid w:val="002B321C"/>
    <w:rsid w:val="002B430C"/>
    <w:rsid w:val="002B565B"/>
    <w:rsid w:val="002B5A69"/>
    <w:rsid w:val="002B5D9D"/>
    <w:rsid w:val="002B5DDD"/>
    <w:rsid w:val="002B5FD4"/>
    <w:rsid w:val="002B603C"/>
    <w:rsid w:val="002B6CCF"/>
    <w:rsid w:val="002B7F2F"/>
    <w:rsid w:val="002C2722"/>
    <w:rsid w:val="002C2EEA"/>
    <w:rsid w:val="002C3C6A"/>
    <w:rsid w:val="002C3C87"/>
    <w:rsid w:val="002C4736"/>
    <w:rsid w:val="002C4D63"/>
    <w:rsid w:val="002C602A"/>
    <w:rsid w:val="002C6752"/>
    <w:rsid w:val="002C70C0"/>
    <w:rsid w:val="002C71C0"/>
    <w:rsid w:val="002C7708"/>
    <w:rsid w:val="002D037C"/>
    <w:rsid w:val="002D153A"/>
    <w:rsid w:val="002D2288"/>
    <w:rsid w:val="002D2A1F"/>
    <w:rsid w:val="002D3814"/>
    <w:rsid w:val="002D4FF4"/>
    <w:rsid w:val="002D57AF"/>
    <w:rsid w:val="002D616A"/>
    <w:rsid w:val="002E19C2"/>
    <w:rsid w:val="002E38E2"/>
    <w:rsid w:val="002E41CA"/>
    <w:rsid w:val="002E472F"/>
    <w:rsid w:val="002E49FC"/>
    <w:rsid w:val="002E51B8"/>
    <w:rsid w:val="002E697D"/>
    <w:rsid w:val="002E72C4"/>
    <w:rsid w:val="002F3A1A"/>
    <w:rsid w:val="002F4A21"/>
    <w:rsid w:val="002F541C"/>
    <w:rsid w:val="002F5852"/>
    <w:rsid w:val="002F72BD"/>
    <w:rsid w:val="002F75AC"/>
    <w:rsid w:val="002F7670"/>
    <w:rsid w:val="00300262"/>
    <w:rsid w:val="0030038A"/>
    <w:rsid w:val="0030103D"/>
    <w:rsid w:val="0030206D"/>
    <w:rsid w:val="003035A2"/>
    <w:rsid w:val="00304E25"/>
    <w:rsid w:val="0030503D"/>
    <w:rsid w:val="003051A9"/>
    <w:rsid w:val="00305D1C"/>
    <w:rsid w:val="00306544"/>
    <w:rsid w:val="003066E6"/>
    <w:rsid w:val="00306DA5"/>
    <w:rsid w:val="00307B7F"/>
    <w:rsid w:val="00310EB8"/>
    <w:rsid w:val="00310F4D"/>
    <w:rsid w:val="003118CF"/>
    <w:rsid w:val="003122E5"/>
    <w:rsid w:val="00312C1A"/>
    <w:rsid w:val="00313D2E"/>
    <w:rsid w:val="00314F2B"/>
    <w:rsid w:val="00315708"/>
    <w:rsid w:val="00315C71"/>
    <w:rsid w:val="00315D25"/>
    <w:rsid w:val="00316406"/>
    <w:rsid w:val="003205DD"/>
    <w:rsid w:val="00320B46"/>
    <w:rsid w:val="00320CBB"/>
    <w:rsid w:val="003224AE"/>
    <w:rsid w:val="00323970"/>
    <w:rsid w:val="00324E30"/>
    <w:rsid w:val="00324F66"/>
    <w:rsid w:val="003260B4"/>
    <w:rsid w:val="003263B7"/>
    <w:rsid w:val="00327023"/>
    <w:rsid w:val="00327265"/>
    <w:rsid w:val="00327DDF"/>
    <w:rsid w:val="003305B8"/>
    <w:rsid w:val="00330ACE"/>
    <w:rsid w:val="00330BA6"/>
    <w:rsid w:val="00330E25"/>
    <w:rsid w:val="00331FC9"/>
    <w:rsid w:val="003325D7"/>
    <w:rsid w:val="00332786"/>
    <w:rsid w:val="00332DF4"/>
    <w:rsid w:val="00333374"/>
    <w:rsid w:val="00334508"/>
    <w:rsid w:val="00334ACB"/>
    <w:rsid w:val="0033597E"/>
    <w:rsid w:val="00335AA8"/>
    <w:rsid w:val="00335D59"/>
    <w:rsid w:val="00336227"/>
    <w:rsid w:val="003367B2"/>
    <w:rsid w:val="003368B9"/>
    <w:rsid w:val="003373B7"/>
    <w:rsid w:val="00337F17"/>
    <w:rsid w:val="003404C3"/>
    <w:rsid w:val="00340C22"/>
    <w:rsid w:val="00341E47"/>
    <w:rsid w:val="00342A8C"/>
    <w:rsid w:val="00342D7C"/>
    <w:rsid w:val="00343743"/>
    <w:rsid w:val="00343789"/>
    <w:rsid w:val="00343F9A"/>
    <w:rsid w:val="0034424A"/>
    <w:rsid w:val="0034426C"/>
    <w:rsid w:val="0034444B"/>
    <w:rsid w:val="0034496C"/>
    <w:rsid w:val="00345C67"/>
    <w:rsid w:val="00346633"/>
    <w:rsid w:val="003473FA"/>
    <w:rsid w:val="0035004D"/>
    <w:rsid w:val="003503D2"/>
    <w:rsid w:val="00350C65"/>
    <w:rsid w:val="00350F45"/>
    <w:rsid w:val="003515F8"/>
    <w:rsid w:val="00352474"/>
    <w:rsid w:val="00353328"/>
    <w:rsid w:val="00354862"/>
    <w:rsid w:val="00354B5E"/>
    <w:rsid w:val="00356033"/>
    <w:rsid w:val="003568DA"/>
    <w:rsid w:val="00360A31"/>
    <w:rsid w:val="00360DF8"/>
    <w:rsid w:val="00362374"/>
    <w:rsid w:val="00363770"/>
    <w:rsid w:val="00363FBB"/>
    <w:rsid w:val="0036498F"/>
    <w:rsid w:val="0036540E"/>
    <w:rsid w:val="003656C8"/>
    <w:rsid w:val="00367467"/>
    <w:rsid w:val="00367EF0"/>
    <w:rsid w:val="0037109D"/>
    <w:rsid w:val="00371441"/>
    <w:rsid w:val="003714B0"/>
    <w:rsid w:val="00371A14"/>
    <w:rsid w:val="00371B30"/>
    <w:rsid w:val="00372D49"/>
    <w:rsid w:val="003736B9"/>
    <w:rsid w:val="00375B17"/>
    <w:rsid w:val="00376A70"/>
    <w:rsid w:val="00377B15"/>
    <w:rsid w:val="0038156F"/>
    <w:rsid w:val="0038219F"/>
    <w:rsid w:val="00382465"/>
    <w:rsid w:val="00383912"/>
    <w:rsid w:val="0038483F"/>
    <w:rsid w:val="00384C15"/>
    <w:rsid w:val="003855AD"/>
    <w:rsid w:val="00385B5A"/>
    <w:rsid w:val="0038674F"/>
    <w:rsid w:val="00386C90"/>
    <w:rsid w:val="0038720D"/>
    <w:rsid w:val="00394F16"/>
    <w:rsid w:val="00396C9C"/>
    <w:rsid w:val="00396DA1"/>
    <w:rsid w:val="003A00AE"/>
    <w:rsid w:val="003A0C46"/>
    <w:rsid w:val="003A1475"/>
    <w:rsid w:val="003A16AD"/>
    <w:rsid w:val="003A1D54"/>
    <w:rsid w:val="003A1F90"/>
    <w:rsid w:val="003A1F92"/>
    <w:rsid w:val="003A27D9"/>
    <w:rsid w:val="003A2E41"/>
    <w:rsid w:val="003A30BE"/>
    <w:rsid w:val="003A7335"/>
    <w:rsid w:val="003B0036"/>
    <w:rsid w:val="003B06A7"/>
    <w:rsid w:val="003B0BBC"/>
    <w:rsid w:val="003B1683"/>
    <w:rsid w:val="003B1B3D"/>
    <w:rsid w:val="003B2114"/>
    <w:rsid w:val="003B2776"/>
    <w:rsid w:val="003B4D75"/>
    <w:rsid w:val="003B5DDA"/>
    <w:rsid w:val="003B5EB4"/>
    <w:rsid w:val="003B64A5"/>
    <w:rsid w:val="003B7749"/>
    <w:rsid w:val="003B7FB7"/>
    <w:rsid w:val="003C00D2"/>
    <w:rsid w:val="003C0596"/>
    <w:rsid w:val="003C11C9"/>
    <w:rsid w:val="003C15E7"/>
    <w:rsid w:val="003C25B7"/>
    <w:rsid w:val="003C3605"/>
    <w:rsid w:val="003C4885"/>
    <w:rsid w:val="003C4E2C"/>
    <w:rsid w:val="003C51DB"/>
    <w:rsid w:val="003C56F2"/>
    <w:rsid w:val="003C5B52"/>
    <w:rsid w:val="003C60C2"/>
    <w:rsid w:val="003C622F"/>
    <w:rsid w:val="003C7167"/>
    <w:rsid w:val="003D03C7"/>
    <w:rsid w:val="003D108F"/>
    <w:rsid w:val="003D12CA"/>
    <w:rsid w:val="003D2293"/>
    <w:rsid w:val="003D430F"/>
    <w:rsid w:val="003D4328"/>
    <w:rsid w:val="003D433E"/>
    <w:rsid w:val="003D4940"/>
    <w:rsid w:val="003D6980"/>
    <w:rsid w:val="003D6D37"/>
    <w:rsid w:val="003D6E5D"/>
    <w:rsid w:val="003D7BC6"/>
    <w:rsid w:val="003D7CAF"/>
    <w:rsid w:val="003E00B5"/>
    <w:rsid w:val="003E0853"/>
    <w:rsid w:val="003E0D30"/>
    <w:rsid w:val="003E30C9"/>
    <w:rsid w:val="003E313C"/>
    <w:rsid w:val="003E61DE"/>
    <w:rsid w:val="003E652C"/>
    <w:rsid w:val="003E662A"/>
    <w:rsid w:val="003E6EC9"/>
    <w:rsid w:val="003E790D"/>
    <w:rsid w:val="003F073E"/>
    <w:rsid w:val="003F077D"/>
    <w:rsid w:val="003F0EA2"/>
    <w:rsid w:val="003F129A"/>
    <w:rsid w:val="003F165F"/>
    <w:rsid w:val="003F1F9C"/>
    <w:rsid w:val="003F2112"/>
    <w:rsid w:val="003F2255"/>
    <w:rsid w:val="003F2BEF"/>
    <w:rsid w:val="003F3BF4"/>
    <w:rsid w:val="003F3EAB"/>
    <w:rsid w:val="003F544D"/>
    <w:rsid w:val="003F5FC4"/>
    <w:rsid w:val="003F643E"/>
    <w:rsid w:val="003F68E4"/>
    <w:rsid w:val="004005C3"/>
    <w:rsid w:val="00401918"/>
    <w:rsid w:val="00401F13"/>
    <w:rsid w:val="00402B78"/>
    <w:rsid w:val="00402FFD"/>
    <w:rsid w:val="00404B94"/>
    <w:rsid w:val="00404D3C"/>
    <w:rsid w:val="00404F99"/>
    <w:rsid w:val="00411A16"/>
    <w:rsid w:val="0041274D"/>
    <w:rsid w:val="0041427E"/>
    <w:rsid w:val="004142BC"/>
    <w:rsid w:val="00415330"/>
    <w:rsid w:val="004165A0"/>
    <w:rsid w:val="00416792"/>
    <w:rsid w:val="00420C81"/>
    <w:rsid w:val="00420E89"/>
    <w:rsid w:val="00421596"/>
    <w:rsid w:val="004218E4"/>
    <w:rsid w:val="00422A4C"/>
    <w:rsid w:val="00423A75"/>
    <w:rsid w:val="00424185"/>
    <w:rsid w:val="00424CE8"/>
    <w:rsid w:val="00425061"/>
    <w:rsid w:val="00425EEA"/>
    <w:rsid w:val="0042607B"/>
    <w:rsid w:val="0042739D"/>
    <w:rsid w:val="0043098A"/>
    <w:rsid w:val="00430B27"/>
    <w:rsid w:val="00430D14"/>
    <w:rsid w:val="00431755"/>
    <w:rsid w:val="00433846"/>
    <w:rsid w:val="0043534B"/>
    <w:rsid w:val="00435B9E"/>
    <w:rsid w:val="00435BF6"/>
    <w:rsid w:val="004369F2"/>
    <w:rsid w:val="00436DF4"/>
    <w:rsid w:val="00440BF2"/>
    <w:rsid w:val="00440BFF"/>
    <w:rsid w:val="004417B3"/>
    <w:rsid w:val="00441828"/>
    <w:rsid w:val="00442954"/>
    <w:rsid w:val="004432C8"/>
    <w:rsid w:val="0044385A"/>
    <w:rsid w:val="004449C3"/>
    <w:rsid w:val="00444EBF"/>
    <w:rsid w:val="00445D80"/>
    <w:rsid w:val="004461A5"/>
    <w:rsid w:val="004464DD"/>
    <w:rsid w:val="004468B6"/>
    <w:rsid w:val="004473F9"/>
    <w:rsid w:val="00450A15"/>
    <w:rsid w:val="00450A73"/>
    <w:rsid w:val="00452BF2"/>
    <w:rsid w:val="00452D2B"/>
    <w:rsid w:val="00452D37"/>
    <w:rsid w:val="00452F4A"/>
    <w:rsid w:val="00453868"/>
    <w:rsid w:val="00453D16"/>
    <w:rsid w:val="00455787"/>
    <w:rsid w:val="004564C9"/>
    <w:rsid w:val="00456A4B"/>
    <w:rsid w:val="00457BEB"/>
    <w:rsid w:val="00457FFB"/>
    <w:rsid w:val="00460DE2"/>
    <w:rsid w:val="00461762"/>
    <w:rsid w:val="004618FD"/>
    <w:rsid w:val="00462332"/>
    <w:rsid w:val="00462B90"/>
    <w:rsid w:val="00463676"/>
    <w:rsid w:val="00463AA4"/>
    <w:rsid w:val="00464D8C"/>
    <w:rsid w:val="00465A89"/>
    <w:rsid w:val="00465BBA"/>
    <w:rsid w:val="00467037"/>
    <w:rsid w:val="00471894"/>
    <w:rsid w:val="00472B76"/>
    <w:rsid w:val="00473B24"/>
    <w:rsid w:val="00473B2C"/>
    <w:rsid w:val="00474906"/>
    <w:rsid w:val="004758C6"/>
    <w:rsid w:val="004768C7"/>
    <w:rsid w:val="004779B8"/>
    <w:rsid w:val="00481274"/>
    <w:rsid w:val="00481614"/>
    <w:rsid w:val="0048184F"/>
    <w:rsid w:val="0048189A"/>
    <w:rsid w:val="004829A5"/>
    <w:rsid w:val="00482B9A"/>
    <w:rsid w:val="004835E2"/>
    <w:rsid w:val="004837A2"/>
    <w:rsid w:val="0048625A"/>
    <w:rsid w:val="00486C40"/>
    <w:rsid w:val="00486ED2"/>
    <w:rsid w:val="004872A0"/>
    <w:rsid w:val="00487EE5"/>
    <w:rsid w:val="004935F3"/>
    <w:rsid w:val="004938E8"/>
    <w:rsid w:val="00493D8D"/>
    <w:rsid w:val="00494F09"/>
    <w:rsid w:val="0049541B"/>
    <w:rsid w:val="00496792"/>
    <w:rsid w:val="00497051"/>
    <w:rsid w:val="004A04E0"/>
    <w:rsid w:val="004A053E"/>
    <w:rsid w:val="004A0F4B"/>
    <w:rsid w:val="004A14DA"/>
    <w:rsid w:val="004A1C52"/>
    <w:rsid w:val="004A4DB4"/>
    <w:rsid w:val="004A5FBD"/>
    <w:rsid w:val="004A6B9B"/>
    <w:rsid w:val="004B0FC9"/>
    <w:rsid w:val="004B1212"/>
    <w:rsid w:val="004B1328"/>
    <w:rsid w:val="004B1942"/>
    <w:rsid w:val="004B1E49"/>
    <w:rsid w:val="004B2A99"/>
    <w:rsid w:val="004B31D3"/>
    <w:rsid w:val="004B38AE"/>
    <w:rsid w:val="004B3995"/>
    <w:rsid w:val="004B484C"/>
    <w:rsid w:val="004B4CD8"/>
    <w:rsid w:val="004B57CA"/>
    <w:rsid w:val="004B63AF"/>
    <w:rsid w:val="004B769E"/>
    <w:rsid w:val="004B7DA0"/>
    <w:rsid w:val="004C06E0"/>
    <w:rsid w:val="004C0D3D"/>
    <w:rsid w:val="004C10BF"/>
    <w:rsid w:val="004C16A6"/>
    <w:rsid w:val="004C2AA4"/>
    <w:rsid w:val="004C2FFB"/>
    <w:rsid w:val="004C3137"/>
    <w:rsid w:val="004C3262"/>
    <w:rsid w:val="004C3358"/>
    <w:rsid w:val="004C33C5"/>
    <w:rsid w:val="004C4CA2"/>
    <w:rsid w:val="004C61D4"/>
    <w:rsid w:val="004C63EA"/>
    <w:rsid w:val="004C6D8B"/>
    <w:rsid w:val="004C6DAB"/>
    <w:rsid w:val="004C7510"/>
    <w:rsid w:val="004D02E6"/>
    <w:rsid w:val="004D05D6"/>
    <w:rsid w:val="004D2FD0"/>
    <w:rsid w:val="004D468C"/>
    <w:rsid w:val="004D5E05"/>
    <w:rsid w:val="004D649D"/>
    <w:rsid w:val="004D7DDD"/>
    <w:rsid w:val="004E09D4"/>
    <w:rsid w:val="004E1132"/>
    <w:rsid w:val="004E1265"/>
    <w:rsid w:val="004E145E"/>
    <w:rsid w:val="004E1FFE"/>
    <w:rsid w:val="004E20FD"/>
    <w:rsid w:val="004E25F1"/>
    <w:rsid w:val="004E3039"/>
    <w:rsid w:val="004E3BB8"/>
    <w:rsid w:val="004E4853"/>
    <w:rsid w:val="004E4A9F"/>
    <w:rsid w:val="004E50D3"/>
    <w:rsid w:val="004E58A2"/>
    <w:rsid w:val="004E6024"/>
    <w:rsid w:val="004E6F02"/>
    <w:rsid w:val="004F0382"/>
    <w:rsid w:val="004F06AD"/>
    <w:rsid w:val="004F235F"/>
    <w:rsid w:val="004F2721"/>
    <w:rsid w:val="004F28CB"/>
    <w:rsid w:val="004F2C59"/>
    <w:rsid w:val="004F4FFB"/>
    <w:rsid w:val="004F6898"/>
    <w:rsid w:val="004F7FB0"/>
    <w:rsid w:val="00500091"/>
    <w:rsid w:val="00500680"/>
    <w:rsid w:val="00500F52"/>
    <w:rsid w:val="005016B0"/>
    <w:rsid w:val="00501977"/>
    <w:rsid w:val="00501BC7"/>
    <w:rsid w:val="00501DF9"/>
    <w:rsid w:val="0050204D"/>
    <w:rsid w:val="00502601"/>
    <w:rsid w:val="00502F8A"/>
    <w:rsid w:val="00502FEA"/>
    <w:rsid w:val="00503240"/>
    <w:rsid w:val="005035E4"/>
    <w:rsid w:val="00503DAD"/>
    <w:rsid w:val="00504170"/>
    <w:rsid w:val="005063F5"/>
    <w:rsid w:val="00507935"/>
    <w:rsid w:val="0051157B"/>
    <w:rsid w:val="00513592"/>
    <w:rsid w:val="00515A69"/>
    <w:rsid w:val="00515F1C"/>
    <w:rsid w:val="00516239"/>
    <w:rsid w:val="00517BE6"/>
    <w:rsid w:val="00517BEC"/>
    <w:rsid w:val="00520B8C"/>
    <w:rsid w:val="00522A7F"/>
    <w:rsid w:val="005236AE"/>
    <w:rsid w:val="005260D9"/>
    <w:rsid w:val="005260FE"/>
    <w:rsid w:val="00527729"/>
    <w:rsid w:val="00527787"/>
    <w:rsid w:val="005303E7"/>
    <w:rsid w:val="00530C35"/>
    <w:rsid w:val="00530DA9"/>
    <w:rsid w:val="00531127"/>
    <w:rsid w:val="0053271F"/>
    <w:rsid w:val="0053586D"/>
    <w:rsid w:val="00535F9F"/>
    <w:rsid w:val="00541134"/>
    <w:rsid w:val="005416CA"/>
    <w:rsid w:val="00541F48"/>
    <w:rsid w:val="005421E9"/>
    <w:rsid w:val="00542714"/>
    <w:rsid w:val="00542891"/>
    <w:rsid w:val="00545662"/>
    <w:rsid w:val="005462E6"/>
    <w:rsid w:val="005500A4"/>
    <w:rsid w:val="00550974"/>
    <w:rsid w:val="00550FB2"/>
    <w:rsid w:val="00551C67"/>
    <w:rsid w:val="005520D6"/>
    <w:rsid w:val="00552639"/>
    <w:rsid w:val="00553E00"/>
    <w:rsid w:val="00555B08"/>
    <w:rsid w:val="00560E1F"/>
    <w:rsid w:val="005611E2"/>
    <w:rsid w:val="00561474"/>
    <w:rsid w:val="00562CE6"/>
    <w:rsid w:val="00563707"/>
    <w:rsid w:val="00564363"/>
    <w:rsid w:val="00564BEC"/>
    <w:rsid w:val="005658AF"/>
    <w:rsid w:val="00567285"/>
    <w:rsid w:val="00571117"/>
    <w:rsid w:val="0057259A"/>
    <w:rsid w:val="0057683F"/>
    <w:rsid w:val="00577619"/>
    <w:rsid w:val="0058006E"/>
    <w:rsid w:val="00580500"/>
    <w:rsid w:val="00581504"/>
    <w:rsid w:val="005817A4"/>
    <w:rsid w:val="00582BCA"/>
    <w:rsid w:val="00583559"/>
    <w:rsid w:val="00584F51"/>
    <w:rsid w:val="005860A1"/>
    <w:rsid w:val="00591385"/>
    <w:rsid w:val="00592FFD"/>
    <w:rsid w:val="0059349E"/>
    <w:rsid w:val="00593F5D"/>
    <w:rsid w:val="00595DEB"/>
    <w:rsid w:val="00596771"/>
    <w:rsid w:val="005968E7"/>
    <w:rsid w:val="005975CB"/>
    <w:rsid w:val="00597A9A"/>
    <w:rsid w:val="00597FC9"/>
    <w:rsid w:val="005A0137"/>
    <w:rsid w:val="005A14C4"/>
    <w:rsid w:val="005A1ED0"/>
    <w:rsid w:val="005A2003"/>
    <w:rsid w:val="005A2417"/>
    <w:rsid w:val="005A2655"/>
    <w:rsid w:val="005A2C47"/>
    <w:rsid w:val="005A491D"/>
    <w:rsid w:val="005A4BEA"/>
    <w:rsid w:val="005A6165"/>
    <w:rsid w:val="005A6B60"/>
    <w:rsid w:val="005A7C18"/>
    <w:rsid w:val="005B041F"/>
    <w:rsid w:val="005B06FE"/>
    <w:rsid w:val="005B0C44"/>
    <w:rsid w:val="005B1336"/>
    <w:rsid w:val="005B34F4"/>
    <w:rsid w:val="005B550D"/>
    <w:rsid w:val="005B5AF0"/>
    <w:rsid w:val="005B74DF"/>
    <w:rsid w:val="005B7C46"/>
    <w:rsid w:val="005B7EAD"/>
    <w:rsid w:val="005C0B18"/>
    <w:rsid w:val="005C1893"/>
    <w:rsid w:val="005C220C"/>
    <w:rsid w:val="005C34A7"/>
    <w:rsid w:val="005C354D"/>
    <w:rsid w:val="005C3820"/>
    <w:rsid w:val="005C3943"/>
    <w:rsid w:val="005C3A56"/>
    <w:rsid w:val="005C4329"/>
    <w:rsid w:val="005C4947"/>
    <w:rsid w:val="005C4AEF"/>
    <w:rsid w:val="005C58E4"/>
    <w:rsid w:val="005C5D53"/>
    <w:rsid w:val="005C5E21"/>
    <w:rsid w:val="005C632B"/>
    <w:rsid w:val="005C664D"/>
    <w:rsid w:val="005C6F8B"/>
    <w:rsid w:val="005D0596"/>
    <w:rsid w:val="005D0A94"/>
    <w:rsid w:val="005D2193"/>
    <w:rsid w:val="005D4356"/>
    <w:rsid w:val="005E0568"/>
    <w:rsid w:val="005E075F"/>
    <w:rsid w:val="005E1AAE"/>
    <w:rsid w:val="005E1B1E"/>
    <w:rsid w:val="005E2A13"/>
    <w:rsid w:val="005E3914"/>
    <w:rsid w:val="005E4B10"/>
    <w:rsid w:val="005E5A60"/>
    <w:rsid w:val="005E66DA"/>
    <w:rsid w:val="005E69FD"/>
    <w:rsid w:val="005E7148"/>
    <w:rsid w:val="005F1086"/>
    <w:rsid w:val="005F13B5"/>
    <w:rsid w:val="005F150A"/>
    <w:rsid w:val="005F1A3B"/>
    <w:rsid w:val="005F2DE9"/>
    <w:rsid w:val="005F350D"/>
    <w:rsid w:val="005F3704"/>
    <w:rsid w:val="005F4166"/>
    <w:rsid w:val="005F4816"/>
    <w:rsid w:val="005F592A"/>
    <w:rsid w:val="005F6627"/>
    <w:rsid w:val="005F7428"/>
    <w:rsid w:val="005F7F04"/>
    <w:rsid w:val="00601B8A"/>
    <w:rsid w:val="006023E8"/>
    <w:rsid w:val="00604A84"/>
    <w:rsid w:val="00605F40"/>
    <w:rsid w:val="00605F54"/>
    <w:rsid w:val="00605F66"/>
    <w:rsid w:val="006064B9"/>
    <w:rsid w:val="00607836"/>
    <w:rsid w:val="00610A0C"/>
    <w:rsid w:val="006116BD"/>
    <w:rsid w:val="0061304F"/>
    <w:rsid w:val="006134E5"/>
    <w:rsid w:val="006141E6"/>
    <w:rsid w:val="006143AE"/>
    <w:rsid w:val="00614982"/>
    <w:rsid w:val="00616BFD"/>
    <w:rsid w:val="00620796"/>
    <w:rsid w:val="0062192F"/>
    <w:rsid w:val="00621DE2"/>
    <w:rsid w:val="00622D7B"/>
    <w:rsid w:val="00623437"/>
    <w:rsid w:val="00623A22"/>
    <w:rsid w:val="00625542"/>
    <w:rsid w:val="006255C0"/>
    <w:rsid w:val="00625FE4"/>
    <w:rsid w:val="00626258"/>
    <w:rsid w:val="00626BD8"/>
    <w:rsid w:val="00627D8E"/>
    <w:rsid w:val="00627E59"/>
    <w:rsid w:val="006308EC"/>
    <w:rsid w:val="00630F82"/>
    <w:rsid w:val="00631058"/>
    <w:rsid w:val="00631CCD"/>
    <w:rsid w:val="00632339"/>
    <w:rsid w:val="00632C54"/>
    <w:rsid w:val="00634B06"/>
    <w:rsid w:val="00634EDF"/>
    <w:rsid w:val="006359B3"/>
    <w:rsid w:val="00636954"/>
    <w:rsid w:val="006405E0"/>
    <w:rsid w:val="00641BF1"/>
    <w:rsid w:val="006421CC"/>
    <w:rsid w:val="006429AA"/>
    <w:rsid w:val="00642EF9"/>
    <w:rsid w:val="00643B73"/>
    <w:rsid w:val="006440EF"/>
    <w:rsid w:val="0064541E"/>
    <w:rsid w:val="00646A4C"/>
    <w:rsid w:val="0065083B"/>
    <w:rsid w:val="0065123C"/>
    <w:rsid w:val="0065152F"/>
    <w:rsid w:val="00651828"/>
    <w:rsid w:val="0065265E"/>
    <w:rsid w:val="00652E98"/>
    <w:rsid w:val="006533F6"/>
    <w:rsid w:val="00654008"/>
    <w:rsid w:val="006541B0"/>
    <w:rsid w:val="00654397"/>
    <w:rsid w:val="00654A7E"/>
    <w:rsid w:val="00654C8E"/>
    <w:rsid w:val="00655210"/>
    <w:rsid w:val="00656286"/>
    <w:rsid w:val="00656364"/>
    <w:rsid w:val="006564D6"/>
    <w:rsid w:val="00657363"/>
    <w:rsid w:val="00657EF6"/>
    <w:rsid w:val="006609E5"/>
    <w:rsid w:val="0066252E"/>
    <w:rsid w:val="00662C47"/>
    <w:rsid w:val="00662F07"/>
    <w:rsid w:val="00663E5A"/>
    <w:rsid w:val="0066427B"/>
    <w:rsid w:val="0066496C"/>
    <w:rsid w:val="00664C77"/>
    <w:rsid w:val="006659F5"/>
    <w:rsid w:val="00666303"/>
    <w:rsid w:val="00666803"/>
    <w:rsid w:val="00666D45"/>
    <w:rsid w:val="006671A1"/>
    <w:rsid w:val="00667B1D"/>
    <w:rsid w:val="0067038B"/>
    <w:rsid w:val="00670DEA"/>
    <w:rsid w:val="00670E74"/>
    <w:rsid w:val="00671029"/>
    <w:rsid w:val="0067135D"/>
    <w:rsid w:val="0067193B"/>
    <w:rsid w:val="006720DD"/>
    <w:rsid w:val="0067242B"/>
    <w:rsid w:val="00672F3F"/>
    <w:rsid w:val="00674E67"/>
    <w:rsid w:val="00675133"/>
    <w:rsid w:val="00675555"/>
    <w:rsid w:val="006759DF"/>
    <w:rsid w:val="00676505"/>
    <w:rsid w:val="0067666F"/>
    <w:rsid w:val="006770CC"/>
    <w:rsid w:val="00677371"/>
    <w:rsid w:val="006816D6"/>
    <w:rsid w:val="00681F03"/>
    <w:rsid w:val="006829D4"/>
    <w:rsid w:val="00685632"/>
    <w:rsid w:val="00686346"/>
    <w:rsid w:val="00686451"/>
    <w:rsid w:val="00686E35"/>
    <w:rsid w:val="00690A24"/>
    <w:rsid w:val="00690D16"/>
    <w:rsid w:val="00690EF5"/>
    <w:rsid w:val="006912F1"/>
    <w:rsid w:val="006913CC"/>
    <w:rsid w:val="00692239"/>
    <w:rsid w:val="00692E71"/>
    <w:rsid w:val="00693F28"/>
    <w:rsid w:val="00695418"/>
    <w:rsid w:val="00695A81"/>
    <w:rsid w:val="00697011"/>
    <w:rsid w:val="00697E72"/>
    <w:rsid w:val="006A0DAF"/>
    <w:rsid w:val="006A1A31"/>
    <w:rsid w:val="006A1D5D"/>
    <w:rsid w:val="006A1FEA"/>
    <w:rsid w:val="006A3A66"/>
    <w:rsid w:val="006A3E50"/>
    <w:rsid w:val="006A4318"/>
    <w:rsid w:val="006A4396"/>
    <w:rsid w:val="006A47A7"/>
    <w:rsid w:val="006A4C23"/>
    <w:rsid w:val="006A582C"/>
    <w:rsid w:val="006A7B77"/>
    <w:rsid w:val="006B0099"/>
    <w:rsid w:val="006B02B1"/>
    <w:rsid w:val="006B0A84"/>
    <w:rsid w:val="006B10FD"/>
    <w:rsid w:val="006B1457"/>
    <w:rsid w:val="006B16E6"/>
    <w:rsid w:val="006B261D"/>
    <w:rsid w:val="006B3D37"/>
    <w:rsid w:val="006B69D5"/>
    <w:rsid w:val="006B6EC5"/>
    <w:rsid w:val="006C14F8"/>
    <w:rsid w:val="006C1F51"/>
    <w:rsid w:val="006C2242"/>
    <w:rsid w:val="006C230C"/>
    <w:rsid w:val="006C4A5D"/>
    <w:rsid w:val="006C5959"/>
    <w:rsid w:val="006C7B00"/>
    <w:rsid w:val="006C7B41"/>
    <w:rsid w:val="006C7C0D"/>
    <w:rsid w:val="006D2B37"/>
    <w:rsid w:val="006D2F43"/>
    <w:rsid w:val="006D3093"/>
    <w:rsid w:val="006D314F"/>
    <w:rsid w:val="006D3986"/>
    <w:rsid w:val="006D3AED"/>
    <w:rsid w:val="006D5C88"/>
    <w:rsid w:val="006D6ED2"/>
    <w:rsid w:val="006D7085"/>
    <w:rsid w:val="006D7712"/>
    <w:rsid w:val="006D7E88"/>
    <w:rsid w:val="006E162F"/>
    <w:rsid w:val="006E170D"/>
    <w:rsid w:val="006E3BD9"/>
    <w:rsid w:val="006E458F"/>
    <w:rsid w:val="006E701D"/>
    <w:rsid w:val="006E7288"/>
    <w:rsid w:val="006E7A7D"/>
    <w:rsid w:val="006F08FC"/>
    <w:rsid w:val="006F0DBB"/>
    <w:rsid w:val="006F1E53"/>
    <w:rsid w:val="006F1FD0"/>
    <w:rsid w:val="006F2F6F"/>
    <w:rsid w:val="006F3135"/>
    <w:rsid w:val="006F3383"/>
    <w:rsid w:val="006F35D5"/>
    <w:rsid w:val="006F51F9"/>
    <w:rsid w:val="006F52E6"/>
    <w:rsid w:val="006F5E3E"/>
    <w:rsid w:val="006F665B"/>
    <w:rsid w:val="006F7350"/>
    <w:rsid w:val="006F7AD4"/>
    <w:rsid w:val="006F7D6E"/>
    <w:rsid w:val="007007D3"/>
    <w:rsid w:val="00700D09"/>
    <w:rsid w:val="00701E25"/>
    <w:rsid w:val="00701E8F"/>
    <w:rsid w:val="0070428A"/>
    <w:rsid w:val="0070507B"/>
    <w:rsid w:val="007062EF"/>
    <w:rsid w:val="007100B5"/>
    <w:rsid w:val="00712C24"/>
    <w:rsid w:val="00713E70"/>
    <w:rsid w:val="00715068"/>
    <w:rsid w:val="007177A1"/>
    <w:rsid w:val="00720599"/>
    <w:rsid w:val="007217E6"/>
    <w:rsid w:val="0072231B"/>
    <w:rsid w:val="00722330"/>
    <w:rsid w:val="007226AB"/>
    <w:rsid w:val="00723CCE"/>
    <w:rsid w:val="00724119"/>
    <w:rsid w:val="00725DBD"/>
    <w:rsid w:val="0072625B"/>
    <w:rsid w:val="0073045F"/>
    <w:rsid w:val="00731C54"/>
    <w:rsid w:val="00731E51"/>
    <w:rsid w:val="00732756"/>
    <w:rsid w:val="0073388E"/>
    <w:rsid w:val="00734C23"/>
    <w:rsid w:val="00735709"/>
    <w:rsid w:val="0073626A"/>
    <w:rsid w:val="007371C0"/>
    <w:rsid w:val="007376DC"/>
    <w:rsid w:val="007406DB"/>
    <w:rsid w:val="007420B7"/>
    <w:rsid w:val="00742611"/>
    <w:rsid w:val="007447D0"/>
    <w:rsid w:val="00744DE7"/>
    <w:rsid w:val="00744E01"/>
    <w:rsid w:val="007467A7"/>
    <w:rsid w:val="00746EE5"/>
    <w:rsid w:val="00750F59"/>
    <w:rsid w:val="00751FA3"/>
    <w:rsid w:val="0075261F"/>
    <w:rsid w:val="00752A6C"/>
    <w:rsid w:val="007540FC"/>
    <w:rsid w:val="007557A4"/>
    <w:rsid w:val="00756248"/>
    <w:rsid w:val="0075662D"/>
    <w:rsid w:val="00756EFE"/>
    <w:rsid w:val="0075747C"/>
    <w:rsid w:val="0075776A"/>
    <w:rsid w:val="00761ADE"/>
    <w:rsid w:val="00762344"/>
    <w:rsid w:val="007638EE"/>
    <w:rsid w:val="00765292"/>
    <w:rsid w:val="007656DF"/>
    <w:rsid w:val="00765B26"/>
    <w:rsid w:val="00765C91"/>
    <w:rsid w:val="00766A9C"/>
    <w:rsid w:val="00766B8C"/>
    <w:rsid w:val="0076739C"/>
    <w:rsid w:val="00767774"/>
    <w:rsid w:val="00767CF1"/>
    <w:rsid w:val="0077005F"/>
    <w:rsid w:val="00770369"/>
    <w:rsid w:val="007714E1"/>
    <w:rsid w:val="00771EDA"/>
    <w:rsid w:val="00772F3B"/>
    <w:rsid w:val="00773697"/>
    <w:rsid w:val="00773771"/>
    <w:rsid w:val="00774131"/>
    <w:rsid w:val="00774EA8"/>
    <w:rsid w:val="00775D00"/>
    <w:rsid w:val="007764AE"/>
    <w:rsid w:val="00776AA8"/>
    <w:rsid w:val="00777403"/>
    <w:rsid w:val="007801B4"/>
    <w:rsid w:val="0078076A"/>
    <w:rsid w:val="007820ED"/>
    <w:rsid w:val="00783518"/>
    <w:rsid w:val="0078534D"/>
    <w:rsid w:val="00786A16"/>
    <w:rsid w:val="00786BFF"/>
    <w:rsid w:val="00786C67"/>
    <w:rsid w:val="00787CB2"/>
    <w:rsid w:val="007901B0"/>
    <w:rsid w:val="007905A9"/>
    <w:rsid w:val="00791817"/>
    <w:rsid w:val="00792142"/>
    <w:rsid w:val="00792480"/>
    <w:rsid w:val="0079291C"/>
    <w:rsid w:val="00792C6D"/>
    <w:rsid w:val="00793173"/>
    <w:rsid w:val="007940B8"/>
    <w:rsid w:val="0079456F"/>
    <w:rsid w:val="00794615"/>
    <w:rsid w:val="00794D2B"/>
    <w:rsid w:val="00795873"/>
    <w:rsid w:val="00795CE2"/>
    <w:rsid w:val="007970C3"/>
    <w:rsid w:val="007970C5"/>
    <w:rsid w:val="00797625"/>
    <w:rsid w:val="007A0475"/>
    <w:rsid w:val="007A2F22"/>
    <w:rsid w:val="007A5ABA"/>
    <w:rsid w:val="007A5C4A"/>
    <w:rsid w:val="007A647A"/>
    <w:rsid w:val="007A69BA"/>
    <w:rsid w:val="007A74D7"/>
    <w:rsid w:val="007A7DB0"/>
    <w:rsid w:val="007B1386"/>
    <w:rsid w:val="007B2AFB"/>
    <w:rsid w:val="007B34EA"/>
    <w:rsid w:val="007B38C1"/>
    <w:rsid w:val="007B4224"/>
    <w:rsid w:val="007B44F0"/>
    <w:rsid w:val="007B4DD6"/>
    <w:rsid w:val="007B6DAC"/>
    <w:rsid w:val="007B719E"/>
    <w:rsid w:val="007C03A8"/>
    <w:rsid w:val="007C0440"/>
    <w:rsid w:val="007C0754"/>
    <w:rsid w:val="007C2949"/>
    <w:rsid w:val="007C59C1"/>
    <w:rsid w:val="007C5FAA"/>
    <w:rsid w:val="007C7457"/>
    <w:rsid w:val="007D02CD"/>
    <w:rsid w:val="007D14A7"/>
    <w:rsid w:val="007D16C9"/>
    <w:rsid w:val="007D3FF5"/>
    <w:rsid w:val="007D5163"/>
    <w:rsid w:val="007D5671"/>
    <w:rsid w:val="007D5EEE"/>
    <w:rsid w:val="007D6299"/>
    <w:rsid w:val="007D7437"/>
    <w:rsid w:val="007E0E49"/>
    <w:rsid w:val="007E3E61"/>
    <w:rsid w:val="007E493B"/>
    <w:rsid w:val="007E5786"/>
    <w:rsid w:val="007E6027"/>
    <w:rsid w:val="007E7C44"/>
    <w:rsid w:val="007F24F3"/>
    <w:rsid w:val="007F328B"/>
    <w:rsid w:val="007F46FA"/>
    <w:rsid w:val="007F5480"/>
    <w:rsid w:val="007F560D"/>
    <w:rsid w:val="007F5D2E"/>
    <w:rsid w:val="007F69E3"/>
    <w:rsid w:val="007F6D1C"/>
    <w:rsid w:val="008003A5"/>
    <w:rsid w:val="00800567"/>
    <w:rsid w:val="00800801"/>
    <w:rsid w:val="00801831"/>
    <w:rsid w:val="00802D40"/>
    <w:rsid w:val="00803572"/>
    <w:rsid w:val="00803EFE"/>
    <w:rsid w:val="0080529F"/>
    <w:rsid w:val="00806B82"/>
    <w:rsid w:val="00807EBC"/>
    <w:rsid w:val="008104E1"/>
    <w:rsid w:val="00810837"/>
    <w:rsid w:val="0081095D"/>
    <w:rsid w:val="00810AA4"/>
    <w:rsid w:val="00810F41"/>
    <w:rsid w:val="008111C3"/>
    <w:rsid w:val="00811695"/>
    <w:rsid w:val="00811AEE"/>
    <w:rsid w:val="00813219"/>
    <w:rsid w:val="00813655"/>
    <w:rsid w:val="00814524"/>
    <w:rsid w:val="00814563"/>
    <w:rsid w:val="00814BDB"/>
    <w:rsid w:val="0081549A"/>
    <w:rsid w:val="00816C6F"/>
    <w:rsid w:val="00820801"/>
    <w:rsid w:val="00820B3F"/>
    <w:rsid w:val="008224E2"/>
    <w:rsid w:val="008227B8"/>
    <w:rsid w:val="00822CC8"/>
    <w:rsid w:val="00822ECA"/>
    <w:rsid w:val="00823F8B"/>
    <w:rsid w:val="00824716"/>
    <w:rsid w:val="0082512B"/>
    <w:rsid w:val="008254DA"/>
    <w:rsid w:val="0082581A"/>
    <w:rsid w:val="008259E9"/>
    <w:rsid w:val="00825BBE"/>
    <w:rsid w:val="00830B67"/>
    <w:rsid w:val="00830CBD"/>
    <w:rsid w:val="008316B4"/>
    <w:rsid w:val="008317CC"/>
    <w:rsid w:val="00831BD0"/>
    <w:rsid w:val="008330FC"/>
    <w:rsid w:val="008337FA"/>
    <w:rsid w:val="00833898"/>
    <w:rsid w:val="0083457C"/>
    <w:rsid w:val="00835231"/>
    <w:rsid w:val="00835B72"/>
    <w:rsid w:val="00835CA6"/>
    <w:rsid w:val="00835D4A"/>
    <w:rsid w:val="00835FC5"/>
    <w:rsid w:val="00836584"/>
    <w:rsid w:val="00836BB6"/>
    <w:rsid w:val="00836C20"/>
    <w:rsid w:val="00836DFB"/>
    <w:rsid w:val="008376BD"/>
    <w:rsid w:val="00840DB6"/>
    <w:rsid w:val="008412C3"/>
    <w:rsid w:val="00841C7C"/>
    <w:rsid w:val="00842EA6"/>
    <w:rsid w:val="008447D5"/>
    <w:rsid w:val="008448A7"/>
    <w:rsid w:val="00844DF1"/>
    <w:rsid w:val="00844E6F"/>
    <w:rsid w:val="00845036"/>
    <w:rsid w:val="008451D5"/>
    <w:rsid w:val="00845995"/>
    <w:rsid w:val="008466B9"/>
    <w:rsid w:val="00847A52"/>
    <w:rsid w:val="00847D6F"/>
    <w:rsid w:val="00851C90"/>
    <w:rsid w:val="008520AE"/>
    <w:rsid w:val="00853719"/>
    <w:rsid w:val="00853B9D"/>
    <w:rsid w:val="00853DA5"/>
    <w:rsid w:val="00855F75"/>
    <w:rsid w:val="00856B85"/>
    <w:rsid w:val="00857311"/>
    <w:rsid w:val="0085738F"/>
    <w:rsid w:val="00857392"/>
    <w:rsid w:val="00857B7F"/>
    <w:rsid w:val="0086026D"/>
    <w:rsid w:val="008604F8"/>
    <w:rsid w:val="008610A9"/>
    <w:rsid w:val="00862120"/>
    <w:rsid w:val="00862200"/>
    <w:rsid w:val="008628C2"/>
    <w:rsid w:val="00863A8D"/>
    <w:rsid w:val="0086464E"/>
    <w:rsid w:val="00865A03"/>
    <w:rsid w:val="008663E9"/>
    <w:rsid w:val="00866ECE"/>
    <w:rsid w:val="00870003"/>
    <w:rsid w:val="00870B4B"/>
    <w:rsid w:val="008719FB"/>
    <w:rsid w:val="00871A3D"/>
    <w:rsid w:val="008724FC"/>
    <w:rsid w:val="0087436E"/>
    <w:rsid w:val="00874869"/>
    <w:rsid w:val="00874A59"/>
    <w:rsid w:val="00875425"/>
    <w:rsid w:val="00875AB7"/>
    <w:rsid w:val="00876C09"/>
    <w:rsid w:val="00880023"/>
    <w:rsid w:val="0088033F"/>
    <w:rsid w:val="00880340"/>
    <w:rsid w:val="008804FF"/>
    <w:rsid w:val="00881C76"/>
    <w:rsid w:val="00883B99"/>
    <w:rsid w:val="00883F60"/>
    <w:rsid w:val="0088446E"/>
    <w:rsid w:val="008848A2"/>
    <w:rsid w:val="00885341"/>
    <w:rsid w:val="00886B26"/>
    <w:rsid w:val="008914BF"/>
    <w:rsid w:val="00891EE3"/>
    <w:rsid w:val="00892964"/>
    <w:rsid w:val="00892C20"/>
    <w:rsid w:val="00893326"/>
    <w:rsid w:val="00893692"/>
    <w:rsid w:val="008944DF"/>
    <w:rsid w:val="00894DE5"/>
    <w:rsid w:val="00895DE3"/>
    <w:rsid w:val="008961AF"/>
    <w:rsid w:val="0089652B"/>
    <w:rsid w:val="008967B5"/>
    <w:rsid w:val="008A01EA"/>
    <w:rsid w:val="008A0580"/>
    <w:rsid w:val="008A1DB8"/>
    <w:rsid w:val="008A2143"/>
    <w:rsid w:val="008A250C"/>
    <w:rsid w:val="008A2A60"/>
    <w:rsid w:val="008A352C"/>
    <w:rsid w:val="008A3B1C"/>
    <w:rsid w:val="008A5332"/>
    <w:rsid w:val="008A5862"/>
    <w:rsid w:val="008A597E"/>
    <w:rsid w:val="008A6B7F"/>
    <w:rsid w:val="008A6F53"/>
    <w:rsid w:val="008B1523"/>
    <w:rsid w:val="008B2D7A"/>
    <w:rsid w:val="008B35BE"/>
    <w:rsid w:val="008B3775"/>
    <w:rsid w:val="008B3FED"/>
    <w:rsid w:val="008B4CBD"/>
    <w:rsid w:val="008B5796"/>
    <w:rsid w:val="008B5BBB"/>
    <w:rsid w:val="008B6B4F"/>
    <w:rsid w:val="008B6BEA"/>
    <w:rsid w:val="008C08FE"/>
    <w:rsid w:val="008C2597"/>
    <w:rsid w:val="008C38F8"/>
    <w:rsid w:val="008C5256"/>
    <w:rsid w:val="008D07D1"/>
    <w:rsid w:val="008D0CA1"/>
    <w:rsid w:val="008D1105"/>
    <w:rsid w:val="008D42BD"/>
    <w:rsid w:val="008D439E"/>
    <w:rsid w:val="008D44A3"/>
    <w:rsid w:val="008D4AD6"/>
    <w:rsid w:val="008D4ADB"/>
    <w:rsid w:val="008D4B3A"/>
    <w:rsid w:val="008D6058"/>
    <w:rsid w:val="008D720A"/>
    <w:rsid w:val="008D7656"/>
    <w:rsid w:val="008D76F2"/>
    <w:rsid w:val="008E027F"/>
    <w:rsid w:val="008E060A"/>
    <w:rsid w:val="008E0823"/>
    <w:rsid w:val="008E0944"/>
    <w:rsid w:val="008E0F5C"/>
    <w:rsid w:val="008E10A8"/>
    <w:rsid w:val="008E141B"/>
    <w:rsid w:val="008E21FA"/>
    <w:rsid w:val="008E2443"/>
    <w:rsid w:val="008E28EA"/>
    <w:rsid w:val="008E2FE6"/>
    <w:rsid w:val="008E35E0"/>
    <w:rsid w:val="008E3963"/>
    <w:rsid w:val="008E419A"/>
    <w:rsid w:val="008E5225"/>
    <w:rsid w:val="008E543E"/>
    <w:rsid w:val="008E5C43"/>
    <w:rsid w:val="008E65F1"/>
    <w:rsid w:val="008E6C53"/>
    <w:rsid w:val="008E70C0"/>
    <w:rsid w:val="008E7BD2"/>
    <w:rsid w:val="008F03E3"/>
    <w:rsid w:val="008F0831"/>
    <w:rsid w:val="008F1350"/>
    <w:rsid w:val="008F192F"/>
    <w:rsid w:val="008F1F98"/>
    <w:rsid w:val="008F3258"/>
    <w:rsid w:val="008F5AE0"/>
    <w:rsid w:val="008F5FB5"/>
    <w:rsid w:val="008F77E5"/>
    <w:rsid w:val="008F7E65"/>
    <w:rsid w:val="00901665"/>
    <w:rsid w:val="00902D6C"/>
    <w:rsid w:val="009037FB"/>
    <w:rsid w:val="00903B4A"/>
    <w:rsid w:val="0090615E"/>
    <w:rsid w:val="0090633E"/>
    <w:rsid w:val="00907C3F"/>
    <w:rsid w:val="0091069F"/>
    <w:rsid w:val="009108FE"/>
    <w:rsid w:val="009109C7"/>
    <w:rsid w:val="00910C5C"/>
    <w:rsid w:val="0091183A"/>
    <w:rsid w:val="00911B2B"/>
    <w:rsid w:val="00911D30"/>
    <w:rsid w:val="00912680"/>
    <w:rsid w:val="00913E43"/>
    <w:rsid w:val="00914475"/>
    <w:rsid w:val="00914A66"/>
    <w:rsid w:val="00914B66"/>
    <w:rsid w:val="00915F72"/>
    <w:rsid w:val="00916474"/>
    <w:rsid w:val="00916ECF"/>
    <w:rsid w:val="00917BC3"/>
    <w:rsid w:val="0092190A"/>
    <w:rsid w:val="0092200F"/>
    <w:rsid w:val="009226F5"/>
    <w:rsid w:val="00922856"/>
    <w:rsid w:val="009233B0"/>
    <w:rsid w:val="00925471"/>
    <w:rsid w:val="00925C13"/>
    <w:rsid w:val="009262F5"/>
    <w:rsid w:val="00926311"/>
    <w:rsid w:val="0092650E"/>
    <w:rsid w:val="009269E8"/>
    <w:rsid w:val="00927D3C"/>
    <w:rsid w:val="009303D8"/>
    <w:rsid w:val="00930C1D"/>
    <w:rsid w:val="00930E12"/>
    <w:rsid w:val="00933255"/>
    <w:rsid w:val="00935AF7"/>
    <w:rsid w:val="009361F0"/>
    <w:rsid w:val="009363D3"/>
    <w:rsid w:val="009366A7"/>
    <w:rsid w:val="00937049"/>
    <w:rsid w:val="009408F8"/>
    <w:rsid w:val="00940EC7"/>
    <w:rsid w:val="00940F8B"/>
    <w:rsid w:val="009417FD"/>
    <w:rsid w:val="00942CEE"/>
    <w:rsid w:val="0094330E"/>
    <w:rsid w:val="00943803"/>
    <w:rsid w:val="00944BD6"/>
    <w:rsid w:val="00945EB6"/>
    <w:rsid w:val="00945F0A"/>
    <w:rsid w:val="0094600E"/>
    <w:rsid w:val="0094650F"/>
    <w:rsid w:val="009504C0"/>
    <w:rsid w:val="00950C50"/>
    <w:rsid w:val="00951038"/>
    <w:rsid w:val="00951507"/>
    <w:rsid w:val="00952601"/>
    <w:rsid w:val="00952DC9"/>
    <w:rsid w:val="00952F81"/>
    <w:rsid w:val="00953929"/>
    <w:rsid w:val="00954E76"/>
    <w:rsid w:val="00955AA4"/>
    <w:rsid w:val="00955D76"/>
    <w:rsid w:val="0095653D"/>
    <w:rsid w:val="009570E2"/>
    <w:rsid w:val="0096274E"/>
    <w:rsid w:val="00964423"/>
    <w:rsid w:val="00965780"/>
    <w:rsid w:val="009665F4"/>
    <w:rsid w:val="00966B39"/>
    <w:rsid w:val="009675A6"/>
    <w:rsid w:val="00970D1D"/>
    <w:rsid w:val="00971CBA"/>
    <w:rsid w:val="00972DE2"/>
    <w:rsid w:val="00973CC8"/>
    <w:rsid w:val="00973FE0"/>
    <w:rsid w:val="00974D63"/>
    <w:rsid w:val="009751FC"/>
    <w:rsid w:val="00975692"/>
    <w:rsid w:val="00975783"/>
    <w:rsid w:val="00975F61"/>
    <w:rsid w:val="00976833"/>
    <w:rsid w:val="00981901"/>
    <w:rsid w:val="00983AC5"/>
    <w:rsid w:val="00983B98"/>
    <w:rsid w:val="00984255"/>
    <w:rsid w:val="009842FA"/>
    <w:rsid w:val="009853EE"/>
    <w:rsid w:val="009853F9"/>
    <w:rsid w:val="00985D24"/>
    <w:rsid w:val="009864E0"/>
    <w:rsid w:val="009865D8"/>
    <w:rsid w:val="009869DB"/>
    <w:rsid w:val="00986C73"/>
    <w:rsid w:val="0098707A"/>
    <w:rsid w:val="00990FDD"/>
    <w:rsid w:val="00991FE2"/>
    <w:rsid w:val="0099390B"/>
    <w:rsid w:val="00993A76"/>
    <w:rsid w:val="00993DEA"/>
    <w:rsid w:val="00995788"/>
    <w:rsid w:val="00995CA4"/>
    <w:rsid w:val="009963AC"/>
    <w:rsid w:val="009964B0"/>
    <w:rsid w:val="009A0418"/>
    <w:rsid w:val="009A0884"/>
    <w:rsid w:val="009A1174"/>
    <w:rsid w:val="009A4752"/>
    <w:rsid w:val="009A4ED4"/>
    <w:rsid w:val="009A4FE4"/>
    <w:rsid w:val="009A5292"/>
    <w:rsid w:val="009A5334"/>
    <w:rsid w:val="009A5B92"/>
    <w:rsid w:val="009A64C8"/>
    <w:rsid w:val="009A6BC1"/>
    <w:rsid w:val="009A7AD6"/>
    <w:rsid w:val="009B1069"/>
    <w:rsid w:val="009B180C"/>
    <w:rsid w:val="009B1D69"/>
    <w:rsid w:val="009B4C86"/>
    <w:rsid w:val="009B5685"/>
    <w:rsid w:val="009B5A5E"/>
    <w:rsid w:val="009B5D8F"/>
    <w:rsid w:val="009B6C2A"/>
    <w:rsid w:val="009B7BA2"/>
    <w:rsid w:val="009B7F7E"/>
    <w:rsid w:val="009C07B8"/>
    <w:rsid w:val="009C0892"/>
    <w:rsid w:val="009C0EEA"/>
    <w:rsid w:val="009C22B1"/>
    <w:rsid w:val="009C2E25"/>
    <w:rsid w:val="009C324E"/>
    <w:rsid w:val="009C3300"/>
    <w:rsid w:val="009C3602"/>
    <w:rsid w:val="009C36AB"/>
    <w:rsid w:val="009C4EFE"/>
    <w:rsid w:val="009C5F89"/>
    <w:rsid w:val="009C722F"/>
    <w:rsid w:val="009C73EB"/>
    <w:rsid w:val="009D003C"/>
    <w:rsid w:val="009D0440"/>
    <w:rsid w:val="009D0F85"/>
    <w:rsid w:val="009D1250"/>
    <w:rsid w:val="009D1AB5"/>
    <w:rsid w:val="009D3052"/>
    <w:rsid w:val="009D465D"/>
    <w:rsid w:val="009D4D1F"/>
    <w:rsid w:val="009D4D74"/>
    <w:rsid w:val="009D4DCF"/>
    <w:rsid w:val="009D548A"/>
    <w:rsid w:val="009D5602"/>
    <w:rsid w:val="009D5861"/>
    <w:rsid w:val="009D5C97"/>
    <w:rsid w:val="009D6137"/>
    <w:rsid w:val="009D7909"/>
    <w:rsid w:val="009E09C8"/>
    <w:rsid w:val="009E3BC0"/>
    <w:rsid w:val="009E40AC"/>
    <w:rsid w:val="009E5582"/>
    <w:rsid w:val="009E7C42"/>
    <w:rsid w:val="009F3D63"/>
    <w:rsid w:val="009F3EB1"/>
    <w:rsid w:val="009F41A6"/>
    <w:rsid w:val="009F49E2"/>
    <w:rsid w:val="009F67B7"/>
    <w:rsid w:val="009F71DF"/>
    <w:rsid w:val="009F7576"/>
    <w:rsid w:val="009F7B88"/>
    <w:rsid w:val="009F7F60"/>
    <w:rsid w:val="00A0023D"/>
    <w:rsid w:val="00A00905"/>
    <w:rsid w:val="00A00B8F"/>
    <w:rsid w:val="00A0359F"/>
    <w:rsid w:val="00A03E54"/>
    <w:rsid w:val="00A04C5D"/>
    <w:rsid w:val="00A05471"/>
    <w:rsid w:val="00A0795E"/>
    <w:rsid w:val="00A10A7F"/>
    <w:rsid w:val="00A10B31"/>
    <w:rsid w:val="00A10BC3"/>
    <w:rsid w:val="00A11240"/>
    <w:rsid w:val="00A117A6"/>
    <w:rsid w:val="00A11E9A"/>
    <w:rsid w:val="00A131F3"/>
    <w:rsid w:val="00A13C33"/>
    <w:rsid w:val="00A13C4D"/>
    <w:rsid w:val="00A13DEF"/>
    <w:rsid w:val="00A14581"/>
    <w:rsid w:val="00A149A0"/>
    <w:rsid w:val="00A14C37"/>
    <w:rsid w:val="00A1655F"/>
    <w:rsid w:val="00A173FD"/>
    <w:rsid w:val="00A1748C"/>
    <w:rsid w:val="00A20068"/>
    <w:rsid w:val="00A20921"/>
    <w:rsid w:val="00A21ED0"/>
    <w:rsid w:val="00A21FC8"/>
    <w:rsid w:val="00A24610"/>
    <w:rsid w:val="00A26230"/>
    <w:rsid w:val="00A27E6B"/>
    <w:rsid w:val="00A3034C"/>
    <w:rsid w:val="00A315F2"/>
    <w:rsid w:val="00A32758"/>
    <w:rsid w:val="00A3356F"/>
    <w:rsid w:val="00A33610"/>
    <w:rsid w:val="00A338A7"/>
    <w:rsid w:val="00A338B4"/>
    <w:rsid w:val="00A33940"/>
    <w:rsid w:val="00A33F27"/>
    <w:rsid w:val="00A340B0"/>
    <w:rsid w:val="00A361F7"/>
    <w:rsid w:val="00A366D4"/>
    <w:rsid w:val="00A36C07"/>
    <w:rsid w:val="00A36E32"/>
    <w:rsid w:val="00A425C1"/>
    <w:rsid w:val="00A4265A"/>
    <w:rsid w:val="00A426EF"/>
    <w:rsid w:val="00A42BB3"/>
    <w:rsid w:val="00A43DC7"/>
    <w:rsid w:val="00A452C5"/>
    <w:rsid w:val="00A45300"/>
    <w:rsid w:val="00A45A0A"/>
    <w:rsid w:val="00A463FC"/>
    <w:rsid w:val="00A46646"/>
    <w:rsid w:val="00A46A51"/>
    <w:rsid w:val="00A5076F"/>
    <w:rsid w:val="00A51566"/>
    <w:rsid w:val="00A516EF"/>
    <w:rsid w:val="00A5191B"/>
    <w:rsid w:val="00A51A92"/>
    <w:rsid w:val="00A524E9"/>
    <w:rsid w:val="00A52A42"/>
    <w:rsid w:val="00A52FC3"/>
    <w:rsid w:val="00A553C1"/>
    <w:rsid w:val="00A554BF"/>
    <w:rsid w:val="00A56229"/>
    <w:rsid w:val="00A56752"/>
    <w:rsid w:val="00A56DE4"/>
    <w:rsid w:val="00A574AF"/>
    <w:rsid w:val="00A601CF"/>
    <w:rsid w:val="00A60A93"/>
    <w:rsid w:val="00A60EAA"/>
    <w:rsid w:val="00A613D8"/>
    <w:rsid w:val="00A61856"/>
    <w:rsid w:val="00A62485"/>
    <w:rsid w:val="00A63670"/>
    <w:rsid w:val="00A64950"/>
    <w:rsid w:val="00A65B14"/>
    <w:rsid w:val="00A65FAC"/>
    <w:rsid w:val="00A671EA"/>
    <w:rsid w:val="00A67398"/>
    <w:rsid w:val="00A6779D"/>
    <w:rsid w:val="00A67C96"/>
    <w:rsid w:val="00A70130"/>
    <w:rsid w:val="00A713A0"/>
    <w:rsid w:val="00A73A22"/>
    <w:rsid w:val="00A772B3"/>
    <w:rsid w:val="00A7734A"/>
    <w:rsid w:val="00A7745B"/>
    <w:rsid w:val="00A77641"/>
    <w:rsid w:val="00A8001C"/>
    <w:rsid w:val="00A800AE"/>
    <w:rsid w:val="00A8034A"/>
    <w:rsid w:val="00A8113D"/>
    <w:rsid w:val="00A8143E"/>
    <w:rsid w:val="00A81D52"/>
    <w:rsid w:val="00A82D89"/>
    <w:rsid w:val="00A83636"/>
    <w:rsid w:val="00A8506A"/>
    <w:rsid w:val="00A862DD"/>
    <w:rsid w:val="00A86706"/>
    <w:rsid w:val="00A90D1A"/>
    <w:rsid w:val="00A91515"/>
    <w:rsid w:val="00A91F8B"/>
    <w:rsid w:val="00A92867"/>
    <w:rsid w:val="00A92AE2"/>
    <w:rsid w:val="00A9394B"/>
    <w:rsid w:val="00A93EAC"/>
    <w:rsid w:val="00A946F9"/>
    <w:rsid w:val="00A94965"/>
    <w:rsid w:val="00A955DD"/>
    <w:rsid w:val="00A95FB5"/>
    <w:rsid w:val="00A96326"/>
    <w:rsid w:val="00A96899"/>
    <w:rsid w:val="00A96997"/>
    <w:rsid w:val="00A96A7C"/>
    <w:rsid w:val="00A97B0E"/>
    <w:rsid w:val="00A97EAF"/>
    <w:rsid w:val="00AA19F4"/>
    <w:rsid w:val="00AA1DEA"/>
    <w:rsid w:val="00AA28B1"/>
    <w:rsid w:val="00AA36CB"/>
    <w:rsid w:val="00AA40CF"/>
    <w:rsid w:val="00AA5428"/>
    <w:rsid w:val="00AA5451"/>
    <w:rsid w:val="00AA5674"/>
    <w:rsid w:val="00AA61D1"/>
    <w:rsid w:val="00AA68EF"/>
    <w:rsid w:val="00AA6C7A"/>
    <w:rsid w:val="00AB0573"/>
    <w:rsid w:val="00AB0A8D"/>
    <w:rsid w:val="00AB1151"/>
    <w:rsid w:val="00AB181E"/>
    <w:rsid w:val="00AB478D"/>
    <w:rsid w:val="00AB5E80"/>
    <w:rsid w:val="00AB6C30"/>
    <w:rsid w:val="00AB7556"/>
    <w:rsid w:val="00AB774B"/>
    <w:rsid w:val="00AB7979"/>
    <w:rsid w:val="00AB7BCF"/>
    <w:rsid w:val="00AC1492"/>
    <w:rsid w:val="00AC1FD0"/>
    <w:rsid w:val="00AC360F"/>
    <w:rsid w:val="00AC46F7"/>
    <w:rsid w:val="00AC57F0"/>
    <w:rsid w:val="00AC5B3C"/>
    <w:rsid w:val="00AC5BF2"/>
    <w:rsid w:val="00AC5DB1"/>
    <w:rsid w:val="00AC5FE9"/>
    <w:rsid w:val="00AC6C30"/>
    <w:rsid w:val="00AC7972"/>
    <w:rsid w:val="00AC7F5B"/>
    <w:rsid w:val="00AD034C"/>
    <w:rsid w:val="00AD04EB"/>
    <w:rsid w:val="00AD097D"/>
    <w:rsid w:val="00AD0DD3"/>
    <w:rsid w:val="00AD1124"/>
    <w:rsid w:val="00AD1962"/>
    <w:rsid w:val="00AD1EC1"/>
    <w:rsid w:val="00AD2184"/>
    <w:rsid w:val="00AD2434"/>
    <w:rsid w:val="00AD2923"/>
    <w:rsid w:val="00AD3788"/>
    <w:rsid w:val="00AD3957"/>
    <w:rsid w:val="00AD5337"/>
    <w:rsid w:val="00AD56AC"/>
    <w:rsid w:val="00AD6B8C"/>
    <w:rsid w:val="00AD749A"/>
    <w:rsid w:val="00AD7507"/>
    <w:rsid w:val="00AE0310"/>
    <w:rsid w:val="00AE0771"/>
    <w:rsid w:val="00AE1547"/>
    <w:rsid w:val="00AE1702"/>
    <w:rsid w:val="00AE18B1"/>
    <w:rsid w:val="00AE1950"/>
    <w:rsid w:val="00AE2653"/>
    <w:rsid w:val="00AE37A3"/>
    <w:rsid w:val="00AE44F0"/>
    <w:rsid w:val="00AE482B"/>
    <w:rsid w:val="00AE4DCA"/>
    <w:rsid w:val="00AE576B"/>
    <w:rsid w:val="00AE6694"/>
    <w:rsid w:val="00AE683F"/>
    <w:rsid w:val="00AE71A2"/>
    <w:rsid w:val="00AE7846"/>
    <w:rsid w:val="00AE7E2B"/>
    <w:rsid w:val="00AF36D6"/>
    <w:rsid w:val="00AF3C37"/>
    <w:rsid w:val="00AF4C5D"/>
    <w:rsid w:val="00AF4D4B"/>
    <w:rsid w:val="00AF4F67"/>
    <w:rsid w:val="00AF5617"/>
    <w:rsid w:val="00AF5934"/>
    <w:rsid w:val="00AF6AF9"/>
    <w:rsid w:val="00AF7D6C"/>
    <w:rsid w:val="00B0057A"/>
    <w:rsid w:val="00B01705"/>
    <w:rsid w:val="00B01A8E"/>
    <w:rsid w:val="00B01B6E"/>
    <w:rsid w:val="00B028E9"/>
    <w:rsid w:val="00B03442"/>
    <w:rsid w:val="00B0461A"/>
    <w:rsid w:val="00B04992"/>
    <w:rsid w:val="00B0510C"/>
    <w:rsid w:val="00B051B1"/>
    <w:rsid w:val="00B05254"/>
    <w:rsid w:val="00B052CC"/>
    <w:rsid w:val="00B07BBF"/>
    <w:rsid w:val="00B10961"/>
    <w:rsid w:val="00B10E19"/>
    <w:rsid w:val="00B1172D"/>
    <w:rsid w:val="00B12062"/>
    <w:rsid w:val="00B13AB2"/>
    <w:rsid w:val="00B1401E"/>
    <w:rsid w:val="00B14728"/>
    <w:rsid w:val="00B1604C"/>
    <w:rsid w:val="00B16468"/>
    <w:rsid w:val="00B16F31"/>
    <w:rsid w:val="00B17F47"/>
    <w:rsid w:val="00B203C8"/>
    <w:rsid w:val="00B2081C"/>
    <w:rsid w:val="00B208BF"/>
    <w:rsid w:val="00B2192F"/>
    <w:rsid w:val="00B21CC1"/>
    <w:rsid w:val="00B21CE6"/>
    <w:rsid w:val="00B22294"/>
    <w:rsid w:val="00B25266"/>
    <w:rsid w:val="00B27910"/>
    <w:rsid w:val="00B306C5"/>
    <w:rsid w:val="00B32D4A"/>
    <w:rsid w:val="00B3430C"/>
    <w:rsid w:val="00B34A73"/>
    <w:rsid w:val="00B34D4A"/>
    <w:rsid w:val="00B35E2A"/>
    <w:rsid w:val="00B4085C"/>
    <w:rsid w:val="00B408F7"/>
    <w:rsid w:val="00B40926"/>
    <w:rsid w:val="00B40B46"/>
    <w:rsid w:val="00B4138A"/>
    <w:rsid w:val="00B41391"/>
    <w:rsid w:val="00B43ABA"/>
    <w:rsid w:val="00B43D7F"/>
    <w:rsid w:val="00B43EB6"/>
    <w:rsid w:val="00B44965"/>
    <w:rsid w:val="00B44E27"/>
    <w:rsid w:val="00B45648"/>
    <w:rsid w:val="00B46968"/>
    <w:rsid w:val="00B47C7F"/>
    <w:rsid w:val="00B5140A"/>
    <w:rsid w:val="00B51429"/>
    <w:rsid w:val="00B5216E"/>
    <w:rsid w:val="00B521A7"/>
    <w:rsid w:val="00B52475"/>
    <w:rsid w:val="00B525D0"/>
    <w:rsid w:val="00B526C8"/>
    <w:rsid w:val="00B528E6"/>
    <w:rsid w:val="00B52BAB"/>
    <w:rsid w:val="00B53046"/>
    <w:rsid w:val="00B53CFF"/>
    <w:rsid w:val="00B53E24"/>
    <w:rsid w:val="00B541A3"/>
    <w:rsid w:val="00B54677"/>
    <w:rsid w:val="00B54C1C"/>
    <w:rsid w:val="00B554EE"/>
    <w:rsid w:val="00B55B0B"/>
    <w:rsid w:val="00B5654A"/>
    <w:rsid w:val="00B56A6D"/>
    <w:rsid w:val="00B6052C"/>
    <w:rsid w:val="00B60B6F"/>
    <w:rsid w:val="00B60F20"/>
    <w:rsid w:val="00B6124B"/>
    <w:rsid w:val="00B6251B"/>
    <w:rsid w:val="00B6255E"/>
    <w:rsid w:val="00B625AC"/>
    <w:rsid w:val="00B62F4E"/>
    <w:rsid w:val="00B63138"/>
    <w:rsid w:val="00B641F3"/>
    <w:rsid w:val="00B64236"/>
    <w:rsid w:val="00B6490D"/>
    <w:rsid w:val="00B6512E"/>
    <w:rsid w:val="00B65AEC"/>
    <w:rsid w:val="00B66C6A"/>
    <w:rsid w:val="00B670E5"/>
    <w:rsid w:val="00B67E54"/>
    <w:rsid w:val="00B71399"/>
    <w:rsid w:val="00B71F65"/>
    <w:rsid w:val="00B72527"/>
    <w:rsid w:val="00B7271F"/>
    <w:rsid w:val="00B73E71"/>
    <w:rsid w:val="00B7404F"/>
    <w:rsid w:val="00B74953"/>
    <w:rsid w:val="00B74FCB"/>
    <w:rsid w:val="00B77B91"/>
    <w:rsid w:val="00B80452"/>
    <w:rsid w:val="00B80DA7"/>
    <w:rsid w:val="00B81034"/>
    <w:rsid w:val="00B82A7A"/>
    <w:rsid w:val="00B82E97"/>
    <w:rsid w:val="00B84776"/>
    <w:rsid w:val="00B84A1C"/>
    <w:rsid w:val="00B8611C"/>
    <w:rsid w:val="00B86FDA"/>
    <w:rsid w:val="00B87087"/>
    <w:rsid w:val="00B8736C"/>
    <w:rsid w:val="00B87509"/>
    <w:rsid w:val="00B87661"/>
    <w:rsid w:val="00B877EA"/>
    <w:rsid w:val="00B8785D"/>
    <w:rsid w:val="00B905FB"/>
    <w:rsid w:val="00B909BF"/>
    <w:rsid w:val="00B9147C"/>
    <w:rsid w:val="00B91538"/>
    <w:rsid w:val="00B92826"/>
    <w:rsid w:val="00B9456E"/>
    <w:rsid w:val="00B94929"/>
    <w:rsid w:val="00B94A1F"/>
    <w:rsid w:val="00B953BF"/>
    <w:rsid w:val="00B95737"/>
    <w:rsid w:val="00B96E34"/>
    <w:rsid w:val="00B97296"/>
    <w:rsid w:val="00B97F51"/>
    <w:rsid w:val="00BA0988"/>
    <w:rsid w:val="00BA1100"/>
    <w:rsid w:val="00BA12F6"/>
    <w:rsid w:val="00BA267A"/>
    <w:rsid w:val="00BA2734"/>
    <w:rsid w:val="00BA2EC4"/>
    <w:rsid w:val="00BA2F2B"/>
    <w:rsid w:val="00BA4093"/>
    <w:rsid w:val="00BA4203"/>
    <w:rsid w:val="00BA43ED"/>
    <w:rsid w:val="00BA574E"/>
    <w:rsid w:val="00BA5AE1"/>
    <w:rsid w:val="00BA6896"/>
    <w:rsid w:val="00BA6F3A"/>
    <w:rsid w:val="00BB0FC7"/>
    <w:rsid w:val="00BB1D43"/>
    <w:rsid w:val="00BB1DBC"/>
    <w:rsid w:val="00BB4E7F"/>
    <w:rsid w:val="00BB5998"/>
    <w:rsid w:val="00BB65EF"/>
    <w:rsid w:val="00BB6839"/>
    <w:rsid w:val="00BB6D4E"/>
    <w:rsid w:val="00BB7920"/>
    <w:rsid w:val="00BC0A7C"/>
    <w:rsid w:val="00BC0C86"/>
    <w:rsid w:val="00BC20A0"/>
    <w:rsid w:val="00BC3D5F"/>
    <w:rsid w:val="00BC4ED5"/>
    <w:rsid w:val="00BC51D4"/>
    <w:rsid w:val="00BC60BA"/>
    <w:rsid w:val="00BD042F"/>
    <w:rsid w:val="00BD0958"/>
    <w:rsid w:val="00BD0D88"/>
    <w:rsid w:val="00BD0DFD"/>
    <w:rsid w:val="00BD0F74"/>
    <w:rsid w:val="00BD1416"/>
    <w:rsid w:val="00BD2ACD"/>
    <w:rsid w:val="00BD32E6"/>
    <w:rsid w:val="00BD348B"/>
    <w:rsid w:val="00BD368A"/>
    <w:rsid w:val="00BD3B66"/>
    <w:rsid w:val="00BD4187"/>
    <w:rsid w:val="00BE0172"/>
    <w:rsid w:val="00BE099A"/>
    <w:rsid w:val="00BE23A6"/>
    <w:rsid w:val="00BE255F"/>
    <w:rsid w:val="00BE3298"/>
    <w:rsid w:val="00BE4368"/>
    <w:rsid w:val="00BE4D18"/>
    <w:rsid w:val="00BE4F74"/>
    <w:rsid w:val="00BE5825"/>
    <w:rsid w:val="00BE6382"/>
    <w:rsid w:val="00BE72C0"/>
    <w:rsid w:val="00BF02DC"/>
    <w:rsid w:val="00BF179F"/>
    <w:rsid w:val="00BF37F0"/>
    <w:rsid w:val="00BF3BBF"/>
    <w:rsid w:val="00BF487A"/>
    <w:rsid w:val="00BF4A83"/>
    <w:rsid w:val="00BF55FE"/>
    <w:rsid w:val="00BF6BCB"/>
    <w:rsid w:val="00BF7086"/>
    <w:rsid w:val="00BF7728"/>
    <w:rsid w:val="00C000B1"/>
    <w:rsid w:val="00C0094B"/>
    <w:rsid w:val="00C00D8D"/>
    <w:rsid w:val="00C0364C"/>
    <w:rsid w:val="00C038D9"/>
    <w:rsid w:val="00C04DBA"/>
    <w:rsid w:val="00C053A8"/>
    <w:rsid w:val="00C05B31"/>
    <w:rsid w:val="00C067E8"/>
    <w:rsid w:val="00C06814"/>
    <w:rsid w:val="00C0714B"/>
    <w:rsid w:val="00C11789"/>
    <w:rsid w:val="00C12515"/>
    <w:rsid w:val="00C1263D"/>
    <w:rsid w:val="00C126AD"/>
    <w:rsid w:val="00C13028"/>
    <w:rsid w:val="00C139DA"/>
    <w:rsid w:val="00C13A16"/>
    <w:rsid w:val="00C13F02"/>
    <w:rsid w:val="00C14665"/>
    <w:rsid w:val="00C15810"/>
    <w:rsid w:val="00C15A08"/>
    <w:rsid w:val="00C16088"/>
    <w:rsid w:val="00C20651"/>
    <w:rsid w:val="00C21662"/>
    <w:rsid w:val="00C21C84"/>
    <w:rsid w:val="00C2266A"/>
    <w:rsid w:val="00C23526"/>
    <w:rsid w:val="00C23B3D"/>
    <w:rsid w:val="00C24C0F"/>
    <w:rsid w:val="00C2528B"/>
    <w:rsid w:val="00C253AB"/>
    <w:rsid w:val="00C2587D"/>
    <w:rsid w:val="00C26A42"/>
    <w:rsid w:val="00C273D2"/>
    <w:rsid w:val="00C27900"/>
    <w:rsid w:val="00C304DE"/>
    <w:rsid w:val="00C335FB"/>
    <w:rsid w:val="00C342F7"/>
    <w:rsid w:val="00C3444E"/>
    <w:rsid w:val="00C353B0"/>
    <w:rsid w:val="00C3545E"/>
    <w:rsid w:val="00C35FFB"/>
    <w:rsid w:val="00C36563"/>
    <w:rsid w:val="00C36822"/>
    <w:rsid w:val="00C36930"/>
    <w:rsid w:val="00C3724A"/>
    <w:rsid w:val="00C37D49"/>
    <w:rsid w:val="00C37D9A"/>
    <w:rsid w:val="00C40140"/>
    <w:rsid w:val="00C41808"/>
    <w:rsid w:val="00C41CC8"/>
    <w:rsid w:val="00C41F13"/>
    <w:rsid w:val="00C43763"/>
    <w:rsid w:val="00C4415B"/>
    <w:rsid w:val="00C4415F"/>
    <w:rsid w:val="00C444F9"/>
    <w:rsid w:val="00C44722"/>
    <w:rsid w:val="00C44B1E"/>
    <w:rsid w:val="00C4527A"/>
    <w:rsid w:val="00C45995"/>
    <w:rsid w:val="00C45C1A"/>
    <w:rsid w:val="00C46454"/>
    <w:rsid w:val="00C46548"/>
    <w:rsid w:val="00C472C3"/>
    <w:rsid w:val="00C50587"/>
    <w:rsid w:val="00C50A73"/>
    <w:rsid w:val="00C50C27"/>
    <w:rsid w:val="00C51FA4"/>
    <w:rsid w:val="00C539E4"/>
    <w:rsid w:val="00C552BC"/>
    <w:rsid w:val="00C559C6"/>
    <w:rsid w:val="00C55AF8"/>
    <w:rsid w:val="00C56652"/>
    <w:rsid w:val="00C56B04"/>
    <w:rsid w:val="00C56E70"/>
    <w:rsid w:val="00C577ED"/>
    <w:rsid w:val="00C60625"/>
    <w:rsid w:val="00C6145F"/>
    <w:rsid w:val="00C61468"/>
    <w:rsid w:val="00C61DBA"/>
    <w:rsid w:val="00C61EC9"/>
    <w:rsid w:val="00C62C7B"/>
    <w:rsid w:val="00C63F71"/>
    <w:rsid w:val="00C64254"/>
    <w:rsid w:val="00C644EF"/>
    <w:rsid w:val="00C646DE"/>
    <w:rsid w:val="00C67180"/>
    <w:rsid w:val="00C67BF1"/>
    <w:rsid w:val="00C67C2F"/>
    <w:rsid w:val="00C70238"/>
    <w:rsid w:val="00C7173A"/>
    <w:rsid w:val="00C72218"/>
    <w:rsid w:val="00C72319"/>
    <w:rsid w:val="00C73987"/>
    <w:rsid w:val="00C73A55"/>
    <w:rsid w:val="00C740E9"/>
    <w:rsid w:val="00C742E2"/>
    <w:rsid w:val="00C75D24"/>
    <w:rsid w:val="00C77FE2"/>
    <w:rsid w:val="00C80ACD"/>
    <w:rsid w:val="00C82C2C"/>
    <w:rsid w:val="00C84005"/>
    <w:rsid w:val="00C84C48"/>
    <w:rsid w:val="00C8543A"/>
    <w:rsid w:val="00C85760"/>
    <w:rsid w:val="00C861D8"/>
    <w:rsid w:val="00C86944"/>
    <w:rsid w:val="00C86E4B"/>
    <w:rsid w:val="00C86E7E"/>
    <w:rsid w:val="00C876C4"/>
    <w:rsid w:val="00C912B4"/>
    <w:rsid w:val="00C919D9"/>
    <w:rsid w:val="00C92621"/>
    <w:rsid w:val="00C9264A"/>
    <w:rsid w:val="00C92727"/>
    <w:rsid w:val="00C92C93"/>
    <w:rsid w:val="00C93FB6"/>
    <w:rsid w:val="00C941F0"/>
    <w:rsid w:val="00C95826"/>
    <w:rsid w:val="00C9584C"/>
    <w:rsid w:val="00C9625F"/>
    <w:rsid w:val="00C96C6E"/>
    <w:rsid w:val="00C975FB"/>
    <w:rsid w:val="00C976A1"/>
    <w:rsid w:val="00C97F78"/>
    <w:rsid w:val="00CA076E"/>
    <w:rsid w:val="00CA11F6"/>
    <w:rsid w:val="00CA1DC8"/>
    <w:rsid w:val="00CA20D0"/>
    <w:rsid w:val="00CA2B8E"/>
    <w:rsid w:val="00CA35C8"/>
    <w:rsid w:val="00CA4C86"/>
    <w:rsid w:val="00CA616F"/>
    <w:rsid w:val="00CA653D"/>
    <w:rsid w:val="00CA6EA6"/>
    <w:rsid w:val="00CB1109"/>
    <w:rsid w:val="00CB1539"/>
    <w:rsid w:val="00CB16F2"/>
    <w:rsid w:val="00CB21A9"/>
    <w:rsid w:val="00CB3278"/>
    <w:rsid w:val="00CB56A3"/>
    <w:rsid w:val="00CB5C25"/>
    <w:rsid w:val="00CB6100"/>
    <w:rsid w:val="00CB6730"/>
    <w:rsid w:val="00CB6AA2"/>
    <w:rsid w:val="00CB7202"/>
    <w:rsid w:val="00CB7BDD"/>
    <w:rsid w:val="00CB7F17"/>
    <w:rsid w:val="00CC078A"/>
    <w:rsid w:val="00CC167E"/>
    <w:rsid w:val="00CC1C33"/>
    <w:rsid w:val="00CC3CB5"/>
    <w:rsid w:val="00CC47C1"/>
    <w:rsid w:val="00CC67E6"/>
    <w:rsid w:val="00CC7ADF"/>
    <w:rsid w:val="00CD1FAD"/>
    <w:rsid w:val="00CD239D"/>
    <w:rsid w:val="00CD404A"/>
    <w:rsid w:val="00CD4A92"/>
    <w:rsid w:val="00CD4E67"/>
    <w:rsid w:val="00CD5891"/>
    <w:rsid w:val="00CD5D02"/>
    <w:rsid w:val="00CD6B5F"/>
    <w:rsid w:val="00CD6F3F"/>
    <w:rsid w:val="00CD70C7"/>
    <w:rsid w:val="00CD75D9"/>
    <w:rsid w:val="00CD778A"/>
    <w:rsid w:val="00CE0192"/>
    <w:rsid w:val="00CE0CFE"/>
    <w:rsid w:val="00CE25C8"/>
    <w:rsid w:val="00CE271E"/>
    <w:rsid w:val="00CE56A0"/>
    <w:rsid w:val="00CE5752"/>
    <w:rsid w:val="00CE5B6C"/>
    <w:rsid w:val="00CE7087"/>
    <w:rsid w:val="00CE76B8"/>
    <w:rsid w:val="00CF01DB"/>
    <w:rsid w:val="00CF0381"/>
    <w:rsid w:val="00CF2875"/>
    <w:rsid w:val="00CF2E53"/>
    <w:rsid w:val="00CF3069"/>
    <w:rsid w:val="00CF314A"/>
    <w:rsid w:val="00CF32BE"/>
    <w:rsid w:val="00CF4646"/>
    <w:rsid w:val="00CF4B54"/>
    <w:rsid w:val="00CF53ED"/>
    <w:rsid w:val="00CF65AB"/>
    <w:rsid w:val="00CF6ACD"/>
    <w:rsid w:val="00CF7445"/>
    <w:rsid w:val="00D005BD"/>
    <w:rsid w:val="00D0130A"/>
    <w:rsid w:val="00D01665"/>
    <w:rsid w:val="00D017C4"/>
    <w:rsid w:val="00D01BA1"/>
    <w:rsid w:val="00D0295F"/>
    <w:rsid w:val="00D04A42"/>
    <w:rsid w:val="00D05B8F"/>
    <w:rsid w:val="00D06E7B"/>
    <w:rsid w:val="00D06EE4"/>
    <w:rsid w:val="00D06F31"/>
    <w:rsid w:val="00D10B30"/>
    <w:rsid w:val="00D10F08"/>
    <w:rsid w:val="00D123F0"/>
    <w:rsid w:val="00D1293B"/>
    <w:rsid w:val="00D13E08"/>
    <w:rsid w:val="00D14171"/>
    <w:rsid w:val="00D14528"/>
    <w:rsid w:val="00D158F5"/>
    <w:rsid w:val="00D161F6"/>
    <w:rsid w:val="00D17029"/>
    <w:rsid w:val="00D17475"/>
    <w:rsid w:val="00D1773B"/>
    <w:rsid w:val="00D20E0D"/>
    <w:rsid w:val="00D20F82"/>
    <w:rsid w:val="00D2103B"/>
    <w:rsid w:val="00D21513"/>
    <w:rsid w:val="00D21DC9"/>
    <w:rsid w:val="00D2200F"/>
    <w:rsid w:val="00D22076"/>
    <w:rsid w:val="00D22536"/>
    <w:rsid w:val="00D22B1B"/>
    <w:rsid w:val="00D234DA"/>
    <w:rsid w:val="00D2393C"/>
    <w:rsid w:val="00D25EFD"/>
    <w:rsid w:val="00D26855"/>
    <w:rsid w:val="00D3070E"/>
    <w:rsid w:val="00D30D70"/>
    <w:rsid w:val="00D3122B"/>
    <w:rsid w:val="00D31B62"/>
    <w:rsid w:val="00D327C3"/>
    <w:rsid w:val="00D33B69"/>
    <w:rsid w:val="00D3490D"/>
    <w:rsid w:val="00D36A3A"/>
    <w:rsid w:val="00D36ECB"/>
    <w:rsid w:val="00D37AA3"/>
    <w:rsid w:val="00D4053C"/>
    <w:rsid w:val="00D41993"/>
    <w:rsid w:val="00D42C9C"/>
    <w:rsid w:val="00D439AF"/>
    <w:rsid w:val="00D449FE"/>
    <w:rsid w:val="00D45A4C"/>
    <w:rsid w:val="00D46125"/>
    <w:rsid w:val="00D46AE1"/>
    <w:rsid w:val="00D47F1E"/>
    <w:rsid w:val="00D513B5"/>
    <w:rsid w:val="00D514BA"/>
    <w:rsid w:val="00D514C3"/>
    <w:rsid w:val="00D51B62"/>
    <w:rsid w:val="00D5206D"/>
    <w:rsid w:val="00D5252E"/>
    <w:rsid w:val="00D528A6"/>
    <w:rsid w:val="00D5291E"/>
    <w:rsid w:val="00D53056"/>
    <w:rsid w:val="00D54015"/>
    <w:rsid w:val="00D54DC2"/>
    <w:rsid w:val="00D5696B"/>
    <w:rsid w:val="00D56B3E"/>
    <w:rsid w:val="00D570DE"/>
    <w:rsid w:val="00D573E5"/>
    <w:rsid w:val="00D5767F"/>
    <w:rsid w:val="00D57E2E"/>
    <w:rsid w:val="00D60751"/>
    <w:rsid w:val="00D60F34"/>
    <w:rsid w:val="00D61AE8"/>
    <w:rsid w:val="00D61F0D"/>
    <w:rsid w:val="00D62267"/>
    <w:rsid w:val="00D63141"/>
    <w:rsid w:val="00D63713"/>
    <w:rsid w:val="00D657D6"/>
    <w:rsid w:val="00D704E0"/>
    <w:rsid w:val="00D706C6"/>
    <w:rsid w:val="00D71E70"/>
    <w:rsid w:val="00D726C8"/>
    <w:rsid w:val="00D7274F"/>
    <w:rsid w:val="00D74336"/>
    <w:rsid w:val="00D74BE3"/>
    <w:rsid w:val="00D75474"/>
    <w:rsid w:val="00D75AFD"/>
    <w:rsid w:val="00D76F71"/>
    <w:rsid w:val="00D8098F"/>
    <w:rsid w:val="00D80AF1"/>
    <w:rsid w:val="00D810C8"/>
    <w:rsid w:val="00D82DCA"/>
    <w:rsid w:val="00D84100"/>
    <w:rsid w:val="00D84E74"/>
    <w:rsid w:val="00D850C0"/>
    <w:rsid w:val="00D8543C"/>
    <w:rsid w:val="00D854F4"/>
    <w:rsid w:val="00D8749B"/>
    <w:rsid w:val="00D87EF4"/>
    <w:rsid w:val="00D902B8"/>
    <w:rsid w:val="00D90662"/>
    <w:rsid w:val="00D90F8A"/>
    <w:rsid w:val="00D92F8C"/>
    <w:rsid w:val="00D937A2"/>
    <w:rsid w:val="00D93E3B"/>
    <w:rsid w:val="00D94456"/>
    <w:rsid w:val="00D95D67"/>
    <w:rsid w:val="00D96477"/>
    <w:rsid w:val="00D97798"/>
    <w:rsid w:val="00DA01C6"/>
    <w:rsid w:val="00DA1240"/>
    <w:rsid w:val="00DA1C29"/>
    <w:rsid w:val="00DA1F14"/>
    <w:rsid w:val="00DA3F54"/>
    <w:rsid w:val="00DA4084"/>
    <w:rsid w:val="00DA631A"/>
    <w:rsid w:val="00DA6ABA"/>
    <w:rsid w:val="00DB0842"/>
    <w:rsid w:val="00DB0EC9"/>
    <w:rsid w:val="00DB1ADE"/>
    <w:rsid w:val="00DB1D75"/>
    <w:rsid w:val="00DB30DC"/>
    <w:rsid w:val="00DB3182"/>
    <w:rsid w:val="00DB3841"/>
    <w:rsid w:val="00DB3E78"/>
    <w:rsid w:val="00DB46B9"/>
    <w:rsid w:val="00DB5BA9"/>
    <w:rsid w:val="00DB7875"/>
    <w:rsid w:val="00DC11B0"/>
    <w:rsid w:val="00DC1243"/>
    <w:rsid w:val="00DC13EA"/>
    <w:rsid w:val="00DC25BA"/>
    <w:rsid w:val="00DC27A5"/>
    <w:rsid w:val="00DC365D"/>
    <w:rsid w:val="00DC3B31"/>
    <w:rsid w:val="00DC4828"/>
    <w:rsid w:val="00DC4E27"/>
    <w:rsid w:val="00DC5E15"/>
    <w:rsid w:val="00DC6F17"/>
    <w:rsid w:val="00DD0A4E"/>
    <w:rsid w:val="00DD12B7"/>
    <w:rsid w:val="00DD2646"/>
    <w:rsid w:val="00DD2A0A"/>
    <w:rsid w:val="00DD2A4F"/>
    <w:rsid w:val="00DD3E54"/>
    <w:rsid w:val="00DD447A"/>
    <w:rsid w:val="00DD45C4"/>
    <w:rsid w:val="00DD47BA"/>
    <w:rsid w:val="00DD5564"/>
    <w:rsid w:val="00DD5B72"/>
    <w:rsid w:val="00DD6482"/>
    <w:rsid w:val="00DD74C3"/>
    <w:rsid w:val="00DD7630"/>
    <w:rsid w:val="00DE07AA"/>
    <w:rsid w:val="00DE1B42"/>
    <w:rsid w:val="00DE2020"/>
    <w:rsid w:val="00DE2041"/>
    <w:rsid w:val="00DE2DD0"/>
    <w:rsid w:val="00DE33DF"/>
    <w:rsid w:val="00DE3BB2"/>
    <w:rsid w:val="00DE46E6"/>
    <w:rsid w:val="00DE54EA"/>
    <w:rsid w:val="00DE5CED"/>
    <w:rsid w:val="00DF01C8"/>
    <w:rsid w:val="00DF0501"/>
    <w:rsid w:val="00DF0548"/>
    <w:rsid w:val="00DF0883"/>
    <w:rsid w:val="00DF0980"/>
    <w:rsid w:val="00DF2414"/>
    <w:rsid w:val="00DF2844"/>
    <w:rsid w:val="00DF4968"/>
    <w:rsid w:val="00DF5D5F"/>
    <w:rsid w:val="00DF6168"/>
    <w:rsid w:val="00DF6C08"/>
    <w:rsid w:val="00DF755A"/>
    <w:rsid w:val="00DF75AF"/>
    <w:rsid w:val="00DF7B17"/>
    <w:rsid w:val="00E0050D"/>
    <w:rsid w:val="00E0059D"/>
    <w:rsid w:val="00E006A1"/>
    <w:rsid w:val="00E00848"/>
    <w:rsid w:val="00E0147D"/>
    <w:rsid w:val="00E0189E"/>
    <w:rsid w:val="00E01B64"/>
    <w:rsid w:val="00E02AAF"/>
    <w:rsid w:val="00E02C14"/>
    <w:rsid w:val="00E02F94"/>
    <w:rsid w:val="00E033B7"/>
    <w:rsid w:val="00E0546C"/>
    <w:rsid w:val="00E0585E"/>
    <w:rsid w:val="00E06BCB"/>
    <w:rsid w:val="00E10B69"/>
    <w:rsid w:val="00E10C82"/>
    <w:rsid w:val="00E11DFC"/>
    <w:rsid w:val="00E11EB2"/>
    <w:rsid w:val="00E13129"/>
    <w:rsid w:val="00E13D8A"/>
    <w:rsid w:val="00E15414"/>
    <w:rsid w:val="00E157DC"/>
    <w:rsid w:val="00E15CDE"/>
    <w:rsid w:val="00E15D85"/>
    <w:rsid w:val="00E169C5"/>
    <w:rsid w:val="00E173F2"/>
    <w:rsid w:val="00E17843"/>
    <w:rsid w:val="00E179B5"/>
    <w:rsid w:val="00E21754"/>
    <w:rsid w:val="00E21A57"/>
    <w:rsid w:val="00E21AD7"/>
    <w:rsid w:val="00E21DAB"/>
    <w:rsid w:val="00E24A4C"/>
    <w:rsid w:val="00E25075"/>
    <w:rsid w:val="00E2529E"/>
    <w:rsid w:val="00E25691"/>
    <w:rsid w:val="00E25784"/>
    <w:rsid w:val="00E259F5"/>
    <w:rsid w:val="00E263D5"/>
    <w:rsid w:val="00E26DC5"/>
    <w:rsid w:val="00E26ED1"/>
    <w:rsid w:val="00E27103"/>
    <w:rsid w:val="00E27634"/>
    <w:rsid w:val="00E32603"/>
    <w:rsid w:val="00E32D9B"/>
    <w:rsid w:val="00E33087"/>
    <w:rsid w:val="00E35876"/>
    <w:rsid w:val="00E35C59"/>
    <w:rsid w:val="00E3771D"/>
    <w:rsid w:val="00E37CA1"/>
    <w:rsid w:val="00E40576"/>
    <w:rsid w:val="00E42404"/>
    <w:rsid w:val="00E43798"/>
    <w:rsid w:val="00E4450D"/>
    <w:rsid w:val="00E44668"/>
    <w:rsid w:val="00E463D9"/>
    <w:rsid w:val="00E47D0A"/>
    <w:rsid w:val="00E5031C"/>
    <w:rsid w:val="00E51706"/>
    <w:rsid w:val="00E5235B"/>
    <w:rsid w:val="00E52876"/>
    <w:rsid w:val="00E52991"/>
    <w:rsid w:val="00E52E2C"/>
    <w:rsid w:val="00E537E2"/>
    <w:rsid w:val="00E54586"/>
    <w:rsid w:val="00E545C6"/>
    <w:rsid w:val="00E55531"/>
    <w:rsid w:val="00E55BC0"/>
    <w:rsid w:val="00E56AF6"/>
    <w:rsid w:val="00E614F1"/>
    <w:rsid w:val="00E622B8"/>
    <w:rsid w:val="00E62621"/>
    <w:rsid w:val="00E62788"/>
    <w:rsid w:val="00E64522"/>
    <w:rsid w:val="00E65160"/>
    <w:rsid w:val="00E65436"/>
    <w:rsid w:val="00E65AA2"/>
    <w:rsid w:val="00E6610E"/>
    <w:rsid w:val="00E661D3"/>
    <w:rsid w:val="00E664FA"/>
    <w:rsid w:val="00E6682E"/>
    <w:rsid w:val="00E66A46"/>
    <w:rsid w:val="00E66C2D"/>
    <w:rsid w:val="00E67871"/>
    <w:rsid w:val="00E67D4C"/>
    <w:rsid w:val="00E70199"/>
    <w:rsid w:val="00E70452"/>
    <w:rsid w:val="00E71688"/>
    <w:rsid w:val="00E7237C"/>
    <w:rsid w:val="00E7339A"/>
    <w:rsid w:val="00E7375D"/>
    <w:rsid w:val="00E76091"/>
    <w:rsid w:val="00E76BC0"/>
    <w:rsid w:val="00E76D53"/>
    <w:rsid w:val="00E77416"/>
    <w:rsid w:val="00E77627"/>
    <w:rsid w:val="00E77BE7"/>
    <w:rsid w:val="00E8006D"/>
    <w:rsid w:val="00E803E6"/>
    <w:rsid w:val="00E81FB8"/>
    <w:rsid w:val="00E831EF"/>
    <w:rsid w:val="00E83AA5"/>
    <w:rsid w:val="00E84AB8"/>
    <w:rsid w:val="00E86577"/>
    <w:rsid w:val="00E87987"/>
    <w:rsid w:val="00E87DD1"/>
    <w:rsid w:val="00E9129F"/>
    <w:rsid w:val="00E9146A"/>
    <w:rsid w:val="00E916FA"/>
    <w:rsid w:val="00E91C49"/>
    <w:rsid w:val="00E9254D"/>
    <w:rsid w:val="00E92B41"/>
    <w:rsid w:val="00E9341D"/>
    <w:rsid w:val="00E9462B"/>
    <w:rsid w:val="00E94DD8"/>
    <w:rsid w:val="00E9514D"/>
    <w:rsid w:val="00E95524"/>
    <w:rsid w:val="00E95AF4"/>
    <w:rsid w:val="00E96004"/>
    <w:rsid w:val="00E963F9"/>
    <w:rsid w:val="00E9646B"/>
    <w:rsid w:val="00E96693"/>
    <w:rsid w:val="00E96990"/>
    <w:rsid w:val="00EA172D"/>
    <w:rsid w:val="00EA19EE"/>
    <w:rsid w:val="00EA2135"/>
    <w:rsid w:val="00EA3AEB"/>
    <w:rsid w:val="00EA4558"/>
    <w:rsid w:val="00EA4C5C"/>
    <w:rsid w:val="00EA4CA2"/>
    <w:rsid w:val="00EA510D"/>
    <w:rsid w:val="00EA7E3C"/>
    <w:rsid w:val="00EB03B7"/>
    <w:rsid w:val="00EB0B16"/>
    <w:rsid w:val="00EB1679"/>
    <w:rsid w:val="00EB1A92"/>
    <w:rsid w:val="00EB34A5"/>
    <w:rsid w:val="00EB4C3C"/>
    <w:rsid w:val="00EB4ED8"/>
    <w:rsid w:val="00EB4EDD"/>
    <w:rsid w:val="00EB5250"/>
    <w:rsid w:val="00EB5838"/>
    <w:rsid w:val="00EB630D"/>
    <w:rsid w:val="00EB64D9"/>
    <w:rsid w:val="00EB64EC"/>
    <w:rsid w:val="00EB6829"/>
    <w:rsid w:val="00EB6AAA"/>
    <w:rsid w:val="00EC156E"/>
    <w:rsid w:val="00EC2DB2"/>
    <w:rsid w:val="00EC3332"/>
    <w:rsid w:val="00EC365C"/>
    <w:rsid w:val="00EC3771"/>
    <w:rsid w:val="00EC463F"/>
    <w:rsid w:val="00EC5CA0"/>
    <w:rsid w:val="00EC6064"/>
    <w:rsid w:val="00EC68EB"/>
    <w:rsid w:val="00EC7505"/>
    <w:rsid w:val="00ED00ED"/>
    <w:rsid w:val="00ED0787"/>
    <w:rsid w:val="00ED08E7"/>
    <w:rsid w:val="00ED0D85"/>
    <w:rsid w:val="00ED1371"/>
    <w:rsid w:val="00ED1B1B"/>
    <w:rsid w:val="00ED28BA"/>
    <w:rsid w:val="00ED2B5E"/>
    <w:rsid w:val="00ED3DEB"/>
    <w:rsid w:val="00ED3E29"/>
    <w:rsid w:val="00ED5252"/>
    <w:rsid w:val="00ED5E64"/>
    <w:rsid w:val="00ED754B"/>
    <w:rsid w:val="00EE13A9"/>
    <w:rsid w:val="00EE147C"/>
    <w:rsid w:val="00EE2863"/>
    <w:rsid w:val="00EE2B6C"/>
    <w:rsid w:val="00EE494C"/>
    <w:rsid w:val="00EE5A23"/>
    <w:rsid w:val="00EE766C"/>
    <w:rsid w:val="00EE79B2"/>
    <w:rsid w:val="00EE7CAE"/>
    <w:rsid w:val="00EE7E27"/>
    <w:rsid w:val="00EF0842"/>
    <w:rsid w:val="00EF1189"/>
    <w:rsid w:val="00EF13D4"/>
    <w:rsid w:val="00EF204A"/>
    <w:rsid w:val="00EF21E1"/>
    <w:rsid w:val="00EF40CC"/>
    <w:rsid w:val="00EF5873"/>
    <w:rsid w:val="00EF6526"/>
    <w:rsid w:val="00EF6BFD"/>
    <w:rsid w:val="00EF7154"/>
    <w:rsid w:val="00EF7D9A"/>
    <w:rsid w:val="00EF7E70"/>
    <w:rsid w:val="00F003F5"/>
    <w:rsid w:val="00F01662"/>
    <w:rsid w:val="00F01B61"/>
    <w:rsid w:val="00F01F3D"/>
    <w:rsid w:val="00F04D5B"/>
    <w:rsid w:val="00F051FF"/>
    <w:rsid w:val="00F05563"/>
    <w:rsid w:val="00F05690"/>
    <w:rsid w:val="00F05D87"/>
    <w:rsid w:val="00F06D56"/>
    <w:rsid w:val="00F07611"/>
    <w:rsid w:val="00F11FDF"/>
    <w:rsid w:val="00F12E9D"/>
    <w:rsid w:val="00F13239"/>
    <w:rsid w:val="00F14BD7"/>
    <w:rsid w:val="00F16478"/>
    <w:rsid w:val="00F178FE"/>
    <w:rsid w:val="00F207D7"/>
    <w:rsid w:val="00F20E01"/>
    <w:rsid w:val="00F21508"/>
    <w:rsid w:val="00F22715"/>
    <w:rsid w:val="00F233C7"/>
    <w:rsid w:val="00F248C3"/>
    <w:rsid w:val="00F2557C"/>
    <w:rsid w:val="00F25B70"/>
    <w:rsid w:val="00F2630E"/>
    <w:rsid w:val="00F26DB5"/>
    <w:rsid w:val="00F26E82"/>
    <w:rsid w:val="00F272B0"/>
    <w:rsid w:val="00F27F72"/>
    <w:rsid w:val="00F30043"/>
    <w:rsid w:val="00F30CAB"/>
    <w:rsid w:val="00F3144D"/>
    <w:rsid w:val="00F31888"/>
    <w:rsid w:val="00F324D9"/>
    <w:rsid w:val="00F32BB8"/>
    <w:rsid w:val="00F33048"/>
    <w:rsid w:val="00F33378"/>
    <w:rsid w:val="00F335E5"/>
    <w:rsid w:val="00F3408C"/>
    <w:rsid w:val="00F34B24"/>
    <w:rsid w:val="00F35EA1"/>
    <w:rsid w:val="00F3643F"/>
    <w:rsid w:val="00F3678A"/>
    <w:rsid w:val="00F37C93"/>
    <w:rsid w:val="00F40AD7"/>
    <w:rsid w:val="00F410AB"/>
    <w:rsid w:val="00F42CB0"/>
    <w:rsid w:val="00F430B6"/>
    <w:rsid w:val="00F431C4"/>
    <w:rsid w:val="00F43D19"/>
    <w:rsid w:val="00F46AEE"/>
    <w:rsid w:val="00F46C81"/>
    <w:rsid w:val="00F510FD"/>
    <w:rsid w:val="00F5123A"/>
    <w:rsid w:val="00F5161E"/>
    <w:rsid w:val="00F52356"/>
    <w:rsid w:val="00F52E7A"/>
    <w:rsid w:val="00F5515C"/>
    <w:rsid w:val="00F57CDC"/>
    <w:rsid w:val="00F57EC4"/>
    <w:rsid w:val="00F60573"/>
    <w:rsid w:val="00F60D88"/>
    <w:rsid w:val="00F60F6C"/>
    <w:rsid w:val="00F63187"/>
    <w:rsid w:val="00F63A25"/>
    <w:rsid w:val="00F63F80"/>
    <w:rsid w:val="00F6418A"/>
    <w:rsid w:val="00F657A0"/>
    <w:rsid w:val="00F6642D"/>
    <w:rsid w:val="00F66886"/>
    <w:rsid w:val="00F67316"/>
    <w:rsid w:val="00F678CD"/>
    <w:rsid w:val="00F711CC"/>
    <w:rsid w:val="00F71AE1"/>
    <w:rsid w:val="00F71EB9"/>
    <w:rsid w:val="00F72119"/>
    <w:rsid w:val="00F729DE"/>
    <w:rsid w:val="00F72EDF"/>
    <w:rsid w:val="00F7369E"/>
    <w:rsid w:val="00F738E4"/>
    <w:rsid w:val="00F74470"/>
    <w:rsid w:val="00F74C68"/>
    <w:rsid w:val="00F74E97"/>
    <w:rsid w:val="00F76F0C"/>
    <w:rsid w:val="00F7708D"/>
    <w:rsid w:val="00F77484"/>
    <w:rsid w:val="00F77523"/>
    <w:rsid w:val="00F805FB"/>
    <w:rsid w:val="00F8064B"/>
    <w:rsid w:val="00F80E6D"/>
    <w:rsid w:val="00F82604"/>
    <w:rsid w:val="00F82B63"/>
    <w:rsid w:val="00F82E47"/>
    <w:rsid w:val="00F84014"/>
    <w:rsid w:val="00F84C8E"/>
    <w:rsid w:val="00F85EC7"/>
    <w:rsid w:val="00F865BB"/>
    <w:rsid w:val="00F86862"/>
    <w:rsid w:val="00F8767D"/>
    <w:rsid w:val="00F878CB"/>
    <w:rsid w:val="00F936FD"/>
    <w:rsid w:val="00F93F4D"/>
    <w:rsid w:val="00F94A7B"/>
    <w:rsid w:val="00F955A6"/>
    <w:rsid w:val="00FA0576"/>
    <w:rsid w:val="00FA0C4E"/>
    <w:rsid w:val="00FA1ED1"/>
    <w:rsid w:val="00FA3387"/>
    <w:rsid w:val="00FA3445"/>
    <w:rsid w:val="00FA45A9"/>
    <w:rsid w:val="00FA4FE9"/>
    <w:rsid w:val="00FA6C32"/>
    <w:rsid w:val="00FA7FD3"/>
    <w:rsid w:val="00FB120D"/>
    <w:rsid w:val="00FB20F7"/>
    <w:rsid w:val="00FB2285"/>
    <w:rsid w:val="00FB369D"/>
    <w:rsid w:val="00FB54D3"/>
    <w:rsid w:val="00FB6152"/>
    <w:rsid w:val="00FB66AB"/>
    <w:rsid w:val="00FB6B1F"/>
    <w:rsid w:val="00FB78D7"/>
    <w:rsid w:val="00FC11AD"/>
    <w:rsid w:val="00FC24C0"/>
    <w:rsid w:val="00FC26AD"/>
    <w:rsid w:val="00FC2761"/>
    <w:rsid w:val="00FC363C"/>
    <w:rsid w:val="00FC389C"/>
    <w:rsid w:val="00FC3A71"/>
    <w:rsid w:val="00FC463D"/>
    <w:rsid w:val="00FC4B6F"/>
    <w:rsid w:val="00FC5BE1"/>
    <w:rsid w:val="00FC608D"/>
    <w:rsid w:val="00FC695C"/>
    <w:rsid w:val="00FC6A36"/>
    <w:rsid w:val="00FC7546"/>
    <w:rsid w:val="00FC7B23"/>
    <w:rsid w:val="00FD03B8"/>
    <w:rsid w:val="00FD05F8"/>
    <w:rsid w:val="00FD05FC"/>
    <w:rsid w:val="00FD0FD3"/>
    <w:rsid w:val="00FD1216"/>
    <w:rsid w:val="00FD1C40"/>
    <w:rsid w:val="00FD1FA8"/>
    <w:rsid w:val="00FD2906"/>
    <w:rsid w:val="00FD2DA9"/>
    <w:rsid w:val="00FD3F12"/>
    <w:rsid w:val="00FD4C77"/>
    <w:rsid w:val="00FD62C3"/>
    <w:rsid w:val="00FD67E4"/>
    <w:rsid w:val="00FD72A3"/>
    <w:rsid w:val="00FD7FD8"/>
    <w:rsid w:val="00FE05F5"/>
    <w:rsid w:val="00FE1341"/>
    <w:rsid w:val="00FE1796"/>
    <w:rsid w:val="00FE2A95"/>
    <w:rsid w:val="00FE2E94"/>
    <w:rsid w:val="00FE3045"/>
    <w:rsid w:val="00FE4BD6"/>
    <w:rsid w:val="00FE55D1"/>
    <w:rsid w:val="00FE6299"/>
    <w:rsid w:val="00FE64C1"/>
    <w:rsid w:val="00FE6C80"/>
    <w:rsid w:val="00FF0402"/>
    <w:rsid w:val="00FF0A24"/>
    <w:rsid w:val="00FF0AA5"/>
    <w:rsid w:val="00FF0E4D"/>
    <w:rsid w:val="00FF10D6"/>
    <w:rsid w:val="00FF1966"/>
    <w:rsid w:val="00FF1FD3"/>
    <w:rsid w:val="00FF2720"/>
    <w:rsid w:val="00FF2B1A"/>
    <w:rsid w:val="00FF2DD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EB3BB89"/>
  <w15:docId w15:val="{1C5F1C6F-4CAD-45D3-B143-5A18E0C9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basedOn w:val="Normln"/>
    <w:next w:val="Normln"/>
    <w:link w:val="Nadpis1Char"/>
    <w:uiPriority w:val="9"/>
    <w:qFormat/>
    <w:rsid w:val="00B80DA7"/>
    <w:pPr>
      <w:numPr>
        <w:numId w:val="5"/>
      </w:numPr>
      <w:pBdr>
        <w:bottom w:val="single" w:sz="8" w:space="1" w:color="FF0000"/>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5"/>
      </w:numPr>
      <w:jc w:val="both"/>
      <w:outlineLvl w:val="1"/>
    </w:pPr>
    <w:rPr>
      <w:rFonts w:ascii="Cambria" w:hAnsi="Cambria" w:cs="Times New Roman"/>
      <w:sz w:val="24"/>
      <w:szCs w:val="24"/>
    </w:rPr>
  </w:style>
  <w:style w:type="paragraph" w:styleId="Nadpis3">
    <w:name w:val="heading 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uiPriority w:val="9"/>
    <w:qFormat/>
    <w:rsid w:val="00F7708D"/>
    <w:pPr>
      <w:numPr>
        <w:ilvl w:val="3"/>
        <w:numId w:val="4"/>
      </w:numPr>
      <w:tabs>
        <w:tab w:val="num" w:pos="360"/>
      </w:tabs>
      <w:ind w:left="5760"/>
      <w:outlineLvl w:val="3"/>
    </w:pPr>
    <w:rPr>
      <w:color w:val="auto"/>
      <w:sz w:val="24"/>
      <w:szCs w:val="24"/>
    </w:rPr>
  </w:style>
  <w:style w:type="paragraph" w:styleId="Nadpis6">
    <w:name w:val="heading 6"/>
    <w:basedOn w:val="Normln"/>
    <w:next w:val="Normln"/>
    <w:link w:val="Nadpis6Char"/>
    <w:uiPriority w:val="9"/>
    <w:qFormat/>
    <w:rsid w:val="00C6145F"/>
    <w:pPr>
      <w:keepNext/>
      <w:keepLines/>
      <w:numPr>
        <w:ilvl w:val="5"/>
        <w:numId w:val="5"/>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5"/>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5"/>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5"/>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B80DA7"/>
    <w:rPr>
      <w:rFonts w:ascii="Cambria" w:hAnsi="Cambria"/>
      <w:b/>
      <w:bCs/>
      <w:sz w:val="28"/>
      <w:szCs w:val="28"/>
      <w:lang w:val="sk-SK" w:eastAsia="en-US"/>
    </w:rPr>
  </w:style>
  <w:style w:type="character" w:customStyle="1" w:styleId="Nadpis2Char">
    <w:name w:val="Nadpis 2 Char"/>
    <w:link w:val="Nadpis2"/>
    <w:uiPriority w:val="9"/>
    <w:locked/>
    <w:rsid w:val="003473FA"/>
    <w:rPr>
      <w:rFonts w:ascii="Cambria" w:hAnsi="Cambria"/>
      <w:sz w:val="24"/>
      <w:szCs w:val="24"/>
      <w:lang w:val="sk-SK" w:eastAsia="en-US"/>
    </w:rPr>
  </w:style>
  <w:style w:type="character" w:customStyle="1" w:styleId="Nadpis3Char">
    <w:name w:val="Nadpis 3 Char"/>
    <w:link w:val="Nadpis3"/>
    <w:uiPriority w:val="99"/>
    <w:locked/>
    <w:rsid w:val="00E65436"/>
    <w:rPr>
      <w:rFonts w:ascii="Cambria" w:hAnsi="Cambria"/>
      <w:sz w:val="24"/>
      <w:szCs w:val="24"/>
      <w:lang w:val="sk-SK" w:eastAsia="en-US"/>
    </w:rPr>
  </w:style>
  <w:style w:type="character" w:customStyle="1" w:styleId="Nadpis4Char">
    <w:name w:val="Nadpis 4 Char"/>
    <w:link w:val="Nadpis4"/>
    <w:uiPriority w:val="9"/>
    <w:locked/>
    <w:rsid w:val="00F7708D"/>
    <w:rPr>
      <w:rFonts w:ascii="Cambria" w:eastAsia="Times New Roman" w:hAnsi="Cambria"/>
      <w:sz w:val="24"/>
      <w:szCs w:val="24"/>
      <w:lang w:val="sk-SK"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rFonts w:cs="Times New Roman"/>
      <w:sz w:val="20"/>
      <w:szCs w:val="20"/>
    </w:rPr>
  </w:style>
  <w:style w:type="character" w:customStyle="1" w:styleId="TextkomenteChar">
    <w:name w:val="Text komentáře Char"/>
    <w:link w:val="Textkomente"/>
    <w:uiPriority w:val="99"/>
    <w:semiHidden/>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lang w:val="cs-CZ"/>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A246B-1B5A-4E9A-A8DB-895117D21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7876</Words>
  <Characters>46469</Characters>
  <Application>Microsoft Office Word</Application>
  <DocSecurity>0</DocSecurity>
  <Lines>387</Lines>
  <Paragraphs>108</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54237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Richard Budzák</dc:creator>
  <cp:lastModifiedBy>Anna Divišová</cp:lastModifiedBy>
  <cp:revision>4</cp:revision>
  <cp:lastPrinted>2017-05-02T12:12:00Z</cp:lastPrinted>
  <dcterms:created xsi:type="dcterms:W3CDTF">2023-06-29T13:15:00Z</dcterms:created>
  <dcterms:modified xsi:type="dcterms:W3CDTF">2023-06-29T13:20:00Z</dcterms:modified>
</cp:coreProperties>
</file>