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F9FA9" w14:textId="77777777" w:rsidR="000D1E5C" w:rsidRPr="003F272A" w:rsidRDefault="000D1E5C" w:rsidP="000D1E5C">
      <w:pPr>
        <w:jc w:val="center"/>
        <w:rPr>
          <w:b/>
          <w:sz w:val="32"/>
          <w:szCs w:val="32"/>
        </w:rPr>
      </w:pPr>
      <w:r w:rsidRPr="003F272A">
        <w:rPr>
          <w:b/>
          <w:sz w:val="32"/>
          <w:szCs w:val="32"/>
        </w:rPr>
        <w:t>SMLOUVA O REKLAMĚ</w:t>
      </w:r>
    </w:p>
    <w:p w14:paraId="640D0AE8" w14:textId="77777777" w:rsidR="000D1E5C" w:rsidRDefault="000D1E5C" w:rsidP="000D1E5C">
      <w:pPr>
        <w:jc w:val="center"/>
      </w:pPr>
      <w:r>
        <w:t>(dále jen „</w:t>
      </w:r>
      <w:r w:rsidR="002B5E76">
        <w:t>Smlouva</w:t>
      </w:r>
      <w:r>
        <w:t>“)</w:t>
      </w:r>
    </w:p>
    <w:p w14:paraId="6368516D" w14:textId="77777777" w:rsidR="002B5E76" w:rsidRDefault="002B5E76" w:rsidP="000D1E5C">
      <w:pPr>
        <w:jc w:val="center"/>
        <w:rPr>
          <w:sz w:val="20"/>
          <w:szCs w:val="20"/>
        </w:rPr>
      </w:pPr>
      <w:r w:rsidRPr="003F272A">
        <w:rPr>
          <w:sz w:val="20"/>
          <w:szCs w:val="20"/>
        </w:rPr>
        <w:t>uzavřená dle ust. § 1746 odst. 2 zák. č. 89/2012 Sb., občanský zákoník, ve znění pozdějších předpisů,</w:t>
      </w:r>
    </w:p>
    <w:p w14:paraId="3408B90F" w14:textId="77777777" w:rsidR="000D1E5C" w:rsidRDefault="000D1E5C" w:rsidP="003F272A">
      <w:pPr>
        <w:jc w:val="center"/>
      </w:pPr>
      <w:r w:rsidRPr="00017462">
        <w:t>Dnešního dne uzavřely Smluvní strany:</w:t>
      </w:r>
    </w:p>
    <w:p w14:paraId="4DB054F5" w14:textId="77777777" w:rsidR="00453CA3" w:rsidRPr="00017462" w:rsidRDefault="00453CA3" w:rsidP="003F272A">
      <w:pPr>
        <w:jc w:val="center"/>
      </w:pPr>
    </w:p>
    <w:tbl>
      <w:tblPr>
        <w:tblW w:w="10545" w:type="dxa"/>
        <w:tblLayout w:type="fixed"/>
        <w:tblLook w:val="00A0" w:firstRow="1" w:lastRow="0" w:firstColumn="1" w:lastColumn="0" w:noHBand="0" w:noVBand="0"/>
      </w:tblPr>
      <w:tblGrid>
        <w:gridCol w:w="2093"/>
        <w:gridCol w:w="5547"/>
        <w:gridCol w:w="2905"/>
      </w:tblGrid>
      <w:tr w:rsidR="000D1E5C" w:rsidRPr="00A77D07" w14:paraId="3C4E7518" w14:textId="77777777" w:rsidTr="00A77D07">
        <w:tc>
          <w:tcPr>
            <w:tcW w:w="2093" w:type="dxa"/>
            <w:vMerge w:val="restart"/>
          </w:tcPr>
          <w:p w14:paraId="00B8130D" w14:textId="072B1964" w:rsidR="000D1E5C" w:rsidRPr="00A77D07" w:rsidRDefault="000D1E5C" w:rsidP="00D5782F">
            <w:pPr>
              <w:spacing w:line="240" w:lineRule="auto"/>
              <w:rPr>
                <w:b/>
              </w:rPr>
            </w:pPr>
            <w:r w:rsidRPr="00A77D07">
              <w:rPr>
                <w:b/>
              </w:rPr>
              <w:t>Poskytovatel:</w:t>
            </w:r>
          </w:p>
        </w:tc>
        <w:tc>
          <w:tcPr>
            <w:tcW w:w="8452" w:type="dxa"/>
            <w:gridSpan w:val="2"/>
          </w:tcPr>
          <w:p w14:paraId="30BF773F" w14:textId="0DFB6615" w:rsidR="000D1E5C" w:rsidRPr="00A77D07" w:rsidRDefault="001A52A9" w:rsidP="00B5455F">
            <w:pPr>
              <w:spacing w:line="240" w:lineRule="auto"/>
              <w:rPr>
                <w:b/>
              </w:rPr>
            </w:pPr>
            <w:r w:rsidRPr="00A77D07">
              <w:rPr>
                <w:b/>
              </w:rPr>
              <w:t xml:space="preserve">Město </w:t>
            </w:r>
            <w:r w:rsidR="00656D94">
              <w:rPr>
                <w:b/>
              </w:rPr>
              <w:t>Kopřivnice</w:t>
            </w:r>
          </w:p>
        </w:tc>
      </w:tr>
      <w:tr w:rsidR="000D1E5C" w:rsidRPr="00A77D07" w14:paraId="3C216FE3" w14:textId="77777777" w:rsidTr="00A77D07">
        <w:tc>
          <w:tcPr>
            <w:tcW w:w="2093" w:type="dxa"/>
            <w:vMerge/>
          </w:tcPr>
          <w:p w14:paraId="28EEEA75" w14:textId="77777777" w:rsidR="000D1E5C" w:rsidRPr="00A77D07" w:rsidRDefault="000D1E5C" w:rsidP="00D5782F">
            <w:pPr>
              <w:spacing w:line="240" w:lineRule="auto"/>
            </w:pPr>
          </w:p>
        </w:tc>
        <w:tc>
          <w:tcPr>
            <w:tcW w:w="5547" w:type="dxa"/>
          </w:tcPr>
          <w:p w14:paraId="70A5464B" w14:textId="38EA77FC" w:rsidR="000D1E5C" w:rsidRPr="00A77D07" w:rsidRDefault="000D1E5C" w:rsidP="00D5782F">
            <w:pPr>
              <w:spacing w:line="240" w:lineRule="auto"/>
            </w:pPr>
            <w:r w:rsidRPr="00A77D07">
              <w:t>se sídlem:</w:t>
            </w:r>
            <w:r w:rsidR="00A343A5" w:rsidRPr="00A77D07">
              <w:t xml:space="preserve"> </w:t>
            </w:r>
            <w:r w:rsidR="001A52A9" w:rsidRPr="00A77D07">
              <w:t xml:space="preserve"> </w:t>
            </w:r>
            <w:r w:rsidR="00656D94" w:rsidRPr="00656D94">
              <w:t>Štefánikova 1163/12</w:t>
            </w:r>
            <w:r w:rsidR="00656D94">
              <w:t xml:space="preserve">, </w:t>
            </w:r>
            <w:r w:rsidR="00656D94">
              <w:rPr>
                <w:rFonts w:eastAsiaTheme="minorHAnsi"/>
                <w:color w:val="414141"/>
              </w:rPr>
              <w:t>742 21 Kopřivnice</w:t>
            </w:r>
          </w:p>
        </w:tc>
        <w:tc>
          <w:tcPr>
            <w:tcW w:w="2905" w:type="dxa"/>
          </w:tcPr>
          <w:p w14:paraId="0F86A981" w14:textId="390C40DE" w:rsidR="000D1E5C" w:rsidRPr="00A77D07" w:rsidRDefault="000D1E5C" w:rsidP="000A7537"/>
        </w:tc>
      </w:tr>
      <w:tr w:rsidR="000D1E5C" w:rsidRPr="00A77D07" w14:paraId="0A592E46" w14:textId="77777777" w:rsidTr="00A77D07">
        <w:trPr>
          <w:trHeight w:val="238"/>
        </w:trPr>
        <w:tc>
          <w:tcPr>
            <w:tcW w:w="2093" w:type="dxa"/>
            <w:vMerge/>
          </w:tcPr>
          <w:p w14:paraId="69CE2FE1" w14:textId="77777777" w:rsidR="000D1E5C" w:rsidRPr="00A77D07" w:rsidRDefault="000D1E5C" w:rsidP="00D5782F">
            <w:pPr>
              <w:spacing w:line="240" w:lineRule="auto"/>
            </w:pPr>
          </w:p>
        </w:tc>
        <w:tc>
          <w:tcPr>
            <w:tcW w:w="5547" w:type="dxa"/>
          </w:tcPr>
          <w:p w14:paraId="260FB178" w14:textId="2B3AE194" w:rsidR="007D260A" w:rsidRPr="00A77D07" w:rsidRDefault="000D1E5C" w:rsidP="00D5782F">
            <w:pPr>
              <w:spacing w:line="240" w:lineRule="auto"/>
            </w:pPr>
            <w:r w:rsidRPr="00A77D07">
              <w:t>IČ:</w:t>
            </w:r>
            <w:r w:rsidR="00B5455F" w:rsidRPr="00A77D07">
              <w:t xml:space="preserve"> </w:t>
            </w:r>
            <w:r w:rsidR="00E220F5">
              <w:t>00298077</w:t>
            </w:r>
          </w:p>
        </w:tc>
        <w:tc>
          <w:tcPr>
            <w:tcW w:w="2905" w:type="dxa"/>
          </w:tcPr>
          <w:p w14:paraId="4317FD32" w14:textId="24841049" w:rsidR="007D260A" w:rsidRPr="00A77D07" w:rsidRDefault="007D260A" w:rsidP="003F272A">
            <w:pPr>
              <w:spacing w:line="240" w:lineRule="auto"/>
            </w:pPr>
          </w:p>
        </w:tc>
      </w:tr>
      <w:tr w:rsidR="00283260" w:rsidRPr="00A77D07" w14:paraId="3BE77544" w14:textId="77777777" w:rsidTr="00A77D07">
        <w:tc>
          <w:tcPr>
            <w:tcW w:w="2093" w:type="dxa"/>
            <w:vMerge/>
          </w:tcPr>
          <w:p w14:paraId="1A50F55F" w14:textId="77777777" w:rsidR="00283260" w:rsidRPr="00A77D07" w:rsidRDefault="00283260" w:rsidP="00D5782F">
            <w:pPr>
              <w:spacing w:line="240" w:lineRule="auto"/>
            </w:pPr>
          </w:p>
        </w:tc>
        <w:tc>
          <w:tcPr>
            <w:tcW w:w="5547" w:type="dxa"/>
          </w:tcPr>
          <w:p w14:paraId="2EE1EAFF" w14:textId="0CECA42A" w:rsidR="00283260" w:rsidRPr="00A77D07" w:rsidRDefault="00283260" w:rsidP="00D5782F">
            <w:pPr>
              <w:spacing w:line="240" w:lineRule="auto"/>
            </w:pPr>
            <w:r w:rsidRPr="00A77D07">
              <w:t>DIČ:</w:t>
            </w:r>
            <w:r w:rsidR="00B5455F" w:rsidRPr="00A77D07">
              <w:t xml:space="preserve"> </w:t>
            </w:r>
            <w:r w:rsidR="00E220F5">
              <w:t>CZ00298077</w:t>
            </w:r>
          </w:p>
        </w:tc>
        <w:tc>
          <w:tcPr>
            <w:tcW w:w="2905" w:type="dxa"/>
          </w:tcPr>
          <w:p w14:paraId="2C00F5EE" w14:textId="46B04921" w:rsidR="00283260" w:rsidRPr="00A77D07" w:rsidDel="00283260" w:rsidRDefault="00283260" w:rsidP="003F272A">
            <w:pPr>
              <w:spacing w:line="240" w:lineRule="auto"/>
            </w:pPr>
          </w:p>
        </w:tc>
      </w:tr>
      <w:tr w:rsidR="00283260" w:rsidRPr="00A77D07" w14:paraId="2CA61499" w14:textId="77777777" w:rsidTr="00A77D07">
        <w:trPr>
          <w:trHeight w:val="80"/>
        </w:trPr>
        <w:tc>
          <w:tcPr>
            <w:tcW w:w="2093" w:type="dxa"/>
            <w:vMerge/>
          </w:tcPr>
          <w:p w14:paraId="398A8852" w14:textId="77777777" w:rsidR="00283260" w:rsidRPr="00A77D07" w:rsidRDefault="00283260" w:rsidP="00D5782F">
            <w:pPr>
              <w:spacing w:line="240" w:lineRule="auto"/>
            </w:pPr>
          </w:p>
        </w:tc>
        <w:tc>
          <w:tcPr>
            <w:tcW w:w="8452" w:type="dxa"/>
            <w:gridSpan w:val="2"/>
          </w:tcPr>
          <w:p w14:paraId="1A82F2B7" w14:textId="238EE78B" w:rsidR="00283260" w:rsidRPr="00A77D07" w:rsidDel="00283260" w:rsidRDefault="00A77D07" w:rsidP="000A7537">
            <w:pPr>
              <w:spacing w:line="240" w:lineRule="auto"/>
            </w:pPr>
            <w:r w:rsidRPr="00A77D07">
              <w:t xml:space="preserve">bankovní spojení: </w:t>
            </w:r>
            <w:r w:rsidR="00E220F5">
              <w:t>Česká spořitelna, a.s., č.ú. 1767241349/0800</w:t>
            </w:r>
          </w:p>
        </w:tc>
      </w:tr>
      <w:tr w:rsidR="000D1E5C" w:rsidRPr="00A77D07" w14:paraId="403E58FC" w14:textId="77777777" w:rsidTr="00A77D07">
        <w:tc>
          <w:tcPr>
            <w:tcW w:w="2093" w:type="dxa"/>
            <w:vMerge/>
          </w:tcPr>
          <w:p w14:paraId="7A70FB4F" w14:textId="77777777" w:rsidR="000D1E5C" w:rsidRPr="00A77D07" w:rsidRDefault="000D1E5C" w:rsidP="00D5782F">
            <w:pPr>
              <w:spacing w:line="240" w:lineRule="auto"/>
            </w:pPr>
          </w:p>
        </w:tc>
        <w:tc>
          <w:tcPr>
            <w:tcW w:w="5547" w:type="dxa"/>
          </w:tcPr>
          <w:p w14:paraId="2E7C1225" w14:textId="621CDE87" w:rsidR="00A77D07" w:rsidRPr="00A77D07" w:rsidRDefault="00E220F5" w:rsidP="00A77D07">
            <w:pPr>
              <w:spacing w:line="240" w:lineRule="auto"/>
            </w:pPr>
            <w:r>
              <w:t>zastoupení:  Bc. Adamem Hanusem, starostou města</w:t>
            </w:r>
          </w:p>
          <w:p w14:paraId="5B65FBB6" w14:textId="4C7B2078" w:rsidR="000D1E5C" w:rsidRPr="00A77D07" w:rsidRDefault="00A77D07" w:rsidP="00A77D07">
            <w:pPr>
              <w:spacing w:line="240" w:lineRule="auto"/>
            </w:pPr>
            <w:r w:rsidRPr="00A77D07">
              <w:t xml:space="preserve">Kontaktní osoba: </w:t>
            </w:r>
            <w:r w:rsidR="00656D94" w:rsidRPr="00656D94">
              <w:t>Mgr. Břetislav Orlík</w:t>
            </w:r>
            <w:r w:rsidRPr="00A77D07">
              <w:t xml:space="preserve">, e-mail: </w:t>
            </w:r>
            <w:r w:rsidR="00656D94" w:rsidRPr="00656D94">
              <w:t>bretislav.orlik@koprivnice.cz</w:t>
            </w:r>
            <w:r w:rsidRPr="00A77D07">
              <w:t xml:space="preserve">, tel: </w:t>
            </w:r>
            <w:r w:rsidR="00656D94" w:rsidRPr="00656D94">
              <w:t>734 693 514</w:t>
            </w:r>
          </w:p>
        </w:tc>
        <w:tc>
          <w:tcPr>
            <w:tcW w:w="2905" w:type="dxa"/>
          </w:tcPr>
          <w:p w14:paraId="72765240" w14:textId="62429C25" w:rsidR="000D1E5C" w:rsidRPr="00A77D07" w:rsidRDefault="000D1E5C" w:rsidP="000A7537">
            <w:pPr>
              <w:spacing w:line="240" w:lineRule="auto"/>
            </w:pPr>
          </w:p>
        </w:tc>
      </w:tr>
      <w:tr w:rsidR="000D1E5C" w:rsidRPr="00A77D07" w14:paraId="0E911A1D" w14:textId="77777777" w:rsidTr="00A77D07">
        <w:trPr>
          <w:trHeight w:val="80"/>
        </w:trPr>
        <w:tc>
          <w:tcPr>
            <w:tcW w:w="2093" w:type="dxa"/>
            <w:vMerge/>
          </w:tcPr>
          <w:p w14:paraId="32E89F94" w14:textId="77777777" w:rsidR="000D1E5C" w:rsidRPr="00A77D07" w:rsidRDefault="000D1E5C" w:rsidP="00D5782F">
            <w:pPr>
              <w:spacing w:line="240" w:lineRule="auto"/>
            </w:pPr>
          </w:p>
        </w:tc>
        <w:tc>
          <w:tcPr>
            <w:tcW w:w="5547" w:type="dxa"/>
          </w:tcPr>
          <w:p w14:paraId="213EB70D" w14:textId="397C02A6" w:rsidR="000D1E5C" w:rsidRPr="00A77D07" w:rsidRDefault="000D1E5C" w:rsidP="00D5782F">
            <w:pPr>
              <w:spacing w:line="240" w:lineRule="auto"/>
              <w:jc w:val="left"/>
            </w:pPr>
          </w:p>
        </w:tc>
        <w:tc>
          <w:tcPr>
            <w:tcW w:w="2905" w:type="dxa"/>
          </w:tcPr>
          <w:p w14:paraId="7E012FBB" w14:textId="062A438C" w:rsidR="000D1E5C" w:rsidRPr="00A77D07" w:rsidRDefault="000D1E5C" w:rsidP="004B72EF">
            <w:pPr>
              <w:spacing w:line="240" w:lineRule="auto"/>
            </w:pPr>
          </w:p>
        </w:tc>
      </w:tr>
      <w:tr w:rsidR="00323C32" w:rsidRPr="00A77D07" w14:paraId="015F2413" w14:textId="77777777" w:rsidTr="00A77D07">
        <w:tc>
          <w:tcPr>
            <w:tcW w:w="2093" w:type="dxa"/>
            <w:vMerge/>
          </w:tcPr>
          <w:p w14:paraId="6FA383B4" w14:textId="77777777" w:rsidR="00323C32" w:rsidRPr="00A77D07" w:rsidRDefault="00323C32" w:rsidP="00D5782F">
            <w:pPr>
              <w:spacing w:line="240" w:lineRule="auto"/>
            </w:pPr>
          </w:p>
        </w:tc>
        <w:tc>
          <w:tcPr>
            <w:tcW w:w="5547" w:type="dxa"/>
          </w:tcPr>
          <w:p w14:paraId="5EFCE406" w14:textId="4167369A" w:rsidR="00323C32" w:rsidRPr="00A77D07" w:rsidRDefault="00A77D07" w:rsidP="00A77D07">
            <w:pPr>
              <w:spacing w:line="240" w:lineRule="auto"/>
              <w:jc w:val="left"/>
            </w:pPr>
            <w:r w:rsidRPr="00A77D07">
              <w:t xml:space="preserve">(dále jen </w:t>
            </w:r>
            <w:r w:rsidRPr="00A77D07">
              <w:rPr>
                <w:b/>
              </w:rPr>
              <w:t>„Poskytovatel“)</w:t>
            </w:r>
          </w:p>
        </w:tc>
        <w:tc>
          <w:tcPr>
            <w:tcW w:w="2905" w:type="dxa"/>
          </w:tcPr>
          <w:p w14:paraId="6F0080EE" w14:textId="50BE6D54" w:rsidR="00323C32" w:rsidRPr="00A77D07" w:rsidRDefault="00323C32" w:rsidP="005515F2">
            <w:pPr>
              <w:spacing w:line="240" w:lineRule="auto"/>
              <w:jc w:val="left"/>
            </w:pPr>
          </w:p>
        </w:tc>
      </w:tr>
      <w:tr w:rsidR="00A77D07" w:rsidRPr="00A77D07" w14:paraId="612A9D6E" w14:textId="77777777" w:rsidTr="00A77D07">
        <w:trPr>
          <w:gridAfter w:val="2"/>
          <w:wAfter w:w="8452" w:type="dxa"/>
          <w:trHeight w:val="253"/>
        </w:trPr>
        <w:tc>
          <w:tcPr>
            <w:tcW w:w="2093" w:type="dxa"/>
            <w:vMerge/>
          </w:tcPr>
          <w:p w14:paraId="39F798E3" w14:textId="77777777" w:rsidR="00A77D07" w:rsidRPr="00A77D07" w:rsidRDefault="00A77D07" w:rsidP="00CB26B9">
            <w:pPr>
              <w:spacing w:after="0" w:line="24" w:lineRule="atLeast"/>
              <w:rPr>
                <w:b/>
                <w:bCs/>
                <w:color w:val="000000"/>
              </w:rPr>
            </w:pPr>
          </w:p>
        </w:tc>
      </w:tr>
      <w:tr w:rsidR="000D1E5C" w:rsidRPr="00017462" w14:paraId="323CB4BD" w14:textId="77777777" w:rsidTr="00A77D07">
        <w:tc>
          <w:tcPr>
            <w:tcW w:w="2093" w:type="dxa"/>
            <w:vMerge/>
          </w:tcPr>
          <w:p w14:paraId="3AE66D43" w14:textId="7156AF3B" w:rsidR="000D1E5C" w:rsidRPr="00017462" w:rsidRDefault="000D1E5C" w:rsidP="00CB26B9">
            <w:pPr>
              <w:spacing w:after="0" w:line="24" w:lineRule="atLeast"/>
              <w:rPr>
                <w:b/>
                <w:bCs/>
                <w:color w:val="000000"/>
              </w:rPr>
            </w:pPr>
          </w:p>
        </w:tc>
        <w:tc>
          <w:tcPr>
            <w:tcW w:w="8452" w:type="dxa"/>
            <w:gridSpan w:val="2"/>
          </w:tcPr>
          <w:p w14:paraId="07BB29BC" w14:textId="208A4F82" w:rsidR="000D1E5C" w:rsidRPr="00017462" w:rsidRDefault="000D1E5C" w:rsidP="00A77D07">
            <w:pPr>
              <w:spacing w:after="0" w:line="24" w:lineRule="atLeast"/>
            </w:pPr>
          </w:p>
        </w:tc>
      </w:tr>
    </w:tbl>
    <w:p w14:paraId="5DEE8D47" w14:textId="77777777" w:rsidR="000D1E5C" w:rsidRPr="00017462" w:rsidRDefault="000D1E5C" w:rsidP="000D1E5C">
      <w:r w:rsidRPr="00017462">
        <w:t>a</w:t>
      </w: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2093"/>
        <w:gridCol w:w="1843"/>
        <w:gridCol w:w="6237"/>
      </w:tblGrid>
      <w:tr w:rsidR="000D1E5C" w:rsidRPr="00017462" w14:paraId="18689562" w14:textId="77777777" w:rsidTr="002B6F54">
        <w:tc>
          <w:tcPr>
            <w:tcW w:w="2093" w:type="dxa"/>
            <w:vMerge w:val="restart"/>
          </w:tcPr>
          <w:p w14:paraId="23AEB5BC" w14:textId="77777777" w:rsidR="000D1E5C" w:rsidRPr="00FE3C50" w:rsidRDefault="000D1E5C" w:rsidP="00CB26B9">
            <w:pPr>
              <w:spacing w:after="0" w:line="240" w:lineRule="auto"/>
              <w:rPr>
                <w:b/>
              </w:rPr>
            </w:pPr>
            <w:r w:rsidRPr="00FE3C50">
              <w:rPr>
                <w:b/>
              </w:rPr>
              <w:t>Objednatel:</w:t>
            </w:r>
          </w:p>
        </w:tc>
        <w:tc>
          <w:tcPr>
            <w:tcW w:w="8080" w:type="dxa"/>
            <w:gridSpan w:val="2"/>
          </w:tcPr>
          <w:p w14:paraId="007EB814" w14:textId="77777777" w:rsidR="000D1E5C" w:rsidRPr="002D7A1D" w:rsidRDefault="000D1E5C" w:rsidP="00CB26B9">
            <w:pPr>
              <w:spacing w:after="0" w:line="240" w:lineRule="auto"/>
              <w:rPr>
                <w:b/>
              </w:rPr>
            </w:pPr>
            <w:r w:rsidRPr="003F272A">
              <w:rPr>
                <w:b/>
              </w:rPr>
              <w:t>Brose CZ spol. s r.o.</w:t>
            </w:r>
          </w:p>
        </w:tc>
      </w:tr>
      <w:tr w:rsidR="000D1E5C" w:rsidRPr="00017462" w14:paraId="70B44A3C" w14:textId="77777777" w:rsidTr="002B6F54">
        <w:tc>
          <w:tcPr>
            <w:tcW w:w="2093" w:type="dxa"/>
            <w:vMerge/>
          </w:tcPr>
          <w:p w14:paraId="7F379A54" w14:textId="77777777" w:rsidR="000D1E5C" w:rsidRPr="00017462" w:rsidRDefault="000D1E5C" w:rsidP="00CB26B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13288A08" w14:textId="77777777" w:rsidR="000D1E5C" w:rsidRPr="00017462" w:rsidRDefault="000D1E5C" w:rsidP="00CB26B9">
            <w:pPr>
              <w:spacing w:after="0" w:line="240" w:lineRule="auto"/>
            </w:pPr>
            <w:r w:rsidRPr="00017462">
              <w:t>se sídlem:</w:t>
            </w:r>
          </w:p>
        </w:tc>
        <w:tc>
          <w:tcPr>
            <w:tcW w:w="6237" w:type="dxa"/>
          </w:tcPr>
          <w:p w14:paraId="15441A5E" w14:textId="77777777" w:rsidR="000D1E5C" w:rsidRPr="00017462" w:rsidRDefault="000D1E5C" w:rsidP="00CB26B9">
            <w:pPr>
              <w:spacing w:after="0" w:line="240" w:lineRule="auto"/>
            </w:pPr>
            <w:r>
              <w:t xml:space="preserve">Průmyslový park 302, </w:t>
            </w:r>
            <w:r w:rsidR="003757F8">
              <w:t>Vlčovice, 742 21 Kopřivnice</w:t>
            </w:r>
          </w:p>
        </w:tc>
      </w:tr>
      <w:tr w:rsidR="000D1E5C" w:rsidRPr="00017462" w14:paraId="6640D32A" w14:textId="77777777" w:rsidTr="002B6F54">
        <w:tc>
          <w:tcPr>
            <w:tcW w:w="2093" w:type="dxa"/>
            <w:vMerge/>
          </w:tcPr>
          <w:p w14:paraId="4F90C194" w14:textId="77777777" w:rsidR="000D1E5C" w:rsidRPr="00017462" w:rsidRDefault="000D1E5C" w:rsidP="00CB26B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7F5F2640" w14:textId="77777777" w:rsidR="000D1E5C" w:rsidRPr="00017462" w:rsidRDefault="000D1E5C" w:rsidP="00CB26B9">
            <w:pPr>
              <w:spacing w:after="0" w:line="240" w:lineRule="auto"/>
            </w:pPr>
            <w:r w:rsidRPr="00017462">
              <w:t>IČ:</w:t>
            </w:r>
          </w:p>
        </w:tc>
        <w:tc>
          <w:tcPr>
            <w:tcW w:w="6237" w:type="dxa"/>
          </w:tcPr>
          <w:p w14:paraId="004B5D24" w14:textId="77777777" w:rsidR="000D1E5C" w:rsidRPr="00017462" w:rsidRDefault="003757F8" w:rsidP="00CB26B9">
            <w:pPr>
              <w:spacing w:after="0" w:line="240" w:lineRule="auto"/>
            </w:pPr>
            <w:r w:rsidRPr="003757F8">
              <w:t>61465704</w:t>
            </w:r>
          </w:p>
        </w:tc>
      </w:tr>
      <w:tr w:rsidR="000D1E5C" w:rsidRPr="00017462" w14:paraId="3AFA79CA" w14:textId="77777777" w:rsidTr="002B6F54">
        <w:tc>
          <w:tcPr>
            <w:tcW w:w="2093" w:type="dxa"/>
            <w:vMerge/>
          </w:tcPr>
          <w:p w14:paraId="5FF1EF17" w14:textId="77777777" w:rsidR="000D1E5C" w:rsidRPr="00017462" w:rsidRDefault="000D1E5C" w:rsidP="00CB26B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5F6E1EBE" w14:textId="77777777" w:rsidR="000D1E5C" w:rsidRPr="00D81CBC" w:rsidRDefault="000D1E5C" w:rsidP="00CB26B9">
            <w:pPr>
              <w:spacing w:after="0" w:line="240" w:lineRule="auto"/>
            </w:pPr>
            <w:r w:rsidRPr="00D81CBC">
              <w:t>DIČ:</w:t>
            </w:r>
          </w:p>
        </w:tc>
        <w:tc>
          <w:tcPr>
            <w:tcW w:w="6237" w:type="dxa"/>
          </w:tcPr>
          <w:p w14:paraId="1E9E539D" w14:textId="77777777" w:rsidR="000D1E5C" w:rsidRPr="00D81CBC" w:rsidRDefault="00A65A4F" w:rsidP="00A65A4F">
            <w:pPr>
              <w:spacing w:after="0" w:line="240" w:lineRule="auto"/>
            </w:pPr>
            <w:r w:rsidRPr="00D81CBC">
              <w:t>CZ61465704</w:t>
            </w:r>
          </w:p>
        </w:tc>
      </w:tr>
      <w:tr w:rsidR="000D1E5C" w:rsidRPr="00017462" w14:paraId="48CDFCDB" w14:textId="77777777" w:rsidTr="002B6F54">
        <w:tc>
          <w:tcPr>
            <w:tcW w:w="2093" w:type="dxa"/>
            <w:vMerge/>
          </w:tcPr>
          <w:p w14:paraId="361F065C" w14:textId="77777777" w:rsidR="000D1E5C" w:rsidRPr="00017462" w:rsidRDefault="000D1E5C" w:rsidP="00CB26B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080" w:type="dxa"/>
            <w:gridSpan w:val="2"/>
          </w:tcPr>
          <w:p w14:paraId="25646E23" w14:textId="77777777" w:rsidR="002B6F54" w:rsidRPr="00D81CBC" w:rsidRDefault="00A65A4F" w:rsidP="00A65A4F">
            <w:pPr>
              <w:spacing w:after="0" w:line="24" w:lineRule="atLeast"/>
            </w:pPr>
            <w:r w:rsidRPr="00D81CBC">
              <w:t>zapsána v obchodním rejstříku v</w:t>
            </w:r>
            <w:r w:rsidR="003757F8" w:rsidRPr="00D81CBC">
              <w:t>eden</w:t>
            </w:r>
            <w:r w:rsidRPr="00D81CBC">
              <w:t>ém</w:t>
            </w:r>
            <w:r w:rsidR="003757F8" w:rsidRPr="00D81CBC">
              <w:t xml:space="preserve"> u Krajského soudu v Ostravě</w:t>
            </w:r>
            <w:r w:rsidR="000D1E5C" w:rsidRPr="00D81CBC">
              <w:t>,</w:t>
            </w:r>
            <w:r w:rsidR="003757F8" w:rsidRPr="00D81CBC">
              <w:t xml:space="preserve"> </w:t>
            </w:r>
          </w:p>
          <w:p w14:paraId="5F43D84D" w14:textId="7EB5F427" w:rsidR="000D1E5C" w:rsidRPr="00D81CBC" w:rsidRDefault="003757F8" w:rsidP="00A65A4F">
            <w:pPr>
              <w:spacing w:after="0" w:line="24" w:lineRule="atLeast"/>
            </w:pPr>
            <w:r w:rsidRPr="00D81CBC">
              <w:t>oddíl C</w:t>
            </w:r>
            <w:r w:rsidR="000D1E5C" w:rsidRPr="00D81CBC">
              <w:t xml:space="preserve">, vložka </w:t>
            </w:r>
            <w:r w:rsidRPr="00D81CBC">
              <w:t>27382</w:t>
            </w:r>
          </w:p>
        </w:tc>
      </w:tr>
      <w:tr w:rsidR="000D1E5C" w:rsidRPr="00017462" w14:paraId="07C7FBF9" w14:textId="77777777" w:rsidTr="002B6F54">
        <w:tc>
          <w:tcPr>
            <w:tcW w:w="2093" w:type="dxa"/>
            <w:vMerge/>
          </w:tcPr>
          <w:p w14:paraId="216A3334" w14:textId="77777777" w:rsidR="000D1E5C" w:rsidRPr="00017462" w:rsidRDefault="000D1E5C" w:rsidP="00CB26B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023B1CF9" w14:textId="1A94B16E" w:rsidR="000D1E5C" w:rsidRPr="00D81CBC" w:rsidRDefault="00382716" w:rsidP="00382716">
            <w:pPr>
              <w:spacing w:after="0" w:line="240" w:lineRule="auto"/>
            </w:pPr>
            <w:r w:rsidRPr="00D81CBC">
              <w:t>zastoupen</w:t>
            </w:r>
            <w:r w:rsidR="0061284A" w:rsidRPr="00D81CBC">
              <w:t>í</w:t>
            </w:r>
            <w:r w:rsidR="000D1E5C" w:rsidRPr="00D81CBC">
              <w:t>:</w:t>
            </w:r>
          </w:p>
        </w:tc>
        <w:tc>
          <w:tcPr>
            <w:tcW w:w="6237" w:type="dxa"/>
          </w:tcPr>
          <w:p w14:paraId="30D33015" w14:textId="2FF9BCB4" w:rsidR="000D1E5C" w:rsidRPr="00D81CBC" w:rsidRDefault="001A52A9" w:rsidP="00CB26B9">
            <w:pPr>
              <w:spacing w:after="0" w:line="240" w:lineRule="auto"/>
            </w:pPr>
            <w:r>
              <w:t>Petrem Zajarošem</w:t>
            </w:r>
            <w:r w:rsidR="003757F8" w:rsidRPr="00D81CBC">
              <w:t xml:space="preserve">, </w:t>
            </w:r>
            <w:r w:rsidR="00DE5DF2" w:rsidRPr="00D81CBC">
              <w:t>prokuristou</w:t>
            </w:r>
          </w:p>
          <w:p w14:paraId="30E8753E" w14:textId="77777777" w:rsidR="003757F8" w:rsidRPr="00D81CBC" w:rsidRDefault="003757F8" w:rsidP="00CB26B9">
            <w:pPr>
              <w:spacing w:after="0" w:line="240" w:lineRule="auto"/>
            </w:pPr>
            <w:r w:rsidRPr="00D81CBC">
              <w:t>a</w:t>
            </w:r>
          </w:p>
          <w:p w14:paraId="60E68D4F" w14:textId="07B7107D" w:rsidR="003757F8" w:rsidRPr="00D81CBC" w:rsidRDefault="001A52A9" w:rsidP="00382716">
            <w:pPr>
              <w:spacing w:after="0" w:line="240" w:lineRule="auto"/>
            </w:pPr>
            <w:r>
              <w:t>Vladimírem Obůrkou</w:t>
            </w:r>
            <w:r w:rsidR="003757F8" w:rsidRPr="00D81CBC">
              <w:t>, prokurist</w:t>
            </w:r>
            <w:r w:rsidR="006D09C6" w:rsidRPr="00D81CBC">
              <w:t>ou</w:t>
            </w:r>
          </w:p>
        </w:tc>
      </w:tr>
      <w:tr w:rsidR="00323C32" w:rsidRPr="00017462" w14:paraId="2E4F7349" w14:textId="77777777" w:rsidTr="002B6F54">
        <w:tc>
          <w:tcPr>
            <w:tcW w:w="2093" w:type="dxa"/>
            <w:vMerge/>
          </w:tcPr>
          <w:p w14:paraId="1E1A44FE" w14:textId="77777777" w:rsidR="00323C32" w:rsidRPr="00017462" w:rsidRDefault="00323C32" w:rsidP="00CB26B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70D58D53" w14:textId="38B053B1" w:rsidR="00323C32" w:rsidRPr="00D81CBC" w:rsidRDefault="00323C32" w:rsidP="00CB26B9">
            <w:pPr>
              <w:spacing w:after="0" w:line="240" w:lineRule="auto"/>
            </w:pPr>
          </w:p>
          <w:p w14:paraId="256B6684" w14:textId="6A5BCA28" w:rsidR="00323C32" w:rsidRPr="00D81CBC" w:rsidRDefault="00323C32" w:rsidP="00323C32">
            <w:pPr>
              <w:spacing w:after="0" w:line="240" w:lineRule="auto"/>
              <w:rPr>
                <w:lang w:val="de-DE"/>
              </w:rPr>
            </w:pPr>
            <w:r w:rsidRPr="00D81CBC">
              <w:t xml:space="preserve">Kontaktní osoba: </w:t>
            </w:r>
          </w:p>
        </w:tc>
        <w:tc>
          <w:tcPr>
            <w:tcW w:w="6237" w:type="dxa"/>
          </w:tcPr>
          <w:p w14:paraId="2446D609" w14:textId="77777777" w:rsidR="00323C32" w:rsidRPr="00D81CBC" w:rsidRDefault="00323C32" w:rsidP="00323C32">
            <w:pPr>
              <w:spacing w:after="0" w:line="240" w:lineRule="auto"/>
              <w:jc w:val="left"/>
            </w:pPr>
          </w:p>
          <w:p w14:paraId="086D9C64" w14:textId="6C5BE5AB" w:rsidR="00323C32" w:rsidRPr="00D81CBC" w:rsidRDefault="009F706B" w:rsidP="00323C32">
            <w:pPr>
              <w:spacing w:after="0" w:line="240" w:lineRule="auto"/>
              <w:jc w:val="left"/>
            </w:pPr>
            <w:r>
              <w:t>Martin Hlisnikovský</w:t>
            </w:r>
            <w:r w:rsidR="00323C32" w:rsidRPr="00D81CBC">
              <w:t xml:space="preserve">, </w:t>
            </w:r>
          </w:p>
          <w:p w14:paraId="4B9BAD2D" w14:textId="780C98B5" w:rsidR="00323C32" w:rsidRPr="00D81CBC" w:rsidRDefault="00323C32" w:rsidP="00323C32">
            <w:pPr>
              <w:spacing w:after="0" w:line="240" w:lineRule="auto"/>
              <w:jc w:val="left"/>
            </w:pPr>
            <w:r w:rsidRPr="00D81CBC">
              <w:t xml:space="preserve">e-mail: </w:t>
            </w:r>
            <w:hyperlink r:id="rId11" w:history="1">
              <w:r w:rsidR="00460DC3" w:rsidRPr="001A52A9">
                <w:rPr>
                  <w:rStyle w:val="Hypertextovodkaz"/>
                  <w:rFonts w:ascii="Arial" w:hAnsi="Arial"/>
                  <w:sz w:val="22"/>
                </w:rPr>
                <w:t>martin.hlisnikovsky</w:t>
              </w:r>
              <w:r w:rsidR="00460DC3" w:rsidRPr="001A52A9">
                <w:rPr>
                  <w:rStyle w:val="Hypertextovodkaz"/>
                  <w:rFonts w:ascii="Arial" w:hAnsi="Arial"/>
                  <w:sz w:val="22"/>
                  <w:lang w:val="de-DE"/>
                </w:rPr>
                <w:t>@brose.com</w:t>
              </w:r>
            </w:hyperlink>
            <w:r w:rsidRPr="00D81CBC">
              <w:rPr>
                <w:lang w:val="de-DE"/>
              </w:rPr>
              <w:t xml:space="preserve">, tel.: </w:t>
            </w:r>
            <w:r w:rsidR="00460DC3" w:rsidRPr="00460DC3">
              <w:rPr>
                <w:color w:val="4B4B4B"/>
              </w:rPr>
              <w:t>734 289 018</w:t>
            </w:r>
          </w:p>
        </w:tc>
      </w:tr>
      <w:tr w:rsidR="00323C32" w:rsidRPr="00017462" w14:paraId="1742B6E0" w14:textId="77777777" w:rsidTr="002B6F54">
        <w:tc>
          <w:tcPr>
            <w:tcW w:w="2093" w:type="dxa"/>
          </w:tcPr>
          <w:p w14:paraId="31CEB7FD" w14:textId="77777777" w:rsidR="00323C32" w:rsidRPr="00017462" w:rsidRDefault="00323C32" w:rsidP="00CB26B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080" w:type="dxa"/>
            <w:gridSpan w:val="2"/>
          </w:tcPr>
          <w:p w14:paraId="609A3341" w14:textId="77777777" w:rsidR="00323C32" w:rsidRDefault="00323C32" w:rsidP="00CB26B9">
            <w:pPr>
              <w:spacing w:after="0" w:line="240" w:lineRule="auto"/>
            </w:pPr>
          </w:p>
          <w:p w14:paraId="466B23A1" w14:textId="49731FDD" w:rsidR="00323C32" w:rsidRDefault="00323C32" w:rsidP="00CB26B9">
            <w:pPr>
              <w:spacing w:after="0" w:line="240" w:lineRule="auto"/>
            </w:pPr>
            <w:r w:rsidRPr="00017462">
              <w:t>(dále jen „</w:t>
            </w:r>
            <w:r w:rsidRPr="00017462">
              <w:rPr>
                <w:b/>
              </w:rPr>
              <w:t>Objednatel</w:t>
            </w:r>
            <w:r w:rsidRPr="00017462">
              <w:t>“)</w:t>
            </w:r>
          </w:p>
        </w:tc>
      </w:tr>
    </w:tbl>
    <w:p w14:paraId="4B487080" w14:textId="77777777" w:rsidR="00A016A9" w:rsidRDefault="00A016A9" w:rsidP="003F272A">
      <w:pPr>
        <w:jc w:val="center"/>
      </w:pPr>
    </w:p>
    <w:p w14:paraId="3510B737" w14:textId="77777777" w:rsidR="000D1E5C" w:rsidRDefault="000D1E5C" w:rsidP="003F272A">
      <w:pPr>
        <w:jc w:val="center"/>
      </w:pPr>
      <w:r w:rsidRPr="00017462">
        <w:t>tuto</w:t>
      </w:r>
      <w:r w:rsidR="00453CA3">
        <w:t xml:space="preserve"> Smlouvu takto:</w:t>
      </w:r>
    </w:p>
    <w:p w14:paraId="5D519537" w14:textId="77777777" w:rsidR="00A016A9" w:rsidRPr="00017462" w:rsidRDefault="00A016A9" w:rsidP="003F272A">
      <w:pPr>
        <w:jc w:val="center"/>
      </w:pPr>
    </w:p>
    <w:p w14:paraId="1DD64FD3" w14:textId="66F8DE24" w:rsidR="000D1E5C" w:rsidRPr="00017462" w:rsidRDefault="000D1E5C" w:rsidP="000D1E5C">
      <w:pPr>
        <w:pStyle w:val="Nadpis1"/>
        <w:numPr>
          <w:ilvl w:val="0"/>
          <w:numId w:val="10"/>
        </w:numPr>
        <w:spacing w:before="240"/>
      </w:pPr>
      <w:bookmarkStart w:id="0" w:name="_Toc384675490"/>
      <w:bookmarkStart w:id="1" w:name="_Toc397087539"/>
      <w:r w:rsidRPr="00017462">
        <w:t xml:space="preserve">PŘEDMĚT </w:t>
      </w:r>
      <w:r w:rsidR="00EE5225">
        <w:t xml:space="preserve">A ÚČEL </w:t>
      </w:r>
      <w:r w:rsidRPr="00017462">
        <w:t>SMLOUVY</w:t>
      </w:r>
      <w:bookmarkEnd w:id="0"/>
      <w:bookmarkEnd w:id="1"/>
    </w:p>
    <w:p w14:paraId="3EBE4CD7" w14:textId="7E093644" w:rsidR="00EE5225" w:rsidRDefault="00EE5225" w:rsidP="00323C32">
      <w:pPr>
        <w:pStyle w:val="LNEKAKFZ"/>
        <w:numPr>
          <w:ilvl w:val="1"/>
          <w:numId w:val="10"/>
        </w:numPr>
        <w:spacing w:after="0"/>
      </w:pPr>
      <w:r w:rsidRPr="00EE5225">
        <w:t xml:space="preserve">Poskytovatel se zavazuje zajistit pro </w:t>
      </w:r>
      <w:r w:rsidR="006F3DEA">
        <w:t>Objednatele</w:t>
      </w:r>
      <w:r w:rsidRPr="00EE5225">
        <w:t xml:space="preserve"> jednorázové reklamní a propagační služby (dále také jen reklamní služby), a to v rozsahu, čase a místě sjednaném dle této smlouvy, </w:t>
      </w:r>
      <w:r w:rsidR="002B6F54">
        <w:br/>
      </w:r>
      <w:r w:rsidRPr="00EE5225">
        <w:t xml:space="preserve">a poskytnutí reklamních služeb zdokumentovat (fotodokumentaci dokládající poskytnutí reklamních služeb). </w:t>
      </w:r>
      <w:r w:rsidR="006F3DEA">
        <w:t>Objednatel</w:t>
      </w:r>
      <w:r w:rsidRPr="00EE5225">
        <w:t xml:space="preserve"> se zavazuje zaplatit poskytovateli sjednanou smluvní cenu poskytnout součinnost na vyžádání poskytovatele za účelem realizace řádného a včasného </w:t>
      </w:r>
      <w:r w:rsidRPr="00EE5225">
        <w:lastRenderedPageBreak/>
        <w:t xml:space="preserve">plnění smlouvy poskytovatelem. Tato Smlouva obsahuje úpravu práv a povinností spojených </w:t>
      </w:r>
      <w:r w:rsidR="002B6F54">
        <w:br/>
      </w:r>
      <w:r w:rsidRPr="00EE5225">
        <w:t>s poskytnutím reklamních a propagačních služeb (dále také jen „předmět plnění“).</w:t>
      </w:r>
    </w:p>
    <w:p w14:paraId="63C51C60" w14:textId="60FC4105" w:rsidR="00580C95" w:rsidRDefault="006F3DEA" w:rsidP="00323C32">
      <w:pPr>
        <w:pStyle w:val="LNEKAKFZ"/>
        <w:numPr>
          <w:ilvl w:val="1"/>
          <w:numId w:val="10"/>
        </w:numPr>
        <w:spacing w:after="0"/>
      </w:pPr>
      <w:r w:rsidRPr="005515F2">
        <w:t xml:space="preserve">Poskytovatel se zavazuje poskytnout </w:t>
      </w:r>
      <w:r w:rsidR="00D742C8">
        <w:t>Objednateli</w:t>
      </w:r>
      <w:r w:rsidR="003C01F9" w:rsidRPr="005515F2">
        <w:t xml:space="preserve"> reklamní služby v souvislosti s</w:t>
      </w:r>
      <w:r w:rsidR="00CD667C">
        <w:t xml:space="preserve"> finanční podporou určenou </w:t>
      </w:r>
      <w:r w:rsidR="00EB1F1A">
        <w:t>na</w:t>
      </w:r>
      <w:r w:rsidR="00E5036A">
        <w:t xml:space="preserve"> </w:t>
      </w:r>
      <w:r w:rsidR="001A52A9">
        <w:t>akcích pořádaným městem</w:t>
      </w:r>
      <w:r w:rsidR="00580C95">
        <w:t>:</w:t>
      </w:r>
    </w:p>
    <w:p w14:paraId="7E07056A" w14:textId="7C2EB6A4" w:rsidR="00656D94" w:rsidRDefault="00656D94" w:rsidP="00656D94">
      <w:pPr>
        <w:pStyle w:val="LNEKAKFZ"/>
        <w:tabs>
          <w:tab w:val="clear" w:pos="680"/>
        </w:tabs>
        <w:spacing w:after="0"/>
        <w:ind w:left="1040" w:firstLine="0"/>
      </w:pPr>
      <w:r>
        <w:t>•</w:t>
      </w:r>
      <w:r>
        <w:tab/>
        <w:t xml:space="preserve">Podpora zakoupení vybavení nově vznikajícího oddělení MŠ Polárka (ZŠ a MŠ 17. listopadu) </w:t>
      </w:r>
    </w:p>
    <w:p w14:paraId="6E67AADE" w14:textId="06621791" w:rsidR="00656D94" w:rsidRDefault="00656D94" w:rsidP="00656D94">
      <w:pPr>
        <w:pStyle w:val="LNEKAKFZ"/>
        <w:tabs>
          <w:tab w:val="clear" w:pos="680"/>
        </w:tabs>
        <w:spacing w:after="0"/>
        <w:ind w:left="1040" w:firstLine="0"/>
      </w:pPr>
      <w:r>
        <w:t>•</w:t>
      </w:r>
      <w:r>
        <w:tab/>
        <w:t xml:space="preserve">Podpora pravidelné sportovní akce – Běh rodným krajem Emila Zátopka (Město Kopřivnice) </w:t>
      </w:r>
    </w:p>
    <w:p w14:paraId="41C11A42" w14:textId="14D9E63B" w:rsidR="00434D77" w:rsidRDefault="00656D94" w:rsidP="00656D94">
      <w:pPr>
        <w:pStyle w:val="LNEKAKFZ"/>
        <w:tabs>
          <w:tab w:val="clear" w:pos="680"/>
        </w:tabs>
        <w:spacing w:after="0"/>
        <w:ind w:left="1040" w:firstLine="0"/>
      </w:pPr>
      <w:r>
        <w:t>•</w:t>
      </w:r>
      <w:r>
        <w:tab/>
        <w:t xml:space="preserve">Podpora revitalizace vybraného dětského hřiště (Město Kopřivnice/SpSK) </w:t>
      </w:r>
    </w:p>
    <w:p w14:paraId="2E3B207F" w14:textId="6DB005C2" w:rsidR="00656D94" w:rsidRPr="005515F2" w:rsidRDefault="00656D94" w:rsidP="00656D94">
      <w:pPr>
        <w:pStyle w:val="LNEKAKFZ"/>
        <w:numPr>
          <w:ilvl w:val="0"/>
          <w:numId w:val="21"/>
        </w:numPr>
        <w:spacing w:after="0"/>
      </w:pPr>
      <w:r w:rsidRPr="00656D94">
        <w:t>cyklus letních aktivit pro náctileté - Někdo ven?</w:t>
      </w:r>
    </w:p>
    <w:p w14:paraId="217D0EF4" w14:textId="2DF431D7" w:rsidR="00261F65" w:rsidRPr="00C911D6" w:rsidRDefault="006F3DEA" w:rsidP="00C911D6">
      <w:pPr>
        <w:pStyle w:val="LNEKAKFZ"/>
        <w:numPr>
          <w:ilvl w:val="1"/>
          <w:numId w:val="10"/>
        </w:numPr>
        <w:spacing w:after="0"/>
      </w:pPr>
      <w:r w:rsidRPr="005515F2">
        <w:t xml:space="preserve">Poskytovatel se tak zavazuje zajistit pro </w:t>
      </w:r>
      <w:r w:rsidR="003C01F9" w:rsidRPr="005515F2">
        <w:t>Objednatele</w:t>
      </w:r>
      <w:r w:rsidRPr="005515F2">
        <w:t xml:space="preserve"> reklamní služby v tomto rozsahu: </w:t>
      </w:r>
    </w:p>
    <w:p w14:paraId="1981D75C" w14:textId="3547A7E2" w:rsidR="001A52A9" w:rsidRDefault="001A52A9" w:rsidP="001A52A9">
      <w:pPr>
        <w:pStyle w:val="LNEKAKFZ"/>
        <w:tabs>
          <w:tab w:val="clear" w:pos="680"/>
        </w:tabs>
        <w:spacing w:after="0"/>
        <w:ind w:left="720" w:firstLine="0"/>
      </w:pPr>
      <w:r>
        <w:t>- poskytnutí prostoru pro umístění loga (případně textové poděkování) na všech printových i online výstupech,</w:t>
      </w:r>
    </w:p>
    <w:p w14:paraId="7F9FD564" w14:textId="1C0B60DF" w:rsidR="003D58D3" w:rsidRDefault="001A52A9" w:rsidP="001A52A9">
      <w:pPr>
        <w:pStyle w:val="LNEKAKFZ"/>
        <w:tabs>
          <w:tab w:val="clear" w:pos="680"/>
        </w:tabs>
        <w:spacing w:after="0"/>
        <w:ind w:left="720" w:firstLine="0"/>
      </w:pPr>
      <w:r>
        <w:t>- umístění reklamního nosiče (banner, roll-up, flipkřídlo,…) na akci samé (např. na jedné ze  stage)</w:t>
      </w:r>
    </w:p>
    <w:p w14:paraId="113348E2" w14:textId="768BB256" w:rsidR="001A52A9" w:rsidRDefault="001A52A9" w:rsidP="001A52A9">
      <w:pPr>
        <w:pStyle w:val="LNEKAKFZ"/>
        <w:tabs>
          <w:tab w:val="clear" w:pos="680"/>
        </w:tabs>
        <w:spacing w:after="0"/>
        <w:ind w:left="720" w:firstLine="0"/>
      </w:pPr>
      <w:r w:rsidRPr="001A52A9">
        <w:t>- poskytnutí</w:t>
      </w:r>
      <w:r>
        <w:t xml:space="preserve"> prostoru pro prezentaci společnosti v podobě umístění propagačního stanu</w:t>
      </w:r>
    </w:p>
    <w:p w14:paraId="7320F6D1" w14:textId="7C99539F" w:rsidR="00656D94" w:rsidRDefault="00656D94" w:rsidP="00E220F5">
      <w:pPr>
        <w:pStyle w:val="LNEKAKFZ"/>
        <w:tabs>
          <w:tab w:val="clear" w:pos="680"/>
        </w:tabs>
        <w:spacing w:after="0"/>
        <w:ind w:left="0" w:firstLine="0"/>
      </w:pPr>
    </w:p>
    <w:p w14:paraId="695A95F3" w14:textId="1CABAFC5" w:rsidR="0051263D" w:rsidRDefault="0051263D" w:rsidP="00224D36">
      <w:pPr>
        <w:pStyle w:val="LNEKAKFZ"/>
        <w:numPr>
          <w:ilvl w:val="0"/>
          <w:numId w:val="10"/>
        </w:numPr>
        <w:spacing w:before="240" w:after="0"/>
      </w:pPr>
      <w:bookmarkStart w:id="2" w:name="_Toc384675501"/>
      <w:bookmarkStart w:id="3" w:name="_Toc397087552"/>
      <w:r>
        <w:t>ODMĚNA</w:t>
      </w:r>
    </w:p>
    <w:p w14:paraId="5337766D" w14:textId="77777777" w:rsidR="0051263D" w:rsidRPr="00D822F7" w:rsidRDefault="0051263D" w:rsidP="00323C32">
      <w:pPr>
        <w:pStyle w:val="LNEKAKFZ"/>
        <w:numPr>
          <w:ilvl w:val="1"/>
          <w:numId w:val="10"/>
        </w:numPr>
        <w:spacing w:after="0"/>
      </w:pPr>
      <w:r w:rsidRPr="00D5733A">
        <w:t xml:space="preserve">Smluvní strany se </w:t>
      </w:r>
      <w:r w:rsidRPr="00D822F7">
        <w:t>dohodly na odměně za Propagaci ve výši:</w:t>
      </w:r>
    </w:p>
    <w:p w14:paraId="3C118344" w14:textId="7890C35B" w:rsidR="00580C95" w:rsidRDefault="0051263D" w:rsidP="00656D94">
      <w:pPr>
        <w:pStyle w:val="LNEKAKFZ"/>
        <w:tabs>
          <w:tab w:val="clear" w:pos="680"/>
        </w:tabs>
        <w:spacing w:after="0"/>
        <w:ind w:firstLine="0"/>
      </w:pPr>
      <w:r w:rsidRPr="00D822F7">
        <w:t>---</w:t>
      </w:r>
      <w:r w:rsidR="00AA23E8" w:rsidRPr="00D822F7">
        <w:t xml:space="preserve"> </w:t>
      </w:r>
      <w:r w:rsidR="00656D94">
        <w:t>120</w:t>
      </w:r>
      <w:r w:rsidR="00FA7F04">
        <w:t xml:space="preserve"> 000</w:t>
      </w:r>
      <w:r w:rsidR="00343068" w:rsidRPr="00D822F7">
        <w:t xml:space="preserve"> ,</w:t>
      </w:r>
      <w:r w:rsidR="00C779D2" w:rsidRPr="00D822F7">
        <w:t>- Kč</w:t>
      </w:r>
      <w:r w:rsidR="00C779D2">
        <w:t xml:space="preserve"> </w:t>
      </w:r>
      <w:r>
        <w:t>---(slovy</w:t>
      </w:r>
      <w:r w:rsidR="00B06244">
        <w:t xml:space="preserve"> </w:t>
      </w:r>
      <w:r w:rsidR="006D4594" w:rsidRPr="00E5036A">
        <w:t>jed</w:t>
      </w:r>
      <w:r w:rsidR="00656D94">
        <w:t>nostodvacet</w:t>
      </w:r>
      <w:r w:rsidR="009D2006" w:rsidRPr="00E5036A">
        <w:t>tisíc</w:t>
      </w:r>
      <w:r w:rsidR="00D822F7" w:rsidRPr="00E5036A">
        <w:t>korunčeských</w:t>
      </w:r>
      <w:r w:rsidRPr="00E5036A">
        <w:t>)---</w:t>
      </w:r>
    </w:p>
    <w:p w14:paraId="581F446D" w14:textId="77777777" w:rsidR="002379CE" w:rsidRDefault="002379CE" w:rsidP="00323C32">
      <w:pPr>
        <w:pStyle w:val="LNEKAKFZ"/>
        <w:numPr>
          <w:ilvl w:val="1"/>
          <w:numId w:val="10"/>
        </w:numPr>
        <w:spacing w:after="0"/>
      </w:pPr>
      <w:r>
        <w:t>Odměna dle čl. 2.1. této Smlouvy je úplná a konečná.</w:t>
      </w:r>
    </w:p>
    <w:p w14:paraId="4290F951" w14:textId="4084C083" w:rsidR="00494E52" w:rsidRDefault="0051263D" w:rsidP="00E220F5">
      <w:pPr>
        <w:pStyle w:val="LNEKAKFZ"/>
        <w:numPr>
          <w:ilvl w:val="1"/>
          <w:numId w:val="10"/>
        </w:numPr>
        <w:spacing w:after="0"/>
      </w:pPr>
      <w:r w:rsidRPr="00D5733A">
        <w:t xml:space="preserve">Objednatel se zavazuje sjednanou odměnu zaplatit Poskytovateli </w:t>
      </w:r>
      <w:r>
        <w:t xml:space="preserve">na základě </w:t>
      </w:r>
      <w:bookmarkStart w:id="4" w:name="_GoBack"/>
      <w:r>
        <w:t>daň</w:t>
      </w:r>
      <w:bookmarkEnd w:id="4"/>
      <w:r>
        <w:t>ového dokladu (dále jen „faktura“) vystaveného Poskytovatelem</w:t>
      </w:r>
      <w:r w:rsidR="00DE5020">
        <w:t xml:space="preserve">. </w:t>
      </w:r>
      <w:r w:rsidR="00DE5020" w:rsidRPr="00A413B5">
        <w:t>Poskytovatel je oprávněn</w:t>
      </w:r>
      <w:r w:rsidR="00052783">
        <w:t>ý</w:t>
      </w:r>
      <w:r w:rsidR="00DE5020" w:rsidRPr="00A413B5">
        <w:t xml:space="preserve"> vystavit fakturu </w:t>
      </w:r>
      <w:r w:rsidR="007F02E8">
        <w:t>obratem po podpisu této Smlouvy.</w:t>
      </w:r>
      <w:r w:rsidRPr="00A413B5">
        <w:t xml:space="preserve"> Faktura musí obsahovat náležitosti dle zvláštních právních předpisů. </w:t>
      </w:r>
      <w:r w:rsidR="003D17C8" w:rsidRPr="00A413B5">
        <w:t xml:space="preserve">Nemá-li je, pak má Objednatel právo na její opravu, resp. doplnění. </w:t>
      </w:r>
      <w:r w:rsidRPr="00A413B5">
        <w:t>Po opětovném doručení opravené, resp. doplněn</w:t>
      </w:r>
      <w:r w:rsidR="003D17C8" w:rsidRPr="00A413B5">
        <w:t>í,</w:t>
      </w:r>
      <w:r w:rsidRPr="00A413B5">
        <w:t xml:space="preserve"> faktury běží nová lhůta splatnosti.</w:t>
      </w:r>
    </w:p>
    <w:p w14:paraId="0C069A1B" w14:textId="77777777" w:rsidR="007B46DB" w:rsidRDefault="007B46DB" w:rsidP="00A016A9">
      <w:pPr>
        <w:pStyle w:val="LNEKAKFZ"/>
        <w:tabs>
          <w:tab w:val="clear" w:pos="680"/>
        </w:tabs>
        <w:ind w:firstLine="0"/>
      </w:pPr>
    </w:p>
    <w:p w14:paraId="3A6197E3" w14:textId="77777777" w:rsidR="00275588" w:rsidRDefault="00275588" w:rsidP="00275588">
      <w:pPr>
        <w:pStyle w:val="Nadpis1"/>
        <w:numPr>
          <w:ilvl w:val="0"/>
          <w:numId w:val="10"/>
        </w:numPr>
        <w:spacing w:before="240"/>
      </w:pPr>
      <w:r>
        <w:t>OSTATNÍ UJEDNÁNÍ</w:t>
      </w:r>
    </w:p>
    <w:p w14:paraId="4D0CA7FF" w14:textId="284105DC" w:rsidR="00275588" w:rsidRDefault="000A24CF" w:rsidP="00275588">
      <w:pPr>
        <w:pStyle w:val="LNEKAKFZ"/>
        <w:numPr>
          <w:ilvl w:val="1"/>
          <w:numId w:val="10"/>
        </w:numPr>
      </w:pPr>
      <w:r>
        <w:t xml:space="preserve">Objednatel uděluje </w:t>
      </w:r>
      <w:r w:rsidR="00A27689">
        <w:t>Poskytovateli souhlas s užitím názvu, loga a propagačních materiálů Objednatele pro účely řádného plnění Poskytovatele dle této Smlouvy.</w:t>
      </w:r>
      <w:r w:rsidR="008205F2">
        <w:t xml:space="preserve"> Použití loga však musí být předem Objednatelem schváleno (tj. před tiskem, umístěním na internetové </w:t>
      </w:r>
      <w:r w:rsidR="00DE5DF2">
        <w:t>stránky</w:t>
      </w:r>
      <w:r w:rsidR="008205F2">
        <w:t xml:space="preserve"> apod.)</w:t>
      </w:r>
      <w:r w:rsidR="0090325C">
        <w:t>.</w:t>
      </w:r>
    </w:p>
    <w:p w14:paraId="7F49145F" w14:textId="55B70497" w:rsidR="003F0294" w:rsidRDefault="00A27689" w:rsidP="00826DF3">
      <w:pPr>
        <w:pStyle w:val="LNEKAKFZ"/>
        <w:numPr>
          <w:ilvl w:val="1"/>
          <w:numId w:val="10"/>
        </w:numPr>
        <w:spacing w:after="0"/>
      </w:pPr>
      <w:r>
        <w:t xml:space="preserve">Objednatel se zavazuje předat </w:t>
      </w:r>
      <w:r w:rsidR="00826DF3">
        <w:t xml:space="preserve">Poskytovateli </w:t>
      </w:r>
      <w:r w:rsidR="003F0294">
        <w:t xml:space="preserve">logo Objednatele, </w:t>
      </w:r>
      <w:r w:rsidR="00DE5DF2">
        <w:t>jenž</w:t>
      </w:r>
      <w:r w:rsidR="003F0294">
        <w:t xml:space="preserve"> má být v rámci Propagace využito, a to v elektronické </w:t>
      </w:r>
      <w:r w:rsidR="00C11805">
        <w:t>podobě umožňující jeho zpracování pro Propagaci (tj. formát, rozlišení);</w:t>
      </w:r>
    </w:p>
    <w:p w14:paraId="319F6B70" w14:textId="77777777" w:rsidR="00275588" w:rsidRDefault="00FF632F" w:rsidP="00323C32">
      <w:pPr>
        <w:pStyle w:val="LNEKAKFZ"/>
        <w:numPr>
          <w:ilvl w:val="1"/>
          <w:numId w:val="10"/>
        </w:numPr>
        <w:spacing w:after="0"/>
      </w:pPr>
      <w:r>
        <w:t xml:space="preserve">Poskytovatel odpovídá za </w:t>
      </w:r>
      <w:r w:rsidR="004E2B02">
        <w:t xml:space="preserve">řádné využití a použití předaných podkladů pro Propagaci dle čl. 3.2. této Smlouvy. Na vhodnost předaných podkladů, jakož i </w:t>
      </w:r>
      <w:r w:rsidR="00B86770">
        <w:t xml:space="preserve">jejich </w:t>
      </w:r>
      <w:r w:rsidR="004E2B02">
        <w:t xml:space="preserve">na </w:t>
      </w:r>
      <w:r w:rsidR="00B86770">
        <w:t>včasné předání, dbá Poskytovatel</w:t>
      </w:r>
      <w:r w:rsidR="00E869F0">
        <w:t xml:space="preserve"> i Objednatel</w:t>
      </w:r>
      <w:r w:rsidR="00B86770">
        <w:t xml:space="preserve">. O případných nedostatcích </w:t>
      </w:r>
      <w:r w:rsidR="00E869F0">
        <w:t xml:space="preserve">jsou obě strany povinny </w:t>
      </w:r>
      <w:r w:rsidR="00210EC9">
        <w:t>se navzájem upozornit.</w:t>
      </w:r>
    </w:p>
    <w:p w14:paraId="4BE962F5" w14:textId="545BEFB7" w:rsidR="006E2D97" w:rsidRDefault="00A0565A" w:rsidP="00323C32">
      <w:pPr>
        <w:pStyle w:val="LNEKAKFZ"/>
        <w:numPr>
          <w:ilvl w:val="1"/>
          <w:numId w:val="10"/>
        </w:numPr>
        <w:spacing w:after="0"/>
      </w:pPr>
      <w:r>
        <w:t xml:space="preserve">Objednatel má zájem na řádné, úplné, zákonné, </w:t>
      </w:r>
      <w:r w:rsidR="000E5327">
        <w:t>mravné a neznevažující Propagaci. Poskytovatel je povinen zajistit, aby Propagace spl</w:t>
      </w:r>
      <w:r w:rsidR="006E2D97">
        <w:t xml:space="preserve">ňovala tyto podmínky a je podstatným porušením Smlouvy, není-li </w:t>
      </w:r>
      <w:r w:rsidR="00DE5DF2">
        <w:t>splněna,</w:t>
      </w:r>
      <w:r w:rsidR="006E2D97">
        <w:t xml:space="preserve"> byť jen jediná taková podmínka Propagace.</w:t>
      </w:r>
    </w:p>
    <w:p w14:paraId="53861E7B" w14:textId="37BD84EC" w:rsidR="00275588" w:rsidRDefault="00C2679C" w:rsidP="00323C32">
      <w:pPr>
        <w:pStyle w:val="LNEKAKFZ"/>
        <w:numPr>
          <w:ilvl w:val="1"/>
          <w:numId w:val="10"/>
        </w:numPr>
        <w:spacing w:after="0"/>
      </w:pPr>
      <w:r>
        <w:lastRenderedPageBreak/>
        <w:t>Poskytovatel při Propagaci dbá pokynů Objednatele.</w:t>
      </w:r>
      <w:r w:rsidR="00AA23E8">
        <w:t xml:space="preserve"> </w:t>
      </w:r>
      <w:r w:rsidR="00826F1C">
        <w:t>Na nevhodnost Pokyn</w:t>
      </w:r>
      <w:r w:rsidR="006759DB">
        <w:t>ů</w:t>
      </w:r>
      <w:r w:rsidR="00826F1C">
        <w:t xml:space="preserve"> je povinen Poskytovatel Objednatele upozornit. </w:t>
      </w:r>
      <w:r w:rsidR="007B1613">
        <w:t xml:space="preserve">Objednatel má právo v každém okamžiku </w:t>
      </w:r>
      <w:r w:rsidR="00422071">
        <w:t xml:space="preserve">kontrolovat plnění poskytovatele. Zjistí-li, že Poskytovatel porušuje své povinnosti nebo pokyny Objednatele, </w:t>
      </w:r>
      <w:r w:rsidR="00826F1C">
        <w:t>může požadovat, aby Poskytovatel zajistil řádnou, včasnou a účinnou nápravu. Neučiní-li tak v přiměřené době, může Objednatel od Smlouvy odstoupit.</w:t>
      </w:r>
      <w:r w:rsidR="00210EC9">
        <w:t xml:space="preserve"> </w:t>
      </w:r>
      <w:r w:rsidR="00C4596B" w:rsidRPr="00C4596B">
        <w:t xml:space="preserve">Trvá-li </w:t>
      </w:r>
      <w:r w:rsidR="00C4596B">
        <w:t>O</w:t>
      </w:r>
      <w:r w:rsidR="00C4596B" w:rsidRPr="00C4596B">
        <w:t xml:space="preserve">bjednatel na provedení zřejmě nevhodného </w:t>
      </w:r>
      <w:r w:rsidR="00C4596B">
        <w:t>pokynu</w:t>
      </w:r>
      <w:r w:rsidR="00C4596B" w:rsidRPr="00C4596B">
        <w:t xml:space="preserve"> nebo </w:t>
      </w:r>
      <w:r w:rsidR="00C4596B">
        <w:t>na použití</w:t>
      </w:r>
      <w:r w:rsidR="00C4596B" w:rsidRPr="00C4596B">
        <w:t xml:space="preserve"> zřejmě nevhodné věci i po </w:t>
      </w:r>
      <w:r w:rsidR="00800686">
        <w:t>Poskytovatelově písemném</w:t>
      </w:r>
      <w:r w:rsidR="00C4596B" w:rsidRPr="00C4596B">
        <w:t xml:space="preserve"> upozornění, může </w:t>
      </w:r>
      <w:r w:rsidR="00800686">
        <w:t>Poskytovatel</w:t>
      </w:r>
      <w:r w:rsidR="00C4596B" w:rsidRPr="00C4596B">
        <w:t xml:space="preserve"> od smlouvy odstoupit.</w:t>
      </w:r>
    </w:p>
    <w:p w14:paraId="5B4C277A" w14:textId="77777777" w:rsidR="00EF3282" w:rsidRDefault="005477C6" w:rsidP="00323C32">
      <w:pPr>
        <w:pStyle w:val="LNEKAKFZ"/>
        <w:numPr>
          <w:ilvl w:val="1"/>
          <w:numId w:val="10"/>
        </w:numPr>
        <w:spacing w:after="0"/>
      </w:pPr>
      <w:r>
        <w:t>Práva z vadného plnění se řídí zákonem.</w:t>
      </w:r>
    </w:p>
    <w:p w14:paraId="13936883" w14:textId="3B791E9B" w:rsidR="0090325C" w:rsidRDefault="0090325C" w:rsidP="00323C32">
      <w:pPr>
        <w:pStyle w:val="LNEKAKFZ"/>
        <w:numPr>
          <w:ilvl w:val="1"/>
          <w:numId w:val="10"/>
        </w:numPr>
        <w:spacing w:after="0"/>
      </w:pPr>
      <w:r>
        <w:t xml:space="preserve">Poskytovatel </w:t>
      </w:r>
      <w:r w:rsidR="009563ED">
        <w:t xml:space="preserve">je povinen vést o poskytnutém plnění prokazatelnou dokumentaci a následně poskytnout Objednateli zprávu o </w:t>
      </w:r>
      <w:r w:rsidR="00D86CA8">
        <w:t>realizaci plnění dle</w:t>
      </w:r>
      <w:r w:rsidR="00767DFF">
        <w:t xml:space="preserve"> čl. 1.3</w:t>
      </w:r>
      <w:r w:rsidR="00D86CA8">
        <w:t xml:space="preserve"> této Smlouvy, včetně průkazné fotodokumentace o plnění</w:t>
      </w:r>
      <w:r w:rsidR="003C01F9">
        <w:t xml:space="preserve"> a to do 30 dnů od konce trvání reklamního plnění</w:t>
      </w:r>
      <w:r w:rsidR="00D86CA8">
        <w:t>.</w:t>
      </w:r>
    </w:p>
    <w:p w14:paraId="191D205D" w14:textId="77777777" w:rsidR="00A016A9" w:rsidRPr="00017462" w:rsidRDefault="00A016A9" w:rsidP="00A016A9">
      <w:pPr>
        <w:pStyle w:val="LNEKAKFZ"/>
        <w:tabs>
          <w:tab w:val="clear" w:pos="680"/>
        </w:tabs>
        <w:ind w:firstLine="0"/>
      </w:pPr>
    </w:p>
    <w:p w14:paraId="0D6F6129" w14:textId="77777777" w:rsidR="000D1E5C" w:rsidRPr="00017462" w:rsidRDefault="000D1E5C" w:rsidP="000D1E5C">
      <w:pPr>
        <w:pStyle w:val="Nadpis1"/>
        <w:numPr>
          <w:ilvl w:val="0"/>
          <w:numId w:val="10"/>
        </w:numPr>
        <w:spacing w:before="240"/>
      </w:pPr>
      <w:r w:rsidRPr="00017462">
        <w:t xml:space="preserve">ZÁVĚREČNÁ </w:t>
      </w:r>
      <w:bookmarkEnd w:id="2"/>
      <w:bookmarkEnd w:id="3"/>
      <w:r w:rsidR="00275588">
        <w:t>UJEDNÁNÍ</w:t>
      </w:r>
    </w:p>
    <w:p w14:paraId="7F67BE3A" w14:textId="77777777" w:rsidR="00323C32" w:rsidRDefault="000D1E5C" w:rsidP="00323C32">
      <w:pPr>
        <w:pStyle w:val="LNEKAKFZ"/>
        <w:numPr>
          <w:ilvl w:val="1"/>
          <w:numId w:val="10"/>
        </w:numPr>
        <w:spacing w:after="0"/>
      </w:pPr>
      <w:r>
        <w:t>Práva a povinnosti v této smlouvě neupravená se řídí příslušnými ustanoveními občanského zákoníku.</w:t>
      </w:r>
    </w:p>
    <w:p w14:paraId="6494DDDA" w14:textId="5CA9F6A3" w:rsidR="000D1E5C" w:rsidRDefault="000D1E5C" w:rsidP="00323C32">
      <w:pPr>
        <w:pStyle w:val="LNEKAKFZ"/>
        <w:numPr>
          <w:ilvl w:val="1"/>
          <w:numId w:val="10"/>
        </w:numPr>
        <w:spacing w:after="0"/>
      </w:pPr>
      <w:r>
        <w:t>Změny této smlouvy jsou přípustné pouze na základě písemné dohody obou smluvních stran formou dodatku.</w:t>
      </w:r>
    </w:p>
    <w:p w14:paraId="72986277" w14:textId="758F0DA9" w:rsidR="000B4611" w:rsidRDefault="000B4611" w:rsidP="00323C32">
      <w:pPr>
        <w:pStyle w:val="LNEKAKFZ"/>
        <w:numPr>
          <w:ilvl w:val="1"/>
          <w:numId w:val="10"/>
        </w:numPr>
        <w:spacing w:after="0"/>
      </w:pPr>
      <w:r w:rsidRPr="00F44F33">
        <w:t>Tato smlouva nabývá platnosti dnem jejího podpisu poslední ze smluvních stran.</w:t>
      </w:r>
      <w:r w:rsidRPr="00F44F33">
        <w:rPr>
          <w:b/>
        </w:rPr>
        <w:t xml:space="preserve"> </w:t>
      </w:r>
      <w:r w:rsidRPr="00F44F33">
        <w:t>Smlouva nabývá účinnosti dnem jejího uveřejnění v registru smluv dle zákona č. 340/2015 Sb. Smlouvu</w:t>
      </w:r>
      <w:r>
        <w:t xml:space="preserve"> zašle</w:t>
      </w:r>
      <w:r w:rsidRPr="00F44F33">
        <w:t xml:space="preserve"> správci registru smluv </w:t>
      </w:r>
      <w:r>
        <w:t>k uveřejnění Poskytovatel</w:t>
      </w:r>
      <w:r w:rsidRPr="00F44F33">
        <w:t>.</w:t>
      </w:r>
    </w:p>
    <w:p w14:paraId="72CCB83E" w14:textId="69383AFE" w:rsidR="003C01F9" w:rsidRDefault="003C01F9" w:rsidP="00323C32">
      <w:pPr>
        <w:pStyle w:val="LNEKAKFZ"/>
        <w:numPr>
          <w:ilvl w:val="1"/>
          <w:numId w:val="10"/>
        </w:numPr>
        <w:spacing w:after="0"/>
      </w:pPr>
      <w:r>
        <w:t>Délka trvání reklamního plnění definovaného v této smlouvě bude probíhat 12 měsíců od nabytí platnosti.</w:t>
      </w:r>
    </w:p>
    <w:p w14:paraId="02C9D9A1" w14:textId="77777777" w:rsidR="00865590" w:rsidRPr="00017462" w:rsidRDefault="000D1E5C" w:rsidP="00323C32">
      <w:pPr>
        <w:pStyle w:val="LNEKAKFZ"/>
        <w:numPr>
          <w:ilvl w:val="1"/>
          <w:numId w:val="10"/>
        </w:numPr>
        <w:spacing w:after="0"/>
      </w:pPr>
      <w:r w:rsidRPr="00017462">
        <w:t>Tato smlouva je vyhotovena ve 2 stejnopisech s platností originálu, z nichž každá Smluvní strana obdrží 1 stejnopis.</w:t>
      </w:r>
    </w:p>
    <w:p w14:paraId="14AEB5B4" w14:textId="43A0E2E1" w:rsidR="000D1E5C" w:rsidRDefault="002B6F54" w:rsidP="00323C32">
      <w:pPr>
        <w:pStyle w:val="LNEKAKFZ"/>
        <w:numPr>
          <w:ilvl w:val="1"/>
          <w:numId w:val="10"/>
        </w:numPr>
        <w:spacing w:after="0"/>
      </w:pPr>
      <w:r w:rsidRPr="00017462">
        <w:t>Na důkaz toho</w:t>
      </w:r>
      <w:r w:rsidR="000D1E5C" w:rsidRPr="00017462">
        <w:t xml:space="preserve">, že </w:t>
      </w:r>
      <w:r w:rsidR="000D1E5C">
        <w:t>s</w:t>
      </w:r>
      <w:r w:rsidR="000D1E5C" w:rsidRPr="00017462">
        <w:t xml:space="preserve">mluvní strany s obsahem této smlouvy souhlasí, rozumí jí a zavazují se </w:t>
      </w:r>
      <w:r>
        <w:br/>
      </w:r>
      <w:r w:rsidR="000D1E5C" w:rsidRPr="00017462">
        <w:t>k jejímu plnění, připojují své podpisy a prohlašují, že tato smlouva byla uzavřena podle jejich svobodné a vážné vůle.</w:t>
      </w:r>
    </w:p>
    <w:p w14:paraId="03542E1E" w14:textId="60750398" w:rsidR="00323C32" w:rsidRDefault="00323C32" w:rsidP="00323C32">
      <w:pPr>
        <w:pStyle w:val="LNEKAKFZ"/>
        <w:tabs>
          <w:tab w:val="clear" w:pos="680"/>
        </w:tabs>
        <w:spacing w:after="0"/>
        <w:ind w:firstLine="0"/>
      </w:pPr>
    </w:p>
    <w:p w14:paraId="0417D7C2" w14:textId="5C51E199" w:rsidR="00323C32" w:rsidRDefault="00323C32" w:rsidP="00323C32">
      <w:pPr>
        <w:pStyle w:val="LNEKAKFZ"/>
        <w:tabs>
          <w:tab w:val="clear" w:pos="680"/>
        </w:tabs>
        <w:spacing w:after="0"/>
        <w:ind w:firstLine="0"/>
      </w:pPr>
    </w:p>
    <w:tbl>
      <w:tblPr>
        <w:tblW w:w="9990" w:type="dxa"/>
        <w:jc w:val="center"/>
        <w:tblLook w:val="01E0" w:firstRow="1" w:lastRow="1" w:firstColumn="1" w:lastColumn="1" w:noHBand="0" w:noVBand="0"/>
      </w:tblPr>
      <w:tblGrid>
        <w:gridCol w:w="4871"/>
        <w:gridCol w:w="5119"/>
      </w:tblGrid>
      <w:tr w:rsidR="000D1E5C" w:rsidRPr="00017462" w14:paraId="5C6D4676" w14:textId="77777777" w:rsidTr="00CB26B9">
        <w:trPr>
          <w:trHeight w:val="3475"/>
          <w:jc w:val="center"/>
        </w:trPr>
        <w:tc>
          <w:tcPr>
            <w:tcW w:w="4871" w:type="dxa"/>
          </w:tcPr>
          <w:p w14:paraId="0D7D876C" w14:textId="08835527" w:rsidR="000D1E5C" w:rsidRPr="00E220F5" w:rsidRDefault="000D1E5C" w:rsidP="00CB26B9">
            <w:r w:rsidRPr="00E220F5">
              <w:t>Poskytovatel</w:t>
            </w:r>
          </w:p>
          <w:p w14:paraId="3D4C3B31" w14:textId="7F166ADF" w:rsidR="000D1E5C" w:rsidRPr="00E220F5" w:rsidRDefault="00755EB6" w:rsidP="00CB26B9">
            <w:r w:rsidRPr="00E220F5">
              <w:t>V </w:t>
            </w:r>
            <w:r w:rsidR="00656D94" w:rsidRPr="00E220F5">
              <w:t>Kopřivnici</w:t>
            </w:r>
            <w:r w:rsidRPr="00E220F5">
              <w:t>, dne</w:t>
            </w:r>
            <w:r w:rsidR="00E220F5" w:rsidRPr="00E220F5">
              <w:t xml:space="preserve"> 5.5.2023</w:t>
            </w:r>
          </w:p>
          <w:p w14:paraId="2E9B6981" w14:textId="77777777" w:rsidR="00755EB6" w:rsidRPr="00E220F5" w:rsidRDefault="00755EB6" w:rsidP="00CB26B9"/>
          <w:p w14:paraId="3087A284" w14:textId="77777777" w:rsidR="000D1E5C" w:rsidRPr="00E220F5" w:rsidRDefault="000D1E5C" w:rsidP="00CB26B9">
            <w:r w:rsidRPr="00E220F5">
              <w:t>_______________________________</w:t>
            </w:r>
          </w:p>
          <w:p w14:paraId="4A58A57E" w14:textId="4BC3A26C" w:rsidR="000D1E5C" w:rsidRPr="00E220F5" w:rsidRDefault="00E220F5" w:rsidP="004B72EF">
            <w:r w:rsidRPr="00E220F5">
              <w:t>Bc. Adam Hanus, starosta</w:t>
            </w:r>
          </w:p>
        </w:tc>
        <w:tc>
          <w:tcPr>
            <w:tcW w:w="5119" w:type="dxa"/>
          </w:tcPr>
          <w:p w14:paraId="45D1BC1F" w14:textId="694D3813" w:rsidR="000D1E5C" w:rsidRPr="00017462" w:rsidRDefault="000D1E5C" w:rsidP="00CB26B9">
            <w:pPr>
              <w:rPr>
                <w:b/>
              </w:rPr>
            </w:pPr>
            <w:r w:rsidRPr="00017462">
              <w:rPr>
                <w:b/>
              </w:rPr>
              <w:t>Objednatel</w:t>
            </w:r>
          </w:p>
          <w:p w14:paraId="1A2AD9F0" w14:textId="49FCC54F" w:rsidR="000D1E5C" w:rsidRDefault="000D1E5C" w:rsidP="00CB26B9">
            <w:r w:rsidRPr="00017462">
              <w:t>V</w:t>
            </w:r>
            <w:r w:rsidR="0053451F">
              <w:t> Kopřivnici,</w:t>
            </w:r>
            <w:r w:rsidRPr="00017462">
              <w:t xml:space="preserve"> dne </w:t>
            </w:r>
            <w:r w:rsidR="00E220F5">
              <w:t xml:space="preserve"> 16.5.2023</w:t>
            </w:r>
          </w:p>
          <w:p w14:paraId="78F79C82" w14:textId="77777777" w:rsidR="000D1E5C" w:rsidRDefault="000D1E5C" w:rsidP="00CB26B9"/>
          <w:p w14:paraId="4E3C1CA3" w14:textId="77777777" w:rsidR="000D1E5C" w:rsidRDefault="000D1E5C" w:rsidP="00CB26B9">
            <w:r>
              <w:rPr>
                <w:b/>
              </w:rPr>
              <w:t>_______________________________</w:t>
            </w:r>
          </w:p>
          <w:p w14:paraId="73238B54" w14:textId="4D72E412" w:rsidR="000D1E5C" w:rsidRDefault="00DE5DF2" w:rsidP="00CB26B9">
            <w:r>
              <w:t xml:space="preserve">Petr </w:t>
            </w:r>
            <w:r w:rsidR="001A52A9">
              <w:t>Zajaroš</w:t>
            </w:r>
            <w:r w:rsidR="0053451F">
              <w:t xml:space="preserve">, </w:t>
            </w:r>
            <w:r>
              <w:t>prokurista</w:t>
            </w:r>
          </w:p>
          <w:p w14:paraId="35A507DB" w14:textId="77777777" w:rsidR="0046548F" w:rsidRPr="00017462" w:rsidRDefault="0046548F" w:rsidP="00CB26B9">
            <w:pPr>
              <w:rPr>
                <w:b/>
              </w:rPr>
            </w:pPr>
          </w:p>
          <w:p w14:paraId="172B3D98" w14:textId="77777777" w:rsidR="0053451F" w:rsidRDefault="0053451F" w:rsidP="0053451F">
            <w:pPr>
              <w:rPr>
                <w:b/>
              </w:rPr>
            </w:pPr>
            <w:r>
              <w:rPr>
                <w:b/>
              </w:rPr>
              <w:t>_______________________________</w:t>
            </w:r>
          </w:p>
          <w:p w14:paraId="70E6AC4F" w14:textId="2B3D796F" w:rsidR="000D1E5C" w:rsidRPr="00017462" w:rsidRDefault="001A52A9" w:rsidP="0053451F">
            <w:pPr>
              <w:rPr>
                <w:b/>
              </w:rPr>
            </w:pPr>
            <w:r>
              <w:t>Vladimír Obůrka</w:t>
            </w:r>
            <w:r w:rsidR="0053451F" w:rsidRPr="00A17D59">
              <w:t xml:space="preserve">, </w:t>
            </w:r>
            <w:r w:rsidR="0053451F">
              <w:t>prokurista</w:t>
            </w:r>
          </w:p>
        </w:tc>
      </w:tr>
    </w:tbl>
    <w:p w14:paraId="67350F21" w14:textId="77777777" w:rsidR="002A3D59" w:rsidRPr="000D1E5C" w:rsidRDefault="002A3D59" w:rsidP="00E737C2"/>
    <w:sectPr w:rsidR="002A3D59" w:rsidRPr="000D1E5C" w:rsidSect="00323C32">
      <w:headerReference w:type="default" r:id="rId12"/>
      <w:footerReference w:type="default" r:id="rId13"/>
      <w:pgSz w:w="11907" w:h="16839"/>
      <w:pgMar w:top="1984" w:right="794" w:bottom="1135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AF691" w14:textId="77777777" w:rsidR="00383C12" w:rsidRDefault="00383C12" w:rsidP="004F6102">
      <w:r>
        <w:separator/>
      </w:r>
    </w:p>
  </w:endnote>
  <w:endnote w:type="continuationSeparator" w:id="0">
    <w:p w14:paraId="779B4DA7" w14:textId="77777777" w:rsidR="00383C12" w:rsidRDefault="00383C12" w:rsidP="004F6102">
      <w:r>
        <w:continuationSeparator/>
      </w:r>
    </w:p>
  </w:endnote>
  <w:endnote w:type="continuationNotice" w:id="1">
    <w:p w14:paraId="20184648" w14:textId="77777777" w:rsidR="00383C12" w:rsidRDefault="00383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1647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D24DF" w14:textId="5BC8EEF6" w:rsidR="00CB26B9" w:rsidRDefault="00CB26B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0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0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C2D78" w14:textId="77777777" w:rsidR="00CB26B9" w:rsidRPr="00827DC7" w:rsidRDefault="00CB26B9" w:rsidP="0094735A">
    <w:pPr>
      <w:pStyle w:val="Zpat"/>
      <w:rPr>
        <w:vanish/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F2199" w14:textId="77777777" w:rsidR="00383C12" w:rsidRDefault="00383C12" w:rsidP="004F6102">
      <w:r>
        <w:separator/>
      </w:r>
    </w:p>
  </w:footnote>
  <w:footnote w:type="continuationSeparator" w:id="0">
    <w:p w14:paraId="23C6774B" w14:textId="77777777" w:rsidR="00383C12" w:rsidRDefault="00383C12" w:rsidP="004F6102">
      <w:r>
        <w:continuationSeparator/>
      </w:r>
    </w:p>
  </w:footnote>
  <w:footnote w:type="continuationNotice" w:id="1">
    <w:p w14:paraId="68653024" w14:textId="77777777" w:rsidR="00383C12" w:rsidRDefault="00383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0"/>
      <w:gridCol w:w="1599"/>
    </w:tblGrid>
    <w:tr w:rsidR="00CB26B9" w14:paraId="4FF8B041" w14:textId="77777777" w:rsidTr="00CB26B9">
      <w:trPr>
        <w:trHeight w:hRule="exact" w:val="482"/>
      </w:trPr>
      <w:tc>
        <w:tcPr>
          <w:tcW w:w="0" w:type="auto"/>
        </w:tcPr>
        <w:p w14:paraId="767D8DE0" w14:textId="77777777" w:rsidR="00CB26B9" w:rsidRPr="00B06C24" w:rsidRDefault="00CB26B9" w:rsidP="000D1E5C">
          <w:pPr>
            <w:pStyle w:val="Zhlav"/>
            <w:ind w:right="-560"/>
          </w:pPr>
        </w:p>
      </w:tc>
      <w:sdt>
        <w:sdtPr>
          <w:rPr>
            <w:b/>
            <w:sz w:val="26"/>
            <w:szCs w:val="28"/>
          </w:rPr>
          <w:tag w:val="brosys_documentSensitivity"/>
          <w:id w:val="-756748896"/>
          <w:lock w:val="sdtLocked"/>
          <w:placeholder>
            <w:docPart w:val="1848BCA7FB554BD990E4A6B5C29C0559"/>
          </w:placeholder>
          <w:showingPlcHdr/>
          <w:text w:multiLine="1"/>
        </w:sdtPr>
        <w:sdtEndPr/>
        <w:sdtContent>
          <w:tc>
            <w:tcPr>
              <w:tcW w:w="1599" w:type="dxa"/>
            </w:tcPr>
            <w:p w14:paraId="49B8C209" w14:textId="77777777" w:rsidR="00CB26B9" w:rsidRPr="000D1E5C" w:rsidRDefault="00CB26B9" w:rsidP="000D1E5C">
              <w:pPr>
                <w:pStyle w:val="Zhlav"/>
                <w:ind w:right="-560"/>
                <w:rPr>
                  <w:b/>
                  <w:sz w:val="26"/>
                  <w:szCs w:val="28"/>
                </w:rPr>
              </w:pPr>
            </w:p>
          </w:tc>
        </w:sdtContent>
      </w:sdt>
    </w:tr>
    <w:tr w:rsidR="00CB26B9" w14:paraId="35DFA5AA" w14:textId="77777777" w:rsidTr="000D1E5C">
      <w:trPr>
        <w:trHeight w:val="700"/>
      </w:trPr>
      <w:tc>
        <w:tcPr>
          <w:tcW w:w="0" w:type="auto"/>
        </w:tcPr>
        <w:p w14:paraId="128E976A" w14:textId="77777777" w:rsidR="00CB26B9" w:rsidRPr="00B06C24" w:rsidRDefault="00CB26B9" w:rsidP="000D1E5C">
          <w:pPr>
            <w:pStyle w:val="Zhlav"/>
            <w:ind w:right="-560"/>
          </w:pPr>
        </w:p>
      </w:tc>
      <w:sdt>
        <w:sdtPr>
          <w:tag w:val="brosys_logo"/>
          <w:id w:val="1492680750"/>
          <w:picture/>
        </w:sdtPr>
        <w:sdtEndPr/>
        <w:sdtContent>
          <w:tc>
            <w:tcPr>
              <w:tcW w:w="1599" w:type="dxa"/>
            </w:tcPr>
            <w:p w14:paraId="03538345" w14:textId="77777777" w:rsidR="00CB26B9" w:rsidRDefault="00CB26B9" w:rsidP="000D1E5C">
              <w:pPr>
                <w:pStyle w:val="Zhlav"/>
                <w:ind w:right="-560"/>
                <w:jc w:val="left"/>
              </w:pPr>
              <w:r>
                <w:rPr>
                  <w:noProof/>
                </w:rPr>
                <w:drawing>
                  <wp:inline distT="0" distB="0" distL="0" distR="0" wp14:anchorId="0F19E276" wp14:editId="6F117406">
                    <wp:extent cx="1002446" cy="347514"/>
                    <wp:effectExtent l="0" t="0" r="7620" b="0"/>
                    <wp:docPr id="9" name="Obrázek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02446" cy="3475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FE33C0E" w14:textId="77777777" w:rsidR="00CB26B9" w:rsidRPr="00F20832" w:rsidRDefault="00CB26B9" w:rsidP="000D1E5C">
    <w:pPr>
      <w:pStyle w:val="Zhlav"/>
      <w:ind w:right="-560"/>
      <w:rPr>
        <w:vanish/>
        <w:sz w:val="2"/>
      </w:rPr>
    </w:pPr>
  </w:p>
  <w:p w14:paraId="2B83D900" w14:textId="77777777" w:rsidR="00CB26B9" w:rsidRPr="00A61444" w:rsidRDefault="00CB26B9" w:rsidP="000D1E5C">
    <w:pPr>
      <w:pStyle w:val="Zhlav"/>
      <w:ind w:right="-560"/>
      <w:rPr>
        <w:vanish/>
        <w:sz w:val="2"/>
      </w:rPr>
    </w:pPr>
  </w:p>
  <w:p w14:paraId="7C28AEC3" w14:textId="77777777" w:rsidR="00CB26B9" w:rsidRPr="001B61C7" w:rsidRDefault="00CB26B9" w:rsidP="000D1E5C">
    <w:pPr>
      <w:pStyle w:val="Zhlav"/>
      <w:ind w:right="-560"/>
      <w:rPr>
        <w:vanish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3C5"/>
    <w:multiLevelType w:val="hybridMultilevel"/>
    <w:tmpl w:val="2AB81FA8"/>
    <w:lvl w:ilvl="0" w:tplc="18AA7B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26952"/>
    <w:multiLevelType w:val="hybridMultilevel"/>
    <w:tmpl w:val="2A9ACE68"/>
    <w:lvl w:ilvl="0" w:tplc="D0B8D49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8013BC0"/>
    <w:multiLevelType w:val="hybridMultilevel"/>
    <w:tmpl w:val="A168BA14"/>
    <w:lvl w:ilvl="0" w:tplc="FFFFFFFF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9D612C9"/>
    <w:multiLevelType w:val="hybridMultilevel"/>
    <w:tmpl w:val="8DC403E8"/>
    <w:lvl w:ilvl="0" w:tplc="892600C2">
      <w:numFmt w:val="bullet"/>
      <w:lvlText w:val="-"/>
      <w:lvlJc w:val="left"/>
      <w:pPr>
        <w:ind w:left="10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0F25436E"/>
    <w:multiLevelType w:val="hybridMultilevel"/>
    <w:tmpl w:val="17F46746"/>
    <w:lvl w:ilvl="0" w:tplc="20ACD68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4066B27"/>
    <w:multiLevelType w:val="hybridMultilevel"/>
    <w:tmpl w:val="0C487BE0"/>
    <w:lvl w:ilvl="0" w:tplc="C3C880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3CB2"/>
    <w:multiLevelType w:val="hybridMultilevel"/>
    <w:tmpl w:val="69066F4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4861427"/>
    <w:multiLevelType w:val="hybridMultilevel"/>
    <w:tmpl w:val="69B4B9DC"/>
    <w:lvl w:ilvl="0" w:tplc="0AD28D68">
      <w:start w:val="5"/>
      <w:numFmt w:val="bullet"/>
      <w:lvlText w:val="-"/>
      <w:lvlJc w:val="left"/>
      <w:pPr>
        <w:ind w:left="10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1D822929"/>
    <w:multiLevelType w:val="multilevel"/>
    <w:tmpl w:val="019C0FF0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520"/>
        </w:tabs>
        <w:ind w:left="0" w:firstLine="0"/>
      </w:pPr>
    </w:lvl>
  </w:abstractNum>
  <w:abstractNum w:abstractNumId="9" w15:restartNumberingAfterBreak="0">
    <w:nsid w:val="3D301ACA"/>
    <w:multiLevelType w:val="hybridMultilevel"/>
    <w:tmpl w:val="BE9273DA"/>
    <w:lvl w:ilvl="0" w:tplc="892600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E75EBE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963BE5"/>
    <w:multiLevelType w:val="hybridMultilevel"/>
    <w:tmpl w:val="27B4B2C2"/>
    <w:lvl w:ilvl="0" w:tplc="CCBA758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6B847F5C"/>
    <w:multiLevelType w:val="hybridMultilevel"/>
    <w:tmpl w:val="E886112A"/>
    <w:lvl w:ilvl="0" w:tplc="A80A26B8">
      <w:start w:val="5"/>
      <w:numFmt w:val="bullet"/>
      <w:lvlText w:val="-"/>
      <w:lvlJc w:val="left"/>
      <w:pPr>
        <w:ind w:left="10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11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76b40c5-1cfd-4291-b776-1043ed8d8f4e}"/>
  </w:docVars>
  <w:rsids>
    <w:rsidRoot w:val="000D1E5C"/>
    <w:rsid w:val="00034F44"/>
    <w:rsid w:val="00044D87"/>
    <w:rsid w:val="00052783"/>
    <w:rsid w:val="00054050"/>
    <w:rsid w:val="00056D36"/>
    <w:rsid w:val="00056E0C"/>
    <w:rsid w:val="000623F6"/>
    <w:rsid w:val="000701A6"/>
    <w:rsid w:val="000747A9"/>
    <w:rsid w:val="00077FBC"/>
    <w:rsid w:val="00084C60"/>
    <w:rsid w:val="00095A30"/>
    <w:rsid w:val="000A177B"/>
    <w:rsid w:val="000A24CF"/>
    <w:rsid w:val="000A7537"/>
    <w:rsid w:val="000B4611"/>
    <w:rsid w:val="000D1E2B"/>
    <w:rsid w:val="000D1E5C"/>
    <w:rsid w:val="000E5327"/>
    <w:rsid w:val="00112171"/>
    <w:rsid w:val="00143762"/>
    <w:rsid w:val="00155A4B"/>
    <w:rsid w:val="00174687"/>
    <w:rsid w:val="00192620"/>
    <w:rsid w:val="00194C18"/>
    <w:rsid w:val="00194DAB"/>
    <w:rsid w:val="001A52A9"/>
    <w:rsid w:val="001B61C7"/>
    <w:rsid w:val="001C4D85"/>
    <w:rsid w:val="001D1EC9"/>
    <w:rsid w:val="001F00EF"/>
    <w:rsid w:val="001F0A3C"/>
    <w:rsid w:val="001F291B"/>
    <w:rsid w:val="0020147B"/>
    <w:rsid w:val="00210EC9"/>
    <w:rsid w:val="00212598"/>
    <w:rsid w:val="002379CE"/>
    <w:rsid w:val="0024206F"/>
    <w:rsid w:val="00255975"/>
    <w:rsid w:val="00257BB5"/>
    <w:rsid w:val="00261F65"/>
    <w:rsid w:val="002628F6"/>
    <w:rsid w:val="00264265"/>
    <w:rsid w:val="00275588"/>
    <w:rsid w:val="00283260"/>
    <w:rsid w:val="002A3D59"/>
    <w:rsid w:val="002B2133"/>
    <w:rsid w:val="002B5B9A"/>
    <w:rsid w:val="002B5E76"/>
    <w:rsid w:val="002B6E22"/>
    <w:rsid w:val="002B6F54"/>
    <w:rsid w:val="002C2941"/>
    <w:rsid w:val="002D3380"/>
    <w:rsid w:val="002D57A3"/>
    <w:rsid w:val="002D7A1D"/>
    <w:rsid w:val="002E3140"/>
    <w:rsid w:val="002F7C57"/>
    <w:rsid w:val="00305424"/>
    <w:rsid w:val="00305FB2"/>
    <w:rsid w:val="00315018"/>
    <w:rsid w:val="0032195A"/>
    <w:rsid w:val="00323C32"/>
    <w:rsid w:val="0034152F"/>
    <w:rsid w:val="00343068"/>
    <w:rsid w:val="0036491C"/>
    <w:rsid w:val="0036507C"/>
    <w:rsid w:val="003757F8"/>
    <w:rsid w:val="00382716"/>
    <w:rsid w:val="00383C12"/>
    <w:rsid w:val="00394E29"/>
    <w:rsid w:val="003A3854"/>
    <w:rsid w:val="003B012C"/>
    <w:rsid w:val="003B2423"/>
    <w:rsid w:val="003C01F9"/>
    <w:rsid w:val="003C0E3B"/>
    <w:rsid w:val="003C6412"/>
    <w:rsid w:val="003D17C8"/>
    <w:rsid w:val="003D58D3"/>
    <w:rsid w:val="003D5EC8"/>
    <w:rsid w:val="003F0294"/>
    <w:rsid w:val="003F272A"/>
    <w:rsid w:val="004020DD"/>
    <w:rsid w:val="00402D95"/>
    <w:rsid w:val="00417327"/>
    <w:rsid w:val="00422071"/>
    <w:rsid w:val="00434D77"/>
    <w:rsid w:val="004522E9"/>
    <w:rsid w:val="00453CA3"/>
    <w:rsid w:val="00460DC3"/>
    <w:rsid w:val="0046548F"/>
    <w:rsid w:val="00465A3C"/>
    <w:rsid w:val="00472A22"/>
    <w:rsid w:val="00486C2E"/>
    <w:rsid w:val="00494E52"/>
    <w:rsid w:val="004A1612"/>
    <w:rsid w:val="004B72EF"/>
    <w:rsid w:val="004D24CD"/>
    <w:rsid w:val="004E2AB4"/>
    <w:rsid w:val="004E2B02"/>
    <w:rsid w:val="004F0706"/>
    <w:rsid w:val="004F4605"/>
    <w:rsid w:val="004F6102"/>
    <w:rsid w:val="0050315A"/>
    <w:rsid w:val="0051263D"/>
    <w:rsid w:val="005174B9"/>
    <w:rsid w:val="00517872"/>
    <w:rsid w:val="00525F2F"/>
    <w:rsid w:val="00526916"/>
    <w:rsid w:val="00533086"/>
    <w:rsid w:val="0053451F"/>
    <w:rsid w:val="005440D8"/>
    <w:rsid w:val="00545A88"/>
    <w:rsid w:val="005477C6"/>
    <w:rsid w:val="005515F2"/>
    <w:rsid w:val="00580C95"/>
    <w:rsid w:val="00580CDE"/>
    <w:rsid w:val="00582391"/>
    <w:rsid w:val="00592533"/>
    <w:rsid w:val="005A065D"/>
    <w:rsid w:val="005D5CE7"/>
    <w:rsid w:val="005E123C"/>
    <w:rsid w:val="005F2ABA"/>
    <w:rsid w:val="00601E26"/>
    <w:rsid w:val="00605161"/>
    <w:rsid w:val="0061284A"/>
    <w:rsid w:val="00613762"/>
    <w:rsid w:val="006157F3"/>
    <w:rsid w:val="006312E8"/>
    <w:rsid w:val="00656D94"/>
    <w:rsid w:val="00657474"/>
    <w:rsid w:val="0066469E"/>
    <w:rsid w:val="006724D0"/>
    <w:rsid w:val="00672A90"/>
    <w:rsid w:val="00672E7C"/>
    <w:rsid w:val="006759DB"/>
    <w:rsid w:val="00681828"/>
    <w:rsid w:val="006846C4"/>
    <w:rsid w:val="00690659"/>
    <w:rsid w:val="006A39A9"/>
    <w:rsid w:val="006A6767"/>
    <w:rsid w:val="006C5FE9"/>
    <w:rsid w:val="006C6313"/>
    <w:rsid w:val="006D09C6"/>
    <w:rsid w:val="006D4594"/>
    <w:rsid w:val="006D7B98"/>
    <w:rsid w:val="006E2D97"/>
    <w:rsid w:val="006F0678"/>
    <w:rsid w:val="006F3DEA"/>
    <w:rsid w:val="006F5979"/>
    <w:rsid w:val="0070121D"/>
    <w:rsid w:val="007141D2"/>
    <w:rsid w:val="007256AB"/>
    <w:rsid w:val="00751D30"/>
    <w:rsid w:val="00755EB6"/>
    <w:rsid w:val="00767DFF"/>
    <w:rsid w:val="00772273"/>
    <w:rsid w:val="00797A29"/>
    <w:rsid w:val="007A222E"/>
    <w:rsid w:val="007B1613"/>
    <w:rsid w:val="007B3EF6"/>
    <w:rsid w:val="007B46DB"/>
    <w:rsid w:val="007D260A"/>
    <w:rsid w:val="007D3276"/>
    <w:rsid w:val="007E2784"/>
    <w:rsid w:val="007E6B37"/>
    <w:rsid w:val="007F02E8"/>
    <w:rsid w:val="00800686"/>
    <w:rsid w:val="00814C40"/>
    <w:rsid w:val="008205F2"/>
    <w:rsid w:val="00822B65"/>
    <w:rsid w:val="00822EF2"/>
    <w:rsid w:val="00826DF3"/>
    <w:rsid w:val="00826F1C"/>
    <w:rsid w:val="00827DC7"/>
    <w:rsid w:val="0085269C"/>
    <w:rsid w:val="00865590"/>
    <w:rsid w:val="00891E20"/>
    <w:rsid w:val="00892CBE"/>
    <w:rsid w:val="00894433"/>
    <w:rsid w:val="00895CED"/>
    <w:rsid w:val="008A441D"/>
    <w:rsid w:val="008B1866"/>
    <w:rsid w:val="008B3B8B"/>
    <w:rsid w:val="008E43AB"/>
    <w:rsid w:val="009024A3"/>
    <w:rsid w:val="0090325C"/>
    <w:rsid w:val="00917AB8"/>
    <w:rsid w:val="009252C2"/>
    <w:rsid w:val="0092783F"/>
    <w:rsid w:val="009339E4"/>
    <w:rsid w:val="00943CFA"/>
    <w:rsid w:val="00944A2E"/>
    <w:rsid w:val="00945F2A"/>
    <w:rsid w:val="0094735A"/>
    <w:rsid w:val="00953730"/>
    <w:rsid w:val="00954733"/>
    <w:rsid w:val="00955D7E"/>
    <w:rsid w:val="009563ED"/>
    <w:rsid w:val="00961BCB"/>
    <w:rsid w:val="00986392"/>
    <w:rsid w:val="009957B5"/>
    <w:rsid w:val="009A5780"/>
    <w:rsid w:val="009B22AB"/>
    <w:rsid w:val="009D2006"/>
    <w:rsid w:val="009F706B"/>
    <w:rsid w:val="00A016A9"/>
    <w:rsid w:val="00A0565A"/>
    <w:rsid w:val="00A1028E"/>
    <w:rsid w:val="00A10B53"/>
    <w:rsid w:val="00A17DFE"/>
    <w:rsid w:val="00A23EC2"/>
    <w:rsid w:val="00A27689"/>
    <w:rsid w:val="00A343A5"/>
    <w:rsid w:val="00A37229"/>
    <w:rsid w:val="00A413B5"/>
    <w:rsid w:val="00A50F11"/>
    <w:rsid w:val="00A65A4F"/>
    <w:rsid w:val="00A708A0"/>
    <w:rsid w:val="00A77D07"/>
    <w:rsid w:val="00AA23E8"/>
    <w:rsid w:val="00AA5D20"/>
    <w:rsid w:val="00AB0A58"/>
    <w:rsid w:val="00AB1352"/>
    <w:rsid w:val="00AB6D0D"/>
    <w:rsid w:val="00AE79BC"/>
    <w:rsid w:val="00AF2554"/>
    <w:rsid w:val="00AF729B"/>
    <w:rsid w:val="00B06244"/>
    <w:rsid w:val="00B14EE9"/>
    <w:rsid w:val="00B209A1"/>
    <w:rsid w:val="00B311AC"/>
    <w:rsid w:val="00B40C10"/>
    <w:rsid w:val="00B52FE6"/>
    <w:rsid w:val="00B5455F"/>
    <w:rsid w:val="00B66FB4"/>
    <w:rsid w:val="00B73142"/>
    <w:rsid w:val="00B86770"/>
    <w:rsid w:val="00BA584E"/>
    <w:rsid w:val="00BC0222"/>
    <w:rsid w:val="00BF692D"/>
    <w:rsid w:val="00C11805"/>
    <w:rsid w:val="00C17742"/>
    <w:rsid w:val="00C2679C"/>
    <w:rsid w:val="00C41307"/>
    <w:rsid w:val="00C4596B"/>
    <w:rsid w:val="00C506D4"/>
    <w:rsid w:val="00C52871"/>
    <w:rsid w:val="00C53D7B"/>
    <w:rsid w:val="00C60082"/>
    <w:rsid w:val="00C653E1"/>
    <w:rsid w:val="00C66F43"/>
    <w:rsid w:val="00C6746A"/>
    <w:rsid w:val="00C74C22"/>
    <w:rsid w:val="00C779D2"/>
    <w:rsid w:val="00C80970"/>
    <w:rsid w:val="00C911D6"/>
    <w:rsid w:val="00CB17E1"/>
    <w:rsid w:val="00CB26B9"/>
    <w:rsid w:val="00CC26E6"/>
    <w:rsid w:val="00CD0216"/>
    <w:rsid w:val="00CD667C"/>
    <w:rsid w:val="00CE33B5"/>
    <w:rsid w:val="00CF06E2"/>
    <w:rsid w:val="00CF4757"/>
    <w:rsid w:val="00CF56A4"/>
    <w:rsid w:val="00D016AD"/>
    <w:rsid w:val="00D05269"/>
    <w:rsid w:val="00D15CDA"/>
    <w:rsid w:val="00D1621A"/>
    <w:rsid w:val="00D204BD"/>
    <w:rsid w:val="00D27092"/>
    <w:rsid w:val="00D3588B"/>
    <w:rsid w:val="00D5782F"/>
    <w:rsid w:val="00D6761E"/>
    <w:rsid w:val="00D67BBD"/>
    <w:rsid w:val="00D742C8"/>
    <w:rsid w:val="00D81CBC"/>
    <w:rsid w:val="00D822F7"/>
    <w:rsid w:val="00D86CA8"/>
    <w:rsid w:val="00D87425"/>
    <w:rsid w:val="00D93610"/>
    <w:rsid w:val="00DA2C57"/>
    <w:rsid w:val="00DD71DC"/>
    <w:rsid w:val="00DE5020"/>
    <w:rsid w:val="00DE5DF2"/>
    <w:rsid w:val="00DF6A00"/>
    <w:rsid w:val="00DF716F"/>
    <w:rsid w:val="00E03A47"/>
    <w:rsid w:val="00E13B00"/>
    <w:rsid w:val="00E220F5"/>
    <w:rsid w:val="00E22704"/>
    <w:rsid w:val="00E301ED"/>
    <w:rsid w:val="00E42342"/>
    <w:rsid w:val="00E44032"/>
    <w:rsid w:val="00E5036A"/>
    <w:rsid w:val="00E714ED"/>
    <w:rsid w:val="00E737C2"/>
    <w:rsid w:val="00E869F0"/>
    <w:rsid w:val="00E92E62"/>
    <w:rsid w:val="00EB1F1A"/>
    <w:rsid w:val="00EC6A03"/>
    <w:rsid w:val="00EE5225"/>
    <w:rsid w:val="00EE52AD"/>
    <w:rsid w:val="00EF0AE4"/>
    <w:rsid w:val="00EF3282"/>
    <w:rsid w:val="00F06CBC"/>
    <w:rsid w:val="00F20832"/>
    <w:rsid w:val="00F43199"/>
    <w:rsid w:val="00F46D03"/>
    <w:rsid w:val="00F53B1A"/>
    <w:rsid w:val="00F65AFE"/>
    <w:rsid w:val="00F831B6"/>
    <w:rsid w:val="00F977EE"/>
    <w:rsid w:val="00FA15BF"/>
    <w:rsid w:val="00FA7971"/>
    <w:rsid w:val="00FA7F04"/>
    <w:rsid w:val="00FD430E"/>
    <w:rsid w:val="00FE09F3"/>
    <w:rsid w:val="00FF632F"/>
    <w:rsid w:val="09764B79"/>
    <w:rsid w:val="39BD8236"/>
    <w:rsid w:val="4832B23C"/>
    <w:rsid w:val="4B51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4279"/>
  <w15:docId w15:val="{767C5F02-217E-470F-A533-8BED8B53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0D1E5C"/>
    <w:pPr>
      <w:spacing w:after="100" w:line="288" w:lineRule="auto"/>
      <w:jc w:val="both"/>
    </w:pPr>
    <w:rPr>
      <w:rFonts w:ascii="Arial" w:eastAsia="Calibri" w:hAnsi="Arial" w:cs="Arial"/>
      <w:lang w:val="cs-CZ" w:eastAsia="cs-CZ"/>
    </w:rPr>
  </w:style>
  <w:style w:type="paragraph" w:styleId="Nadpis1">
    <w:name w:val="heading 1"/>
    <w:aliases w:val="AKFZ podání 1"/>
    <w:basedOn w:val="Normln"/>
    <w:next w:val="Normln"/>
    <w:link w:val="Nadpis1Char"/>
    <w:uiPriority w:val="9"/>
    <w:qFormat/>
    <w:rsid w:val="002D3380"/>
    <w:pPr>
      <w:numPr>
        <w:numId w:val="9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D3380"/>
    <w:pPr>
      <w:numPr>
        <w:ilvl w:val="1"/>
        <w:numId w:val="9"/>
      </w:numPr>
      <w:tabs>
        <w:tab w:val="left" w:pos="0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2D3380"/>
    <w:pPr>
      <w:numPr>
        <w:ilvl w:val="2"/>
        <w:numId w:val="9"/>
      </w:numPr>
      <w:outlineLvl w:val="2"/>
    </w:pPr>
    <w:rPr>
      <w:b/>
    </w:rPr>
  </w:style>
  <w:style w:type="paragraph" w:styleId="Nadpis4">
    <w:name w:val="heading 4"/>
    <w:aliases w:val="AKFZ Podání 4"/>
    <w:basedOn w:val="Normln"/>
    <w:next w:val="Normln"/>
    <w:link w:val="Nadpis4Char"/>
    <w:uiPriority w:val="9"/>
    <w:qFormat/>
    <w:rsid w:val="002D3380"/>
    <w:pPr>
      <w:numPr>
        <w:ilvl w:val="3"/>
        <w:numId w:val="9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2D3380"/>
    <w:pPr>
      <w:numPr>
        <w:ilvl w:val="4"/>
        <w:numId w:val="9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2D3380"/>
    <w:pPr>
      <w:numPr>
        <w:ilvl w:val="5"/>
        <w:numId w:val="9"/>
      </w:numPr>
      <w:outlineLvl w:val="5"/>
    </w:pPr>
  </w:style>
  <w:style w:type="paragraph" w:styleId="Nadpis7">
    <w:name w:val="heading 7"/>
    <w:basedOn w:val="Normln"/>
    <w:next w:val="Normln"/>
    <w:link w:val="Nadpis7Char"/>
    <w:qFormat/>
    <w:rsid w:val="002D3380"/>
    <w:pPr>
      <w:numPr>
        <w:ilvl w:val="6"/>
        <w:numId w:val="9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2D3380"/>
    <w:pPr>
      <w:numPr>
        <w:ilvl w:val="7"/>
        <w:numId w:val="9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2D3380"/>
    <w:pPr>
      <w:numPr>
        <w:ilvl w:val="8"/>
        <w:numId w:val="9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3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102"/>
    <w:rPr>
      <w:rFonts w:ascii="Univers" w:eastAsia="SimSun" w:hAnsi="Univers" w:cs="Times New Roman"/>
      <w:sz w:val="20"/>
      <w:szCs w:val="20"/>
      <w:lang w:eastAsia="de-DE"/>
    </w:rPr>
  </w:style>
  <w:style w:type="paragraph" w:styleId="Zpat">
    <w:name w:val="footer"/>
    <w:basedOn w:val="Normln"/>
    <w:link w:val="ZpatChar"/>
    <w:uiPriority w:val="99"/>
    <w:rsid w:val="002D3380"/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F6102"/>
    <w:rPr>
      <w:rFonts w:ascii="Univers" w:eastAsia="SimSun" w:hAnsi="Univers" w:cs="Times New Roman"/>
      <w:sz w:val="16"/>
      <w:szCs w:val="20"/>
      <w:lang w:eastAsia="de-DE"/>
    </w:rPr>
  </w:style>
  <w:style w:type="paragraph" w:styleId="Textvbloku">
    <w:name w:val="Block Text"/>
    <w:basedOn w:val="Normln"/>
    <w:rsid w:val="002D3380"/>
    <w:pPr>
      <w:spacing w:after="120"/>
      <w:ind w:left="1440" w:right="1440"/>
    </w:pPr>
  </w:style>
  <w:style w:type="paragraph" w:styleId="Zkladntextodsazen">
    <w:name w:val="Body Text Indent"/>
    <w:basedOn w:val="Normln"/>
    <w:link w:val="ZkladntextodsazenChar"/>
    <w:rsid w:val="002D3380"/>
    <w:pPr>
      <w:spacing w:before="6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styleId="Zvr">
    <w:name w:val="Closing"/>
    <w:basedOn w:val="Normln"/>
    <w:link w:val="ZvrChar"/>
    <w:rsid w:val="002D3380"/>
    <w:pPr>
      <w:ind w:left="4252"/>
    </w:pPr>
  </w:style>
  <w:style w:type="character" w:customStyle="1" w:styleId="ZvrChar">
    <w:name w:val="Závěr Char"/>
    <w:basedOn w:val="Standardnpsmoodstavce"/>
    <w:link w:val="Zvr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styleId="Odkaznakoment">
    <w:name w:val="annotation reference"/>
    <w:basedOn w:val="Standardnpsmoodstavce"/>
    <w:semiHidden/>
    <w:rsid w:val="002D3380"/>
    <w:rPr>
      <w:rFonts w:ascii="Univers" w:hAnsi="Univers"/>
      <w:sz w:val="16"/>
    </w:rPr>
  </w:style>
  <w:style w:type="paragraph" w:styleId="Rozloendokumentu">
    <w:name w:val="Document Map"/>
    <w:basedOn w:val="Normln"/>
    <w:link w:val="RozloendokumentuChar"/>
    <w:semiHidden/>
    <w:rsid w:val="002D3380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2D3380"/>
    <w:rPr>
      <w:rFonts w:ascii="Univers" w:eastAsia="SimSun" w:hAnsi="Univers" w:cs="Times New Roman"/>
      <w:sz w:val="20"/>
      <w:szCs w:val="20"/>
      <w:shd w:val="clear" w:color="auto" w:fill="000080"/>
      <w:lang w:eastAsia="de-DE"/>
    </w:rPr>
  </w:style>
  <w:style w:type="character" w:styleId="Zdraznn">
    <w:name w:val="Emphasis"/>
    <w:basedOn w:val="Standardnpsmoodstavce"/>
    <w:qFormat/>
    <w:rsid w:val="002D3380"/>
    <w:rPr>
      <w:rFonts w:ascii="Univers" w:hAnsi="Univers"/>
      <w:sz w:val="20"/>
    </w:rPr>
  </w:style>
  <w:style w:type="character" w:styleId="Odkaznavysvtlivky">
    <w:name w:val="endnote reference"/>
    <w:basedOn w:val="Standardnpsmoodstavce"/>
    <w:semiHidden/>
    <w:rsid w:val="002D3380"/>
    <w:rPr>
      <w:rFonts w:ascii="Univers" w:hAnsi="Univers"/>
      <w:sz w:val="20"/>
      <w:vertAlign w:val="superscript"/>
    </w:rPr>
  </w:style>
  <w:style w:type="paragraph" w:styleId="Adresanaoblku">
    <w:name w:val="envelope address"/>
    <w:basedOn w:val="Normln"/>
    <w:rsid w:val="002D3380"/>
    <w:pPr>
      <w:framePr w:w="4320" w:h="2160" w:hRule="exact" w:hSpace="141" w:wrap="auto" w:hAnchor="page" w:xAlign="center" w:yAlign="bottom"/>
      <w:ind w:left="1"/>
    </w:pPr>
  </w:style>
  <w:style w:type="paragraph" w:styleId="Zptenadresanaoblku">
    <w:name w:val="envelope return"/>
    <w:basedOn w:val="Normln"/>
    <w:rsid w:val="002D3380"/>
  </w:style>
  <w:style w:type="paragraph" w:customStyle="1" w:styleId="Erledigungsvermerk">
    <w:name w:val="Erledigungsvermerk"/>
    <w:basedOn w:val="Normln"/>
    <w:next w:val="Normln"/>
    <w:rsid w:val="002D3380"/>
    <w:pPr>
      <w:jc w:val="right"/>
    </w:pPr>
  </w:style>
  <w:style w:type="character" w:styleId="Sledovanodkaz">
    <w:name w:val="FollowedHyperlink"/>
    <w:basedOn w:val="Standardnpsmoodstavce"/>
    <w:rsid w:val="002D3380"/>
    <w:rPr>
      <w:rFonts w:ascii="Univers" w:hAnsi="Univers"/>
      <w:color w:val="800080"/>
      <w:sz w:val="20"/>
      <w:u w:val="single"/>
    </w:rPr>
  </w:style>
  <w:style w:type="character" w:styleId="Znakapoznpodarou">
    <w:name w:val="footnote reference"/>
    <w:basedOn w:val="Standardnpsmoodstavce"/>
    <w:semiHidden/>
    <w:rsid w:val="002D3380"/>
    <w:rPr>
      <w:rFonts w:ascii="Univers" w:hAnsi="Univers"/>
      <w:vertAlign w:val="superscript"/>
    </w:rPr>
  </w:style>
  <w:style w:type="paragraph" w:customStyle="1" w:styleId="Formulartitel">
    <w:name w:val="Formulartitel"/>
    <w:basedOn w:val="Normln"/>
    <w:next w:val="Normln"/>
    <w:rsid w:val="002D3380"/>
    <w:pPr>
      <w:keepNext/>
      <w:spacing w:after="240"/>
      <w:outlineLvl w:val="0"/>
    </w:pPr>
    <w:rPr>
      <w:b/>
      <w:kern w:val="28"/>
      <w:sz w:val="32"/>
    </w:r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2D3380"/>
    <w:rPr>
      <w:rFonts w:ascii="Univers" w:eastAsia="SimSun" w:hAnsi="Univers" w:cs="Times New Roman"/>
      <w:b/>
      <w:sz w:val="24"/>
      <w:szCs w:val="20"/>
      <w:lang w:eastAsia="de-DE"/>
    </w:rPr>
  </w:style>
  <w:style w:type="character" w:customStyle="1" w:styleId="Nadpis2Char">
    <w:name w:val="Nadpis 2 Char"/>
    <w:basedOn w:val="Standardnpsmoodstavce"/>
    <w:link w:val="Nadpis2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3Char">
    <w:name w:val="Nadpis 3 Char"/>
    <w:basedOn w:val="Standardnpsmoodstavce"/>
    <w:link w:val="Nadpis3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4Char">
    <w:name w:val="Nadpis 4 Char"/>
    <w:aliases w:val="AKFZ Podání 4 Char"/>
    <w:basedOn w:val="Standardnpsmoodstavce"/>
    <w:link w:val="Nadpis4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5Char">
    <w:name w:val="Nadpis 5 Char"/>
    <w:basedOn w:val="Standardnpsmoodstavce"/>
    <w:link w:val="Nadpis5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6Char">
    <w:name w:val="Nadpis 6 Char"/>
    <w:basedOn w:val="Standardnpsmoodstavce"/>
    <w:link w:val="Nadpis6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7Char">
    <w:name w:val="Nadpis 7 Char"/>
    <w:basedOn w:val="Standardnpsmoodstavce"/>
    <w:link w:val="Nadpis7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8Char">
    <w:name w:val="Nadpis 8 Char"/>
    <w:basedOn w:val="Standardnpsmoodstavce"/>
    <w:link w:val="Nadpis8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9Char">
    <w:name w:val="Nadpis 9 Char"/>
    <w:basedOn w:val="Standardnpsmoodstavce"/>
    <w:link w:val="Nadpis9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styleId="Hypertextovodkaz">
    <w:name w:val="Hyperlink"/>
    <w:basedOn w:val="Standardnpsmoodstavce"/>
    <w:rsid w:val="002D3380"/>
    <w:rPr>
      <w:rFonts w:ascii="Univers" w:hAnsi="Univers"/>
      <w:color w:val="0000FF"/>
      <w:sz w:val="20"/>
      <w:u w:val="single"/>
    </w:rPr>
  </w:style>
  <w:style w:type="paragraph" w:styleId="Rejstk1">
    <w:name w:val="index 1"/>
    <w:basedOn w:val="Normln"/>
    <w:next w:val="Normln"/>
    <w:autoRedefine/>
    <w:semiHidden/>
    <w:rsid w:val="002D3380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D3380"/>
  </w:style>
  <w:style w:type="character" w:styleId="slodku">
    <w:name w:val="line number"/>
    <w:basedOn w:val="Standardnpsmoodstavce"/>
    <w:rsid w:val="002D3380"/>
    <w:rPr>
      <w:rFonts w:ascii="Univers" w:hAnsi="Univers"/>
      <w:sz w:val="20"/>
    </w:rPr>
  </w:style>
  <w:style w:type="paragraph" w:styleId="Textmakra">
    <w:name w:val="macro"/>
    <w:link w:val="TextmakraChar"/>
    <w:semiHidden/>
    <w:rsid w:val="002D338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customStyle="1" w:styleId="TextmakraChar">
    <w:name w:val="Text makra Char"/>
    <w:basedOn w:val="Standardnpsmoodstavce"/>
    <w:link w:val="Textmakra"/>
    <w:semiHidden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styleId="Zhlavzprvy">
    <w:name w:val="Message Header"/>
    <w:basedOn w:val="Normln"/>
    <w:link w:val="ZhlavzprvyChar"/>
    <w:rsid w:val="002D3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basedOn w:val="Standardnpsmoodstavce"/>
    <w:link w:val="Zhlavzprvy"/>
    <w:rsid w:val="002D3380"/>
    <w:rPr>
      <w:rFonts w:ascii="Univers" w:eastAsia="SimSun" w:hAnsi="Univers" w:cs="Times New Roman"/>
      <w:sz w:val="20"/>
      <w:szCs w:val="20"/>
      <w:shd w:val="pct20" w:color="auto" w:fill="auto"/>
      <w:lang w:eastAsia="de-DE"/>
    </w:rPr>
  </w:style>
  <w:style w:type="character" w:styleId="slostrnky">
    <w:name w:val="page number"/>
    <w:basedOn w:val="Standardnpsmoodstavce"/>
    <w:rsid w:val="002D3380"/>
    <w:rPr>
      <w:rFonts w:ascii="Univers" w:hAnsi="Univers"/>
      <w:sz w:val="20"/>
    </w:rPr>
  </w:style>
  <w:style w:type="paragraph" w:styleId="Prosttext">
    <w:name w:val="Plain Text"/>
    <w:basedOn w:val="Normln"/>
    <w:link w:val="ProsttextChar"/>
    <w:rsid w:val="002D3380"/>
  </w:style>
  <w:style w:type="character" w:customStyle="1" w:styleId="ProsttextChar">
    <w:name w:val="Prostý text Char"/>
    <w:basedOn w:val="Standardnpsmoodstavce"/>
    <w:link w:val="Prosttext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customStyle="1" w:styleId="SeiteXvonY">
    <w:name w:val="Seite X von Y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styleId="Siln">
    <w:name w:val="Strong"/>
    <w:basedOn w:val="Standardnpsmoodstavce"/>
    <w:qFormat/>
    <w:rsid w:val="002D3380"/>
    <w:rPr>
      <w:rFonts w:ascii="Univers" w:hAnsi="Univers"/>
      <w:sz w:val="20"/>
    </w:rPr>
  </w:style>
  <w:style w:type="paragraph" w:styleId="Podtitul">
    <w:name w:val="Subtitle"/>
    <w:basedOn w:val="Normln"/>
    <w:link w:val="PodtitulChar"/>
    <w:qFormat/>
    <w:rsid w:val="002D3380"/>
    <w:pPr>
      <w:spacing w:after="60"/>
      <w:jc w:val="center"/>
      <w:outlineLvl w:val="1"/>
    </w:pPr>
  </w:style>
  <w:style w:type="character" w:customStyle="1" w:styleId="PodtitulChar">
    <w:name w:val="Podtitul Char"/>
    <w:basedOn w:val="Standardnpsmoodstavce"/>
    <w:link w:val="Podtitul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customStyle="1" w:styleId="Tabellenkopfzeile">
    <w:name w:val="Tabellenkopfzeile"/>
    <w:basedOn w:val="Normln"/>
    <w:rsid w:val="002D3380"/>
    <w:pPr>
      <w:spacing w:before="40" w:after="40"/>
    </w:pPr>
    <w:rPr>
      <w:b/>
    </w:rPr>
  </w:style>
  <w:style w:type="paragraph" w:customStyle="1" w:styleId="Tabellenfusszeile">
    <w:name w:val="Tabellenfusszeile"/>
    <w:basedOn w:val="Tabellenkopfzeile"/>
    <w:rsid w:val="002D3380"/>
  </w:style>
  <w:style w:type="paragraph" w:customStyle="1" w:styleId="TabellenkopfzeileSmall">
    <w:name w:val="TabellenkopfzeileSmall"/>
    <w:basedOn w:val="Tabellenkopfzeile"/>
    <w:rsid w:val="002D3380"/>
    <w:rPr>
      <w:sz w:val="16"/>
    </w:rPr>
  </w:style>
  <w:style w:type="paragraph" w:customStyle="1" w:styleId="Tabellenzeile">
    <w:name w:val="Tabellenzeile"/>
    <w:basedOn w:val="Normln"/>
    <w:rsid w:val="002D3380"/>
    <w:pPr>
      <w:spacing w:before="40" w:after="40"/>
    </w:pPr>
  </w:style>
  <w:style w:type="paragraph" w:customStyle="1" w:styleId="TabellenzeileSmall">
    <w:name w:val="TabellenzeileSmall"/>
    <w:basedOn w:val="Tabellenzeile"/>
    <w:rsid w:val="002D3380"/>
    <w:rPr>
      <w:sz w:val="16"/>
    </w:rPr>
  </w:style>
  <w:style w:type="paragraph" w:styleId="Seznamobrzk">
    <w:name w:val="table of figures"/>
    <w:basedOn w:val="Normln"/>
    <w:next w:val="Normln"/>
    <w:semiHidden/>
    <w:rsid w:val="002D3380"/>
    <w:pPr>
      <w:ind w:left="400" w:hanging="400"/>
    </w:pPr>
  </w:style>
  <w:style w:type="paragraph" w:styleId="Nzev">
    <w:name w:val="Title"/>
    <w:basedOn w:val="Normln"/>
    <w:link w:val="NzevChar"/>
    <w:qFormat/>
    <w:rsid w:val="002D3380"/>
    <w:pPr>
      <w:spacing w:before="240" w:after="60"/>
      <w:jc w:val="center"/>
      <w:outlineLvl w:val="0"/>
    </w:pPr>
    <w:rPr>
      <w:kern w:val="28"/>
      <w:sz w:val="32"/>
    </w:rPr>
  </w:style>
  <w:style w:type="character" w:customStyle="1" w:styleId="NzevChar">
    <w:name w:val="Název Char"/>
    <w:basedOn w:val="Standardnpsmoodstavce"/>
    <w:link w:val="Nzev"/>
    <w:rsid w:val="002D3380"/>
    <w:rPr>
      <w:rFonts w:ascii="Univers" w:eastAsia="SimSun" w:hAnsi="Univers" w:cs="Times New Roman"/>
      <w:kern w:val="28"/>
      <w:sz w:val="32"/>
      <w:szCs w:val="20"/>
      <w:lang w:eastAsia="de-DE"/>
    </w:rPr>
  </w:style>
  <w:style w:type="paragraph" w:styleId="Hlavikaobsahu">
    <w:name w:val="toa heading"/>
    <w:basedOn w:val="Normln"/>
    <w:next w:val="Normln"/>
    <w:semiHidden/>
    <w:rsid w:val="002D3380"/>
    <w:pPr>
      <w:spacing w:before="120"/>
    </w:pPr>
  </w:style>
  <w:style w:type="paragraph" w:styleId="Obsah1">
    <w:name w:val="toc 1"/>
    <w:basedOn w:val="Normln"/>
    <w:next w:val="Normln"/>
    <w:autoRedefine/>
    <w:semiHidden/>
    <w:rsid w:val="002D3380"/>
    <w:pPr>
      <w:tabs>
        <w:tab w:val="left" w:pos="400"/>
        <w:tab w:val="left" w:pos="442"/>
        <w:tab w:val="right" w:pos="10036"/>
      </w:tabs>
      <w:spacing w:before="360"/>
    </w:pPr>
    <w:rPr>
      <w:b/>
      <w:caps/>
      <w:noProof/>
      <w:sz w:val="24"/>
    </w:rPr>
  </w:style>
  <w:style w:type="paragraph" w:styleId="Obsah2">
    <w:name w:val="toc 2"/>
    <w:basedOn w:val="Normln"/>
    <w:next w:val="Normln"/>
    <w:autoRedefine/>
    <w:semiHidden/>
    <w:rsid w:val="002D3380"/>
    <w:pPr>
      <w:tabs>
        <w:tab w:val="left" w:pos="800"/>
        <w:tab w:val="right" w:pos="9968"/>
      </w:tabs>
      <w:spacing w:before="240"/>
      <w:ind w:left="198"/>
    </w:pPr>
    <w:rPr>
      <w:noProof/>
    </w:rPr>
  </w:style>
  <w:style w:type="paragraph" w:styleId="Obsah3">
    <w:name w:val="toc 3"/>
    <w:basedOn w:val="Normln"/>
    <w:next w:val="Normln"/>
    <w:autoRedefine/>
    <w:semiHidden/>
    <w:rsid w:val="002D3380"/>
    <w:pPr>
      <w:ind w:left="400"/>
    </w:pPr>
  </w:style>
  <w:style w:type="paragraph" w:styleId="Obsah4">
    <w:name w:val="toc 4"/>
    <w:basedOn w:val="Normln"/>
    <w:next w:val="Normln"/>
    <w:autoRedefine/>
    <w:semiHidden/>
    <w:rsid w:val="002D3380"/>
    <w:pPr>
      <w:ind w:left="600"/>
    </w:pPr>
  </w:style>
  <w:style w:type="paragraph" w:styleId="Obsah5">
    <w:name w:val="toc 5"/>
    <w:basedOn w:val="Normln"/>
    <w:next w:val="Normln"/>
    <w:autoRedefine/>
    <w:semiHidden/>
    <w:rsid w:val="002D3380"/>
    <w:pPr>
      <w:ind w:left="800"/>
    </w:pPr>
  </w:style>
  <w:style w:type="paragraph" w:styleId="Obsah6">
    <w:name w:val="toc 6"/>
    <w:basedOn w:val="Normln"/>
    <w:next w:val="Normln"/>
    <w:autoRedefine/>
    <w:semiHidden/>
    <w:rsid w:val="002D3380"/>
    <w:pPr>
      <w:ind w:left="1000"/>
    </w:pPr>
  </w:style>
  <w:style w:type="paragraph" w:styleId="Obsah7">
    <w:name w:val="toc 7"/>
    <w:basedOn w:val="Normln"/>
    <w:next w:val="Normln"/>
    <w:autoRedefine/>
    <w:semiHidden/>
    <w:rsid w:val="002D3380"/>
    <w:pPr>
      <w:ind w:left="1200"/>
    </w:pPr>
  </w:style>
  <w:style w:type="paragraph" w:styleId="Obsah8">
    <w:name w:val="toc 8"/>
    <w:basedOn w:val="Normln"/>
    <w:next w:val="Normln"/>
    <w:autoRedefine/>
    <w:semiHidden/>
    <w:rsid w:val="002D3380"/>
    <w:pPr>
      <w:ind w:left="1400"/>
    </w:pPr>
  </w:style>
  <w:style w:type="paragraph" w:styleId="Obsah9">
    <w:name w:val="toc 9"/>
    <w:basedOn w:val="Normln"/>
    <w:next w:val="Normln"/>
    <w:autoRedefine/>
    <w:semiHidden/>
    <w:rsid w:val="002D3380"/>
    <w:pPr>
      <w:ind w:left="1600"/>
    </w:pPr>
  </w:style>
  <w:style w:type="paragraph" w:customStyle="1" w:styleId="Verteiler">
    <w:name w:val="Verteiler"/>
    <w:basedOn w:val="Tabellenzeile"/>
    <w:rsid w:val="002D3380"/>
    <w:rPr>
      <w:sz w:val="16"/>
    </w:rPr>
  </w:style>
  <w:style w:type="paragraph" w:customStyle="1" w:styleId="VertraulichSeiteDatum">
    <w:name w:val="Vertraulich  Seite  Datum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customStyle="1" w:styleId="Zuletztgedruckt">
    <w:name w:val="Zuletzt gedruckt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customStyle="1" w:styleId="Zuletztgespeichertvon">
    <w:name w:val="Zuletzt gespeichert von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styleId="Zstupntext">
    <w:name w:val="Placeholder Text"/>
    <w:basedOn w:val="Standardnpsmoodstavce"/>
    <w:uiPriority w:val="99"/>
    <w:semiHidden/>
    <w:rsid w:val="0094735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3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35A"/>
    <w:rPr>
      <w:rFonts w:ascii="Tahoma" w:hAnsi="Tahoma" w:cs="Tahoma"/>
      <w:sz w:val="16"/>
      <w:szCs w:val="16"/>
      <w:lang w:eastAsia="de-DE"/>
    </w:rPr>
  </w:style>
  <w:style w:type="table" w:styleId="Mkatabulky">
    <w:name w:val="Table Grid"/>
    <w:basedOn w:val="Normlntabulka"/>
    <w:uiPriority w:val="59"/>
    <w:rsid w:val="0094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AKFZ">
    <w:name w:val="ČLÁNEK_AKFZ"/>
    <w:basedOn w:val="Normln"/>
    <w:link w:val="LNEKAKFZChar"/>
    <w:qFormat/>
    <w:rsid w:val="000D1E5C"/>
    <w:pPr>
      <w:tabs>
        <w:tab w:val="num" w:pos="680"/>
      </w:tabs>
      <w:ind w:left="680" w:hanging="680"/>
    </w:pPr>
  </w:style>
  <w:style w:type="character" w:customStyle="1" w:styleId="LNEKAKFZChar">
    <w:name w:val="ČLÁNEK_AKFZ Char"/>
    <w:link w:val="LNEKAKFZ"/>
    <w:rsid w:val="000D1E5C"/>
    <w:rPr>
      <w:rFonts w:ascii="Arial" w:eastAsia="Calibri" w:hAnsi="Arial" w:cs="Arial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rsid w:val="000D1E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1E5C"/>
    <w:rPr>
      <w:rFonts w:ascii="Arial" w:eastAsia="Calibri" w:hAnsi="Arial" w:cs="Arial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21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2171"/>
    <w:rPr>
      <w:rFonts w:ascii="Arial" w:eastAsia="Calibri" w:hAnsi="Arial" w:cs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171"/>
    <w:rPr>
      <w:rFonts w:ascii="Arial" w:eastAsia="Calibri" w:hAnsi="Arial" w:cs="Arial"/>
      <w:b/>
      <w:bCs/>
      <w:sz w:val="20"/>
      <w:szCs w:val="20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5DF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A161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5455F"/>
    <w:pPr>
      <w:spacing w:after="0" w:line="240" w:lineRule="auto"/>
    </w:pPr>
    <w:rPr>
      <w:rFonts w:ascii="Arial" w:eastAsia="Calibri" w:hAnsi="Arial" w:cs="Arial"/>
      <w:lang w:val="cs-CZ" w:eastAsia="cs-CZ"/>
    </w:rPr>
  </w:style>
  <w:style w:type="character" w:customStyle="1" w:styleId="Internetovodkaz">
    <w:name w:val="Internetový odkaz"/>
    <w:uiPriority w:val="99"/>
    <w:unhideWhenUsed/>
    <w:rsid w:val="00B5455F"/>
    <w:rPr>
      <w:color w:val="0563C1"/>
      <w:u w:val="single"/>
    </w:rPr>
  </w:style>
  <w:style w:type="paragraph" w:styleId="Bezmezer">
    <w:name w:val="No Spacing"/>
    <w:uiPriority w:val="1"/>
    <w:qFormat/>
    <w:rsid w:val="00B5455F"/>
    <w:pPr>
      <w:suppressAutoHyphens/>
      <w:spacing w:after="0" w:line="240" w:lineRule="auto"/>
    </w:pPr>
    <w:rPr>
      <w:rFonts w:ascii="Calibri" w:eastAsia="SimSun" w:hAnsi="Calibri" w:cs="Calibri"/>
      <w:color w:val="00000A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hlisnikovsky@brose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48BCA7FB554BD990E4A6B5C29C0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8E10A-A817-4364-B148-21B59DF76079}"/>
      </w:docPartPr>
      <w:docPartBody>
        <w:p w:rsidR="002901AE" w:rsidRDefault="002901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5865"/>
    <w:rsid w:val="00046CA2"/>
    <w:rsid w:val="000A6D08"/>
    <w:rsid w:val="002901AE"/>
    <w:rsid w:val="00330EA0"/>
    <w:rsid w:val="003A2381"/>
    <w:rsid w:val="00465BB3"/>
    <w:rsid w:val="004C4AA6"/>
    <w:rsid w:val="00775865"/>
    <w:rsid w:val="00873A7B"/>
    <w:rsid w:val="008A4019"/>
    <w:rsid w:val="008F25EB"/>
    <w:rsid w:val="00961AD7"/>
    <w:rsid w:val="009C78B0"/>
    <w:rsid w:val="009D532D"/>
    <w:rsid w:val="009F040C"/>
    <w:rsid w:val="00A4273F"/>
    <w:rsid w:val="00A72F95"/>
    <w:rsid w:val="00B500D7"/>
    <w:rsid w:val="00BF04F1"/>
    <w:rsid w:val="00C21B9B"/>
    <w:rsid w:val="00C71DE7"/>
    <w:rsid w:val="00D6169B"/>
    <w:rsid w:val="00DA2858"/>
    <w:rsid w:val="00E00548"/>
    <w:rsid w:val="00E22E08"/>
    <w:rsid w:val="00E50766"/>
    <w:rsid w:val="00F4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5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Bros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nk">
      <a:majorFont>
        <a:latin typeface="Univers"/>
        <a:ea typeface="SimSun"/>
        <a:cs typeface=""/>
      </a:majorFont>
      <a:minorFont>
        <a:latin typeface="Univers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rtlCol="0" anchor="ctr"/>
      <a:lstStyle/>
    </a:spDef>
    <a:lnDef>
      <a:spPr bwMode="auto"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D9D6D1"/>
        </a:lt2>
        <a:accent1>
          <a:srgbClr val="ADADAD"/>
        </a:accent1>
        <a:accent2>
          <a:srgbClr val="C5CEDC"/>
        </a:accent2>
        <a:accent3>
          <a:srgbClr val="FFFFFF"/>
        </a:accent3>
        <a:accent4>
          <a:srgbClr val="000000"/>
        </a:accent4>
        <a:accent5>
          <a:srgbClr val="D3D3D3"/>
        </a:accent5>
        <a:accent6>
          <a:srgbClr val="B2BAC7"/>
        </a:accent6>
        <a:hlink>
          <a:srgbClr val="003E6A"/>
        </a:hlink>
        <a:folHlink>
          <a:srgbClr val="8096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bf3af-9f62-4dbc-ae81-a86ca98cb2cd">
      <Terms xmlns="http://schemas.microsoft.com/office/infopath/2007/PartnerControls"/>
    </lcf76f155ced4ddcb4097134ff3c332f>
    <TaxCatchAll xmlns="a8d6341c-3488-4e3d-8cf4-295a6022b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9A8F1A2B65439C3BAA6DB1ADA759" ma:contentTypeVersion="12" ma:contentTypeDescription="Create a new document." ma:contentTypeScope="" ma:versionID="f5e95773180aef4f3779f61277ce7d91">
  <xsd:schema xmlns:xsd="http://www.w3.org/2001/XMLSchema" xmlns:xs="http://www.w3.org/2001/XMLSchema" xmlns:p="http://schemas.microsoft.com/office/2006/metadata/properties" xmlns:ns2="198bf3af-9f62-4dbc-ae81-a86ca98cb2cd" xmlns:ns3="a8d6341c-3488-4e3d-8cf4-295a6022bacb" targetNamespace="http://schemas.microsoft.com/office/2006/metadata/properties" ma:root="true" ma:fieldsID="0e1746dfe0438f61cec11b268d716703" ns2:_="" ns3:_="">
    <xsd:import namespace="198bf3af-9f62-4dbc-ae81-a86ca98cb2cd"/>
    <xsd:import namespace="a8d6341c-3488-4e3d-8cf4-295a6022b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bf3af-9f62-4dbc-ae81-a86ca98c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e0e97c-4968-40d3-a9d9-6b699292d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6341c-3488-4e3d-8cf4-295a6022ba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e86d7a-3a9c-4698-8e66-efb0a7db23a6}" ma:internalName="TaxCatchAll" ma:showField="CatchAllData" ma:web="a8d6341c-3488-4e3d-8cf4-295a6022b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ysDocumentInternalModel>
  <ShowCopyRight>True</ShowCopyRight>
  <ShowCreator>True</ShowCreator>
  <ShowFooter>True</ShowFooter>
  <ShowFunction>True</ShowFunction>
  <ShowIndex>True</ShowIndex>
  <ShowSavePath>True</ShowSavePath>
  <Creator>Thomas Buga</Creator>
  <DisplayDate>LastSavedDate</DisplayDate>
  <LanguageFooter>cs-CZ</LanguageFooter>
  <Logo>Black</Logo>
  <PageCount>PageXFromYCount</PageCount>
  <Sensitivity>NoSensitivity</Sensitivity>
</sysDocumentInternalModel>
</file>

<file path=customXml/itemProps1.xml><?xml version="1.0" encoding="utf-8"?>
<ds:datastoreItem xmlns:ds="http://schemas.openxmlformats.org/officeDocument/2006/customXml" ds:itemID="{B2975333-A54E-48BB-A984-C4F6798B7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413EF-0909-4DC5-9285-9116B8B9137C}">
  <ds:schemaRefs>
    <ds:schemaRef ds:uri="http://schemas.microsoft.com/office/2006/metadata/properties"/>
    <ds:schemaRef ds:uri="http://schemas.microsoft.com/office/infopath/2007/PartnerControls"/>
    <ds:schemaRef ds:uri="198bf3af-9f62-4dbc-ae81-a86ca98cb2cd"/>
    <ds:schemaRef ds:uri="a8d6341c-3488-4e3d-8cf4-295a6022bacb"/>
  </ds:schemaRefs>
</ds:datastoreItem>
</file>

<file path=customXml/itemProps3.xml><?xml version="1.0" encoding="utf-8"?>
<ds:datastoreItem xmlns:ds="http://schemas.openxmlformats.org/officeDocument/2006/customXml" ds:itemID="{46B73E35-0685-42A9-9E78-7CA32F12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bf3af-9f62-4dbc-ae81-a86ca98cb2cd"/>
    <ds:schemaRef ds:uri="a8d6341c-3488-4e3d-8cf4-295a6022b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55EDB-3873-44B6-8DB9-4BC6D4320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Brose Fahrzeugteile GmbH &amp; Co KG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Krumpochová, Kateřina</dc:creator>
  <cp:lastModifiedBy>Břetislav Orlík</cp:lastModifiedBy>
  <cp:revision>3</cp:revision>
  <cp:lastPrinted>2023-04-04T11:58:00Z</cp:lastPrinted>
  <dcterms:created xsi:type="dcterms:W3CDTF">2023-06-29T12:33:00Z</dcterms:created>
  <dcterms:modified xsi:type="dcterms:W3CDTF">2023-06-29T12:33:00Z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Version">
    <vt:lpwstr>2.0</vt:lpwstr>
  </property>
  <property fmtid="{D5CDD505-2E9C-101B-9397-08002B2CF9AE}" pid="3" name="Language">
    <vt:lpwstr>cs-CZ</vt:lpwstr>
  </property>
  <property fmtid="{D5CDD505-2E9C-101B-9397-08002B2CF9AE}" pid="4" name="sysTemplateAssociatedLanguage">
    <vt:lpwstr>cs-CZ</vt:lpwstr>
  </property>
  <property fmtid="{D5CDD505-2E9C-101B-9397-08002B2CF9AE}" pid="5" name="sysCurrentUserFunction">
    <vt:lpwstr>OST/WL</vt:lpwstr>
  </property>
  <property fmtid="{D5CDD505-2E9C-101B-9397-08002B2CF9AE}" pid="6" name="sysCurrentUsername">
    <vt:lpwstr>Krumpochova, Katerina</vt:lpwstr>
  </property>
  <property fmtid="{D5CDD505-2E9C-101B-9397-08002B2CF9AE}" pid="7" name="sysFilePathFull">
    <vt:lpwstr>C:\Users\krumpka\AppData\Local\Microsoft\Windows\Temporary Internet Files\Content.Outlook\03J8NDPO\Smlouva_o_reklame_Mirai a Brose_zmeny.docx</vt:lpwstr>
  </property>
  <property fmtid="{D5CDD505-2E9C-101B-9397-08002B2CF9AE}" pid="8" name="sysFilePath">
    <vt:lpwstr>C:\Users\krumpka\AppData\Local\Microsoft\W...louva_o_reklame_Mirai a Brose_zmeny.docx</vt:lpwstr>
  </property>
  <property fmtid="{D5CDD505-2E9C-101B-9397-08002B2CF9AE}" pid="9" name="sysIndex">
    <vt:lpwstr>201</vt:lpwstr>
  </property>
  <property fmtid="{D5CDD505-2E9C-101B-9397-08002B2CF9AE}" pid="10" name="sysCurrentUserLocation">
    <vt:lpwstr>KOP</vt:lpwstr>
  </property>
  <property fmtid="{D5CDD505-2E9C-101B-9397-08002B2CF9AE}" pid="11" name="SaveDate">
    <vt:lpwstr>01. 1. 01</vt:lpwstr>
  </property>
  <property fmtid="{D5CDD505-2E9C-101B-9397-08002B2CF9AE}" pid="12" name="MSIP_Label_fe96a94a-3b5e-41f7-a7ba-7e6bcc17d37d_Enabled">
    <vt:lpwstr>True</vt:lpwstr>
  </property>
  <property fmtid="{D5CDD505-2E9C-101B-9397-08002B2CF9AE}" pid="13" name="MSIP_Label_fe96a94a-3b5e-41f7-a7ba-7e6bcc17d37d_SiteId">
    <vt:lpwstr>af96f1d8-d512-43d0-b20d-a717d9ff2be7</vt:lpwstr>
  </property>
  <property fmtid="{D5CDD505-2E9C-101B-9397-08002B2CF9AE}" pid="14" name="MSIP_Label_fe96a94a-3b5e-41f7-a7ba-7e6bcc17d37d_Owner">
    <vt:lpwstr>rpolase2@hanonsystems.com</vt:lpwstr>
  </property>
  <property fmtid="{D5CDD505-2E9C-101B-9397-08002B2CF9AE}" pid="15" name="MSIP_Label_fe96a94a-3b5e-41f7-a7ba-7e6bcc17d37d_SetDate">
    <vt:lpwstr>2021-12-10T13:22:22.7361731Z</vt:lpwstr>
  </property>
  <property fmtid="{D5CDD505-2E9C-101B-9397-08002B2CF9AE}" pid="16" name="MSIP_Label_fe96a94a-3b5e-41f7-a7ba-7e6bcc17d37d_Name">
    <vt:lpwstr>Confidential</vt:lpwstr>
  </property>
  <property fmtid="{D5CDD505-2E9C-101B-9397-08002B2CF9AE}" pid="17" name="MSIP_Label_fe96a94a-3b5e-41f7-a7ba-7e6bcc17d37d_Application">
    <vt:lpwstr>Microsoft Azure Information Protection</vt:lpwstr>
  </property>
  <property fmtid="{D5CDD505-2E9C-101B-9397-08002B2CF9AE}" pid="18" name="MSIP_Label_fe96a94a-3b5e-41f7-a7ba-7e6bcc17d37d_Extended_MSFT_Method">
    <vt:lpwstr>Automatic</vt:lpwstr>
  </property>
  <property fmtid="{D5CDD505-2E9C-101B-9397-08002B2CF9AE}" pid="19" name="ContentTypeId">
    <vt:lpwstr>0x01010072489A8F1A2B65439C3BAA6DB1ADA759</vt:lpwstr>
  </property>
  <property fmtid="{D5CDD505-2E9C-101B-9397-08002B2CF9AE}" pid="20" name="MediaServiceImageTags">
    <vt:lpwstr/>
  </property>
</Properties>
</file>