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3B" w:rsidRPr="00E22A47" w:rsidRDefault="009D513B" w:rsidP="0012272B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12272B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SMLOUVA O DÍLO</w:t>
      </w: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číslo smlouvy objednatele: </w:t>
      </w:r>
      <w:r w:rsidR="005B4CD7">
        <w:rPr>
          <w:rFonts w:ascii="Arial" w:hAnsi="Arial" w:cs="Arial"/>
          <w:sz w:val="22"/>
          <w:szCs w:val="22"/>
          <w:lang w:eastAsia="ar-SA"/>
        </w:rPr>
        <w:t>Z-2200-294-2023</w:t>
      </w: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uzavřená níže uvedeného dne, měsíce a roku mezi:</w:t>
      </w:r>
    </w:p>
    <w:p w:rsidR="00E22A47" w:rsidRPr="00E22A47" w:rsidRDefault="00E22A47" w:rsidP="00E22A47">
      <w:pPr>
        <w:pStyle w:val="Zkladntext"/>
        <w:rPr>
          <w:rFonts w:ascii="Arial" w:hAnsi="Arial" w:cs="Arial"/>
          <w:sz w:val="22"/>
          <w:szCs w:val="22"/>
          <w:lang w:eastAsia="ar-SA"/>
        </w:rPr>
      </w:pPr>
    </w:p>
    <w:p w:rsidR="00E22A47" w:rsidRPr="00B314BD" w:rsidRDefault="00E22A47" w:rsidP="00E22A47">
      <w:pPr>
        <w:pStyle w:val="Zkladntext"/>
        <w:spacing w:after="60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Galerie hlavního města Prahy</w:t>
      </w:r>
      <w:r w:rsidRPr="00B314BD">
        <w:rPr>
          <w:rFonts w:ascii="Arial" w:hAnsi="Arial" w:cs="Arial"/>
          <w:sz w:val="22"/>
          <w:szCs w:val="22"/>
          <w:lang w:eastAsia="ar-SA"/>
        </w:rPr>
        <w:t xml:space="preserve">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22A47" w:rsidRPr="00E22A47" w:rsidTr="00B006C7">
        <w:tc>
          <w:tcPr>
            <w:tcW w:w="205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PhDr. Magdalenou Juříkovou, ředitelkou </w:t>
            </w:r>
          </w:p>
        </w:tc>
      </w:tr>
      <w:tr w:rsidR="00E22A47" w:rsidRPr="00E22A47" w:rsidTr="00B006C7">
        <w:tc>
          <w:tcPr>
            <w:tcW w:w="205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Staroměstské nám. 605/13, 110 00 Praha 1</w:t>
            </w:r>
          </w:p>
        </w:tc>
      </w:tr>
      <w:tr w:rsidR="00E22A47" w:rsidRPr="00E22A47" w:rsidTr="00B006C7">
        <w:tc>
          <w:tcPr>
            <w:tcW w:w="205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000 64 416</w:t>
            </w:r>
          </w:p>
        </w:tc>
      </w:tr>
      <w:tr w:rsidR="00E22A47" w:rsidRPr="00E22A47" w:rsidTr="00B006C7">
        <w:tc>
          <w:tcPr>
            <w:tcW w:w="205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CZ000 64 416</w:t>
            </w:r>
          </w:p>
        </w:tc>
      </w:tr>
      <w:tr w:rsidR="00E22A47" w:rsidRPr="00E22A47" w:rsidTr="00B006C7">
        <w:tc>
          <w:tcPr>
            <w:tcW w:w="205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Bank. spojení:    </w:t>
            </w:r>
          </w:p>
        </w:tc>
        <w:tc>
          <w:tcPr>
            <w:tcW w:w="716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PPF Banka, a.s.,</w:t>
            </w:r>
          </w:p>
        </w:tc>
      </w:tr>
      <w:tr w:rsidR="00E22A47" w:rsidRPr="00E22A47" w:rsidTr="00B006C7">
        <w:tc>
          <w:tcPr>
            <w:tcW w:w="205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Č.ú.:</w:t>
            </w:r>
          </w:p>
        </w:tc>
        <w:tc>
          <w:tcPr>
            <w:tcW w:w="7160" w:type="dxa"/>
            <w:shd w:val="clear" w:color="auto" w:fill="auto"/>
          </w:tcPr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2000700006/6000</w:t>
            </w:r>
          </w:p>
        </w:tc>
      </w:tr>
    </w:tbl>
    <w:p w:rsidR="00E22A47" w:rsidRPr="00E22A47" w:rsidRDefault="00E22A47" w:rsidP="00E22A47">
      <w:pPr>
        <w:spacing w:before="120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na straně jedné jako „objednatel“</w:t>
      </w:r>
    </w:p>
    <w:p w:rsidR="00E22A47" w:rsidRPr="00E22A47" w:rsidRDefault="00E22A47" w:rsidP="00E22A47">
      <w:pPr>
        <w:pStyle w:val="Tabellentext"/>
        <w:keepLines w:val="0"/>
        <w:spacing w:before="120" w:after="120"/>
        <w:rPr>
          <w:rFonts w:ascii="Arial" w:hAnsi="Arial" w:cs="Arial"/>
          <w:szCs w:val="22"/>
          <w:lang w:val="cs-CZ"/>
        </w:rPr>
      </w:pPr>
      <w:r w:rsidRPr="00B314BD">
        <w:rPr>
          <w:rFonts w:ascii="Arial" w:hAnsi="Arial" w:cs="Arial"/>
          <w:szCs w:val="22"/>
          <w:lang w:val="cs-CZ"/>
        </w:rPr>
        <w:t xml:space="preserve">a </w:t>
      </w:r>
    </w:p>
    <w:p w:rsidR="00361A10" w:rsidRPr="00361A10" w:rsidRDefault="00361A10" w:rsidP="00361A10">
      <w:pPr>
        <w:rPr>
          <w:rFonts w:ascii="Arial" w:hAnsi="Arial" w:cs="Arial"/>
          <w:sz w:val="22"/>
          <w:szCs w:val="22"/>
          <w:lang w:eastAsia="ar-SA"/>
        </w:rPr>
      </w:pPr>
      <w:r w:rsidRPr="00361A10">
        <w:rPr>
          <w:rFonts w:ascii="Arial" w:hAnsi="Arial" w:cs="Arial"/>
          <w:sz w:val="22"/>
          <w:szCs w:val="22"/>
          <w:lang w:eastAsia="ar-SA"/>
        </w:rPr>
        <w:t>Restaurátor:</w:t>
      </w:r>
      <w:r w:rsidRPr="00361A10">
        <w:rPr>
          <w:rFonts w:ascii="Arial" w:hAnsi="Arial" w:cs="Arial"/>
          <w:sz w:val="22"/>
          <w:szCs w:val="22"/>
          <w:lang w:eastAsia="ar-SA"/>
        </w:rPr>
        <w:tab/>
        <w:t xml:space="preserve">  Tomáš Lahoda, Ak. mal.</w:t>
      </w:r>
    </w:p>
    <w:p w:rsidR="00361A10" w:rsidRPr="00976ED8" w:rsidRDefault="00361A10" w:rsidP="00361A10">
      <w:pPr>
        <w:rPr>
          <w:rFonts w:ascii="Arial" w:hAnsi="Arial" w:cs="Arial"/>
          <w:sz w:val="22"/>
          <w:szCs w:val="22"/>
          <w:lang w:eastAsia="ar-SA"/>
        </w:rPr>
      </w:pPr>
      <w:r w:rsidRPr="00976ED8">
        <w:rPr>
          <w:rFonts w:ascii="Arial" w:hAnsi="Arial" w:cs="Arial"/>
          <w:sz w:val="22"/>
          <w:szCs w:val="22"/>
          <w:lang w:eastAsia="ar-SA"/>
        </w:rPr>
        <w:t>Se sídlem:</w:t>
      </w:r>
      <w:r w:rsidRPr="00976ED8">
        <w:rPr>
          <w:rFonts w:ascii="Arial" w:hAnsi="Arial" w:cs="Arial"/>
          <w:sz w:val="22"/>
          <w:szCs w:val="22"/>
          <w:lang w:eastAsia="ar-SA"/>
        </w:rPr>
        <w:tab/>
        <w:t xml:space="preserve">  Weisenthalova 959/4</w:t>
      </w:r>
      <w:r w:rsidR="00976ED8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976ED8" w:rsidRPr="00976ED8">
        <w:rPr>
          <w:rFonts w:ascii="Arial" w:hAnsi="Arial" w:cs="Arial"/>
          <w:sz w:val="22"/>
          <w:szCs w:val="22"/>
          <w:lang w:eastAsia="ar-SA"/>
        </w:rPr>
        <w:t>155 00, Praha 5</w:t>
      </w:r>
    </w:p>
    <w:tbl>
      <w:tblPr>
        <w:tblW w:w="106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721"/>
      </w:tblGrid>
      <w:tr w:rsidR="00976ED8" w:rsidRPr="00976ED8" w:rsidTr="00243BEE">
        <w:trPr>
          <w:trHeight w:val="229"/>
        </w:trPr>
        <w:tc>
          <w:tcPr>
            <w:tcW w:w="7938" w:type="dxa"/>
            <w:vAlign w:val="bottom"/>
            <w:hideMark/>
          </w:tcPr>
          <w:p w:rsidR="00361A10" w:rsidRPr="00976ED8" w:rsidRDefault="00361A10" w:rsidP="00361A1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76E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IČO: </w:t>
            </w:r>
            <w:r w:rsidR="005C5145" w:rsidRPr="00976E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            </w:t>
            </w:r>
            <w:r w:rsidRPr="00976ED8">
              <w:rPr>
                <w:rFonts w:ascii="Arial" w:hAnsi="Arial" w:cs="Arial"/>
                <w:sz w:val="22"/>
                <w:szCs w:val="22"/>
                <w:lang w:eastAsia="ar-SA"/>
              </w:rPr>
              <w:t>01204327</w:t>
            </w:r>
          </w:p>
          <w:p w:rsidR="00243BEE" w:rsidRPr="00976ED8" w:rsidRDefault="00243BEE" w:rsidP="00361A1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76E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Adresa </w:t>
            </w:r>
            <w:r w:rsidR="005C5145" w:rsidRPr="00976E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bydliště: </w:t>
            </w:r>
            <w:r w:rsidR="00266335">
              <w:rPr>
                <w:rFonts w:ascii="Arial" w:hAnsi="Arial" w:cs="Arial"/>
                <w:sz w:val="22"/>
                <w:szCs w:val="22"/>
                <w:lang w:eastAsia="ar-SA"/>
              </w:rPr>
              <w:t>xxxxxxxxxxxxxxxxxxxxxxxxxxxxxxxx</w:t>
            </w:r>
          </w:p>
          <w:p w:rsidR="00243BEE" w:rsidRPr="00976ED8" w:rsidRDefault="00243BEE" w:rsidP="00266335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76ED8">
              <w:rPr>
                <w:rFonts w:ascii="Arial" w:hAnsi="Arial" w:cs="Arial"/>
                <w:sz w:val="22"/>
                <w:szCs w:val="22"/>
                <w:lang w:eastAsia="ar-SA"/>
              </w:rPr>
              <w:t>Adresa místa plnění předmětu Smlouvy</w:t>
            </w:r>
            <w:r w:rsidR="005C5145" w:rsidRPr="00976ED8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Pr="00976E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</w:t>
            </w:r>
            <w:r w:rsidR="00266335">
              <w:rPr>
                <w:rFonts w:ascii="Arial" w:hAnsi="Arial" w:cs="Arial"/>
                <w:sz w:val="22"/>
                <w:szCs w:val="22"/>
                <w:lang w:eastAsia="ar-SA"/>
              </w:rPr>
              <w:t>xxxxxxxxxxxxxxxx</w:t>
            </w:r>
          </w:p>
        </w:tc>
        <w:tc>
          <w:tcPr>
            <w:tcW w:w="2721" w:type="dxa"/>
            <w:vMerge w:val="restart"/>
            <w:vAlign w:val="bottom"/>
          </w:tcPr>
          <w:p w:rsidR="00361A10" w:rsidRPr="00976ED8" w:rsidRDefault="00361A10" w:rsidP="00361A10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61A10" w:rsidRPr="00CA12F5" w:rsidTr="00243BEE">
        <w:trPr>
          <w:trHeight w:val="69"/>
        </w:trPr>
        <w:tc>
          <w:tcPr>
            <w:tcW w:w="7938" w:type="dxa"/>
            <w:vAlign w:val="bottom"/>
          </w:tcPr>
          <w:p w:rsidR="00361A10" w:rsidRPr="00CA12F5" w:rsidRDefault="00361A10" w:rsidP="00F40BAC">
            <w:pPr>
              <w:tabs>
                <w:tab w:val="left" w:pos="2020"/>
              </w:tabs>
              <w:spacing w:line="0" w:lineRule="atLeast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361A10" w:rsidRPr="00CA12F5" w:rsidRDefault="00361A10" w:rsidP="00F40BAC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</w:tbl>
    <w:p w:rsidR="00E22A47" w:rsidRPr="00E22A47" w:rsidRDefault="00E22A47" w:rsidP="00E22A47">
      <w:pPr>
        <w:pStyle w:val="Zhlav"/>
        <w:spacing w:before="120"/>
        <w:rPr>
          <w:rFonts w:ascii="Arial" w:eastAsia="Times New Roman" w:hAnsi="Arial" w:cs="Arial"/>
          <w:lang w:eastAsia="ar-SA"/>
        </w:rPr>
      </w:pPr>
      <w:r w:rsidRPr="00E22A47">
        <w:rPr>
          <w:rFonts w:ascii="Arial" w:eastAsia="Times New Roman" w:hAnsi="Arial" w:cs="Arial"/>
          <w:lang w:eastAsia="ar-SA"/>
        </w:rPr>
        <w:t xml:space="preserve">Není </w:t>
      </w:r>
      <w:r w:rsidR="00361A10">
        <w:rPr>
          <w:rFonts w:ascii="Arial" w:eastAsia="Times New Roman" w:hAnsi="Arial" w:cs="Arial"/>
          <w:lang w:eastAsia="ar-SA"/>
        </w:rPr>
        <w:t>plátcem DPH.</w:t>
      </w:r>
    </w:p>
    <w:p w:rsidR="00E22A47" w:rsidRPr="00E22A47" w:rsidRDefault="00E22A47" w:rsidP="00E22A47">
      <w:pPr>
        <w:pStyle w:val="Zhlav"/>
        <w:spacing w:before="120"/>
        <w:rPr>
          <w:rFonts w:ascii="Arial" w:eastAsia="Times New Roman" w:hAnsi="Arial" w:cs="Arial"/>
          <w:lang w:eastAsia="ar-SA"/>
        </w:rPr>
      </w:pPr>
      <w:r w:rsidRPr="00E22A47">
        <w:rPr>
          <w:rFonts w:ascii="Arial" w:eastAsia="Times New Roman" w:hAnsi="Arial" w:cs="Arial"/>
          <w:lang w:eastAsia="ar-SA"/>
        </w:rPr>
        <w:t>na straně druhé jako „zhotovitel“</w:t>
      </w:r>
    </w:p>
    <w:p w:rsidR="00E22A47" w:rsidRPr="00E22A47" w:rsidRDefault="00E22A47" w:rsidP="00E22A47">
      <w:pPr>
        <w:pStyle w:val="Zhlav"/>
        <w:rPr>
          <w:rFonts w:ascii="Arial" w:eastAsia="Times New Roman" w:hAnsi="Arial" w:cs="Arial"/>
          <w:lang w:eastAsia="ar-SA"/>
        </w:rPr>
      </w:pP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uzavřená dle příslušných ustanovení zákona č. 89/2012 Sb. občanského zákoníku, </w:t>
      </w: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mezi těmito smluvními stranami:</w:t>
      </w: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Článek I.</w:t>
      </w: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Předmět smlouvy</w:t>
      </w:r>
    </w:p>
    <w:p w:rsidR="004B715D" w:rsidRPr="004B715D" w:rsidRDefault="00E22A47" w:rsidP="004B715D">
      <w:pPr>
        <w:shd w:val="clear" w:color="auto" w:fill="FFFFFF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Předmětem smlouvy jsou Restaurátorské práce (dílo) na </w:t>
      </w:r>
      <w:r w:rsidR="004B715D">
        <w:rPr>
          <w:rFonts w:ascii="Arial" w:hAnsi="Arial" w:cs="Arial"/>
          <w:sz w:val="22"/>
          <w:szCs w:val="22"/>
          <w:lang w:eastAsia="ar-SA"/>
        </w:rPr>
        <w:t xml:space="preserve"> „ </w:t>
      </w:r>
      <w:r w:rsidR="004B715D" w:rsidRPr="004B715D">
        <w:rPr>
          <w:rFonts w:ascii="Arial" w:hAnsi="Arial" w:cs="Arial"/>
          <w:b/>
          <w:sz w:val="22"/>
          <w:szCs w:val="22"/>
          <w:lang w:eastAsia="ar-SA"/>
        </w:rPr>
        <w:t>Restaurování souboru 5 ks obrazů, olejomalba na plátně, určených pro výzdobu interiérů Clam – Gallasův palác, Praha 1, Staré město, Husova ulice 158/20, z majetku Galerie hl. m. Prahy</w:t>
      </w:r>
      <w:r w:rsidR="004B715D">
        <w:rPr>
          <w:rFonts w:ascii="Arial" w:hAnsi="Arial" w:cs="Arial"/>
          <w:sz w:val="22"/>
          <w:szCs w:val="22"/>
          <w:lang w:eastAsia="ar-SA"/>
        </w:rPr>
        <w:t xml:space="preserve"> „ </w:t>
      </w:r>
    </w:p>
    <w:p w:rsidR="00D15A0B" w:rsidRDefault="00D15A0B" w:rsidP="00D15A0B">
      <w:pPr>
        <w:rPr>
          <w:rFonts w:ascii="Arial" w:hAnsi="Arial" w:cs="Arial"/>
          <w:sz w:val="22"/>
          <w:szCs w:val="22"/>
          <w:lang w:eastAsia="ar-SA"/>
        </w:rPr>
      </w:pPr>
    </w:p>
    <w:p w:rsidR="00B44E8F" w:rsidRDefault="00E22A47" w:rsidP="00B44E8F">
      <w:pPr>
        <w:tabs>
          <w:tab w:val="left" w:pos="720"/>
        </w:tabs>
        <w:suppressAutoHyphens/>
        <w:spacing w:before="20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Práce budou realizovány v souladu </w:t>
      </w:r>
      <w:r w:rsidR="007B6576">
        <w:rPr>
          <w:rFonts w:ascii="Arial" w:hAnsi="Arial" w:cs="Arial"/>
          <w:sz w:val="22"/>
          <w:szCs w:val="22"/>
          <w:lang w:eastAsia="ar-SA"/>
        </w:rPr>
        <w:t>s obsahem „  V</w:t>
      </w:r>
      <w:r w:rsidR="007B6576" w:rsidRPr="007B6576">
        <w:rPr>
          <w:rFonts w:ascii="Arial" w:hAnsi="Arial" w:cs="Arial"/>
          <w:sz w:val="22"/>
          <w:szCs w:val="22"/>
          <w:lang w:eastAsia="ar-SA"/>
        </w:rPr>
        <w:t>ýzv</w:t>
      </w:r>
      <w:r w:rsidR="00D15A0B">
        <w:rPr>
          <w:rFonts w:ascii="Arial" w:hAnsi="Arial" w:cs="Arial"/>
          <w:sz w:val="22"/>
          <w:szCs w:val="22"/>
          <w:lang w:eastAsia="ar-SA"/>
        </w:rPr>
        <w:t>y</w:t>
      </w:r>
      <w:r w:rsidR="007B6576" w:rsidRPr="007B6576">
        <w:rPr>
          <w:rFonts w:ascii="Arial" w:hAnsi="Arial" w:cs="Arial"/>
          <w:sz w:val="22"/>
          <w:szCs w:val="22"/>
          <w:lang w:eastAsia="ar-SA"/>
        </w:rPr>
        <w:t xml:space="preserve"> k podání </w:t>
      </w:r>
      <w:r w:rsidR="007B6576">
        <w:rPr>
          <w:rFonts w:ascii="Arial" w:hAnsi="Arial" w:cs="Arial"/>
          <w:sz w:val="22"/>
          <w:szCs w:val="22"/>
          <w:lang w:eastAsia="ar-SA"/>
        </w:rPr>
        <w:t xml:space="preserve">cenové nabídky, zadávací </w:t>
      </w:r>
      <w:r w:rsidR="0046289F">
        <w:rPr>
          <w:rFonts w:ascii="Arial" w:hAnsi="Arial" w:cs="Arial"/>
          <w:sz w:val="22"/>
          <w:szCs w:val="22"/>
          <w:lang w:eastAsia="ar-SA"/>
        </w:rPr>
        <w:t>řízení, č.</w:t>
      </w:r>
      <w:r w:rsidR="004E16A9">
        <w:rPr>
          <w:rFonts w:ascii="Arial" w:hAnsi="Arial" w:cs="Arial"/>
          <w:sz w:val="22"/>
          <w:szCs w:val="22"/>
          <w:lang w:eastAsia="ar-SA"/>
        </w:rPr>
        <w:t xml:space="preserve"> j. GHMP -1-</w:t>
      </w:r>
      <w:r w:rsidR="007B6576" w:rsidRPr="007B6576">
        <w:rPr>
          <w:rFonts w:ascii="Arial" w:hAnsi="Arial" w:cs="Arial"/>
          <w:sz w:val="22"/>
          <w:szCs w:val="22"/>
          <w:lang w:eastAsia="ar-SA"/>
        </w:rPr>
        <w:t>2200-2023/1</w:t>
      </w:r>
      <w:r w:rsidR="00D15A0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3BEB">
        <w:rPr>
          <w:rFonts w:ascii="Arial" w:hAnsi="Arial" w:cs="Arial"/>
          <w:sz w:val="22"/>
          <w:szCs w:val="22"/>
          <w:lang w:eastAsia="ar-SA"/>
        </w:rPr>
        <w:t xml:space="preserve">„ </w:t>
      </w:r>
      <w:r w:rsidR="00D15A0B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B44E8F">
        <w:rPr>
          <w:rFonts w:ascii="Arial" w:hAnsi="Arial" w:cs="Arial"/>
          <w:sz w:val="22"/>
          <w:szCs w:val="22"/>
          <w:lang w:eastAsia="ar-SA"/>
        </w:rPr>
        <w:t>v souladu se zadáním restaurátorských prací – specifikací, která je Přílohou č.  1. této Smlouvy o dílo a položkového rozpočtu, který  je součástí této Smlouvy o dílo  - Příloha č. 2</w:t>
      </w:r>
    </w:p>
    <w:p w:rsidR="002B098C" w:rsidRDefault="00E22A47" w:rsidP="00822977">
      <w:pPr>
        <w:numPr>
          <w:ilvl w:val="1"/>
          <w:numId w:val="7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Součástí plnění předmětu zakázky je rovněž zpracová</w:t>
      </w:r>
      <w:r w:rsidR="002B098C">
        <w:rPr>
          <w:rFonts w:ascii="Arial" w:hAnsi="Arial" w:cs="Arial"/>
          <w:sz w:val="22"/>
          <w:szCs w:val="22"/>
          <w:lang w:eastAsia="ar-SA"/>
        </w:rPr>
        <w:t xml:space="preserve">ní restaurátorské zprávy, a to  1x v tištěném vyhotovení, doručeným na adresu zadavatele </w:t>
      </w:r>
      <w:r w:rsidRPr="00E22A47">
        <w:rPr>
          <w:rFonts w:ascii="Arial" w:hAnsi="Arial" w:cs="Arial"/>
          <w:sz w:val="22"/>
          <w:szCs w:val="22"/>
          <w:lang w:eastAsia="ar-SA"/>
        </w:rPr>
        <w:t>a 1x v</w:t>
      </w:r>
      <w:r w:rsidR="002B098C">
        <w:rPr>
          <w:rFonts w:ascii="Arial" w:hAnsi="Arial" w:cs="Arial"/>
          <w:sz w:val="22"/>
          <w:szCs w:val="22"/>
          <w:lang w:eastAsia="ar-SA"/>
        </w:rPr>
        <w:t> zaslání prostřednictvím mailu na adresu  zadavatele v soubor PDF, vypracovaný k jednotlivým sbírkovým předmětům zvlášť.</w:t>
      </w:r>
    </w:p>
    <w:p w:rsidR="00E22A47" w:rsidRPr="00E22A47" w:rsidRDefault="00E22A47" w:rsidP="00822977">
      <w:pPr>
        <w:numPr>
          <w:ilvl w:val="1"/>
          <w:numId w:val="7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 Součástí této restaurátorské zprávy je zpracování průběžné dokumentace se všemi užitými technologickými postupy a materiály. Zhotovitel souhlasí s užitím restaurátorské zprávy pro prezentační a jiné účely GHMP ve smyslu § 61 autorského zákona. Objednatel je oprávněn požadovat po zhotoviteli doplnění návrhu zprávy spolu </w:t>
      </w:r>
      <w:r w:rsidRPr="00E22A47">
        <w:rPr>
          <w:rFonts w:ascii="Arial" w:hAnsi="Arial" w:cs="Arial"/>
          <w:sz w:val="22"/>
          <w:szCs w:val="22"/>
          <w:lang w:eastAsia="ar-SA"/>
        </w:rPr>
        <w:lastRenderedPageBreak/>
        <w:t>s pokyny k jejímu dopracování (včetně termínu zpracování) a zhotovitel je tímto požadavkem a pokyny objednatele vázán.</w:t>
      </w:r>
    </w:p>
    <w:p w:rsidR="00E22A47" w:rsidRPr="00E22A47" w:rsidRDefault="00E22A47" w:rsidP="00E22A47">
      <w:pPr>
        <w:numPr>
          <w:ilvl w:val="1"/>
          <w:numId w:val="7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Obsah a rozpočet restaurátorských prací na díle j</w:t>
      </w:r>
      <w:r w:rsidR="00E112C2">
        <w:rPr>
          <w:rFonts w:ascii="Arial" w:hAnsi="Arial" w:cs="Arial"/>
          <w:sz w:val="22"/>
          <w:szCs w:val="22"/>
          <w:lang w:eastAsia="ar-SA"/>
        </w:rPr>
        <w:t>sou</w:t>
      </w:r>
      <w:r w:rsidRPr="00E22A47">
        <w:rPr>
          <w:rFonts w:ascii="Arial" w:hAnsi="Arial" w:cs="Arial"/>
          <w:sz w:val="22"/>
          <w:szCs w:val="22"/>
          <w:lang w:eastAsia="ar-SA"/>
        </w:rPr>
        <w:t xml:space="preserve"> v příloze č. 1</w:t>
      </w:r>
      <w:r w:rsidR="00E112C2">
        <w:rPr>
          <w:rFonts w:ascii="Arial" w:hAnsi="Arial" w:cs="Arial"/>
          <w:sz w:val="22"/>
          <w:szCs w:val="22"/>
          <w:lang w:eastAsia="ar-SA"/>
        </w:rPr>
        <w:t xml:space="preserve"> a č. 2</w:t>
      </w:r>
      <w:r w:rsidRPr="00E22A47">
        <w:rPr>
          <w:rFonts w:ascii="Arial" w:hAnsi="Arial" w:cs="Arial"/>
          <w:sz w:val="22"/>
          <w:szCs w:val="22"/>
          <w:lang w:eastAsia="ar-SA"/>
        </w:rPr>
        <w:t xml:space="preserve"> této smlouvy o dílo.</w:t>
      </w:r>
    </w:p>
    <w:p w:rsidR="00E22A47" w:rsidRPr="00E22A47" w:rsidRDefault="00E22A47" w:rsidP="00E22A47">
      <w:pPr>
        <w:numPr>
          <w:ilvl w:val="1"/>
          <w:numId w:val="7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Zhotovitel se zavazuje v rámci plnění předmětu zakázky zajistit i veškeré další činnosti související s realizací předmětu smlouvy, a to především:</w:t>
      </w:r>
    </w:p>
    <w:p w:rsidR="00E22A47" w:rsidRPr="00E22A47" w:rsidRDefault="00E22A47" w:rsidP="00E22A47">
      <w:pPr>
        <w:numPr>
          <w:ilvl w:val="2"/>
          <w:numId w:val="7"/>
        </w:numPr>
        <w:suppressAutoHyphens/>
        <w:spacing w:before="4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zajištění bezpečnosti při plnění předmětu zakázky a zajištění ochrany životního prostředí;</w:t>
      </w:r>
    </w:p>
    <w:p w:rsidR="00E22A47" w:rsidRPr="00E22A47" w:rsidRDefault="00E22A47" w:rsidP="00E22A47">
      <w:pPr>
        <w:numPr>
          <w:ilvl w:val="2"/>
          <w:numId w:val="7"/>
        </w:numPr>
        <w:suppressAutoHyphens/>
        <w:spacing w:before="4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ostatní související práce potřebné ke kompletnímu dokončení zakázky podle zpracovaného průzkumu a dle platné legislativy;</w:t>
      </w:r>
    </w:p>
    <w:p w:rsidR="00E22A47" w:rsidRPr="00E22A47" w:rsidRDefault="00E22A47" w:rsidP="00E22A47">
      <w:pPr>
        <w:numPr>
          <w:ilvl w:val="1"/>
          <w:numId w:val="7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Zhotovitel je povinen dodržet navržený postup restaurování malby, který byl předložen.</w:t>
      </w:r>
    </w:p>
    <w:p w:rsidR="00E22A47" w:rsidRPr="00E22A47" w:rsidRDefault="00E22A47" w:rsidP="00E22A4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22A47" w:rsidRPr="00B314BD" w:rsidRDefault="00E22A47" w:rsidP="00E22A47">
      <w:pPr>
        <w:pStyle w:val="Zkladntext31"/>
        <w:rPr>
          <w:sz w:val="22"/>
          <w:szCs w:val="22"/>
        </w:rPr>
      </w:pPr>
    </w:p>
    <w:p w:rsidR="00E22A47" w:rsidRPr="00E22A47" w:rsidRDefault="00E22A47" w:rsidP="00E22A47">
      <w:pPr>
        <w:pStyle w:val="Zkladntext2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Článek II.</w:t>
      </w:r>
    </w:p>
    <w:p w:rsidR="00E22A47" w:rsidRPr="00B314BD" w:rsidRDefault="00E22A47" w:rsidP="00E22A47">
      <w:pPr>
        <w:pStyle w:val="Zkladntext2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Čas a místo plnění</w:t>
      </w:r>
    </w:p>
    <w:p w:rsidR="00E22A47" w:rsidRPr="00753E2D" w:rsidRDefault="00E22A47" w:rsidP="00D44BE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eastAsia="Times New Roman" w:hAnsi="Arial" w:cs="Arial"/>
          <w:lang w:eastAsia="ar-SA"/>
        </w:rPr>
      </w:pPr>
      <w:r w:rsidRPr="00E22A47">
        <w:rPr>
          <w:rFonts w:ascii="Arial" w:eastAsia="Times New Roman" w:hAnsi="Arial" w:cs="Arial"/>
          <w:lang w:eastAsia="ar-SA"/>
        </w:rPr>
        <w:t>Místem plnění je ateliér zhotovitele. Adresa</w:t>
      </w:r>
      <w:r w:rsidRPr="00753E2D">
        <w:rPr>
          <w:rFonts w:ascii="Arial" w:eastAsia="Times New Roman" w:hAnsi="Arial" w:cs="Arial"/>
          <w:lang w:eastAsia="ar-SA"/>
        </w:rPr>
        <w:t xml:space="preserve">: </w:t>
      </w:r>
      <w:r w:rsidR="00753E2D" w:rsidRPr="00753E2D">
        <w:rPr>
          <w:rFonts w:ascii="Arial" w:hAnsi="Arial" w:cs="Arial"/>
          <w:lang w:eastAsia="ar-SA"/>
        </w:rPr>
        <w:t>Velká 19, Kamýk nad Vltavou, PSČ:26263</w:t>
      </w:r>
    </w:p>
    <w:p w:rsidR="00E22A47" w:rsidRPr="00E22A47" w:rsidRDefault="00E22A47" w:rsidP="00D44BE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eastAsia="Times New Roman" w:hAnsi="Arial" w:cs="Arial"/>
          <w:lang w:eastAsia="ar-SA"/>
        </w:rPr>
      </w:pPr>
      <w:r w:rsidRPr="00E22A47">
        <w:rPr>
          <w:rFonts w:ascii="Arial" w:eastAsia="Times New Roman" w:hAnsi="Arial" w:cs="Arial"/>
          <w:lang w:eastAsia="ar-SA"/>
        </w:rPr>
        <w:t>Zhotovitel se zavazuje provést a odevzdat dílo vymezené v čl. I této smlouvy bez vad a nedodělků.</w:t>
      </w:r>
    </w:p>
    <w:p w:rsidR="00B94198" w:rsidRPr="002E284F" w:rsidRDefault="00E22A47" w:rsidP="00B94198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eastAsia="Times New Roman" w:hAnsi="Arial" w:cs="Arial"/>
          <w:lang w:eastAsia="ar-SA"/>
        </w:rPr>
      </w:pPr>
      <w:r w:rsidRPr="002E284F">
        <w:rPr>
          <w:rFonts w:ascii="Arial" w:eastAsia="Times New Roman" w:hAnsi="Arial" w:cs="Arial"/>
          <w:lang w:eastAsia="ar-SA"/>
        </w:rPr>
        <w:t>Předmět plnění bude realizován v</w:t>
      </w:r>
      <w:r w:rsidR="00753E2D" w:rsidRPr="002E284F">
        <w:rPr>
          <w:rFonts w:ascii="Arial" w:eastAsia="Times New Roman" w:hAnsi="Arial" w:cs="Arial"/>
          <w:lang w:eastAsia="ar-SA"/>
        </w:rPr>
        <w:t xml:space="preserve">e dvou etapách </w:t>
      </w:r>
      <w:r w:rsidRPr="002E284F">
        <w:rPr>
          <w:rFonts w:ascii="Arial" w:eastAsia="Times New Roman" w:hAnsi="Arial" w:cs="Arial"/>
          <w:lang w:eastAsia="ar-SA"/>
        </w:rPr>
        <w:t> </w:t>
      </w:r>
      <w:r w:rsidR="00753E2D" w:rsidRPr="002E284F">
        <w:rPr>
          <w:rFonts w:ascii="Arial" w:eastAsia="Times New Roman" w:hAnsi="Arial" w:cs="Arial"/>
          <w:lang w:eastAsia="ar-SA"/>
        </w:rPr>
        <w:t xml:space="preserve">a to: </w:t>
      </w:r>
      <w:r w:rsidR="00427759" w:rsidRPr="002E284F">
        <w:rPr>
          <w:rFonts w:ascii="Arial" w:eastAsia="Times New Roman" w:hAnsi="Arial" w:cs="Arial"/>
          <w:lang w:eastAsia="ar-SA"/>
        </w:rPr>
        <w:t xml:space="preserve">I. etapa, 2023: termín </w:t>
      </w:r>
    </w:p>
    <w:p w:rsidR="00427759" w:rsidRPr="002E284F" w:rsidRDefault="00B94198" w:rsidP="00B94198">
      <w:pPr>
        <w:pStyle w:val="Zhlav"/>
        <w:tabs>
          <w:tab w:val="clear" w:pos="4536"/>
          <w:tab w:val="clear" w:pos="9072"/>
        </w:tabs>
        <w:suppressAutoHyphens/>
        <w:spacing w:before="200"/>
        <w:ind w:left="720"/>
        <w:jc w:val="both"/>
        <w:rPr>
          <w:rFonts w:ascii="Arial" w:eastAsia="Times New Roman" w:hAnsi="Arial" w:cs="Arial"/>
          <w:lang w:eastAsia="ar-SA"/>
        </w:rPr>
      </w:pPr>
      <w:r w:rsidRPr="002E284F">
        <w:rPr>
          <w:rFonts w:ascii="Arial" w:eastAsia="Times New Roman" w:hAnsi="Arial" w:cs="Arial"/>
          <w:lang w:eastAsia="ar-SA"/>
        </w:rPr>
        <w:t xml:space="preserve">30. 11. </w:t>
      </w:r>
      <w:r w:rsidR="00427759" w:rsidRPr="002E284F">
        <w:rPr>
          <w:rFonts w:ascii="Arial" w:eastAsia="Times New Roman" w:hAnsi="Arial" w:cs="Arial"/>
          <w:lang w:eastAsia="ar-SA"/>
        </w:rPr>
        <w:t xml:space="preserve">2023 pro odevzdání obrazů inv. </w:t>
      </w:r>
      <w:r w:rsidR="007B5763" w:rsidRPr="002E284F">
        <w:rPr>
          <w:rFonts w:ascii="Arial" w:eastAsia="Times New Roman" w:hAnsi="Arial" w:cs="Arial"/>
          <w:lang w:eastAsia="ar-SA"/>
        </w:rPr>
        <w:t>č</w:t>
      </w:r>
      <w:r w:rsidR="00427759" w:rsidRPr="002E284F">
        <w:rPr>
          <w:rFonts w:ascii="Arial" w:eastAsia="Times New Roman" w:hAnsi="Arial" w:cs="Arial"/>
          <w:lang w:eastAsia="ar-SA"/>
        </w:rPr>
        <w:t xml:space="preserve">. GHMP </w:t>
      </w:r>
      <w:r w:rsidR="007B5763" w:rsidRPr="002E284F">
        <w:rPr>
          <w:rFonts w:ascii="Arial" w:eastAsia="Times New Roman" w:hAnsi="Arial" w:cs="Arial"/>
          <w:lang w:eastAsia="ar-SA"/>
        </w:rPr>
        <w:t xml:space="preserve">M-3286, </w:t>
      </w:r>
      <w:r w:rsidR="00427759" w:rsidRPr="002E284F">
        <w:rPr>
          <w:rFonts w:ascii="Arial" w:eastAsia="Times New Roman" w:hAnsi="Arial" w:cs="Arial"/>
          <w:lang w:eastAsia="ar-SA"/>
        </w:rPr>
        <w:t xml:space="preserve"> M-</w:t>
      </w:r>
      <w:r w:rsidR="007B5763" w:rsidRPr="002E284F">
        <w:rPr>
          <w:rFonts w:ascii="Arial" w:eastAsia="Times New Roman" w:hAnsi="Arial" w:cs="Arial"/>
          <w:lang w:eastAsia="ar-SA"/>
        </w:rPr>
        <w:t>3287, M-3288, M-1586</w:t>
      </w:r>
    </w:p>
    <w:p w:rsidR="00E22A47" w:rsidRPr="002E284F" w:rsidRDefault="00427759" w:rsidP="00B94198">
      <w:pPr>
        <w:pStyle w:val="Zhlav"/>
        <w:tabs>
          <w:tab w:val="clear" w:pos="4536"/>
          <w:tab w:val="clear" w:pos="9072"/>
        </w:tabs>
        <w:suppressAutoHyphens/>
        <w:spacing w:before="200"/>
        <w:ind w:left="720"/>
        <w:jc w:val="both"/>
        <w:rPr>
          <w:rFonts w:ascii="Arial" w:eastAsia="Times New Roman" w:hAnsi="Arial" w:cs="Arial"/>
          <w:lang w:eastAsia="ar-SA"/>
        </w:rPr>
      </w:pPr>
      <w:r w:rsidRPr="002E284F">
        <w:rPr>
          <w:rFonts w:ascii="Arial" w:eastAsia="Times New Roman" w:hAnsi="Arial" w:cs="Arial"/>
          <w:lang w:eastAsia="ar-SA"/>
        </w:rPr>
        <w:t>II. etapa, 2023/2024: termín odevzdání 30. 5. 2024 pro odevzdání obrazu</w:t>
      </w:r>
      <w:r w:rsidR="007B5763" w:rsidRPr="002E284F">
        <w:rPr>
          <w:rFonts w:ascii="Arial" w:eastAsia="Times New Roman" w:hAnsi="Arial" w:cs="Arial"/>
          <w:lang w:eastAsia="ar-SA"/>
        </w:rPr>
        <w:t xml:space="preserve"> inv. č. GHMP M-3285</w:t>
      </w:r>
    </w:p>
    <w:p w:rsidR="002E284F" w:rsidRPr="002E284F" w:rsidRDefault="00E31988" w:rsidP="00E22A47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eastAsia="Times New Roman" w:hAnsi="Arial" w:cs="Arial"/>
          <w:lang w:eastAsia="ar-SA"/>
        </w:rPr>
      </w:pPr>
      <w:r w:rsidRPr="007B5763">
        <w:rPr>
          <w:rFonts w:ascii="Arial" w:hAnsi="Arial" w:cs="Arial"/>
          <w:shd w:val="clear" w:color="auto" w:fill="FFFFFF"/>
        </w:rPr>
        <w:t xml:space="preserve">Smluvní strany se dohody, že dílo bude dokončeno a protokolárně </w:t>
      </w:r>
      <w:r w:rsidRPr="00212B90">
        <w:rPr>
          <w:rFonts w:ascii="Arial" w:hAnsi="Arial" w:cs="Arial"/>
          <w:color w:val="222222"/>
          <w:shd w:val="clear" w:color="auto" w:fill="FFFFFF"/>
        </w:rPr>
        <w:t>předáno Galerii hlavního města Prahy v  </w:t>
      </w:r>
      <w:r w:rsidRPr="00212B90">
        <w:rPr>
          <w:rFonts w:ascii="Arial" w:hAnsi="Arial" w:cs="Arial"/>
          <w:b/>
          <w:bCs/>
          <w:color w:val="222222"/>
          <w:shd w:val="clear" w:color="auto" w:fill="FFFFFF"/>
        </w:rPr>
        <w:t>interiér</w:t>
      </w:r>
      <w:r w:rsidR="00A10C53" w:rsidRPr="00212B90">
        <w:rPr>
          <w:rFonts w:ascii="Arial" w:hAnsi="Arial" w:cs="Arial"/>
          <w:b/>
          <w:bCs/>
          <w:color w:val="222222"/>
          <w:shd w:val="clear" w:color="auto" w:fill="FFFFFF"/>
        </w:rPr>
        <w:t xml:space="preserve">ech Clam – Gallasova </w:t>
      </w:r>
      <w:r w:rsidRPr="00212B90">
        <w:rPr>
          <w:rFonts w:ascii="Arial" w:hAnsi="Arial" w:cs="Arial"/>
          <w:b/>
          <w:bCs/>
          <w:color w:val="222222"/>
          <w:shd w:val="clear" w:color="auto" w:fill="FFFFFF"/>
        </w:rPr>
        <w:t xml:space="preserve"> palác</w:t>
      </w:r>
      <w:r w:rsidR="00A10C53" w:rsidRPr="00212B90">
        <w:rPr>
          <w:rFonts w:ascii="Arial" w:hAnsi="Arial" w:cs="Arial"/>
          <w:b/>
          <w:bCs/>
          <w:color w:val="222222"/>
          <w:shd w:val="clear" w:color="auto" w:fill="FFFFFF"/>
        </w:rPr>
        <w:t>e</w:t>
      </w:r>
      <w:r w:rsidRPr="00212B90">
        <w:rPr>
          <w:rFonts w:ascii="Arial" w:hAnsi="Arial" w:cs="Arial"/>
          <w:b/>
          <w:bCs/>
          <w:color w:val="222222"/>
          <w:shd w:val="clear" w:color="auto" w:fill="FFFFFF"/>
        </w:rPr>
        <w:t>, Praha 1, Staré město, Husova ulice 158/20</w:t>
      </w:r>
      <w:r w:rsidRPr="007B5763">
        <w:rPr>
          <w:rFonts w:ascii="Arial" w:hAnsi="Arial" w:cs="Arial"/>
          <w:color w:val="00B050"/>
          <w:shd w:val="clear" w:color="auto" w:fill="FFFFFF"/>
        </w:rPr>
        <w:t>.  </w:t>
      </w:r>
    </w:p>
    <w:p w:rsidR="00212B90" w:rsidRPr="00212B90" w:rsidRDefault="006E79E8" w:rsidP="00E22A47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color w:val="222222"/>
          <w:shd w:val="clear" w:color="auto" w:fill="FFFFFF"/>
        </w:rPr>
        <w:t>Předání kompletní restaurátorské zprávy s dokumentací, jak je uvedeno odstavci 1. 1 a 1.2 bude uskutečněno do max. 10 dnů od předání všech 5 ks děl této veřejné zakázky.</w:t>
      </w:r>
    </w:p>
    <w:p w:rsidR="00E22A47" w:rsidRPr="00E22A47" w:rsidRDefault="00E22A47" w:rsidP="00E22A47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eastAsia="Times New Roman" w:hAnsi="Arial" w:cs="Arial"/>
          <w:lang w:eastAsia="ar-SA"/>
        </w:rPr>
      </w:pPr>
      <w:r w:rsidRPr="00212B90">
        <w:rPr>
          <w:rFonts w:ascii="Arial" w:eastAsia="Times New Roman" w:hAnsi="Arial" w:cs="Arial"/>
          <w:lang w:eastAsia="ar-SA"/>
        </w:rPr>
        <w:t>Dílo je provedeno, je-li dokončeno</w:t>
      </w:r>
      <w:r w:rsidRPr="00E22A47">
        <w:rPr>
          <w:rFonts w:ascii="Arial" w:eastAsia="Times New Roman" w:hAnsi="Arial" w:cs="Arial"/>
          <w:lang w:eastAsia="ar-SA"/>
        </w:rPr>
        <w:t xml:space="preserve"> a předáno</w:t>
      </w:r>
      <w:r w:rsidR="002B098C">
        <w:rPr>
          <w:rFonts w:ascii="Arial" w:eastAsia="Times New Roman" w:hAnsi="Arial" w:cs="Arial"/>
          <w:lang w:eastAsia="ar-SA"/>
        </w:rPr>
        <w:t xml:space="preserve"> včetně Restaurátorské zprávy.</w:t>
      </w:r>
    </w:p>
    <w:p w:rsidR="00E22A47" w:rsidRPr="00E22A47" w:rsidRDefault="00E22A47" w:rsidP="00E22A47">
      <w:pPr>
        <w:pStyle w:val="Zhlav"/>
        <w:jc w:val="both"/>
        <w:rPr>
          <w:rFonts w:ascii="Arial" w:eastAsia="Times New Roman" w:hAnsi="Arial" w:cs="Arial"/>
          <w:lang w:eastAsia="ar-SA"/>
        </w:rPr>
      </w:pPr>
    </w:p>
    <w:p w:rsidR="00E22A47" w:rsidRDefault="00E22A47" w:rsidP="00E22A47">
      <w:pPr>
        <w:pStyle w:val="Zhlav"/>
        <w:jc w:val="both"/>
        <w:rPr>
          <w:rFonts w:ascii="Arial" w:eastAsia="Times New Roman" w:hAnsi="Arial" w:cs="Arial"/>
          <w:lang w:eastAsia="ar-SA"/>
        </w:rPr>
      </w:pPr>
    </w:p>
    <w:p w:rsidR="005B3574" w:rsidRDefault="005B3574" w:rsidP="00E22A47">
      <w:pPr>
        <w:pStyle w:val="Zhlav"/>
        <w:jc w:val="both"/>
        <w:rPr>
          <w:rFonts w:ascii="Arial" w:eastAsia="Times New Roman" w:hAnsi="Arial" w:cs="Arial"/>
          <w:lang w:eastAsia="ar-SA"/>
        </w:rPr>
      </w:pPr>
    </w:p>
    <w:p w:rsidR="005B3574" w:rsidRDefault="005B3574" w:rsidP="00E22A47">
      <w:pPr>
        <w:pStyle w:val="Zhlav"/>
        <w:jc w:val="both"/>
        <w:rPr>
          <w:rFonts w:ascii="Arial" w:eastAsia="Times New Roman" w:hAnsi="Arial" w:cs="Arial"/>
          <w:lang w:eastAsia="ar-SA"/>
        </w:rPr>
      </w:pPr>
    </w:p>
    <w:p w:rsidR="005B3574" w:rsidRPr="00E22A47" w:rsidRDefault="005B3574" w:rsidP="00E22A47">
      <w:pPr>
        <w:pStyle w:val="Zhlav"/>
        <w:jc w:val="both"/>
        <w:rPr>
          <w:rFonts w:ascii="Arial" w:eastAsia="Times New Roman" w:hAnsi="Arial" w:cs="Arial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Článek III.</w:t>
      </w:r>
    </w:p>
    <w:p w:rsidR="00E22A47" w:rsidRPr="00E22A47" w:rsidRDefault="00E22A47" w:rsidP="00E22A47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jc w:val="center"/>
        <w:rPr>
          <w:rFonts w:ascii="Arial" w:hAnsi="Arial" w:cs="Arial"/>
          <w:b w:val="0"/>
          <w:bCs w:val="0"/>
          <w:sz w:val="22"/>
          <w:szCs w:val="22"/>
          <w:lang w:eastAsia="ar-SA"/>
        </w:rPr>
      </w:pPr>
      <w:r w:rsidRPr="00E22A47">
        <w:rPr>
          <w:rFonts w:ascii="Arial" w:hAnsi="Arial" w:cs="Arial"/>
          <w:b w:val="0"/>
          <w:bCs w:val="0"/>
          <w:sz w:val="22"/>
          <w:szCs w:val="22"/>
          <w:lang w:eastAsia="ar-SA"/>
        </w:rPr>
        <w:t>Cena, platební podmínky</w:t>
      </w:r>
    </w:p>
    <w:p w:rsidR="00E22A47" w:rsidRPr="00C829C7" w:rsidRDefault="00E22A47" w:rsidP="0042326C">
      <w:pPr>
        <w:pStyle w:val="Normln1"/>
        <w:numPr>
          <w:ilvl w:val="1"/>
          <w:numId w:val="2"/>
        </w:numPr>
        <w:spacing w:before="200"/>
        <w:jc w:val="both"/>
        <w:rPr>
          <w:rFonts w:ascii="Arial" w:hAnsi="Arial" w:cs="Arial"/>
          <w:sz w:val="22"/>
          <w:szCs w:val="22"/>
          <w:lang w:val="cs-CZ"/>
        </w:rPr>
      </w:pPr>
      <w:r w:rsidRPr="00E22A47">
        <w:rPr>
          <w:rFonts w:ascii="Arial" w:hAnsi="Arial" w:cs="Arial"/>
          <w:sz w:val="22"/>
          <w:szCs w:val="22"/>
          <w:lang w:val="cs-CZ"/>
        </w:rPr>
        <w:t xml:space="preserve">Celková cena díla  je stanovena za vymezený předmět plnění jako nejvýše přípustná, platná po celou dobu realizace díla </w:t>
      </w:r>
      <w:r w:rsidR="00560CC5">
        <w:rPr>
          <w:rFonts w:ascii="Arial" w:hAnsi="Arial" w:cs="Arial"/>
          <w:sz w:val="22"/>
          <w:szCs w:val="22"/>
          <w:lang w:val="cs-CZ"/>
        </w:rPr>
        <w:t xml:space="preserve"> a to </w:t>
      </w:r>
      <w:r w:rsidRPr="00E22A47">
        <w:rPr>
          <w:rFonts w:ascii="Arial" w:hAnsi="Arial" w:cs="Arial"/>
          <w:sz w:val="22"/>
          <w:szCs w:val="22"/>
          <w:lang w:val="cs-CZ"/>
        </w:rPr>
        <w:t>do</w:t>
      </w:r>
      <w:r w:rsidR="004165FB" w:rsidRPr="002E284F">
        <w:rPr>
          <w:rFonts w:ascii="Arial" w:hAnsi="Arial" w:cs="Arial"/>
          <w:sz w:val="22"/>
          <w:szCs w:val="22"/>
          <w:lang w:val="cs-CZ"/>
        </w:rPr>
        <w:t xml:space="preserve">: </w:t>
      </w:r>
      <w:r w:rsidR="007B5763" w:rsidRPr="002E284F">
        <w:rPr>
          <w:rFonts w:ascii="Arial" w:hAnsi="Arial" w:cs="Arial"/>
          <w:sz w:val="22"/>
          <w:szCs w:val="22"/>
          <w:lang w:val="cs-CZ"/>
        </w:rPr>
        <w:t>30. 5. 2024</w:t>
      </w:r>
    </w:p>
    <w:p w:rsidR="00C829C7" w:rsidRPr="00976ED8" w:rsidRDefault="00C829C7" w:rsidP="00C829C7">
      <w:pPr>
        <w:pStyle w:val="Normln1"/>
        <w:numPr>
          <w:ilvl w:val="1"/>
          <w:numId w:val="2"/>
        </w:numPr>
        <w:tabs>
          <w:tab w:val="clear" w:pos="720"/>
          <w:tab w:val="num" w:pos="709"/>
        </w:tabs>
        <w:spacing w:before="200"/>
        <w:jc w:val="both"/>
        <w:rPr>
          <w:rFonts w:ascii="Arial" w:hAnsi="Arial" w:cs="Arial"/>
          <w:sz w:val="22"/>
          <w:szCs w:val="22"/>
          <w:lang w:val="cs-CZ"/>
        </w:rPr>
      </w:pPr>
      <w:r w:rsidRPr="00976ED8">
        <w:rPr>
          <w:rFonts w:ascii="Arial" w:hAnsi="Arial" w:cs="Arial"/>
          <w:sz w:val="22"/>
          <w:szCs w:val="22"/>
        </w:rPr>
        <w:t>CENA CELKEM bez DPH … …….………………………405.630,- CZK</w:t>
      </w:r>
    </w:p>
    <w:p w:rsidR="00E22A47" w:rsidRPr="00976ED8" w:rsidRDefault="00FF4C65" w:rsidP="00E22A47">
      <w:pPr>
        <w:ind w:left="720" w:hanging="720"/>
        <w:rPr>
          <w:rFonts w:ascii="Arial" w:hAnsi="Arial" w:cs="Arial"/>
          <w:sz w:val="22"/>
          <w:szCs w:val="22"/>
          <w:lang w:eastAsia="ar-SA"/>
        </w:rPr>
      </w:pPr>
      <w:r w:rsidRPr="00976ED8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="00E22A47" w:rsidRPr="00976ED8">
        <w:rPr>
          <w:rFonts w:ascii="Arial" w:hAnsi="Arial" w:cs="Arial"/>
          <w:sz w:val="22"/>
          <w:szCs w:val="22"/>
          <w:lang w:eastAsia="ar-SA"/>
        </w:rPr>
        <w:t>Oceněný pol</w:t>
      </w:r>
      <w:r w:rsidR="004165FB" w:rsidRPr="00976ED8">
        <w:rPr>
          <w:rFonts w:ascii="Arial" w:hAnsi="Arial" w:cs="Arial"/>
          <w:sz w:val="22"/>
          <w:szCs w:val="22"/>
          <w:lang w:eastAsia="ar-SA"/>
        </w:rPr>
        <w:t>ožkový rozpočet je přílohou č. 2</w:t>
      </w:r>
      <w:r w:rsidR="00C829C7" w:rsidRPr="00976ED8">
        <w:rPr>
          <w:rFonts w:ascii="Arial" w:hAnsi="Arial" w:cs="Arial"/>
          <w:sz w:val="22"/>
          <w:szCs w:val="22"/>
          <w:lang w:eastAsia="ar-SA"/>
        </w:rPr>
        <w:t xml:space="preserve"> této Smlouvy o dílo</w:t>
      </w:r>
    </w:p>
    <w:p w:rsidR="00E22A47" w:rsidRDefault="00E22A47" w:rsidP="007B2CB0">
      <w:pPr>
        <w:suppressAutoHyphens/>
        <w:spacing w:before="20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976ED8">
        <w:rPr>
          <w:rFonts w:ascii="Arial" w:hAnsi="Arial" w:cs="Arial"/>
          <w:sz w:val="22"/>
          <w:szCs w:val="22"/>
          <w:lang w:eastAsia="ar-SA"/>
        </w:rPr>
        <w:t>Celková cena zahrnuje veškeré náklady nezbytné k řádnému, úplnému a kvalitnímu</w:t>
      </w:r>
      <w:r w:rsidRPr="00E22A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B2CB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22A47">
        <w:rPr>
          <w:rFonts w:ascii="Arial" w:hAnsi="Arial" w:cs="Arial"/>
          <w:sz w:val="22"/>
          <w:szCs w:val="22"/>
          <w:lang w:eastAsia="ar-SA"/>
        </w:rPr>
        <w:t xml:space="preserve">provedení díla včetně všech rizik a vlivů během provádění díla. </w:t>
      </w:r>
    </w:p>
    <w:p w:rsidR="00325EB4" w:rsidRPr="00325EB4" w:rsidRDefault="00325EB4" w:rsidP="00325EB4">
      <w:pPr>
        <w:numPr>
          <w:ilvl w:val="1"/>
          <w:numId w:val="2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325EB4">
        <w:rPr>
          <w:rFonts w:ascii="Arial" w:hAnsi="Arial" w:cs="Arial"/>
          <w:sz w:val="22"/>
          <w:szCs w:val="22"/>
          <w:lang w:eastAsia="ar-SA"/>
        </w:rPr>
        <w:lastRenderedPageBreak/>
        <w:t xml:space="preserve">Platba bude provedena </w:t>
      </w:r>
      <w:r w:rsidR="005B3574">
        <w:rPr>
          <w:rFonts w:ascii="Arial" w:hAnsi="Arial" w:cs="Arial"/>
          <w:sz w:val="22"/>
          <w:szCs w:val="22"/>
          <w:lang w:eastAsia="ar-SA"/>
        </w:rPr>
        <w:t>ve dvou etapách vždy po</w:t>
      </w:r>
      <w:r w:rsidRPr="00325EB4">
        <w:rPr>
          <w:rFonts w:ascii="Arial" w:hAnsi="Arial" w:cs="Arial"/>
          <w:sz w:val="22"/>
          <w:szCs w:val="22"/>
          <w:lang w:eastAsia="ar-SA"/>
        </w:rPr>
        <w:t xml:space="preserve"> kompletním dokončení a předání díla, </w:t>
      </w:r>
      <w:r w:rsidR="005B3574">
        <w:rPr>
          <w:rFonts w:ascii="Arial" w:hAnsi="Arial" w:cs="Arial"/>
          <w:sz w:val="22"/>
          <w:szCs w:val="22"/>
          <w:lang w:eastAsia="ar-SA"/>
        </w:rPr>
        <w:t xml:space="preserve">jak je specifikováno v článku II. Čas a místo plnění této Smlouvy o dílo, </w:t>
      </w:r>
      <w:r w:rsidRPr="00325EB4">
        <w:rPr>
          <w:rFonts w:ascii="Arial" w:hAnsi="Arial" w:cs="Arial"/>
          <w:sz w:val="22"/>
          <w:szCs w:val="22"/>
          <w:lang w:eastAsia="ar-SA"/>
        </w:rPr>
        <w:t>a to po písemném odsouhlasení jejich řádného provedení objednatelem, na základě příslušných daňových dokladů (faktur) vystavených vybraným dodavatelem. </w:t>
      </w:r>
    </w:p>
    <w:p w:rsidR="00E22A47" w:rsidRPr="00E22A47" w:rsidRDefault="00E22A47" w:rsidP="00E22A47">
      <w:pPr>
        <w:numPr>
          <w:ilvl w:val="1"/>
          <w:numId w:val="2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Splatnost faktur minimálně 21 dní ode dne doručení faktury objednavateli. Zálohy objednatel neposkytuje.  </w:t>
      </w:r>
    </w:p>
    <w:p w:rsidR="00E22A47" w:rsidRPr="00E22A47" w:rsidRDefault="00E22A47" w:rsidP="00E22A47">
      <w:pPr>
        <w:numPr>
          <w:ilvl w:val="1"/>
          <w:numId w:val="2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Veškeré účetní doklady musejí obsahovat náležitosti daňového dokladu.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zaslání, resp. doručení náležitě doplněných či opravených dokladů.</w:t>
      </w:r>
    </w:p>
    <w:p w:rsidR="00E22A47" w:rsidRPr="00E22A47" w:rsidRDefault="00E22A47" w:rsidP="00E22A4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22A47" w:rsidRPr="00B314BD" w:rsidRDefault="00E22A47" w:rsidP="00E22A47">
      <w:pPr>
        <w:pStyle w:val="BodyText21"/>
        <w:widowControl/>
        <w:snapToGrid/>
        <w:rPr>
          <w:rFonts w:ascii="Arial" w:hAnsi="Arial" w:cs="Arial"/>
          <w:szCs w:val="22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Článek IV.</w:t>
      </w:r>
    </w:p>
    <w:p w:rsidR="00E22A47" w:rsidRPr="00E22A47" w:rsidRDefault="00E22A47" w:rsidP="00E22A47">
      <w:pPr>
        <w:pStyle w:val="Nadpis5"/>
        <w:keepNext/>
        <w:numPr>
          <w:ilvl w:val="4"/>
          <w:numId w:val="0"/>
        </w:numPr>
        <w:tabs>
          <w:tab w:val="num" w:pos="0"/>
        </w:tabs>
        <w:suppressAutoHyphens/>
        <w:spacing w:before="0" w:after="0"/>
        <w:ind w:left="1008" w:hanging="1008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ar-SA"/>
        </w:rPr>
      </w:pPr>
      <w:r w:rsidRPr="00E22A47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ar-SA"/>
        </w:rPr>
        <w:t>Odpovědnost za vady, záruky a kvalitativní podmínky provedení díla</w:t>
      </w:r>
    </w:p>
    <w:p w:rsidR="00E22A47" w:rsidRPr="00E22A47" w:rsidRDefault="00E22A47" w:rsidP="00E22A47">
      <w:pPr>
        <w:numPr>
          <w:ilvl w:val="1"/>
          <w:numId w:val="8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Zhotovitel poskytuje záruku za provedené dílo v délce 36 měsíců ode dne jeho řádného dokončení bez jakýchkoliv vad a nedodělků a protokolárního převzetí ze strany objednatele, tedy ode dne kdy bude dílo převzato bez výhrad.  </w:t>
      </w:r>
    </w:p>
    <w:p w:rsidR="00E22A47" w:rsidRPr="00E22A47" w:rsidRDefault="00E22A47" w:rsidP="00E22A47">
      <w:pPr>
        <w:numPr>
          <w:ilvl w:val="1"/>
          <w:numId w:val="8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:rsidR="00E22A47" w:rsidRPr="00E22A47" w:rsidRDefault="00E22A47" w:rsidP="00E22A47">
      <w:pPr>
        <w:numPr>
          <w:ilvl w:val="1"/>
          <w:numId w:val="8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Termín pro odstranění vad a nedodělků z předávacího protokolu je 15 dnů ode dne podpisu předávacího protokolu, není-li v předávacím protokolu stanoven jiný termín.</w:t>
      </w:r>
    </w:p>
    <w:p w:rsidR="00E22A47" w:rsidRPr="00E22A47" w:rsidRDefault="00E22A47" w:rsidP="00E22A47">
      <w:pPr>
        <w:numPr>
          <w:ilvl w:val="1"/>
          <w:numId w:val="8"/>
        </w:numPr>
        <w:suppressAutoHyphens/>
        <w:spacing w:before="20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Objednatel je povinen oznámit vady díla zhotoviteli bez zbytečného odkladu ihned, jakmile je zjistí.</w:t>
      </w: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Článek V.</w:t>
      </w: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Smluvní pokuty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 w:rsidRPr="00E22A47">
        <w:rPr>
          <w:rFonts w:ascii="Arial" w:hAnsi="Arial" w:cs="Arial"/>
          <w:sz w:val="22"/>
          <w:szCs w:val="22"/>
        </w:rPr>
        <w:t>ve výši 500,- Kč za každý započatý den prodlení.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 w:rsidRPr="00E22A47">
        <w:rPr>
          <w:rFonts w:ascii="Arial" w:hAnsi="Arial" w:cs="Arial"/>
          <w:sz w:val="22"/>
          <w:szCs w:val="22"/>
        </w:rPr>
        <w:t>ve výši 0,02% z dlužné částky, za každý den prodlení</w:t>
      </w:r>
      <w:r w:rsidRPr="00B314BD">
        <w:rPr>
          <w:rFonts w:ascii="Arial" w:hAnsi="Arial" w:cs="Arial"/>
          <w:sz w:val="22"/>
          <w:szCs w:val="22"/>
        </w:rPr>
        <w:t>.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 w:rsidRPr="00E22A47">
        <w:rPr>
          <w:rFonts w:ascii="Arial" w:hAnsi="Arial" w:cs="Arial"/>
          <w:sz w:val="22"/>
          <w:szCs w:val="22"/>
        </w:rPr>
        <w:t>ve výši</w:t>
      </w:r>
      <w:r w:rsidRPr="00B314BD">
        <w:rPr>
          <w:rFonts w:ascii="Arial" w:hAnsi="Arial" w:cs="Arial"/>
          <w:sz w:val="22"/>
          <w:szCs w:val="22"/>
        </w:rPr>
        <w:t xml:space="preserve"> </w:t>
      </w:r>
      <w:r w:rsidRPr="00E22A47">
        <w:rPr>
          <w:rFonts w:ascii="Arial" w:hAnsi="Arial" w:cs="Arial"/>
          <w:sz w:val="22"/>
          <w:szCs w:val="22"/>
        </w:rPr>
        <w:t xml:space="preserve">500,- Kč za každou vadu </w:t>
      </w:r>
      <w:r w:rsidRPr="00E22A47">
        <w:rPr>
          <w:rFonts w:ascii="Arial" w:hAnsi="Arial" w:cs="Arial"/>
          <w:sz w:val="22"/>
          <w:szCs w:val="22"/>
        </w:rPr>
        <w:br/>
        <w:t>a každý i započatý den prodlení</w:t>
      </w:r>
      <w:r w:rsidRPr="00B314BD">
        <w:rPr>
          <w:rFonts w:ascii="Arial" w:hAnsi="Arial" w:cs="Arial"/>
          <w:sz w:val="22"/>
          <w:szCs w:val="22"/>
        </w:rPr>
        <w:t>, jak se obě smluvní strany dohodly.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 xml:space="preserve">Za nedodržení termínu pro nástup </w:t>
      </w:r>
      <w:r w:rsidRPr="00E22A47">
        <w:rPr>
          <w:rFonts w:ascii="Arial" w:hAnsi="Arial" w:cs="Arial"/>
          <w:sz w:val="22"/>
          <w:szCs w:val="22"/>
        </w:rPr>
        <w:t>na odstranění vad má objednatel právo účtovat zhotoviteli smluvní pokutu ve výši</w:t>
      </w:r>
      <w:r w:rsidRPr="00B314BD">
        <w:rPr>
          <w:rFonts w:ascii="Arial" w:hAnsi="Arial" w:cs="Arial"/>
          <w:sz w:val="22"/>
          <w:szCs w:val="22"/>
        </w:rPr>
        <w:t xml:space="preserve"> </w:t>
      </w:r>
      <w:r w:rsidRPr="00E22A47">
        <w:rPr>
          <w:rFonts w:ascii="Arial" w:hAnsi="Arial" w:cs="Arial"/>
          <w:sz w:val="22"/>
          <w:szCs w:val="22"/>
        </w:rPr>
        <w:t>300,- Kč za každou vadu a započatý den.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lastRenderedPageBreak/>
        <w:t xml:space="preserve">Za nedodržení termínu pro </w:t>
      </w:r>
      <w:r w:rsidRPr="00E22A47">
        <w:rPr>
          <w:rFonts w:ascii="Arial" w:hAnsi="Arial" w:cs="Arial"/>
          <w:sz w:val="22"/>
          <w:szCs w:val="22"/>
        </w:rPr>
        <w:t xml:space="preserve">odstranění vad </w:t>
      </w:r>
      <w:r w:rsidRPr="00B314BD">
        <w:rPr>
          <w:rFonts w:ascii="Arial" w:hAnsi="Arial" w:cs="Arial"/>
          <w:sz w:val="22"/>
          <w:szCs w:val="22"/>
        </w:rPr>
        <w:t xml:space="preserve">v záruce má objednatel právo účtovat zhotoviteli smluvní pokutu </w:t>
      </w:r>
      <w:r w:rsidRPr="00E22A47">
        <w:rPr>
          <w:rFonts w:ascii="Arial" w:hAnsi="Arial" w:cs="Arial"/>
          <w:sz w:val="22"/>
          <w:szCs w:val="22"/>
        </w:rPr>
        <w:t>ve výši</w:t>
      </w:r>
      <w:r w:rsidRPr="00B314BD">
        <w:rPr>
          <w:rFonts w:ascii="Arial" w:hAnsi="Arial" w:cs="Arial"/>
          <w:sz w:val="22"/>
          <w:szCs w:val="22"/>
        </w:rPr>
        <w:t xml:space="preserve"> </w:t>
      </w:r>
      <w:r w:rsidRPr="00E22A47">
        <w:rPr>
          <w:rFonts w:ascii="Arial" w:hAnsi="Arial" w:cs="Arial"/>
          <w:sz w:val="22"/>
          <w:szCs w:val="22"/>
        </w:rPr>
        <w:t>500,- Kč</w:t>
      </w:r>
      <w:r w:rsidRPr="00B314BD">
        <w:rPr>
          <w:rFonts w:ascii="Arial" w:hAnsi="Arial" w:cs="Arial"/>
          <w:sz w:val="22"/>
          <w:szCs w:val="22"/>
        </w:rPr>
        <w:t xml:space="preserve"> </w:t>
      </w:r>
      <w:r w:rsidRPr="00E22A47">
        <w:rPr>
          <w:rFonts w:ascii="Arial" w:hAnsi="Arial" w:cs="Arial"/>
          <w:sz w:val="22"/>
          <w:szCs w:val="22"/>
        </w:rPr>
        <w:t>za každou vadu a započatý den.</w:t>
      </w:r>
    </w:p>
    <w:p w:rsidR="00E22A47" w:rsidRPr="00E22A47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 w:rsidRPr="00E22A47">
        <w:rPr>
          <w:rFonts w:ascii="Arial" w:hAnsi="Arial" w:cs="Arial"/>
          <w:sz w:val="22"/>
          <w:szCs w:val="22"/>
        </w:rPr>
        <w:t xml:space="preserve">ve výši 1.000,- Kč za každý jednotlivý případ. </w:t>
      </w:r>
      <w:r w:rsidRPr="00B314BD">
        <w:rPr>
          <w:rFonts w:ascii="Arial" w:hAnsi="Arial" w:cs="Arial"/>
          <w:sz w:val="22"/>
          <w:szCs w:val="22"/>
        </w:rPr>
        <w:t>Zaplacením smluvní pokuty není zhotovitel zbaven povinnosti příp. závady odstranit nebo použít materiál v odpovídající kvalitě.</w:t>
      </w:r>
    </w:p>
    <w:p w:rsidR="00E22A47" w:rsidRPr="00E22A47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Zaplacením smluvních pokut nezaniká právo objednatele na náhradu škody.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:rsidR="00E22A47" w:rsidRPr="00B314BD" w:rsidRDefault="00E22A47" w:rsidP="00E22A47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>Splatnost smluvních pokut a úroků z prodlení je 30 kalendářních dnů od doručení faktury.</w:t>
      </w:r>
    </w:p>
    <w:p w:rsidR="00E22A47" w:rsidRPr="00E22A47" w:rsidRDefault="00E22A47" w:rsidP="00E22A4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Článek VI.</w:t>
      </w: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 Povinnosti zhotovitele</w:t>
      </w:r>
    </w:p>
    <w:p w:rsidR="00E22A47" w:rsidRPr="00E22A47" w:rsidRDefault="00E22A47" w:rsidP="00E22A47">
      <w:pPr>
        <w:numPr>
          <w:ilvl w:val="1"/>
          <w:numId w:val="3"/>
        </w:numPr>
        <w:tabs>
          <w:tab w:val="left" w:pos="720"/>
        </w:tabs>
        <w:suppressAutoHyphens/>
        <w:spacing w:before="20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Zhotovitel se zavazuje vytvořit dílo s odbornou péčí a bez závad, s důrazem na zachování umělecké a historické hodnoty malby.</w:t>
      </w:r>
    </w:p>
    <w:p w:rsidR="00E22A47" w:rsidRPr="00E22A47" w:rsidRDefault="00E22A47" w:rsidP="00E22A47">
      <w:pPr>
        <w:numPr>
          <w:ilvl w:val="1"/>
          <w:numId w:val="3"/>
        </w:numPr>
        <w:tabs>
          <w:tab w:val="left" w:pos="720"/>
        </w:tabs>
        <w:suppressAutoHyphens/>
        <w:spacing w:before="20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 xml:space="preserve">Zhotovitel protokolárně odevzdá dílo v dohodnutých termínech a v nejvyšší kvalitě. </w:t>
      </w:r>
    </w:p>
    <w:p w:rsidR="00E22A47" w:rsidRPr="00E22A47" w:rsidRDefault="00E22A47" w:rsidP="00E22A47">
      <w:pPr>
        <w:numPr>
          <w:ilvl w:val="1"/>
          <w:numId w:val="3"/>
        </w:numPr>
        <w:tabs>
          <w:tab w:val="left" w:pos="720"/>
        </w:tabs>
        <w:suppressAutoHyphens/>
        <w:spacing w:before="20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Zhotovitel bude spolupracovat s objednatelem na odstranění případných závad díla.</w:t>
      </w:r>
    </w:p>
    <w:p w:rsidR="00E22A47" w:rsidRPr="00E22A47" w:rsidRDefault="00E22A47" w:rsidP="00E22A47">
      <w:pPr>
        <w:numPr>
          <w:ilvl w:val="1"/>
          <w:numId w:val="3"/>
        </w:numPr>
        <w:tabs>
          <w:tab w:val="left" w:pos="720"/>
        </w:tabs>
        <w:suppressAutoHyphens/>
        <w:spacing w:before="20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Zhotovitel bude dbát při provádění díla veškerých pokynů objednatele. 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E22A47" w:rsidRPr="00E22A47" w:rsidRDefault="00E22A47" w:rsidP="00E22A47">
      <w:pPr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Článek VII.</w:t>
      </w:r>
    </w:p>
    <w:p w:rsidR="00E22A47" w:rsidRPr="00E22A47" w:rsidRDefault="00E22A47" w:rsidP="00E22A4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E22A47">
        <w:rPr>
          <w:rFonts w:ascii="Arial" w:hAnsi="Arial" w:cs="Arial"/>
          <w:sz w:val="22"/>
          <w:szCs w:val="22"/>
          <w:lang w:eastAsia="ar-SA"/>
        </w:rPr>
        <w:t>Práva a povinnosti objednatele</w:t>
      </w:r>
    </w:p>
    <w:p w:rsidR="00E22A47" w:rsidRPr="00B314BD" w:rsidRDefault="00E22A47" w:rsidP="00E22A47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B314BD">
        <w:rPr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E22A47" w:rsidRPr="00B314BD" w:rsidRDefault="00E22A47" w:rsidP="00E22A47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B314BD">
        <w:rPr>
          <w:sz w:val="22"/>
          <w:szCs w:val="22"/>
        </w:rPr>
        <w:t xml:space="preserve">Objednatel je povinen zaplatit za řádně provedené dílo nevykazující žádné vady </w:t>
      </w:r>
      <w:r w:rsidRPr="00B314BD">
        <w:rPr>
          <w:sz w:val="22"/>
          <w:szCs w:val="22"/>
        </w:rPr>
        <w:br/>
        <w:t>a nedodělky dohodnutou cenu dle čl. III této smlouvy (dle etap).</w:t>
      </w:r>
    </w:p>
    <w:p w:rsidR="00E22A47" w:rsidRPr="00B314BD" w:rsidRDefault="00E22A47" w:rsidP="00E22A47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B314BD">
        <w:rPr>
          <w:sz w:val="22"/>
          <w:szCs w:val="22"/>
        </w:rPr>
        <w:t xml:space="preserve">Objednatel je povinen spolupracovat se zhotovitelem při vyhledání podkladů, které má objednatel k dispozici nebo si je může bez vynaložení zvláštního úsilí </w:t>
      </w:r>
      <w:r w:rsidRPr="00B314BD">
        <w:rPr>
          <w:sz w:val="22"/>
          <w:szCs w:val="22"/>
        </w:rPr>
        <w:br/>
        <w:t>a v přiměřené době bezplatně obstarat.</w:t>
      </w:r>
    </w:p>
    <w:p w:rsidR="00E22A47" w:rsidRPr="00B314BD" w:rsidRDefault="00E22A47" w:rsidP="00E22A47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671230">
        <w:rPr>
          <w:sz w:val="22"/>
          <w:szCs w:val="22"/>
        </w:rPr>
        <w:t>Zhotovitel prohlašuje, že na sebe převzal nebezpeční změny okolností.</w:t>
      </w:r>
    </w:p>
    <w:p w:rsidR="00E22A47" w:rsidRPr="00B314BD" w:rsidRDefault="00E22A47" w:rsidP="00E22A47">
      <w:pPr>
        <w:pStyle w:val="Zkladntext31"/>
        <w:rPr>
          <w:sz w:val="22"/>
          <w:szCs w:val="22"/>
        </w:rPr>
      </w:pPr>
    </w:p>
    <w:p w:rsidR="00E22A47" w:rsidRPr="00B314BD" w:rsidRDefault="00E22A47" w:rsidP="00E22A47">
      <w:pPr>
        <w:pStyle w:val="Zkladntext31"/>
        <w:rPr>
          <w:sz w:val="22"/>
          <w:szCs w:val="22"/>
        </w:rPr>
      </w:pPr>
    </w:p>
    <w:p w:rsidR="00E22A47" w:rsidRPr="00E22A47" w:rsidRDefault="00E22A47" w:rsidP="00E22A47">
      <w:pPr>
        <w:pStyle w:val="clanekcislo"/>
        <w:spacing w:before="0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Článek VIII.</w:t>
      </w:r>
    </w:p>
    <w:p w:rsidR="00E22A47" w:rsidRPr="00B314BD" w:rsidRDefault="00E22A47" w:rsidP="00E22A47">
      <w:pPr>
        <w:pStyle w:val="clanek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 xml:space="preserve"> Odpovědnost za škody a pojištění</w:t>
      </w:r>
    </w:p>
    <w:p w:rsidR="00E22A47" w:rsidRPr="00E22A47" w:rsidRDefault="00E22A47" w:rsidP="00E22A47">
      <w:pPr>
        <w:pStyle w:val="Zkladntext"/>
        <w:widowControl w:val="0"/>
        <w:numPr>
          <w:ilvl w:val="1"/>
          <w:numId w:val="4"/>
        </w:numPr>
        <w:suppressAutoHyphens/>
        <w:overflowPunct w:val="0"/>
        <w:autoSpaceDE w:val="0"/>
        <w:spacing w:before="20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B314BD">
        <w:rPr>
          <w:rFonts w:ascii="Arial" w:hAnsi="Arial" w:cs="Arial"/>
          <w:sz w:val="22"/>
          <w:szCs w:val="22"/>
          <w:lang w:eastAsia="ar-SA"/>
        </w:rPr>
        <w:t xml:space="preserve">Zhotovitel nese veškerou odpovědnost za škody způsobené všemi osobami </w:t>
      </w:r>
      <w:r w:rsidRPr="00B314BD">
        <w:rPr>
          <w:rFonts w:ascii="Arial" w:hAnsi="Arial" w:cs="Arial"/>
          <w:sz w:val="22"/>
          <w:szCs w:val="22"/>
          <w:lang w:eastAsia="ar-SA"/>
        </w:rPr>
        <w:br/>
        <w:t xml:space="preserve">a subjekty (včetně subdodavatelů) podílejícími se na provádění předmětného díla, </w:t>
      </w:r>
      <w:r w:rsidRPr="00B314BD">
        <w:rPr>
          <w:rFonts w:ascii="Arial" w:hAnsi="Arial" w:cs="Arial"/>
          <w:sz w:val="22"/>
          <w:szCs w:val="22"/>
          <w:lang w:eastAsia="ar-SA"/>
        </w:rPr>
        <w:br/>
        <w:t xml:space="preserve">a to po celou dobu realizace, tzn. do převzetí díla objednatelem bez vad a nedodělků, stejně tak za škody způsobené svou činností objednateli nebo třetí osobě na zdraví nebo majetku, tzn., že v případě jakéhokoliv narušení či poškození majetku nebo </w:t>
      </w:r>
      <w:r w:rsidRPr="00B314BD">
        <w:rPr>
          <w:rFonts w:ascii="Arial" w:hAnsi="Arial" w:cs="Arial"/>
          <w:sz w:val="22"/>
          <w:szCs w:val="22"/>
          <w:lang w:eastAsia="ar-SA"/>
        </w:rPr>
        <w:lastRenderedPageBreak/>
        <w:t>poškození zdraví osob je zhotovitel povinen bez zbytečného odkladu tuto škodu odstranit a není-li to možné, tak finančně uhradit.</w:t>
      </w:r>
    </w:p>
    <w:p w:rsidR="00E22A47" w:rsidRPr="00E22A47" w:rsidRDefault="00E22A47" w:rsidP="00E22A47">
      <w:pPr>
        <w:pStyle w:val="clanek"/>
        <w:spacing w:before="0" w:after="0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clanek"/>
        <w:spacing w:before="0" w:after="0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clanek"/>
        <w:spacing w:before="0" w:after="0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clanek"/>
        <w:spacing w:before="0" w:after="0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 xml:space="preserve">Článek IX. </w:t>
      </w:r>
    </w:p>
    <w:p w:rsidR="00E22A47" w:rsidRPr="00E22A47" w:rsidRDefault="00E22A47" w:rsidP="00E22A47">
      <w:pPr>
        <w:pStyle w:val="clanek"/>
        <w:spacing w:before="0" w:after="0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Převzetí díla</w:t>
      </w:r>
    </w:p>
    <w:p w:rsidR="00E22A47" w:rsidRPr="002F70A9" w:rsidRDefault="00E22A47" w:rsidP="00E22A47">
      <w:pPr>
        <w:pStyle w:val="Prosttext1"/>
        <w:numPr>
          <w:ilvl w:val="1"/>
          <w:numId w:val="5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2F70A9">
        <w:rPr>
          <w:rFonts w:ascii="Arial" w:hAnsi="Arial" w:cs="Arial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protokol. </w:t>
      </w:r>
      <w:r w:rsidR="004165FB" w:rsidRPr="002F70A9">
        <w:rPr>
          <w:rFonts w:ascii="Arial" w:hAnsi="Arial" w:cs="Arial"/>
          <w:sz w:val="22"/>
          <w:szCs w:val="22"/>
        </w:rPr>
        <w:t>Obrazy  lze po jejich restaurování předávat zadavateli postupně, nebo sumárně, až po úplném  dokončeném restaurování všech restaurovaných uměleckých děl, a to po dohodě se zadavatelem.</w:t>
      </w:r>
    </w:p>
    <w:p w:rsidR="00E22A47" w:rsidRPr="00671230" w:rsidRDefault="00E22A47" w:rsidP="00E22A47">
      <w:pPr>
        <w:pStyle w:val="Prosttext1"/>
        <w:numPr>
          <w:ilvl w:val="1"/>
          <w:numId w:val="5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(</w:t>
      </w:r>
      <w:r w:rsidR="004165FB">
        <w:rPr>
          <w:rFonts w:ascii="Arial" w:hAnsi="Arial" w:cs="Arial"/>
          <w:sz w:val="22"/>
          <w:szCs w:val="22"/>
        </w:rPr>
        <w:t>převzetím bez výhrad</w:t>
      </w:r>
      <w:r w:rsidRPr="00671230">
        <w:rPr>
          <w:rFonts w:ascii="Arial" w:hAnsi="Arial" w:cs="Arial"/>
          <w:sz w:val="22"/>
          <w:szCs w:val="22"/>
        </w:rPr>
        <w:t xml:space="preserve">) </w:t>
      </w:r>
      <w:r w:rsidRPr="00B314BD">
        <w:rPr>
          <w:rFonts w:ascii="Arial" w:hAnsi="Arial" w:cs="Arial"/>
          <w:sz w:val="22"/>
          <w:szCs w:val="22"/>
        </w:rPr>
        <w:t>počíná běžet záruční lhůta.</w:t>
      </w:r>
    </w:p>
    <w:p w:rsidR="00E22A47" w:rsidRPr="00671230" w:rsidRDefault="00E22A47" w:rsidP="00E22A4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Článek X.</w:t>
      </w:r>
    </w:p>
    <w:p w:rsidR="00E22A47" w:rsidRPr="00B314BD" w:rsidRDefault="00E22A47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Odstoupení od smlouvy</w:t>
      </w:r>
    </w:p>
    <w:p w:rsidR="00E22A47" w:rsidRPr="00B314BD" w:rsidRDefault="00E22A47" w:rsidP="00E22A47">
      <w:pPr>
        <w:pStyle w:val="Prosttext1"/>
        <w:numPr>
          <w:ilvl w:val="1"/>
          <w:numId w:val="9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 xml:space="preserve">V případě, že zhotovitel nedodá dílo v dohodnuté podobě nebo kvalitě (dílo má vady a/nebo nedodělky nebo nemá požadované vlastnosti) má objednatel právo od smlouvy odstoupit. </w:t>
      </w:r>
    </w:p>
    <w:p w:rsidR="00E22A47" w:rsidRPr="00B314BD" w:rsidRDefault="00E22A47" w:rsidP="00E22A47">
      <w:pPr>
        <w:pStyle w:val="Prosttext1"/>
        <w:numPr>
          <w:ilvl w:val="1"/>
          <w:numId w:val="9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:rsidR="00E22A47" w:rsidRPr="00B314BD" w:rsidRDefault="00E22A47" w:rsidP="00E22A47">
      <w:pPr>
        <w:pStyle w:val="Prosttext1"/>
        <w:numPr>
          <w:ilvl w:val="1"/>
          <w:numId w:val="9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:rsidR="00E22A47" w:rsidRPr="00E22A47" w:rsidRDefault="00E22A47" w:rsidP="00E22A47">
      <w:pPr>
        <w:pStyle w:val="Prosttext1"/>
        <w:numPr>
          <w:ilvl w:val="1"/>
          <w:numId w:val="9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B314BD">
        <w:rPr>
          <w:rFonts w:ascii="Arial" w:hAnsi="Arial" w:cs="Arial"/>
          <w:sz w:val="22"/>
          <w:szCs w:val="22"/>
        </w:rPr>
        <w:t>Pro případ odstoupení od smlouvy je zhotovitel povinen vrátit objednateli plnění od něj dosud přijatá. Odstoupení od smlouvy je účinné okamžikem doručení písemného oznámení o odstoupení druhé smluvní straně.</w:t>
      </w:r>
    </w:p>
    <w:p w:rsidR="00E22A47" w:rsidRDefault="00E22A47" w:rsidP="00E22A4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E22A47" w:rsidRPr="00E22A47" w:rsidRDefault="00E22A47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Článek XI.</w:t>
      </w:r>
    </w:p>
    <w:p w:rsidR="00E22A47" w:rsidRDefault="00E22A47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E22A47">
        <w:rPr>
          <w:rFonts w:ascii="Arial" w:hAnsi="Arial" w:cs="Arial"/>
          <w:sz w:val="22"/>
          <w:szCs w:val="22"/>
        </w:rPr>
        <w:t>Závěrečná ustanovení</w:t>
      </w:r>
    </w:p>
    <w:p w:rsidR="00D60432" w:rsidRDefault="00D60432" w:rsidP="00E22A47">
      <w:pPr>
        <w:pStyle w:val="Prosttext1"/>
        <w:jc w:val="center"/>
        <w:rPr>
          <w:rFonts w:ascii="Arial" w:hAnsi="Arial" w:cs="Arial"/>
          <w:sz w:val="22"/>
          <w:szCs w:val="22"/>
        </w:rPr>
      </w:pPr>
    </w:p>
    <w:p w:rsidR="00D60432" w:rsidRPr="00DC4620" w:rsidRDefault="00D60432" w:rsidP="00D60432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4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Zhotovitel je oprávněn s předchozím písemným souhlasem (možno v elektronické formě e- mailem) objednatele provést část díla stanoveného touto smlouvou prostřednictvím svého subdodavatele a prohlašuje, že v případě užití subdodavatele odpovídá za výkon subdodavatele ve stejném (tj. neomezeném) rozsahu, jako kdyby tento výkon poskytl zhotovitel sám.</w:t>
      </w:r>
    </w:p>
    <w:p w:rsidR="00D60432" w:rsidRPr="00DC4620" w:rsidRDefault="00D60432" w:rsidP="00D60432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right="103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Zhotovitel prohlašuje, že předmět restaurování je mu dobře znám a že je odborně způsobilý k provedení díla podle této smlouvy, a je i z hlediska dotčených právních předpisů oprávněn tuto smlouvu uzavřít a dílo podle ní provést.</w:t>
      </w:r>
    </w:p>
    <w:p w:rsidR="00D60432" w:rsidRPr="00DC4620" w:rsidRDefault="00D60432" w:rsidP="00D60432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 xml:space="preserve">Zhotovitel a jeho subdodavatelé jsou povinni při finanční kontrole poskytnout na vyžádání kontrolnímu orgánu daňovou evidenci v plném rozsahu. Zhotovitel a jeho subdodavatelé jsou v souladu s ustanovením § 2 písm. e) zákona č. 320/2001 Sb., o finanční kontrole ve veřejné správě a o změně některých zákonů, ve znění pozdějších předpisů, osobami povinnými spolupůsobit při výkonu finanční kontroly prováděné v </w:t>
      </w:r>
      <w:r w:rsidRPr="00DC4620">
        <w:rPr>
          <w:rFonts w:ascii="Arial" w:eastAsia="Times New Roman" w:hAnsi="Arial" w:cs="Arial"/>
          <w:lang w:eastAsia="ar-SA"/>
        </w:rPr>
        <w:lastRenderedPageBreak/>
        <w:t>souvislosti s úhradou zboží nebo služeb z veřejných výdajů nebo z veřejné finanční podpory.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21"/>
        <w:ind w:right="104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Práva a povinnosti smluvních stran, které nejsou výslovně upraveny touto smlouvou, se řídí ustanoveními občanského zákoníku.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77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Případné obchodní zvyklosti, týkající se sjednaného či navazujícího plnění, nemají přednost před smluvními ujednáními, ani před ustanoveními zákona, byť by tato ustanovení neměla donucující účinky.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Změní-li se po uzavření této smlouvy okolnosti do té míry, že se plnění stane pro zhotovitele obtížnější nebo že nastane hrubý nepoměr v právech a povinnostech stran, nemění to nic na povinnosti zhotovitele splnit své povinnosti vyplývající z této smlouvy; ustanovení § 1765 odst. 1 a 1766 občanského zákoníku se neuplatní a zhotovitel na sebe ve smyslu § 1765 odst. 2 občanského zákoníku přebírá nebezpečí změny okolností.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right="105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Zhotovitel není oprávněn postoupit tuto smlouvu nebo její část ani převést jakoukoliv svou pohledávku vyplývající z této smlouvy nebo její část na třetí osoby bez předchozího písemného souhlasu kupujícího.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22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Zhotovitel souhlasí s tím, že jakékoli své pohledávky vůči objednateli z této smlouvy nemůže započíst jednostranným úkonem.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right="105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Zhotovitel je srozuměn s tím, že souhlas objednatele s převzetím jakéhokoli dluhu (závazku) zhotovitele vyplývajícího z této smlouvy třetí osobou musí být kupujícím udělen v písemné formě.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Žádná ze smluvních stran není oprávněna vtělit jakékoliv právo, plynoucí jí ze smlouvy či jejího porušení, do podoby cenného papíru.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5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Smluvní strany vylučují aplikaci ustanovení § 1799 a 1800 občanského zákoníku o doložkách v adhezních smlouvách.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Ustanovení této smlouvy jsou oddělitelná v tom smyslu, že případná neplatnost některého z ustanovení této smlouvy nezpůsobuje neplatnost celé smlouvy. Smluvní strany se v tomto případě zavazují nahradit neplatné ustanovení ustanovením platným, které nejlépe odpovídá zamýšlenému účelu neplatného ustanovení. Do té doby platí odpovídající úprava obecně závazných právních předpisů České republiky.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22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Tato smlouva může být měněna pouze číslovanými písemnými dodatky podepsanými oběma smluvními stranami. Změny a dodatky této smlouvy platí pouze tehdy, jestliže jsou podány písemně a podepsány oprávněnými osobami dle této smlouvy.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right="104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soudu. Jakýkoliv spor vzniklý z této smlouvy nebo v souvislosti s ní bude spadat v souladu s ustanovením § 89a občanského soudního řádu do soudní pravomoci českého soudu místně příslušného dle sídla kupujícího.</w:t>
      </w:r>
    </w:p>
    <w:p w:rsidR="006A22CD" w:rsidRPr="00DC4620" w:rsidRDefault="006A22CD" w:rsidP="006A22CD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right="104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Tato smlouva nabývá platnosti dnem jejího podpisu oběma stranami a účinnosti dnem uveřejněním v registru smluv. Její platnost končí splněním všech závazků obou stran.</w:t>
      </w:r>
    </w:p>
    <w:p w:rsidR="006A22CD" w:rsidRPr="00DC4620" w:rsidRDefault="006A22CD" w:rsidP="00B43C0F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 xml:space="preserve">Zhotovitel souhlasí se zveřejněním údajů uvedených v této smlouvě v souladu se zákonem č. 106/1999 Sb., o svobodném přístupu k informacím, ve znění pozdějších předpisů. Smluvní strany dále berou na vědomí, že tato smlouva a její dodatky budou uveřejněny prostřednictvím registru smluv podle zákona č. 340/2015 Sb. o zvláštních podmínkách účinnosti některých smluv, uveřejňování těchto smluv a o registru smluv (zákon o registru smluv). V případě, že by se na tuto smlouvu a jakékoliv dodatky k ní vztahovala po nabytí účinnosti zákona o registru smluv povinnost jejich uveřejnění, stanou se takové dodatky účinnými nejdříve dnem jejich uveřejnění ve smyslu § 5 </w:t>
      </w:r>
      <w:r w:rsidRPr="00DC4620">
        <w:rPr>
          <w:rFonts w:ascii="Arial" w:eastAsia="Times New Roman" w:hAnsi="Arial" w:cs="Arial"/>
          <w:lang w:eastAsia="ar-SA"/>
        </w:rPr>
        <w:lastRenderedPageBreak/>
        <w:t>zákona o registru smluv. Smluvní strany jsou zajedno v tom, že tato smlouva ani její přílohy neobsahují nic, co by některá ze stran oprávněně považovala za</w:t>
      </w:r>
      <w:r w:rsidR="00B43C0F" w:rsidRPr="00DC4620">
        <w:rPr>
          <w:rFonts w:ascii="Arial" w:eastAsia="Times New Roman" w:hAnsi="Arial" w:cs="Arial"/>
          <w:lang w:eastAsia="ar-SA"/>
        </w:rPr>
        <w:t xml:space="preserve"> </w:t>
      </w:r>
      <w:r w:rsidRPr="00DC4620">
        <w:rPr>
          <w:rFonts w:ascii="Arial" w:eastAsia="Times New Roman" w:hAnsi="Arial" w:cs="Arial"/>
          <w:lang w:eastAsia="ar-SA"/>
        </w:rPr>
        <w:t>obchodní tajemství ve smyslu § 504 občanského zákoníku nebo za informaci, jejíž poskytování je omezeno podle předpisů o svobodném přístupu k informacím nebo o ochraně osobních údajů, a nemají tudíž žádných požadavků na omezení rozsahu uveřejnění z těchto ani z jiných důvodů, uvedených v § 3 zákona o registru.</w:t>
      </w:r>
    </w:p>
    <w:p w:rsidR="006A22CD" w:rsidRPr="00DC4620" w:rsidRDefault="006A22CD" w:rsidP="00B43C0F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GHMP,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GHMP zavazuje dodržovat po celou dobu trvání skartační lhůty ve smyslu § 2 písm. s) zákona č. 499/2004 Sb. o archivnictví a spisové službě a o změně některých zákonů, ve znění pozdějších předpisů.</w:t>
      </w:r>
    </w:p>
    <w:p w:rsidR="006A22CD" w:rsidRPr="00DC4620" w:rsidRDefault="006A22CD" w:rsidP="00B43C0F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2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Zhotovitel, jakožto zpracovatel osobních údajů, které na základě této smlouvy obdržel či obdrží, se zavazuje, že bude veškeré osobní údaje zpracovávat za účelem naplnění této smlouvy, po dobu její platnosti, v souladu s právními předpisy, zejména s čl. 28. odst. 3 Nařízení Evropského parlamentu a Rady (EU) 2016/679 za dne 27. dubna 2016 o ochraně fyzických osob v souvislosti se zpracováním osobních údajů a o volném pohybu těchto údajů a o zrušení směrnice 95/46/ES (dále jen „nařízení“).</w:t>
      </w:r>
    </w:p>
    <w:p w:rsidR="006A22CD" w:rsidRPr="00DC4620" w:rsidRDefault="006A22CD" w:rsidP="00B43C0F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right="104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Osobní údaje bude zhotovitel zpracovávat po dobu platnosti této smlouvy a po jejím skončení s nimi bude naloženo dle platné právní úpravy, zejm. zákona č. 134/2016 Sb. (zákon o zadávání veřejných zakázek, ve znění pozdějších předpisů), zákona č. 499/2004 Sb. (zákon o archivní a spisové službě a o změně některých zákonů) a v souladu s nařízením.</w:t>
      </w:r>
    </w:p>
    <w:p w:rsidR="006A22CD" w:rsidRPr="00DC4620" w:rsidRDefault="006A22CD" w:rsidP="00B43C0F">
      <w:pPr>
        <w:pStyle w:val="Odstavecseseznamem"/>
        <w:numPr>
          <w:ilvl w:val="0"/>
          <w:numId w:val="12"/>
        </w:numPr>
        <w:tabs>
          <w:tab w:val="left" w:pos="528"/>
        </w:tabs>
        <w:spacing w:before="122"/>
        <w:ind w:right="107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ab/>
        <w:t>Tato smlouva je vyhotovena ve třech stejnopisech, z nichž objednatel obdrží dva stejnopisy a zhotovitel jeden stejnopis.</w:t>
      </w:r>
    </w:p>
    <w:p w:rsidR="006A22CD" w:rsidRPr="00DC4620" w:rsidRDefault="006A22CD" w:rsidP="00B43C0F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3"/>
        <w:rPr>
          <w:rFonts w:ascii="Arial" w:eastAsia="Times New Roman" w:hAnsi="Arial" w:cs="Arial"/>
          <w:lang w:eastAsia="ar-SA"/>
        </w:rPr>
      </w:pPr>
      <w:r w:rsidRPr="00DC4620">
        <w:rPr>
          <w:rFonts w:ascii="Arial" w:eastAsia="Times New Roman" w:hAnsi="Arial" w:cs="Arial"/>
          <w:lang w:eastAsia="ar-SA"/>
        </w:rPr>
        <w:t>Komunikace smluvních stran bude probíhat především písemně, zejména v případech, kdy smlouva tuto formu komunikace předvídá. Pro účely této smlouvy se za písemnou formu považuje i komunikace prostřednictvím e-mailu. Pro tyto účely se stanoví následující kontaktní údaje:</w:t>
      </w:r>
    </w:p>
    <w:p w:rsidR="006A22CD" w:rsidRPr="00DC4620" w:rsidRDefault="006A22CD" w:rsidP="006A22CD">
      <w:pPr>
        <w:pStyle w:val="Zkladntext"/>
        <w:spacing w:line="292" w:lineRule="exact"/>
        <w:ind w:left="112"/>
        <w:jc w:val="left"/>
        <w:rPr>
          <w:rFonts w:ascii="Arial" w:hAnsi="Arial" w:cs="Arial"/>
          <w:sz w:val="22"/>
          <w:szCs w:val="22"/>
          <w:lang w:eastAsia="ar-SA"/>
        </w:rPr>
      </w:pPr>
      <w:r w:rsidRPr="00DC4620">
        <w:rPr>
          <w:rFonts w:ascii="Arial" w:hAnsi="Arial" w:cs="Arial"/>
          <w:sz w:val="22"/>
          <w:szCs w:val="22"/>
          <w:lang w:eastAsia="ar-SA"/>
        </w:rPr>
        <w:t>Na straně objednatele:</w:t>
      </w:r>
    </w:p>
    <w:p w:rsidR="006A22CD" w:rsidRPr="00DC4620" w:rsidRDefault="00C829C7" w:rsidP="006A22CD">
      <w:pPr>
        <w:pStyle w:val="Zkladntext"/>
        <w:tabs>
          <w:tab w:val="left" w:pos="2236"/>
        </w:tabs>
        <w:ind w:left="112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zástupce: </w:t>
      </w:r>
      <w:r w:rsidR="006A22CD" w:rsidRPr="00DC4620">
        <w:rPr>
          <w:rFonts w:ascii="Arial" w:hAnsi="Arial" w:cs="Arial"/>
          <w:sz w:val="22"/>
          <w:szCs w:val="22"/>
          <w:lang w:eastAsia="ar-SA"/>
        </w:rPr>
        <w:t>Kateřina Kořenková</w:t>
      </w:r>
    </w:p>
    <w:p w:rsidR="006A22CD" w:rsidRPr="00DC4620" w:rsidRDefault="00C829C7" w:rsidP="006A22CD">
      <w:pPr>
        <w:pStyle w:val="Zkladntext"/>
        <w:tabs>
          <w:tab w:val="right" w:pos="3440"/>
        </w:tabs>
        <w:ind w:left="112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gsm: </w:t>
      </w:r>
      <w:r w:rsidR="00266335">
        <w:rPr>
          <w:rFonts w:ascii="Arial" w:hAnsi="Arial" w:cs="Arial"/>
          <w:sz w:val="22"/>
          <w:szCs w:val="22"/>
          <w:lang w:eastAsia="ar-SA"/>
        </w:rPr>
        <w:t>xxxxxxxxx</w:t>
      </w:r>
    </w:p>
    <w:p w:rsidR="00525C25" w:rsidRPr="00DC4620" w:rsidRDefault="006A22CD" w:rsidP="00C829C7">
      <w:pPr>
        <w:pStyle w:val="Zkladntext"/>
        <w:ind w:left="2268" w:right="5508" w:hanging="2156"/>
        <w:jc w:val="left"/>
        <w:rPr>
          <w:rFonts w:ascii="Arial" w:hAnsi="Arial" w:cs="Arial"/>
          <w:sz w:val="22"/>
          <w:szCs w:val="22"/>
          <w:lang w:eastAsia="ar-SA"/>
        </w:rPr>
      </w:pPr>
      <w:r w:rsidRPr="00DC4620">
        <w:rPr>
          <w:rFonts w:ascii="Arial" w:hAnsi="Arial" w:cs="Arial"/>
          <w:sz w:val="22"/>
          <w:szCs w:val="22"/>
          <w:lang w:eastAsia="ar-SA"/>
        </w:rPr>
        <w:t>e-mail:</w:t>
      </w:r>
      <w:r w:rsidR="00C829C7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266335">
        <w:rPr>
          <w:rFonts w:ascii="Arial" w:hAnsi="Arial" w:cs="Arial"/>
          <w:sz w:val="22"/>
          <w:szCs w:val="22"/>
          <w:lang w:eastAsia="ar-SA"/>
        </w:rPr>
        <w:t>xxxxxxxx</w:t>
      </w:r>
      <w:r w:rsidRPr="00DC4620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25C25" w:rsidRPr="00DC4620" w:rsidRDefault="00525C25" w:rsidP="006A22CD">
      <w:pPr>
        <w:pStyle w:val="Zkladntext"/>
        <w:tabs>
          <w:tab w:val="left" w:pos="2236"/>
        </w:tabs>
        <w:ind w:left="112" w:right="5508"/>
        <w:jc w:val="left"/>
        <w:rPr>
          <w:rFonts w:ascii="Arial" w:hAnsi="Arial" w:cs="Arial"/>
          <w:sz w:val="22"/>
          <w:szCs w:val="22"/>
          <w:lang w:eastAsia="ar-SA"/>
        </w:rPr>
      </w:pPr>
    </w:p>
    <w:p w:rsidR="006A22CD" w:rsidRPr="00DC4620" w:rsidRDefault="006A22CD" w:rsidP="006A22CD">
      <w:pPr>
        <w:pStyle w:val="Zkladntext"/>
        <w:tabs>
          <w:tab w:val="left" w:pos="2236"/>
        </w:tabs>
        <w:ind w:left="112" w:right="5508"/>
        <w:jc w:val="left"/>
        <w:rPr>
          <w:rFonts w:ascii="Arial" w:hAnsi="Arial" w:cs="Arial"/>
          <w:sz w:val="22"/>
          <w:szCs w:val="22"/>
          <w:lang w:eastAsia="ar-SA"/>
        </w:rPr>
      </w:pPr>
      <w:r w:rsidRPr="00DC4620">
        <w:rPr>
          <w:rFonts w:ascii="Arial" w:hAnsi="Arial" w:cs="Arial"/>
          <w:sz w:val="22"/>
          <w:szCs w:val="22"/>
          <w:lang w:eastAsia="ar-SA"/>
        </w:rPr>
        <w:t>Na straně zhotovitele:</w:t>
      </w:r>
    </w:p>
    <w:p w:rsidR="00C829C7" w:rsidRPr="00E22A47" w:rsidRDefault="00C829C7" w:rsidP="00C829C7">
      <w:pPr>
        <w:ind w:left="142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restaurátor: Tomáš Lahoda, Ak. mal. </w:t>
      </w:r>
    </w:p>
    <w:p w:rsidR="006A22CD" w:rsidRPr="00DC4620" w:rsidRDefault="006A22CD" w:rsidP="006A22CD">
      <w:pPr>
        <w:pStyle w:val="Zkladntext"/>
        <w:tabs>
          <w:tab w:val="right" w:pos="3440"/>
        </w:tabs>
        <w:ind w:left="112"/>
        <w:jc w:val="left"/>
        <w:rPr>
          <w:rFonts w:ascii="Arial" w:hAnsi="Arial" w:cs="Arial"/>
          <w:sz w:val="22"/>
          <w:szCs w:val="22"/>
          <w:lang w:eastAsia="ar-SA"/>
        </w:rPr>
      </w:pPr>
      <w:r w:rsidRPr="00DC4620">
        <w:rPr>
          <w:rFonts w:ascii="Arial" w:hAnsi="Arial" w:cs="Arial"/>
          <w:sz w:val="22"/>
          <w:szCs w:val="22"/>
          <w:lang w:eastAsia="ar-SA"/>
        </w:rPr>
        <w:t>gsm:</w:t>
      </w:r>
      <w:r w:rsidR="0059506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66335">
        <w:rPr>
          <w:rFonts w:ascii="Arial" w:hAnsi="Arial" w:cs="Arial"/>
          <w:sz w:val="22"/>
          <w:szCs w:val="22"/>
          <w:lang w:eastAsia="ar-SA"/>
        </w:rPr>
        <w:t>xxxxxxxx</w:t>
      </w:r>
      <w:r w:rsidRPr="00DC4620">
        <w:rPr>
          <w:rFonts w:ascii="Arial" w:hAnsi="Arial" w:cs="Arial"/>
          <w:sz w:val="22"/>
          <w:szCs w:val="22"/>
          <w:lang w:eastAsia="ar-SA"/>
        </w:rPr>
        <w:tab/>
      </w:r>
    </w:p>
    <w:p w:rsidR="00525C25" w:rsidRPr="0059506F" w:rsidRDefault="006A22CD" w:rsidP="00525C25">
      <w:pPr>
        <w:pStyle w:val="Zkladntext"/>
        <w:tabs>
          <w:tab w:val="left" w:pos="2236"/>
        </w:tabs>
        <w:ind w:left="112"/>
        <w:jc w:val="left"/>
        <w:rPr>
          <w:rFonts w:ascii="Arial" w:hAnsi="Arial" w:cs="Arial"/>
          <w:sz w:val="22"/>
          <w:szCs w:val="22"/>
          <w:lang w:eastAsia="ar-SA"/>
        </w:rPr>
      </w:pPr>
      <w:r w:rsidRPr="00DC4620">
        <w:rPr>
          <w:rFonts w:ascii="Arial" w:hAnsi="Arial" w:cs="Arial"/>
          <w:sz w:val="22"/>
          <w:szCs w:val="22"/>
          <w:lang w:eastAsia="ar-SA"/>
        </w:rPr>
        <w:t>e-mail</w:t>
      </w:r>
      <w:r w:rsidR="0059506F" w:rsidRPr="0059506F">
        <w:rPr>
          <w:rFonts w:ascii="Arial" w:hAnsi="Arial" w:cs="Arial"/>
          <w:sz w:val="22"/>
          <w:szCs w:val="22"/>
          <w:lang w:eastAsia="ar-SA"/>
        </w:rPr>
        <w:t xml:space="preserve">: </w:t>
      </w:r>
      <w:r w:rsidR="00266335">
        <w:rPr>
          <w:rFonts w:ascii="Helvetica" w:hAnsi="Helvetica" w:cs="Helvetica"/>
          <w:sz w:val="21"/>
          <w:szCs w:val="21"/>
          <w:shd w:val="clear" w:color="auto" w:fill="FFFFFF"/>
        </w:rPr>
        <w:t>xxxxxxxxx</w:t>
      </w:r>
    </w:p>
    <w:p w:rsidR="00525C25" w:rsidRPr="0059506F" w:rsidRDefault="00525C25" w:rsidP="00525C25">
      <w:pPr>
        <w:pStyle w:val="Zkladntext"/>
        <w:tabs>
          <w:tab w:val="left" w:pos="2236"/>
        </w:tabs>
        <w:ind w:left="112"/>
        <w:jc w:val="left"/>
        <w:rPr>
          <w:rFonts w:ascii="Arial" w:hAnsi="Arial" w:cs="Arial"/>
          <w:sz w:val="22"/>
          <w:szCs w:val="22"/>
          <w:lang w:eastAsia="ar-SA"/>
        </w:rPr>
      </w:pPr>
    </w:p>
    <w:p w:rsidR="006A22CD" w:rsidRPr="00DC4620" w:rsidRDefault="006A22CD" w:rsidP="00525C25">
      <w:pPr>
        <w:pStyle w:val="Zkladntext"/>
        <w:tabs>
          <w:tab w:val="left" w:pos="2236"/>
        </w:tabs>
        <w:ind w:left="112"/>
        <w:jc w:val="left"/>
        <w:rPr>
          <w:rFonts w:ascii="Arial" w:hAnsi="Arial" w:cs="Arial"/>
          <w:sz w:val="22"/>
          <w:szCs w:val="22"/>
          <w:lang w:eastAsia="ar-SA"/>
        </w:rPr>
      </w:pPr>
      <w:r w:rsidRPr="00DC4620">
        <w:rPr>
          <w:rFonts w:ascii="Arial" w:hAnsi="Arial" w:cs="Arial"/>
          <w:sz w:val="22"/>
          <w:szCs w:val="22"/>
          <w:lang w:eastAsia="ar-SA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E22A47" w:rsidRPr="00E22A47" w:rsidRDefault="00E22A47" w:rsidP="00E22A47">
      <w:pPr>
        <w:pStyle w:val="Prosttext1"/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4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4605"/>
      </w:tblGrid>
      <w:tr w:rsidR="00E22A47" w:rsidRPr="00496B17" w:rsidTr="00266335">
        <w:trPr>
          <w:trHeight w:val="5387"/>
        </w:trPr>
        <w:tc>
          <w:tcPr>
            <w:tcW w:w="9498" w:type="dxa"/>
            <w:shd w:val="clear" w:color="auto" w:fill="auto"/>
          </w:tcPr>
          <w:p w:rsidR="00E22A47" w:rsidRPr="00E22A47" w:rsidRDefault="00E22A47" w:rsidP="00B006C7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ar-SA"/>
              </w:rPr>
            </w:pPr>
          </w:p>
          <w:p w:rsidR="00E22A47" w:rsidRPr="00E22A47" w:rsidRDefault="00E22A47" w:rsidP="00496B17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right="-1424" w:hanging="576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ar-SA"/>
              </w:rPr>
              <w:t>V Praze dne:</w:t>
            </w:r>
            <w:r w:rsidR="00496B1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ar-SA"/>
              </w:rPr>
              <w:t xml:space="preserve">                                                                 V Praze dne:                                                                 </w:t>
            </w: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Objednatel:</w:t>
            </w:r>
            <w:r w:rsidR="00496B1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                                                              Zhotovitel: </w:t>
            </w: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</w:t>
            </w:r>
            <w:r w:rsidR="00496B1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                               …………………………………..</w:t>
            </w:r>
          </w:p>
          <w:p w:rsidR="00E22A47" w:rsidRP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>PhDr. Magdalena Juříkov</w:t>
            </w:r>
            <w:r w:rsidR="00496B17">
              <w:rPr>
                <w:rFonts w:ascii="Arial" w:hAnsi="Arial" w:cs="Arial"/>
                <w:sz w:val="22"/>
                <w:szCs w:val="22"/>
                <w:lang w:eastAsia="ar-SA"/>
              </w:rPr>
              <w:t xml:space="preserve">á                                           Tomáš Lahoda, Ak. mal. </w:t>
            </w:r>
          </w:p>
          <w:p w:rsidR="00E22A47" w:rsidRDefault="00E22A4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22A47">
              <w:rPr>
                <w:rFonts w:ascii="Arial" w:hAnsi="Arial" w:cs="Arial"/>
                <w:sz w:val="22"/>
                <w:szCs w:val="22"/>
                <w:lang w:eastAsia="ar-SA"/>
              </w:rPr>
              <w:t xml:space="preserve">ředitelka, Galerie hlavního města Prahy     </w:t>
            </w:r>
            <w:r w:rsidR="00496B1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             restaurátor</w:t>
            </w:r>
          </w:p>
          <w:p w:rsidR="00496B17" w:rsidRDefault="00496B1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96B17" w:rsidRDefault="00496B1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96B17" w:rsidRDefault="00496B1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96B17" w:rsidRPr="00E22A47" w:rsidRDefault="00496B17" w:rsidP="00B006C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605" w:type="dxa"/>
            <w:shd w:val="clear" w:color="auto" w:fill="auto"/>
          </w:tcPr>
          <w:p w:rsidR="00E22A47" w:rsidRPr="00E22A47" w:rsidRDefault="00E22A47" w:rsidP="00496B1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E22A47" w:rsidRPr="0012272B" w:rsidRDefault="00E22A47" w:rsidP="0012272B"/>
    <w:sectPr w:rsidR="00E22A47" w:rsidRPr="0012272B" w:rsidSect="00FF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73" w:rsidRDefault="008F3073" w:rsidP="00D43842">
      <w:r>
        <w:separator/>
      </w:r>
    </w:p>
  </w:endnote>
  <w:endnote w:type="continuationSeparator" w:id="0">
    <w:p w:rsidR="008F3073" w:rsidRDefault="008F3073" w:rsidP="00D4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lloonCE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EA" w:rsidRDefault="003E30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EA" w:rsidRDefault="003E30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7A" w:rsidRPr="003E30EA" w:rsidRDefault="00CE027A" w:rsidP="003E30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73" w:rsidRDefault="008F3073" w:rsidP="00D43842">
      <w:r>
        <w:separator/>
      </w:r>
    </w:p>
  </w:footnote>
  <w:footnote w:type="continuationSeparator" w:id="0">
    <w:p w:rsidR="008F3073" w:rsidRDefault="008F3073" w:rsidP="00D4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EA" w:rsidRDefault="003E3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EA" w:rsidRDefault="003E30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42" w:rsidRPr="003E30EA" w:rsidRDefault="00D43842" w:rsidP="003E3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/>
        <w:b w:val="0"/>
        <w:strike w:val="0"/>
        <w:dstrike w:val="0"/>
        <w:u w:val="none"/>
        <w:effect w:val="no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11" w15:restartNumberingAfterBreak="0">
    <w:nsid w:val="00D47365"/>
    <w:multiLevelType w:val="multilevel"/>
    <w:tmpl w:val="44003E36"/>
    <w:lvl w:ilvl="0">
      <w:start w:val="11"/>
      <w:numFmt w:val="decimal"/>
      <w:lvlText w:val="%1"/>
      <w:lvlJc w:val="left"/>
      <w:pPr>
        <w:ind w:left="832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4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68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53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37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2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91" w:hanging="720"/>
      </w:pPr>
      <w:rPr>
        <w:rFonts w:hint="default"/>
        <w:lang w:val="cs-CZ" w:eastAsia="en-US" w:bidi="ar-SA"/>
      </w:rPr>
    </w:lvl>
  </w:abstractNum>
  <w:abstractNum w:abstractNumId="12" w15:restartNumberingAfterBreak="0">
    <w:nsid w:val="327323E3"/>
    <w:multiLevelType w:val="hybridMultilevel"/>
    <w:tmpl w:val="E300F730"/>
    <w:lvl w:ilvl="0" w:tplc="8402BE56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168ECDA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17D810AE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55306EB8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269238F6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91DADE82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AD203218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2A101394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512C56A4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53D83A53"/>
    <w:multiLevelType w:val="hybridMultilevel"/>
    <w:tmpl w:val="4FB89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01FB"/>
    <w:multiLevelType w:val="hybridMultilevel"/>
    <w:tmpl w:val="E300F730"/>
    <w:lvl w:ilvl="0" w:tplc="8402BE56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168ECDA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17D810AE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55306EB8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269238F6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91DADE82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AD203218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2A101394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512C56A4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D2"/>
    <w:rsid w:val="000A112C"/>
    <w:rsid w:val="000B46EC"/>
    <w:rsid w:val="00115312"/>
    <w:rsid w:val="0012272B"/>
    <w:rsid w:val="00123D88"/>
    <w:rsid w:val="001C56B0"/>
    <w:rsid w:val="001C7A44"/>
    <w:rsid w:val="001D46E4"/>
    <w:rsid w:val="001F6FD2"/>
    <w:rsid w:val="00212B90"/>
    <w:rsid w:val="00221A59"/>
    <w:rsid w:val="002401ED"/>
    <w:rsid w:val="00243BEE"/>
    <w:rsid w:val="00266335"/>
    <w:rsid w:val="002979DA"/>
    <w:rsid w:val="002B098C"/>
    <w:rsid w:val="002E284F"/>
    <w:rsid w:val="002F70A9"/>
    <w:rsid w:val="00304E9E"/>
    <w:rsid w:val="0031238E"/>
    <w:rsid w:val="00325EB4"/>
    <w:rsid w:val="00361A10"/>
    <w:rsid w:val="00380657"/>
    <w:rsid w:val="003A0804"/>
    <w:rsid w:val="003E30EA"/>
    <w:rsid w:val="004165FB"/>
    <w:rsid w:val="00427759"/>
    <w:rsid w:val="0046289F"/>
    <w:rsid w:val="00496B17"/>
    <w:rsid w:val="004B715D"/>
    <w:rsid w:val="004D3F18"/>
    <w:rsid w:val="004E16A9"/>
    <w:rsid w:val="00503BEB"/>
    <w:rsid w:val="00525C25"/>
    <w:rsid w:val="00533BE3"/>
    <w:rsid w:val="00560CC5"/>
    <w:rsid w:val="0059506F"/>
    <w:rsid w:val="005A7426"/>
    <w:rsid w:val="005B3574"/>
    <w:rsid w:val="005B3840"/>
    <w:rsid w:val="005B4CD7"/>
    <w:rsid w:val="005C5145"/>
    <w:rsid w:val="005C795A"/>
    <w:rsid w:val="006428E9"/>
    <w:rsid w:val="00672637"/>
    <w:rsid w:val="00677714"/>
    <w:rsid w:val="006A22CD"/>
    <w:rsid w:val="006D3C06"/>
    <w:rsid w:val="006E79E8"/>
    <w:rsid w:val="00753E2D"/>
    <w:rsid w:val="0075673E"/>
    <w:rsid w:val="00781707"/>
    <w:rsid w:val="007A68CC"/>
    <w:rsid w:val="007B2CB0"/>
    <w:rsid w:val="007B5763"/>
    <w:rsid w:val="007B6576"/>
    <w:rsid w:val="007E2252"/>
    <w:rsid w:val="007E6D9C"/>
    <w:rsid w:val="00861967"/>
    <w:rsid w:val="008F3073"/>
    <w:rsid w:val="009118FC"/>
    <w:rsid w:val="00952097"/>
    <w:rsid w:val="009632E1"/>
    <w:rsid w:val="00976ED8"/>
    <w:rsid w:val="009829D7"/>
    <w:rsid w:val="009901A0"/>
    <w:rsid w:val="00993294"/>
    <w:rsid w:val="009D513B"/>
    <w:rsid w:val="00A10C53"/>
    <w:rsid w:val="00B12752"/>
    <w:rsid w:val="00B14823"/>
    <w:rsid w:val="00B43C0F"/>
    <w:rsid w:val="00B44E8F"/>
    <w:rsid w:val="00B94198"/>
    <w:rsid w:val="00C31EA4"/>
    <w:rsid w:val="00C45805"/>
    <w:rsid w:val="00C829C7"/>
    <w:rsid w:val="00CA2E87"/>
    <w:rsid w:val="00CA7F7D"/>
    <w:rsid w:val="00CD5130"/>
    <w:rsid w:val="00CE027A"/>
    <w:rsid w:val="00D15A0B"/>
    <w:rsid w:val="00D2018D"/>
    <w:rsid w:val="00D21CD7"/>
    <w:rsid w:val="00D43842"/>
    <w:rsid w:val="00D60432"/>
    <w:rsid w:val="00DA2B38"/>
    <w:rsid w:val="00DC4620"/>
    <w:rsid w:val="00DE5B47"/>
    <w:rsid w:val="00E112C2"/>
    <w:rsid w:val="00E22A47"/>
    <w:rsid w:val="00E31988"/>
    <w:rsid w:val="00E841F8"/>
    <w:rsid w:val="00ED6E1E"/>
    <w:rsid w:val="00F17931"/>
    <w:rsid w:val="00F35AAF"/>
    <w:rsid w:val="00F45063"/>
    <w:rsid w:val="00FA403D"/>
    <w:rsid w:val="00FB59EE"/>
    <w:rsid w:val="00FE69E7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6F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2A4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A4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A4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438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43842"/>
  </w:style>
  <w:style w:type="paragraph" w:styleId="Zpat">
    <w:name w:val="footer"/>
    <w:basedOn w:val="Normln"/>
    <w:link w:val="ZpatChar"/>
    <w:uiPriority w:val="99"/>
    <w:unhideWhenUsed/>
    <w:rsid w:val="00D438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43842"/>
  </w:style>
  <w:style w:type="character" w:styleId="Hypertextovodkaz">
    <w:name w:val="Hyperlink"/>
    <w:basedOn w:val="Standardnpsmoodstavce"/>
    <w:uiPriority w:val="99"/>
    <w:unhideWhenUsed/>
    <w:rsid w:val="00CE027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2A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A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A4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eznam">
    <w:name w:val="List"/>
    <w:basedOn w:val="Normln"/>
    <w:unhideWhenUsed/>
    <w:rsid w:val="00E22A47"/>
    <w:pPr>
      <w:suppressAutoHyphens/>
      <w:ind w:left="283" w:hanging="283"/>
    </w:pPr>
    <w:rPr>
      <w:sz w:val="24"/>
      <w:lang w:eastAsia="ar-SA"/>
    </w:rPr>
  </w:style>
  <w:style w:type="paragraph" w:styleId="Zkladntext">
    <w:name w:val="Body Text"/>
    <w:basedOn w:val="Normln"/>
    <w:link w:val="ZkladntextChar"/>
    <w:unhideWhenUsed/>
    <w:rsid w:val="00E22A4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22A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anekcislo">
    <w:name w:val="clanek cislo"/>
    <w:rsid w:val="00E22A47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E22A47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E22A47"/>
    <w:pPr>
      <w:suppressAutoHyphens/>
    </w:pPr>
    <w:rPr>
      <w:sz w:val="24"/>
      <w:lang w:eastAsia="ar-SA"/>
    </w:rPr>
  </w:style>
  <w:style w:type="paragraph" w:customStyle="1" w:styleId="Prosttext1">
    <w:name w:val="Prostý text1"/>
    <w:basedOn w:val="Normln"/>
    <w:rsid w:val="00E22A47"/>
    <w:pPr>
      <w:suppressAutoHyphens/>
    </w:pPr>
    <w:rPr>
      <w:rFonts w:ascii="Courier New" w:hAnsi="Courier New" w:cs="Courier New"/>
      <w:lang w:eastAsia="ar-SA"/>
    </w:rPr>
  </w:style>
  <w:style w:type="paragraph" w:customStyle="1" w:styleId="Zkladntext31">
    <w:name w:val="Základní text 31"/>
    <w:basedOn w:val="Normln"/>
    <w:rsid w:val="00E22A47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customStyle="1" w:styleId="Tabellentext">
    <w:name w:val="Tabellentext"/>
    <w:basedOn w:val="Normln"/>
    <w:rsid w:val="00E22A47"/>
    <w:pPr>
      <w:keepLines/>
      <w:suppressAutoHyphens/>
      <w:spacing w:before="40" w:after="40"/>
    </w:pPr>
    <w:rPr>
      <w:rFonts w:ascii="CorpoS" w:hAnsi="CorpoS" w:cs="CorpoS"/>
      <w:sz w:val="22"/>
      <w:szCs w:val="24"/>
      <w:lang w:val="de-DE" w:eastAsia="ar-SA"/>
    </w:rPr>
  </w:style>
  <w:style w:type="paragraph" w:customStyle="1" w:styleId="Normln1">
    <w:name w:val="Normální1"/>
    <w:basedOn w:val="Normln"/>
    <w:rsid w:val="00E22A47"/>
    <w:pPr>
      <w:widowControl w:val="0"/>
      <w:suppressAutoHyphens/>
    </w:pPr>
    <w:rPr>
      <w:lang w:val="sv-SE" w:eastAsia="ar-SA"/>
    </w:rPr>
  </w:style>
  <w:style w:type="paragraph" w:customStyle="1" w:styleId="BodyText21">
    <w:name w:val="Body Text 21"/>
    <w:basedOn w:val="Normln"/>
    <w:rsid w:val="00E22A47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Odstavecseseznamem">
    <w:name w:val="List Paragraph"/>
    <w:basedOn w:val="Normln"/>
    <w:uiPriority w:val="1"/>
    <w:qFormat/>
    <w:rsid w:val="00D60432"/>
    <w:pPr>
      <w:widowControl w:val="0"/>
      <w:autoSpaceDE w:val="0"/>
      <w:autoSpaceDN w:val="0"/>
      <w:ind w:left="472" w:hanging="36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1072-AF35-429D-A33C-50284AF2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2786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2023-06-29T12:20:00Z</dcterms:created>
  <dcterms:modified xsi:type="dcterms:W3CDTF">2023-06-29T12:20:00Z</dcterms:modified>
</cp:coreProperties>
</file>