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B8" w:rsidRDefault="002140C0">
      <w:pPr>
        <w:pStyle w:val="LO-normal1"/>
        <w:spacing w:before="114" w:after="114"/>
        <w:jc w:val="center"/>
        <w:rPr>
          <w:rFonts w:ascii="Inter SemiBold" w:eastAsia="Inter SemiBold" w:hAnsi="Inter SemiBold" w:cs="Inter SemiBold"/>
          <w:b/>
        </w:rPr>
      </w:pPr>
      <w:r>
        <w:rPr>
          <w:rFonts w:ascii="Inter SemiBold" w:eastAsia="Inter SemiBold" w:hAnsi="Inter SemiBold" w:cs="Inter SemiBold"/>
          <w:b/>
          <w:noProof/>
        </w:rPr>
        <w:drawing>
          <wp:anchor distT="0" distB="0" distL="0" distR="0" simplePos="0" relativeHeight="2" behindDoc="0" locked="0" layoutInCell="0" allowOverlap="1">
            <wp:simplePos x="0" y="0"/>
            <wp:positionH relativeFrom="column">
              <wp:posOffset>4806315</wp:posOffset>
            </wp:positionH>
            <wp:positionV relativeFrom="paragraph">
              <wp:posOffset>26670</wp:posOffset>
            </wp:positionV>
            <wp:extent cx="1282065" cy="2190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1282065" cy="219075"/>
                    </a:xfrm>
                    <a:prstGeom prst="rect">
                      <a:avLst/>
                    </a:prstGeom>
                  </pic:spPr>
                </pic:pic>
              </a:graphicData>
            </a:graphic>
          </wp:anchor>
        </w:drawing>
      </w:r>
    </w:p>
    <w:p w:rsidR="003D68B8" w:rsidRDefault="002140C0">
      <w:pPr>
        <w:pStyle w:val="LO-normal1"/>
        <w:spacing w:before="114" w:after="114"/>
        <w:jc w:val="center"/>
        <w:rPr>
          <w:rFonts w:ascii="Inter SemiBold" w:eastAsia="Inter SemiBold" w:hAnsi="Inter SemiBold" w:cs="Inter SemiBold"/>
          <w:b/>
        </w:rPr>
      </w:pPr>
      <w:r>
        <w:rPr>
          <w:rFonts w:ascii="Inter SemiBold" w:eastAsia="Inter SemiBold" w:hAnsi="Inter SemiBold" w:cs="Inter SemiBold"/>
          <w:b/>
        </w:rPr>
        <w:t xml:space="preserve">SMLOUVA O POSKYTOVÁNÍ SLUŽEB </w:t>
      </w:r>
      <w:r>
        <w:rPr>
          <w:rFonts w:ascii="Inter SemiBold" w:eastAsia="Inter SemiBold" w:hAnsi="Inter SemiBold" w:cs="Inter SemiBold"/>
          <w:b/>
        </w:rPr>
        <w:br/>
        <w:t>A LICENCE K UŽITÍ SOFTWAROVÉ PLATFORMY</w:t>
      </w:r>
    </w:p>
    <w:p w:rsidR="003D68B8" w:rsidRDefault="003D68B8">
      <w:pPr>
        <w:pStyle w:val="LO-normal1"/>
        <w:spacing w:before="114" w:after="114"/>
        <w:rPr>
          <w:rFonts w:ascii="Inter" w:eastAsia="Inter" w:hAnsi="Inter" w:cs="Inter"/>
          <w:sz w:val="18"/>
          <w:szCs w:val="18"/>
        </w:rPr>
      </w:pPr>
    </w:p>
    <w:p w:rsidR="003D68B8" w:rsidRDefault="002140C0">
      <w:pPr>
        <w:pStyle w:val="LO-normal1"/>
        <w:spacing w:after="113" w:line="276" w:lineRule="auto"/>
        <w:rPr>
          <w:rFonts w:ascii="Inter ExtraBold" w:eastAsia="Inter ExtraBold" w:hAnsi="Inter ExtraBold" w:cs="Inter ExtraBold"/>
          <w:b/>
        </w:rPr>
      </w:pPr>
      <w:proofErr w:type="spellStart"/>
      <w:r>
        <w:rPr>
          <w:rFonts w:ascii="Inter ExtraBold" w:eastAsia="Inter ExtraBold" w:hAnsi="Inter ExtraBold" w:cs="Inter ExtraBold"/>
          <w:b/>
          <w:sz w:val="18"/>
          <w:szCs w:val="18"/>
        </w:rPr>
        <w:t>Parhesys</w:t>
      </w:r>
      <w:proofErr w:type="spellEnd"/>
      <w:r>
        <w:rPr>
          <w:rFonts w:ascii="Inter ExtraBold" w:eastAsia="Inter ExtraBold" w:hAnsi="Inter ExtraBold" w:cs="Inter ExtraBold"/>
          <w:b/>
          <w:sz w:val="18"/>
          <w:szCs w:val="18"/>
        </w:rPr>
        <w:t xml:space="preserve"> s.r.o.</w:t>
      </w:r>
    </w:p>
    <w:p w:rsidR="003D68B8" w:rsidRDefault="002140C0">
      <w:pPr>
        <w:pStyle w:val="LO-normal1"/>
        <w:spacing w:line="360" w:lineRule="auto"/>
      </w:pPr>
      <w:r>
        <w:rPr>
          <w:rFonts w:ascii="Inter Light" w:eastAsia="Inter Light" w:hAnsi="Inter Light" w:cs="Inter Light"/>
          <w:b/>
          <w:sz w:val="18"/>
          <w:szCs w:val="18"/>
        </w:rPr>
        <w:t>IČO:</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 xml:space="preserve">09903534 </w:t>
      </w:r>
    </w:p>
    <w:p w:rsidR="003D68B8" w:rsidRDefault="002140C0">
      <w:pPr>
        <w:pStyle w:val="LO-normal1"/>
        <w:spacing w:line="360" w:lineRule="auto"/>
      </w:pPr>
      <w:r>
        <w:rPr>
          <w:rFonts w:ascii="Inter Light" w:eastAsia="Inter Light" w:hAnsi="Inter Light" w:cs="Inter Light"/>
          <w:b/>
          <w:sz w:val="18"/>
          <w:szCs w:val="18"/>
        </w:rPr>
        <w:t>DIČ:</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 xml:space="preserve">CZ09903534 </w:t>
      </w:r>
    </w:p>
    <w:p w:rsidR="003D68B8" w:rsidRDefault="002140C0">
      <w:pPr>
        <w:pStyle w:val="LO-normal1"/>
        <w:spacing w:line="360" w:lineRule="auto"/>
      </w:pPr>
      <w:r>
        <w:rPr>
          <w:rFonts w:ascii="Inter Light" w:eastAsia="Inter Light" w:hAnsi="Inter Light" w:cs="Inter Light"/>
          <w:b/>
          <w:sz w:val="18"/>
          <w:szCs w:val="18"/>
        </w:rPr>
        <w:t xml:space="preserve">se sídlem: </w:t>
      </w:r>
      <w:r>
        <w:rPr>
          <w:rFonts w:ascii="Inter Light" w:eastAsia="Inter Light" w:hAnsi="Inter Light" w:cs="Inter Light"/>
          <w:sz w:val="18"/>
          <w:szCs w:val="18"/>
        </w:rPr>
        <w:tab/>
      </w:r>
      <w:r>
        <w:rPr>
          <w:rFonts w:ascii="Inter Light" w:eastAsia="Inter Light" w:hAnsi="Inter Light" w:cs="Inter Light"/>
          <w:sz w:val="18"/>
          <w:szCs w:val="18"/>
        </w:rPr>
        <w:tab/>
        <w:t>Kozí 853/</w:t>
      </w:r>
      <w:proofErr w:type="gramStart"/>
      <w:r>
        <w:rPr>
          <w:rFonts w:ascii="Inter Light" w:eastAsia="Inter Light" w:hAnsi="Inter Light" w:cs="Inter Light"/>
          <w:sz w:val="18"/>
          <w:szCs w:val="18"/>
        </w:rPr>
        <w:t>19,  110</w:t>
      </w:r>
      <w:proofErr w:type="gramEnd"/>
      <w:r>
        <w:rPr>
          <w:rFonts w:ascii="Inter Light" w:eastAsia="Inter Light" w:hAnsi="Inter Light" w:cs="Inter Light"/>
          <w:sz w:val="18"/>
          <w:szCs w:val="18"/>
        </w:rPr>
        <w:t xml:space="preserve"> 00 Praha 1 – Staré město </w:t>
      </w:r>
    </w:p>
    <w:p w:rsidR="003D68B8" w:rsidRDefault="002140C0">
      <w:pPr>
        <w:pStyle w:val="LO-normal1"/>
        <w:spacing w:line="360" w:lineRule="auto"/>
      </w:pPr>
      <w:r>
        <w:rPr>
          <w:rFonts w:ascii="Inter Light" w:eastAsia="Inter Light" w:hAnsi="Inter Light" w:cs="Inter Light"/>
          <w:b/>
          <w:sz w:val="18"/>
          <w:szCs w:val="18"/>
        </w:rPr>
        <w:t>zapsaná:</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 xml:space="preserve">u Městského soudu v Praze, </w:t>
      </w:r>
      <w:proofErr w:type="spellStart"/>
      <w:r>
        <w:rPr>
          <w:rFonts w:ascii="Inter Light" w:eastAsia="Inter Light" w:hAnsi="Inter Light" w:cs="Inter Light"/>
          <w:sz w:val="18"/>
          <w:szCs w:val="18"/>
        </w:rPr>
        <w:t>sp</w:t>
      </w:r>
      <w:proofErr w:type="spellEnd"/>
      <w:r>
        <w:rPr>
          <w:rFonts w:ascii="Inter Light" w:eastAsia="Inter Light" w:hAnsi="Inter Light" w:cs="Inter Light"/>
          <w:sz w:val="18"/>
          <w:szCs w:val="18"/>
        </w:rPr>
        <w:t xml:space="preserve">. zn. C 344346 </w:t>
      </w:r>
    </w:p>
    <w:p w:rsidR="003D68B8" w:rsidRDefault="002140C0">
      <w:pPr>
        <w:pStyle w:val="LO-normal1"/>
        <w:spacing w:line="360" w:lineRule="auto"/>
      </w:pPr>
      <w:r>
        <w:rPr>
          <w:rFonts w:ascii="Inter Light" w:eastAsia="Inter Light" w:hAnsi="Inter Light" w:cs="Inter Light"/>
          <w:b/>
          <w:sz w:val="18"/>
          <w:szCs w:val="18"/>
        </w:rPr>
        <w:t>zastoupení:</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Mgr. Stanislav Zavadil, jednatel</w:t>
      </w:r>
    </w:p>
    <w:p w:rsidR="003D68B8" w:rsidRDefault="002140C0">
      <w:pPr>
        <w:pStyle w:val="LO-normal1"/>
        <w:spacing w:line="360" w:lineRule="auto"/>
      </w:pPr>
      <w:r>
        <w:rPr>
          <w:rFonts w:ascii="Inter Light" w:eastAsia="Inter Light" w:hAnsi="Inter Light" w:cs="Inter Light"/>
          <w:b/>
          <w:sz w:val="18"/>
          <w:szCs w:val="18"/>
        </w:rPr>
        <w:t>bankovní účet:</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 xml:space="preserve">č. 2601935572/2010, IBAN: CZ1020100000002601935572, </w:t>
      </w:r>
      <w:r>
        <w:rPr>
          <w:rFonts w:ascii="Inter Light" w:eastAsia="Inter Light" w:hAnsi="Inter Light" w:cs="Inter Light"/>
          <w:sz w:val="18"/>
          <w:szCs w:val="18"/>
        </w:rPr>
        <w:br/>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BIC/SWIFT: FIOBCZPPXXX</w:t>
      </w:r>
      <w:r>
        <w:rPr>
          <w:rFonts w:ascii="Inter Light" w:eastAsia="Inter Light" w:hAnsi="Inter Light" w:cs="Inter Light"/>
          <w:sz w:val="18"/>
          <w:szCs w:val="18"/>
        </w:rPr>
        <w:br/>
      </w:r>
      <w:r>
        <w:rPr>
          <w:rFonts w:ascii="Inter Light" w:eastAsia="Inter Light" w:hAnsi="Inter Light" w:cs="Inter Light"/>
          <w:b/>
          <w:sz w:val="18"/>
          <w:szCs w:val="18"/>
        </w:rPr>
        <w:t>Kontaktní osoba:</w:t>
      </w:r>
      <w:r>
        <w:rPr>
          <w:rFonts w:ascii="Inter Light" w:eastAsia="Inter Light" w:hAnsi="Inter Light" w:cs="Inter Light"/>
          <w:sz w:val="18"/>
          <w:szCs w:val="18"/>
        </w:rPr>
        <w:tab/>
      </w:r>
      <w:r>
        <w:rPr>
          <w:rFonts w:ascii="Inter Light" w:eastAsia="Inter Light" w:hAnsi="Inter Light" w:cs="Inter Light"/>
          <w:sz w:val="18"/>
          <w:szCs w:val="18"/>
        </w:rPr>
        <w:tab/>
        <w:t>XXXX</w:t>
      </w:r>
    </w:p>
    <w:p w:rsidR="003D68B8" w:rsidRDefault="002140C0">
      <w:pPr>
        <w:pStyle w:val="LO-normal1"/>
        <w:spacing w:before="114" w:after="114" w:line="276" w:lineRule="auto"/>
      </w:pPr>
      <w:r>
        <w:rPr>
          <w:rFonts w:ascii="Inter ExtraLight" w:eastAsia="Inter ExtraLight" w:hAnsi="Inter ExtraLight" w:cs="Inter ExtraLight"/>
          <w:sz w:val="18"/>
          <w:szCs w:val="18"/>
        </w:rPr>
        <w:t>(</w:t>
      </w:r>
      <w:r>
        <w:rPr>
          <w:rFonts w:ascii="Inter ExtraLight" w:eastAsia="Inter ExtraLight" w:hAnsi="Inter ExtraLight" w:cs="Inter ExtraLight"/>
          <w:sz w:val="18"/>
          <w:szCs w:val="18"/>
        </w:rPr>
        <w:t>d</w:t>
      </w:r>
      <w:r>
        <w:rPr>
          <w:rFonts w:ascii="Inter ExtraLight" w:eastAsia="Inter ExtraLight" w:hAnsi="Inter ExtraLight" w:cs="Inter ExtraLight"/>
          <w:sz w:val="18"/>
          <w:szCs w:val="18"/>
        </w:rPr>
        <w:t>á</w:t>
      </w:r>
      <w:r>
        <w:rPr>
          <w:rFonts w:ascii="Inter ExtraLight" w:eastAsia="Inter ExtraLight" w:hAnsi="Inter ExtraLight" w:cs="Inter ExtraLight"/>
          <w:sz w:val="18"/>
          <w:szCs w:val="18"/>
        </w:rPr>
        <w:t>l</w:t>
      </w:r>
      <w:r>
        <w:rPr>
          <w:rFonts w:ascii="Inter ExtraLight" w:eastAsia="Inter ExtraLight" w:hAnsi="Inter ExtraLight" w:cs="Inter ExtraLight"/>
          <w:sz w:val="18"/>
          <w:szCs w:val="18"/>
        </w:rPr>
        <w:t>e</w:t>
      </w:r>
      <w:r>
        <w:rPr>
          <w:rFonts w:ascii="Inter ExtraLight" w:eastAsia="Inter ExtraLight" w:hAnsi="Inter ExtraLight" w:cs="Inter ExtraLight"/>
          <w:sz w:val="18"/>
          <w:szCs w:val="18"/>
        </w:rPr>
        <w:t xml:space="preserve"> </w:t>
      </w:r>
      <w:r>
        <w:rPr>
          <w:rFonts w:ascii="Inter ExtraLight" w:eastAsia="Inter ExtraLight" w:hAnsi="Inter ExtraLight" w:cs="Inter ExtraLight"/>
          <w:sz w:val="18"/>
          <w:szCs w:val="18"/>
        </w:rPr>
        <w:t>j</w:t>
      </w:r>
      <w:r>
        <w:rPr>
          <w:rFonts w:ascii="Inter ExtraLight" w:eastAsia="Inter ExtraLight" w:hAnsi="Inter ExtraLight" w:cs="Inter ExtraLight"/>
          <w:sz w:val="18"/>
          <w:szCs w:val="18"/>
        </w:rPr>
        <w:t>e</w:t>
      </w:r>
      <w:r>
        <w:rPr>
          <w:rFonts w:ascii="Inter ExtraLight" w:eastAsia="Inter ExtraLight" w:hAnsi="Inter ExtraLight" w:cs="Inter ExtraLight"/>
          <w:sz w:val="18"/>
          <w:szCs w:val="18"/>
        </w:rPr>
        <w:t>n</w:t>
      </w:r>
      <w:r>
        <w:rPr>
          <w:rFonts w:ascii="Inter ExtraLight" w:eastAsia="Inter ExtraLight" w:hAnsi="Inter ExtraLight" w:cs="Inter ExtraLight"/>
          <w:sz w:val="18"/>
          <w:szCs w:val="18"/>
        </w:rPr>
        <w:t xml:space="preserve"> </w:t>
      </w:r>
      <w:r>
        <w:rPr>
          <w:rFonts w:ascii="Inter ExtraLight" w:eastAsia="Inter ExtraLight" w:hAnsi="Inter ExtraLight" w:cs="Inter ExtraLight"/>
          <w:sz w:val="18"/>
          <w:szCs w:val="18"/>
        </w:rPr>
        <w:t>„</w:t>
      </w:r>
      <w:r>
        <w:rPr>
          <w:rFonts w:ascii="Inter ExtraLight" w:eastAsia="Inter ExtraLight" w:hAnsi="Inter ExtraLight" w:cs="Inter ExtraLight"/>
          <w:b/>
          <w:sz w:val="18"/>
          <w:szCs w:val="18"/>
        </w:rPr>
        <w:t>P</w:t>
      </w:r>
      <w:r>
        <w:rPr>
          <w:rFonts w:ascii="Inter ExtraLight" w:eastAsia="Inter ExtraLight" w:hAnsi="Inter ExtraLight" w:cs="Inter ExtraLight"/>
          <w:b/>
          <w:sz w:val="18"/>
          <w:szCs w:val="18"/>
        </w:rPr>
        <w:t>o</w:t>
      </w:r>
      <w:r>
        <w:rPr>
          <w:rFonts w:ascii="Inter ExtraLight" w:eastAsia="Inter ExtraLight" w:hAnsi="Inter ExtraLight" w:cs="Inter ExtraLight"/>
          <w:b/>
          <w:sz w:val="18"/>
          <w:szCs w:val="18"/>
        </w:rPr>
        <w:t>s</w:t>
      </w:r>
      <w:r>
        <w:rPr>
          <w:rFonts w:ascii="Inter ExtraLight" w:eastAsia="Inter ExtraLight" w:hAnsi="Inter ExtraLight" w:cs="Inter ExtraLight"/>
          <w:b/>
          <w:sz w:val="18"/>
          <w:szCs w:val="18"/>
        </w:rPr>
        <w:t>k</w:t>
      </w:r>
      <w:r>
        <w:rPr>
          <w:rFonts w:ascii="Inter ExtraLight" w:eastAsia="Inter ExtraLight" w:hAnsi="Inter ExtraLight" w:cs="Inter ExtraLight"/>
          <w:b/>
          <w:sz w:val="18"/>
          <w:szCs w:val="18"/>
        </w:rPr>
        <w:t>y</w:t>
      </w:r>
      <w:r>
        <w:rPr>
          <w:rFonts w:ascii="Inter ExtraLight" w:eastAsia="Inter ExtraLight" w:hAnsi="Inter ExtraLight" w:cs="Inter ExtraLight"/>
          <w:b/>
          <w:sz w:val="18"/>
          <w:szCs w:val="18"/>
        </w:rPr>
        <w:t>tovatel</w:t>
      </w:r>
      <w:r>
        <w:rPr>
          <w:rFonts w:ascii="Inter ExtraLight" w:eastAsia="Inter ExtraLight" w:hAnsi="Inter ExtraLight" w:cs="Inter ExtraLight"/>
          <w:sz w:val="18"/>
          <w:szCs w:val="18"/>
        </w:rPr>
        <w:t>“)</w:t>
      </w:r>
    </w:p>
    <w:p w:rsidR="003D68B8" w:rsidRDefault="003D68B8">
      <w:pPr>
        <w:pStyle w:val="LO-normal1"/>
        <w:spacing w:before="114" w:after="114" w:line="276" w:lineRule="auto"/>
        <w:rPr>
          <w:rFonts w:ascii="Inter Light" w:eastAsia="Inter Light" w:hAnsi="Inter Light" w:cs="Inter Light"/>
          <w:sz w:val="18"/>
          <w:szCs w:val="18"/>
        </w:rPr>
      </w:pPr>
    </w:p>
    <w:p w:rsidR="003D68B8" w:rsidRDefault="002140C0">
      <w:pPr>
        <w:pStyle w:val="LO-normal1"/>
        <w:spacing w:before="114" w:after="114" w:line="276" w:lineRule="auto"/>
      </w:pPr>
      <w:r>
        <w:rPr>
          <w:rFonts w:ascii="Inter Light" w:eastAsia="Inter Light" w:hAnsi="Inter Light" w:cs="Inter Light"/>
          <w:sz w:val="18"/>
          <w:szCs w:val="18"/>
        </w:rPr>
        <w:t>a</w:t>
      </w:r>
    </w:p>
    <w:p w:rsidR="003D68B8" w:rsidRDefault="003D68B8">
      <w:pPr>
        <w:pStyle w:val="LO-normal1"/>
        <w:spacing w:before="114" w:after="114" w:line="276" w:lineRule="auto"/>
      </w:pPr>
    </w:p>
    <w:p w:rsidR="003D68B8" w:rsidRDefault="002140C0">
      <w:pPr>
        <w:pStyle w:val="LO-normal1"/>
        <w:spacing w:after="113" w:line="276" w:lineRule="auto"/>
        <w:rPr>
          <w:rFonts w:ascii="Inter ExtraBold" w:eastAsia="Inter ExtraBold" w:hAnsi="Inter ExtraBold" w:cs="Inter ExtraBold"/>
          <w:b/>
          <w:sz w:val="18"/>
          <w:szCs w:val="18"/>
        </w:rPr>
      </w:pPr>
      <w:r>
        <w:rPr>
          <w:rFonts w:ascii="Inter ExtraBold" w:eastAsia="Inter ExtraBold" w:hAnsi="Inter ExtraBold" w:cs="Inter ExtraBold"/>
          <w:b/>
          <w:sz w:val="18"/>
          <w:szCs w:val="18"/>
        </w:rPr>
        <w:t>Ústav pro hydrodynamiku AV ČR, v. v. i.</w:t>
      </w:r>
    </w:p>
    <w:p w:rsidR="003D68B8" w:rsidRDefault="002140C0">
      <w:pPr>
        <w:pStyle w:val="LO-normal1"/>
        <w:spacing w:line="360" w:lineRule="auto"/>
      </w:pPr>
      <w:r>
        <w:rPr>
          <w:rFonts w:ascii="Inter Light" w:eastAsia="Inter Light" w:hAnsi="Inter Light" w:cs="Inter Light"/>
          <w:b/>
          <w:sz w:val="18"/>
          <w:szCs w:val="18"/>
        </w:rPr>
        <w:t>IČO:</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67985874</w:t>
      </w:r>
      <w:r>
        <w:rPr>
          <w:rFonts w:ascii="Inter Light" w:eastAsia="Inter Light" w:hAnsi="Inter Light" w:cs="Inter Light"/>
          <w:sz w:val="18"/>
          <w:szCs w:val="18"/>
        </w:rPr>
        <w:tab/>
      </w:r>
      <w:r>
        <w:rPr>
          <w:rFonts w:ascii="Inter Light" w:eastAsia="Inter Light" w:hAnsi="Inter Light" w:cs="Inter Light"/>
          <w:sz w:val="18"/>
          <w:szCs w:val="18"/>
        </w:rPr>
        <w:br/>
      </w:r>
      <w:r>
        <w:rPr>
          <w:rFonts w:ascii="Inter Light" w:eastAsia="Inter Light" w:hAnsi="Inter Light" w:cs="Inter Light"/>
          <w:b/>
          <w:sz w:val="18"/>
          <w:szCs w:val="18"/>
        </w:rPr>
        <w:t>DIČ:</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CZ67985874</w:t>
      </w:r>
      <w:r>
        <w:rPr>
          <w:rFonts w:ascii="Inter Light" w:eastAsia="Inter Light" w:hAnsi="Inter Light" w:cs="Inter Light"/>
          <w:sz w:val="18"/>
          <w:szCs w:val="18"/>
        </w:rPr>
        <w:br/>
      </w:r>
      <w:r>
        <w:rPr>
          <w:rFonts w:ascii="Inter Light" w:eastAsia="Inter Light" w:hAnsi="Inter Light" w:cs="Inter Light"/>
          <w:b/>
          <w:sz w:val="18"/>
          <w:szCs w:val="18"/>
        </w:rPr>
        <w:t>se sídlem:</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 xml:space="preserve">Pod </w:t>
      </w:r>
      <w:proofErr w:type="spellStart"/>
      <w:r>
        <w:rPr>
          <w:rFonts w:ascii="Inter Light" w:eastAsia="Inter Light" w:hAnsi="Inter Light" w:cs="Inter Light"/>
          <w:sz w:val="18"/>
          <w:szCs w:val="18"/>
        </w:rPr>
        <w:t>Paťankou</w:t>
      </w:r>
      <w:proofErr w:type="spellEnd"/>
      <w:r>
        <w:rPr>
          <w:rFonts w:ascii="Inter Light" w:eastAsia="Inter Light" w:hAnsi="Inter Light" w:cs="Inter Light"/>
          <w:sz w:val="18"/>
          <w:szCs w:val="18"/>
        </w:rPr>
        <w:t xml:space="preserve"> 30/5, 160 00 Praha 6-Dejvice</w:t>
      </w:r>
      <w:r>
        <w:rPr>
          <w:rFonts w:ascii="Inter Light" w:eastAsia="Inter Light" w:hAnsi="Inter Light" w:cs="Inter Light"/>
          <w:sz w:val="18"/>
          <w:szCs w:val="18"/>
        </w:rPr>
        <w:br/>
      </w:r>
      <w:r>
        <w:rPr>
          <w:rFonts w:ascii="Inter Light" w:eastAsia="Inter Light" w:hAnsi="Inter Light" w:cs="Inter Light"/>
          <w:b/>
          <w:sz w:val="18"/>
          <w:szCs w:val="18"/>
        </w:rPr>
        <w:t>zastoupení:</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doc. RNDr. Martin Pivokonský, Ph.D., ředitel</w:t>
      </w:r>
    </w:p>
    <w:p w:rsidR="003D68B8" w:rsidRDefault="002140C0">
      <w:pPr>
        <w:pStyle w:val="LO-normal1"/>
        <w:spacing w:line="360" w:lineRule="auto"/>
      </w:pPr>
      <w:r>
        <w:rPr>
          <w:rFonts w:ascii="Inter Light" w:eastAsia="Inter Light" w:hAnsi="Inter Light" w:cs="Inter Light"/>
          <w:b/>
          <w:sz w:val="18"/>
          <w:szCs w:val="18"/>
        </w:rPr>
        <w:t>kontaktní osoba:</w:t>
      </w:r>
      <w:r>
        <w:rPr>
          <w:rFonts w:ascii="Inter Light" w:eastAsia="Inter Light" w:hAnsi="Inter Light" w:cs="Inter Light"/>
          <w:b/>
          <w:sz w:val="18"/>
          <w:szCs w:val="18"/>
        </w:rPr>
        <w:tab/>
      </w:r>
      <w:r>
        <w:rPr>
          <w:rFonts w:ascii="Inter Light" w:eastAsia="Inter Light" w:hAnsi="Inter Light" w:cs="Inter Light"/>
          <w:sz w:val="18"/>
          <w:szCs w:val="18"/>
        </w:rPr>
        <w:tab/>
        <w:t>XXXX</w:t>
      </w:r>
      <w:bookmarkStart w:id="0" w:name="_GoBack"/>
      <w:bookmarkEnd w:id="0"/>
    </w:p>
    <w:p w:rsidR="003D68B8" w:rsidRDefault="002140C0">
      <w:pPr>
        <w:pStyle w:val="LO-normal1"/>
        <w:spacing w:line="360" w:lineRule="auto"/>
      </w:pPr>
      <w:r>
        <w:rPr>
          <w:rFonts w:ascii="Inter Light" w:eastAsia="Inter Light" w:hAnsi="Inter Light" w:cs="Inter Light"/>
          <w:b/>
          <w:sz w:val="18"/>
          <w:szCs w:val="18"/>
        </w:rPr>
        <w:t>fakturační e-mail:</w:t>
      </w:r>
      <w:r>
        <w:rPr>
          <w:rFonts w:ascii="Inter Light" w:eastAsia="Inter Light" w:hAnsi="Inter Light" w:cs="Inter Light"/>
          <w:sz w:val="18"/>
          <w:szCs w:val="18"/>
        </w:rPr>
        <w:t xml:space="preserve"> </w:t>
      </w:r>
      <w:r>
        <w:rPr>
          <w:rFonts w:ascii="Inter Light" w:eastAsia="Inter Light" w:hAnsi="Inter Light" w:cs="Inter Light"/>
          <w:sz w:val="18"/>
          <w:szCs w:val="18"/>
        </w:rPr>
        <w:tab/>
        <w:t>ih@ih.cas.cz</w:t>
      </w:r>
    </w:p>
    <w:p w:rsidR="003D68B8" w:rsidRDefault="002140C0">
      <w:pPr>
        <w:pStyle w:val="LO-normal1"/>
        <w:spacing w:before="114" w:after="114"/>
        <w:rPr>
          <w:rFonts w:ascii="Inter ExtraLight" w:eastAsia="Inter ExtraLight" w:hAnsi="Inter ExtraLight" w:cs="Inter ExtraLight"/>
        </w:rPr>
      </w:pPr>
      <w:r>
        <w:rPr>
          <w:rFonts w:ascii="Inter ExtraLight" w:eastAsia="Inter ExtraLight" w:hAnsi="Inter ExtraLight" w:cs="Inter ExtraLight"/>
          <w:sz w:val="18"/>
          <w:szCs w:val="18"/>
        </w:rPr>
        <w:t>(dále jen „</w:t>
      </w:r>
      <w:r>
        <w:rPr>
          <w:rFonts w:ascii="Inter ExtraLight" w:eastAsia="Inter ExtraLight" w:hAnsi="Inter ExtraLight" w:cs="Inter ExtraLight"/>
          <w:b/>
          <w:sz w:val="18"/>
          <w:szCs w:val="18"/>
        </w:rPr>
        <w:t>Klient</w:t>
      </w:r>
      <w:r>
        <w:rPr>
          <w:rFonts w:ascii="Inter ExtraLight" w:eastAsia="Inter ExtraLight" w:hAnsi="Inter ExtraLight" w:cs="Inter ExtraLight"/>
          <w:sz w:val="18"/>
          <w:szCs w:val="18"/>
        </w:rPr>
        <w:t xml:space="preserve">“) </w:t>
      </w:r>
    </w:p>
    <w:p w:rsidR="003D68B8" w:rsidRDefault="003D68B8">
      <w:pPr>
        <w:pStyle w:val="LO-normal1"/>
        <w:rPr>
          <w:rFonts w:ascii="Inter" w:eastAsia="Inter" w:hAnsi="Inter" w:cs="Inter"/>
          <w:sz w:val="18"/>
          <w:szCs w:val="18"/>
        </w:rPr>
      </w:pPr>
    </w:p>
    <w:p w:rsidR="003D68B8" w:rsidRDefault="002140C0">
      <w:pPr>
        <w:pStyle w:val="LO-normal1"/>
        <w:rPr>
          <w:rFonts w:ascii="Inter ExtraLight" w:eastAsia="Inter ExtraLight" w:hAnsi="Inter ExtraLight" w:cs="Inter ExtraLight"/>
          <w:sz w:val="18"/>
          <w:szCs w:val="18"/>
        </w:rPr>
      </w:pPr>
      <w:r>
        <w:rPr>
          <w:rFonts w:ascii="Inter ExtraLight" w:eastAsia="Inter ExtraLight" w:hAnsi="Inter ExtraLight" w:cs="Inter ExtraLight"/>
          <w:sz w:val="18"/>
          <w:szCs w:val="18"/>
        </w:rPr>
        <w:t>(Poskytovatel a Klient dále společně jako „</w:t>
      </w:r>
      <w:r>
        <w:rPr>
          <w:rFonts w:ascii="Inter ExtraLight" w:eastAsia="Inter ExtraLight" w:hAnsi="Inter ExtraLight" w:cs="Inter ExtraLight"/>
          <w:b/>
          <w:sz w:val="18"/>
          <w:szCs w:val="18"/>
        </w:rPr>
        <w:t>Smluvní strany</w:t>
      </w:r>
      <w:r>
        <w:rPr>
          <w:rFonts w:ascii="Inter ExtraLight" w:eastAsia="Inter ExtraLight" w:hAnsi="Inter ExtraLight" w:cs="Inter ExtraLight"/>
          <w:sz w:val="18"/>
          <w:szCs w:val="18"/>
        </w:rPr>
        <w:t>“ a jednotlivě jako „</w:t>
      </w:r>
      <w:r>
        <w:rPr>
          <w:rFonts w:ascii="Inter ExtraLight" w:eastAsia="Inter ExtraLight" w:hAnsi="Inter ExtraLight" w:cs="Inter ExtraLight"/>
          <w:b/>
          <w:sz w:val="18"/>
          <w:szCs w:val="18"/>
        </w:rPr>
        <w:t>Smluvní strana</w:t>
      </w:r>
      <w:r>
        <w:rPr>
          <w:rFonts w:ascii="Inter ExtraLight" w:eastAsia="Inter ExtraLight" w:hAnsi="Inter ExtraLight" w:cs="Inter ExtraLight"/>
          <w:sz w:val="18"/>
          <w:szCs w:val="18"/>
        </w:rPr>
        <w:t xml:space="preserve">“) </w:t>
      </w:r>
    </w:p>
    <w:p w:rsidR="003D68B8" w:rsidRDefault="003D68B8">
      <w:pPr>
        <w:pStyle w:val="LO-normal1"/>
        <w:rPr>
          <w:rFonts w:ascii="Inter ExtraLight" w:eastAsia="Inter ExtraLight" w:hAnsi="Inter ExtraLight" w:cs="Inter ExtraLight"/>
          <w:sz w:val="18"/>
          <w:szCs w:val="18"/>
        </w:rPr>
      </w:pPr>
    </w:p>
    <w:p w:rsidR="003D68B8" w:rsidRDefault="002140C0">
      <w:pPr>
        <w:pStyle w:val="LO-normal1"/>
        <w:jc w:val="both"/>
        <w:rPr>
          <w:rFonts w:ascii="Inter ExtraLight" w:eastAsia="Inter ExtraLight" w:hAnsi="Inter ExtraLight" w:cs="Inter ExtraLight"/>
          <w:sz w:val="18"/>
          <w:szCs w:val="18"/>
        </w:rPr>
      </w:pPr>
      <w:r>
        <w:rPr>
          <w:rFonts w:ascii="Inter ExtraLight" w:eastAsia="Inter ExtraLight" w:hAnsi="Inter ExtraLight" w:cs="Inter ExtraLight"/>
          <w:sz w:val="18"/>
          <w:szCs w:val="18"/>
        </w:rPr>
        <w:t>níže uvedeného dne, měsíce a roku uzavírají v souladu s ustanovením</w:t>
      </w:r>
      <w:r>
        <w:rPr>
          <w:rFonts w:ascii="Inter ExtraLight" w:eastAsia="Inter ExtraLight" w:hAnsi="Inter ExtraLight" w:cs="Inter ExtraLight"/>
          <w:sz w:val="18"/>
          <w:szCs w:val="18"/>
        </w:rPr>
        <w:t xml:space="preserve"> § 1746 odst. 2, § 2358 a násl., a § 2371 a násl. zákona č. 89/2012 Sb., občanského zákoníku tuto smlouvu o poskytování služeb a dodání licence k užití softwarové platformy (dále jen „</w:t>
      </w:r>
      <w:r>
        <w:rPr>
          <w:rFonts w:ascii="Inter ExtraLight" w:eastAsia="Inter ExtraLight" w:hAnsi="Inter ExtraLight" w:cs="Inter ExtraLight"/>
          <w:b/>
          <w:sz w:val="18"/>
          <w:szCs w:val="18"/>
        </w:rPr>
        <w:t>Smlouva</w:t>
      </w:r>
      <w:r>
        <w:rPr>
          <w:rFonts w:ascii="Inter ExtraLight" w:eastAsia="Inter ExtraLight" w:hAnsi="Inter ExtraLight" w:cs="Inter ExtraLight"/>
          <w:sz w:val="18"/>
          <w:szCs w:val="18"/>
        </w:rPr>
        <w:t>“)</w:t>
      </w:r>
    </w:p>
    <w:p w:rsidR="003D68B8" w:rsidRDefault="002140C0">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ÚVODNÍ USTANOVENÍ</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Poskytovatel je provozovatelem a vykonavatelem autorských práv k softwarové platformě </w:t>
      </w:r>
      <w:proofErr w:type="spellStart"/>
      <w:r>
        <w:rPr>
          <w:rFonts w:ascii="Inter ExtraLight" w:eastAsia="Inter ExtraLight" w:hAnsi="Inter ExtraLight" w:cs="Inter ExtraLight"/>
          <w:color w:val="000000"/>
          <w:sz w:val="18"/>
          <w:szCs w:val="18"/>
        </w:rPr>
        <w:t>Whispero</w:t>
      </w:r>
      <w:proofErr w:type="spellEnd"/>
      <w:r>
        <w:rPr>
          <w:rFonts w:ascii="Inter ExtraLight" w:eastAsia="Inter ExtraLight" w:hAnsi="Inter ExtraLight" w:cs="Inter ExtraLight"/>
          <w:color w:val="000000"/>
          <w:sz w:val="18"/>
          <w:szCs w:val="18"/>
        </w:rPr>
        <w:t xml:space="preserve">, poskytované </w:t>
      </w:r>
      <w:r>
        <w:rPr>
          <w:rFonts w:ascii="Inter ExtraLight" w:eastAsia="Inter ExtraLight" w:hAnsi="Inter ExtraLight" w:cs="Inter ExtraLight"/>
          <w:sz w:val="18"/>
          <w:szCs w:val="18"/>
        </w:rPr>
        <w:t>online</w:t>
      </w:r>
      <w:r>
        <w:rPr>
          <w:rFonts w:ascii="Inter ExtraLight" w:eastAsia="Inter ExtraLight" w:hAnsi="Inter ExtraLight" w:cs="Inter ExtraLight"/>
          <w:color w:val="000000"/>
          <w:sz w:val="18"/>
          <w:szCs w:val="18"/>
        </w:rPr>
        <w:t xml:space="preserve"> prostřednictvím internetové adresy app.whispero.eu (dále jen „</w:t>
      </w:r>
      <w:r>
        <w:rPr>
          <w:rFonts w:ascii="Inter ExtraLight" w:eastAsia="Inter ExtraLight" w:hAnsi="Inter ExtraLight" w:cs="Inter ExtraLight"/>
          <w:b/>
          <w:color w:val="000000"/>
          <w:sz w:val="18"/>
          <w:szCs w:val="18"/>
        </w:rPr>
        <w:t>Platforma</w:t>
      </w:r>
      <w:r>
        <w:rPr>
          <w:rFonts w:ascii="Inter ExtraLight" w:eastAsia="Inter ExtraLight" w:hAnsi="Inter ExtraLight" w:cs="Inter ExtraLight"/>
          <w:color w:val="000000"/>
          <w:sz w:val="18"/>
          <w:szCs w:val="18"/>
        </w:rPr>
        <w:t>“).</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Poskytovatel se za podmínek uvedených v této Smlouvě zavazuje </w:t>
      </w:r>
      <w:r>
        <w:rPr>
          <w:rFonts w:ascii="Inter ExtraLight" w:eastAsia="Inter ExtraLight" w:hAnsi="Inter ExtraLight" w:cs="Inter ExtraLight"/>
          <w:color w:val="000000"/>
          <w:sz w:val="18"/>
          <w:szCs w:val="18"/>
        </w:rPr>
        <w:t>vytvořit ve prospěch Klienta uživatelský účet v Platformě (dále jen „</w:t>
      </w:r>
      <w:r>
        <w:rPr>
          <w:rFonts w:ascii="Inter ExtraLight" w:eastAsia="Inter ExtraLight" w:hAnsi="Inter ExtraLight" w:cs="Inter ExtraLight"/>
          <w:b/>
          <w:color w:val="000000"/>
          <w:sz w:val="18"/>
          <w:szCs w:val="18"/>
        </w:rPr>
        <w:t>Uživatelský účet</w:t>
      </w:r>
      <w:r>
        <w:rPr>
          <w:rFonts w:ascii="Inter ExtraLight" w:eastAsia="Inter ExtraLight" w:hAnsi="Inter ExtraLight" w:cs="Inter ExtraLight"/>
          <w:color w:val="000000"/>
          <w:sz w:val="18"/>
          <w:szCs w:val="18"/>
        </w:rPr>
        <w:t>“).</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Klient má zájem využívat Platformu a za podmínek uvedených v této Smlouvě se zavazuje řádně a včas hradit Poskytovateli sjednanou odměnu; v rozsahu, který není upraven</w:t>
      </w:r>
      <w:r>
        <w:rPr>
          <w:rFonts w:ascii="Inter ExtraLight" w:eastAsia="Inter ExtraLight" w:hAnsi="Inter ExtraLight" w:cs="Inter ExtraLight"/>
          <w:color w:val="000000"/>
          <w:sz w:val="18"/>
          <w:szCs w:val="18"/>
        </w:rPr>
        <w:t xml:space="preserve"> touto smlouvou se smluvní vztah řídí všeobecnými </w:t>
      </w:r>
      <w:r>
        <w:rPr>
          <w:rFonts w:ascii="Inter ExtraLight" w:eastAsia="Inter ExtraLight" w:hAnsi="Inter ExtraLight" w:cs="Inter ExtraLight"/>
          <w:color w:val="000000"/>
          <w:sz w:val="18"/>
          <w:szCs w:val="18"/>
        </w:rPr>
        <w:lastRenderedPageBreak/>
        <w:t xml:space="preserve">obchodními podmínkami Poskytovatele, dostupnými na webových stránkách  </w:t>
      </w:r>
      <w:hyperlink r:id="rId9">
        <w:r>
          <w:rPr>
            <w:rFonts w:ascii="Inter ExtraLight" w:eastAsia="Inter ExtraLight" w:hAnsi="Inter ExtraLight" w:cs="Inter ExtraLight"/>
            <w:color w:val="000080"/>
            <w:sz w:val="18"/>
            <w:szCs w:val="18"/>
            <w:u w:val="single"/>
          </w:rPr>
          <w:t>whispero.cz/</w:t>
        </w:r>
        <w:proofErr w:type="spellStart"/>
        <w:r>
          <w:rPr>
            <w:rFonts w:ascii="Inter ExtraLight" w:eastAsia="Inter ExtraLight" w:hAnsi="Inter ExtraLight" w:cs="Inter ExtraLight"/>
            <w:color w:val="000080"/>
            <w:sz w:val="18"/>
            <w:szCs w:val="18"/>
            <w:u w:val="single"/>
          </w:rPr>
          <w:t>obchodni-podminky</w:t>
        </w:r>
        <w:proofErr w:type="spellEnd"/>
      </w:hyperlink>
      <w:r>
        <w:rPr>
          <w:rFonts w:ascii="Inter ExtraLight" w:eastAsia="Inter ExtraLight" w:hAnsi="Inter ExtraLight" w:cs="Inter ExtraLight"/>
          <w:color w:val="000000"/>
          <w:sz w:val="18"/>
          <w:szCs w:val="18"/>
        </w:rPr>
        <w:t>. Klient potvrzuje, že se s všeobecnými obcho</w:t>
      </w:r>
      <w:r>
        <w:rPr>
          <w:rFonts w:ascii="Inter ExtraLight" w:eastAsia="Inter ExtraLight" w:hAnsi="Inter ExtraLight" w:cs="Inter ExtraLight"/>
          <w:color w:val="000000"/>
          <w:sz w:val="18"/>
          <w:szCs w:val="18"/>
        </w:rPr>
        <w:t>dními podmínkami Poskytovatele před podpisem Smlouvy seznámil.</w:t>
      </w:r>
    </w:p>
    <w:p w:rsidR="003D68B8" w:rsidRDefault="002140C0">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ROZSAH SJEDNANÝCH SLUŽEB</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Smlouva se uzavírá v rozsahu služeb tarifu </w:t>
      </w:r>
      <w:r>
        <w:rPr>
          <w:rFonts w:ascii="Inter ExtraLight" w:eastAsia="Inter ExtraLight" w:hAnsi="Inter ExtraLight" w:cs="Inter ExtraLight"/>
          <w:b/>
          <w:sz w:val="18"/>
          <w:szCs w:val="18"/>
        </w:rPr>
        <w:t>BASIC</w:t>
      </w:r>
      <w:r>
        <w:rPr>
          <w:rFonts w:ascii="Inter ExtraLight" w:eastAsia="Inter ExtraLight" w:hAnsi="Inter ExtraLight" w:cs="Inter ExtraLight"/>
          <w:color w:val="000000"/>
          <w:sz w:val="18"/>
          <w:szCs w:val="18"/>
        </w:rPr>
        <w:t xml:space="preserve">. </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Poskytovatel uděluje Klientovi oprávnění k výkonu práva užívat Platformu v souladu s ustanovením § 2358 a násl. a § </w:t>
      </w:r>
      <w:r>
        <w:rPr>
          <w:rFonts w:ascii="Inter ExtraLight" w:eastAsia="Inter ExtraLight" w:hAnsi="Inter ExtraLight" w:cs="Inter ExtraLight"/>
          <w:color w:val="000000"/>
          <w:sz w:val="18"/>
          <w:szCs w:val="18"/>
        </w:rPr>
        <w:t>2371 a násl. občanského zákoníku („</w:t>
      </w:r>
      <w:r>
        <w:rPr>
          <w:rFonts w:ascii="Inter ExtraLight" w:eastAsia="Inter ExtraLight" w:hAnsi="Inter ExtraLight" w:cs="Inter ExtraLight"/>
          <w:b/>
          <w:color w:val="000000"/>
          <w:sz w:val="18"/>
          <w:szCs w:val="18"/>
        </w:rPr>
        <w:t>Licence</w:t>
      </w:r>
      <w:r>
        <w:rPr>
          <w:rFonts w:ascii="Inter ExtraLight" w:eastAsia="Inter ExtraLight" w:hAnsi="Inter ExtraLight" w:cs="Inter ExtraLight"/>
          <w:color w:val="000000"/>
          <w:sz w:val="18"/>
          <w:szCs w:val="18"/>
        </w:rPr>
        <w:t>“), a to jako licenci nevýhradní, územně neomezenou, časově omezenou na dobu trvání této Smlouvy.</w:t>
      </w:r>
    </w:p>
    <w:p w:rsidR="003D68B8" w:rsidRDefault="002140C0">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ODMĚNA A SPLATNOST</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Klient se zavazuje hradit Poskytovateli za poskytované Služby měsíční odměnu ve výši </w:t>
      </w:r>
      <w:r>
        <w:rPr>
          <w:rFonts w:ascii="Inter ExtraLight" w:eastAsia="Inter ExtraLight" w:hAnsi="Inter ExtraLight" w:cs="Inter ExtraLight"/>
          <w:b/>
          <w:sz w:val="18"/>
          <w:szCs w:val="18"/>
        </w:rPr>
        <w:t xml:space="preserve">249 </w:t>
      </w:r>
      <w:r>
        <w:rPr>
          <w:rFonts w:ascii="Inter ExtraLight" w:eastAsia="Inter ExtraLight" w:hAnsi="Inter ExtraLight" w:cs="Inter ExtraLight"/>
          <w:b/>
          <w:color w:val="000000"/>
          <w:sz w:val="18"/>
          <w:szCs w:val="18"/>
        </w:rPr>
        <w:t xml:space="preserve">Kč </w:t>
      </w:r>
      <w:r>
        <w:rPr>
          <w:rFonts w:ascii="Inter ExtraLight" w:eastAsia="Inter ExtraLight" w:hAnsi="Inter ExtraLight" w:cs="Inter ExtraLight"/>
          <w:color w:val="000000"/>
          <w:sz w:val="18"/>
          <w:szCs w:val="18"/>
        </w:rPr>
        <w:t>bez D</w:t>
      </w:r>
      <w:r>
        <w:rPr>
          <w:rFonts w:ascii="Inter ExtraLight" w:eastAsia="Inter ExtraLight" w:hAnsi="Inter ExtraLight" w:cs="Inter ExtraLight"/>
          <w:color w:val="000000"/>
          <w:sz w:val="18"/>
          <w:szCs w:val="18"/>
        </w:rPr>
        <w:t xml:space="preserve">PH. </w:t>
      </w:r>
      <w:r>
        <w:rPr>
          <w:rFonts w:ascii="Inter ExtraLight" w:eastAsia="Inter ExtraLight" w:hAnsi="Inter ExtraLight" w:cs="Inter ExtraLight"/>
          <w:color w:val="000000"/>
          <w:sz w:val="18"/>
          <w:szCs w:val="18"/>
        </w:rPr>
        <w:br/>
        <w:t>K odměně bude vždy připočteno DPH dle účinné právní úpravy v daném měsíci.  (dále jen „</w:t>
      </w:r>
      <w:r>
        <w:rPr>
          <w:rFonts w:ascii="Inter ExtraLight" w:eastAsia="Inter ExtraLight" w:hAnsi="Inter ExtraLight" w:cs="Inter ExtraLight"/>
          <w:b/>
          <w:color w:val="000000"/>
          <w:sz w:val="18"/>
          <w:szCs w:val="18"/>
        </w:rPr>
        <w:t>Odměna</w:t>
      </w:r>
      <w:r>
        <w:rPr>
          <w:rFonts w:ascii="Inter ExtraLight" w:eastAsia="Inter ExtraLight" w:hAnsi="Inter ExtraLight" w:cs="Inter ExtraLight"/>
          <w:color w:val="000000"/>
          <w:sz w:val="18"/>
          <w:szCs w:val="18"/>
        </w:rPr>
        <w:t>“). Služby budou fakturovány až od okamžiku účinnosti zákona o ochraně oznamovatelů, do té doby jsou poskytovány bezplatně.</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Odměna je splatná ročně předem, a </w:t>
      </w:r>
      <w:r>
        <w:rPr>
          <w:rFonts w:ascii="Inter ExtraLight" w:eastAsia="Inter ExtraLight" w:hAnsi="Inter ExtraLight" w:cs="Inter ExtraLight"/>
          <w:color w:val="000000"/>
          <w:sz w:val="18"/>
          <w:szCs w:val="18"/>
        </w:rPr>
        <w:t>to vždy do 14 dnů od zaslání výzvy k platbě nebo faktury. Nesouhlasí-li Klient s výší odměny stanovené ve faktuře či výzvě k platbě, nejpozději v den splatnosti podá námitky, jinak je na stanovenou výši odměny nahlíží jako na odsouhlasenou Smluvními strana</w:t>
      </w:r>
      <w:r>
        <w:rPr>
          <w:rFonts w:ascii="Inter ExtraLight" w:eastAsia="Inter ExtraLight" w:hAnsi="Inter ExtraLight" w:cs="Inter ExtraLight"/>
          <w:color w:val="000000"/>
          <w:sz w:val="18"/>
          <w:szCs w:val="18"/>
        </w:rPr>
        <w:t>mi. V případě podání námitek Klientem Poskytovatel odůvodní stanovenou výši odměny podrobným vyúčtováním, nebo námitkám vyhoví. </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Odměna je splatná bezhotovostně na bankovní účet Poskytovatele uvedený v článku I. této Smlouvy. Poskytovatel vystaví Klientovi</w:t>
      </w:r>
      <w:r>
        <w:rPr>
          <w:rFonts w:ascii="Inter ExtraLight" w:eastAsia="Inter ExtraLight" w:hAnsi="Inter ExtraLight" w:cs="Inter ExtraLight"/>
          <w:color w:val="000000"/>
          <w:sz w:val="18"/>
          <w:szCs w:val="18"/>
        </w:rPr>
        <w:t xml:space="preserve"> k úhradě Odměny daňový doklad. Podpisem této Smlouvy uděluje Klient Poskytovateli souhlas s vystavením daňového dokladu v elektronické podobě a jeho doručením Klientovi e-mailem na fakturační e-mail (či e-mail kontaktní osoby, není-li fakturační e-mail uv</w:t>
      </w:r>
      <w:r>
        <w:rPr>
          <w:rFonts w:ascii="Inter ExtraLight" w:eastAsia="Inter ExtraLight" w:hAnsi="Inter ExtraLight" w:cs="Inter ExtraLight"/>
          <w:color w:val="000000"/>
          <w:sz w:val="18"/>
          <w:szCs w:val="18"/>
        </w:rPr>
        <w:t>eden) uvedenou v záhlaví této Smlouvy.</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sz w:val="18"/>
          <w:szCs w:val="18"/>
        </w:rPr>
      </w:pPr>
      <w:r>
        <w:rPr>
          <w:rFonts w:ascii="Inter ExtraLight" w:eastAsia="Inter ExtraLight" w:hAnsi="Inter ExtraLight" w:cs="Inter ExtraLight"/>
          <w:sz w:val="18"/>
          <w:szCs w:val="18"/>
        </w:rPr>
        <w:t>Poskytovatel má právo, po uplynutí jednoho roku od data nabytí účinnosti této smlouvy a následně každý následující rok, upravit ceny za své služby v souladu s mírou inflace. Při výpočtu této úpravy se použije průměrná</w:t>
      </w:r>
      <w:r>
        <w:rPr>
          <w:rFonts w:ascii="Inter ExtraLight" w:eastAsia="Inter ExtraLight" w:hAnsi="Inter ExtraLight" w:cs="Inter ExtraLight"/>
          <w:sz w:val="18"/>
          <w:szCs w:val="18"/>
        </w:rPr>
        <w:t xml:space="preserve"> roční míra inflace za předchozí kalendářní rok, jak ji uvádí Český statistický úřad. Upravená cena nabude účinnosti prvním dnem kalendářního měsíce následujícího po dni, kdy Poskytovatel oznámil takovou úpravu.</w:t>
      </w:r>
    </w:p>
    <w:p w:rsidR="003D68B8" w:rsidRDefault="002140C0">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TRVÁNÍ A VÝPOVĚĎ SMLOUVY</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Tato smlouva nabývá</w:t>
      </w:r>
      <w:r>
        <w:rPr>
          <w:rFonts w:ascii="Inter ExtraLight" w:eastAsia="Inter ExtraLight" w:hAnsi="Inter ExtraLight" w:cs="Inter ExtraLight"/>
          <w:color w:val="000000"/>
          <w:sz w:val="18"/>
          <w:szCs w:val="18"/>
        </w:rPr>
        <w:t xml:space="preserve"> platnosti a účinnosti okamžikem podpisu všech smluvních stran a uzavírá se na dobu 24 měsíců.</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Smluvní strany se dohodly, že pokud ani jedna ze Smluvních stran neoznámí druhé alespoň 1 měsíc před uplynutím smlouvy, že si nepřeje smlouvu automaticky prodlou</w:t>
      </w:r>
      <w:r>
        <w:rPr>
          <w:rFonts w:ascii="Inter ExtraLight" w:eastAsia="Inter ExtraLight" w:hAnsi="Inter ExtraLight" w:cs="Inter ExtraLight"/>
          <w:color w:val="000000"/>
          <w:sz w:val="18"/>
          <w:szCs w:val="18"/>
        </w:rPr>
        <w:t>žit, automaticky je uzavřena nová, bezprostředně navazující smlouva za stejných podmínek.</w:t>
      </w:r>
      <w:r>
        <w:br w:type="page"/>
      </w:r>
    </w:p>
    <w:p w:rsidR="003D68B8" w:rsidRDefault="002140C0">
      <w:pPr>
        <w:pStyle w:val="LO-normal1"/>
        <w:keepNext/>
        <w:numPr>
          <w:ilvl w:val="0"/>
          <w:numId w:val="1"/>
        </w:numPr>
        <w:spacing w:before="397"/>
        <w:jc w:val="center"/>
        <w:rPr>
          <w:rFonts w:ascii="Inter" w:eastAsia="Inter" w:hAnsi="Inter" w:cs="Inter"/>
          <w:color w:val="000000"/>
        </w:rPr>
      </w:pPr>
      <w:r>
        <w:rPr>
          <w:rFonts w:ascii="Inter" w:eastAsia="Inter" w:hAnsi="Inter" w:cs="Inter"/>
          <w:color w:val="000000"/>
          <w:sz w:val="22"/>
          <w:szCs w:val="22"/>
        </w:rPr>
        <w:lastRenderedPageBreak/>
        <w:t>ZÁVĚREČNÁ USTANOVENÍ</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Je-li nebo stane-li se některé ustanovení této Smlouvy neplatným, nevymahatelným, zdánlivým nebo neúčinným, nedotýká se tato neplatnost, nevymah</w:t>
      </w:r>
      <w:r>
        <w:rPr>
          <w:rFonts w:ascii="Inter ExtraLight" w:eastAsia="Inter ExtraLight" w:hAnsi="Inter ExtraLight" w:cs="Inter ExtraLight"/>
          <w:color w:val="000000"/>
          <w:sz w:val="18"/>
          <w:szCs w:val="18"/>
        </w:rPr>
        <w:t>atelnost, zdánlivost či neúčinnost ostatních ustanovení této Smlouvy. Smluvní strany se zavazují nahradit do pěti (5) pracovních dnů po doručení výzvy druhé Smluvní strany neplatné, nevymahatelné, zdánlivé nebo neúčinné ustanovení ustanovením platným, vyma</w:t>
      </w:r>
      <w:r>
        <w:rPr>
          <w:rFonts w:ascii="Inter ExtraLight" w:eastAsia="Inter ExtraLight" w:hAnsi="Inter ExtraLight" w:cs="Inter ExtraLight"/>
          <w:color w:val="000000"/>
          <w:sz w:val="18"/>
          <w:szCs w:val="18"/>
        </w:rPr>
        <w:t>hatelným, nikoli zdánlivým a účinným se stejným nebo obdobným obchodním a právním smyslem, případně uzavřít novou smlouvu.</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Tato Smlouva, jakož i veškeré smluvní a mimosmluvní závazky s ní související či z ní vyplývající, se řídí právními předpisy České rep</w:t>
      </w:r>
      <w:r>
        <w:rPr>
          <w:rFonts w:ascii="Inter ExtraLight" w:eastAsia="Inter ExtraLight" w:hAnsi="Inter ExtraLight" w:cs="Inter ExtraLight"/>
          <w:color w:val="000000"/>
          <w:sz w:val="18"/>
          <w:szCs w:val="18"/>
        </w:rPr>
        <w:t xml:space="preserve">ubliky. Veškeré spory mezi Smluvními stranami vznikající z této Smlouvy nebo v souvislosti s ní budou řešeny v soudním řízení u příslušného soudu České republiky v místě sídla Poskytovatele. V případě odchylek mezi jazykovými zněními má přednost </w:t>
      </w:r>
      <w:proofErr w:type="gramStart"/>
      <w:r>
        <w:rPr>
          <w:rFonts w:ascii="Inter ExtraLight" w:eastAsia="Inter ExtraLight" w:hAnsi="Inter ExtraLight" w:cs="Inter ExtraLight"/>
          <w:color w:val="000000"/>
          <w:sz w:val="18"/>
          <w:szCs w:val="18"/>
        </w:rPr>
        <w:t>české  zně</w:t>
      </w:r>
      <w:r>
        <w:rPr>
          <w:rFonts w:ascii="Inter ExtraLight" w:eastAsia="Inter ExtraLight" w:hAnsi="Inter ExtraLight" w:cs="Inter ExtraLight"/>
          <w:color w:val="000000"/>
          <w:sz w:val="18"/>
          <w:szCs w:val="18"/>
        </w:rPr>
        <w:t>ní</w:t>
      </w:r>
      <w:proofErr w:type="gramEnd"/>
      <w:r>
        <w:rPr>
          <w:rFonts w:ascii="Inter ExtraLight" w:eastAsia="Inter ExtraLight" w:hAnsi="Inter ExtraLight" w:cs="Inter ExtraLight"/>
          <w:color w:val="000000"/>
          <w:sz w:val="18"/>
          <w:szCs w:val="18"/>
        </w:rPr>
        <w:t xml:space="preserve">. </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Tato smlouva nahrazuje jakákoli jiná dřívější ujednání mezi Smluvními stranami a lze ji měnit pouze číslovanými písemnými dodatky, podepsanými oběma Smluvními stranami.</w:t>
      </w:r>
    </w:p>
    <w:p w:rsidR="003D68B8" w:rsidRDefault="002140C0">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Smluvní strany se dohodly, že tuto Smlouvu lze plnohodnotně podepsat </w:t>
      </w:r>
      <w:r>
        <w:rPr>
          <w:rFonts w:ascii="Inter ExtraLight" w:eastAsia="Inter ExtraLight" w:hAnsi="Inter ExtraLight" w:cs="Inter ExtraLight"/>
          <w:sz w:val="18"/>
          <w:szCs w:val="18"/>
        </w:rPr>
        <w:t>i</w:t>
      </w:r>
      <w:r>
        <w:rPr>
          <w:rFonts w:ascii="Inter ExtraLight" w:eastAsia="Inter ExtraLight" w:hAnsi="Inter ExtraLight" w:cs="Inter ExtraLight"/>
          <w:color w:val="000000"/>
          <w:sz w:val="18"/>
          <w:szCs w:val="18"/>
        </w:rPr>
        <w:t xml:space="preserve"> vzdáleně, n</w:t>
      </w:r>
      <w:r>
        <w:rPr>
          <w:rFonts w:ascii="Inter ExtraLight" w:eastAsia="Inter ExtraLight" w:hAnsi="Inter ExtraLight" w:cs="Inter ExtraLight"/>
          <w:color w:val="000000"/>
          <w:sz w:val="18"/>
          <w:szCs w:val="18"/>
        </w:rPr>
        <w:t>apříklad použitím elektronického podpisu nebo služby třetí strany pro vzdálený podpis dokumentů.</w:t>
      </w:r>
    </w:p>
    <w:p w:rsidR="003D68B8" w:rsidRDefault="002140C0">
      <w:pPr>
        <w:pStyle w:val="LO-normal1"/>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Klient je oprávněn uveřejnit tuto Smlouvu ve smyslu ustanovení § 5 zákona č. 340/2015 Sb., o zvláštních podmínkách účinnosti některých smluv, uveřejňování těch</w:t>
      </w:r>
      <w:r>
        <w:rPr>
          <w:rFonts w:ascii="Inter ExtraLight" w:eastAsia="Inter ExtraLight" w:hAnsi="Inter ExtraLight" w:cs="Inter ExtraLight"/>
          <w:color w:val="000000"/>
          <w:sz w:val="18"/>
          <w:szCs w:val="18"/>
        </w:rPr>
        <w:t xml:space="preserve">to smluv a registru smluv, ve znění pozdějších předpisů (dále jen „zákon o registru smluv“) a Poskytovatel se zveřejněním smlouvy v registru smluv souhlasí. Klient zajistí, že údaje, které smluvní strany označí jako vyloučené z uveřejnění v registru smluv </w:t>
      </w:r>
      <w:r>
        <w:rPr>
          <w:rFonts w:ascii="Inter ExtraLight" w:eastAsia="Inter ExtraLight" w:hAnsi="Inter ExtraLight" w:cs="Inter ExtraLight"/>
          <w:color w:val="000000"/>
          <w:sz w:val="18"/>
          <w:szCs w:val="18"/>
        </w:rPr>
        <w:t>podle ustanovení § 3 a § 5 odst. 6 zákona o registru smluv, budou v textovém obrazu smlouvy znečitelněny. Smluvní strany se zavazují, že po uveřejnění smlouvy nebudou provádět takové změny uveřejněných údajů, které by vedly k tomu, že by smlouva nebyla pov</w:t>
      </w:r>
      <w:r>
        <w:rPr>
          <w:rFonts w:ascii="Inter ExtraLight" w:eastAsia="Inter ExtraLight" w:hAnsi="Inter ExtraLight" w:cs="Inter ExtraLight"/>
          <w:color w:val="000000"/>
          <w:sz w:val="18"/>
          <w:szCs w:val="18"/>
        </w:rPr>
        <w:t>ažována za uveřejněnou v souladu se zákonem o registru smluv.</w:t>
      </w:r>
    </w:p>
    <w:p w:rsidR="003D68B8" w:rsidRDefault="003D68B8">
      <w:pPr>
        <w:pStyle w:val="LO-normal1"/>
        <w:spacing w:after="140" w:line="276" w:lineRule="auto"/>
        <w:ind w:left="754" w:hanging="397"/>
        <w:jc w:val="both"/>
        <w:rPr>
          <w:rFonts w:ascii="Inter ExtraLight" w:eastAsia="Inter ExtraLight" w:hAnsi="Inter ExtraLight" w:cs="Inter ExtraLight"/>
          <w:color w:val="000000"/>
          <w:sz w:val="18"/>
          <w:szCs w:val="18"/>
        </w:rPr>
      </w:pPr>
    </w:p>
    <w:p w:rsidR="003D68B8" w:rsidRDefault="003D68B8">
      <w:pPr>
        <w:pStyle w:val="LO-normal1"/>
        <w:widowControl w:val="0"/>
        <w:spacing w:before="480" w:after="120"/>
        <w:jc w:val="center"/>
        <w:rPr>
          <w:rFonts w:ascii="Roboto Condensed" w:eastAsia="Roboto Condensed" w:hAnsi="Roboto Condensed" w:cs="Roboto Condensed"/>
          <w:i/>
          <w:color w:val="000000"/>
          <w:sz w:val="20"/>
          <w:szCs w:val="20"/>
        </w:rPr>
      </w:pPr>
    </w:p>
    <w:p w:rsidR="003D68B8" w:rsidRDefault="003D68B8">
      <w:pPr>
        <w:pStyle w:val="LO-normal1"/>
        <w:widowControl w:val="0"/>
        <w:spacing w:before="480" w:after="120"/>
        <w:jc w:val="center"/>
        <w:rPr>
          <w:rFonts w:ascii="Roboto Condensed" w:eastAsia="Roboto Condensed" w:hAnsi="Roboto Condensed" w:cs="Roboto Condensed"/>
          <w:i/>
          <w:color w:val="000000"/>
          <w:sz w:val="20"/>
          <w:szCs w:val="20"/>
        </w:rPr>
      </w:pPr>
    </w:p>
    <w:p w:rsidR="003D68B8" w:rsidRDefault="002140C0">
      <w:pPr>
        <w:pStyle w:val="LO-normal1"/>
        <w:widowControl w:val="0"/>
        <w:spacing w:before="480" w:after="120"/>
        <w:jc w:val="center"/>
        <w:rPr>
          <w:rFonts w:ascii="Inter ExtraLight" w:eastAsia="Inter ExtraLight" w:hAnsi="Inter ExtraLight" w:cs="Inter ExtraLight"/>
        </w:rPr>
      </w:pPr>
      <w:r>
        <w:rPr>
          <w:rFonts w:ascii="Inter ExtraLight" w:eastAsia="Inter ExtraLight" w:hAnsi="Inter ExtraLight" w:cs="Inter ExtraLight"/>
          <w:b/>
          <w:i/>
          <w:color w:val="000000"/>
          <w:sz w:val="18"/>
          <w:szCs w:val="18"/>
        </w:rPr>
        <w:t>__________________</w:t>
      </w:r>
    </w:p>
    <w:p w:rsidR="003D68B8" w:rsidRDefault="002140C0">
      <w:pPr>
        <w:pStyle w:val="LO-normal1"/>
        <w:widowControl w:val="0"/>
        <w:spacing w:before="120" w:after="120"/>
        <w:jc w:val="center"/>
        <w:rPr>
          <w:rFonts w:ascii="Inter ExtraLight" w:eastAsia="Inter ExtraLight" w:hAnsi="Inter ExtraLight" w:cs="Inter ExtraLight"/>
          <w:b/>
        </w:rPr>
      </w:pPr>
      <w:r>
        <w:rPr>
          <w:rFonts w:ascii="Inter ExtraLight" w:eastAsia="Inter ExtraLight" w:hAnsi="Inter ExtraLight" w:cs="Inter ExtraLight"/>
          <w:b/>
          <w:color w:val="000000"/>
          <w:sz w:val="18"/>
          <w:szCs w:val="18"/>
        </w:rPr>
        <w:t>Poskytovatel</w:t>
      </w:r>
    </w:p>
    <w:p w:rsidR="003D68B8" w:rsidRDefault="003D68B8">
      <w:pPr>
        <w:pStyle w:val="LO-normal1"/>
        <w:widowControl w:val="0"/>
        <w:spacing w:before="120" w:after="120"/>
        <w:jc w:val="center"/>
        <w:rPr>
          <w:rFonts w:ascii="Inter ExtraLight" w:eastAsia="Inter ExtraLight" w:hAnsi="Inter ExtraLight" w:cs="Inter ExtraLight"/>
          <w:b/>
          <w:color w:val="000000"/>
          <w:sz w:val="20"/>
          <w:szCs w:val="20"/>
        </w:rPr>
      </w:pPr>
    </w:p>
    <w:p w:rsidR="003D68B8" w:rsidRDefault="003D68B8">
      <w:pPr>
        <w:pStyle w:val="LO-normal1"/>
        <w:widowControl w:val="0"/>
        <w:spacing w:before="120" w:after="120"/>
        <w:jc w:val="center"/>
        <w:rPr>
          <w:rFonts w:ascii="Inter ExtraLight" w:eastAsia="Inter ExtraLight" w:hAnsi="Inter ExtraLight" w:cs="Inter ExtraLight"/>
          <w:b/>
          <w:color w:val="000000"/>
          <w:sz w:val="20"/>
          <w:szCs w:val="20"/>
        </w:rPr>
      </w:pPr>
    </w:p>
    <w:p w:rsidR="003D68B8" w:rsidRDefault="003D68B8">
      <w:pPr>
        <w:pStyle w:val="LO-normal1"/>
        <w:widowControl w:val="0"/>
        <w:spacing w:before="120" w:after="120"/>
        <w:jc w:val="center"/>
        <w:rPr>
          <w:rFonts w:ascii="Inter ExtraLight" w:eastAsia="Inter ExtraLight" w:hAnsi="Inter ExtraLight" w:cs="Inter ExtraLight"/>
          <w:b/>
          <w:color w:val="000000"/>
          <w:sz w:val="20"/>
          <w:szCs w:val="20"/>
        </w:rPr>
      </w:pPr>
    </w:p>
    <w:p w:rsidR="003D68B8" w:rsidRDefault="002140C0">
      <w:pPr>
        <w:pStyle w:val="LO-normal1"/>
        <w:widowControl w:val="0"/>
        <w:spacing w:before="480" w:after="120"/>
        <w:jc w:val="center"/>
        <w:rPr>
          <w:rFonts w:ascii="Inter ExtraLight" w:eastAsia="Inter ExtraLight" w:hAnsi="Inter ExtraLight" w:cs="Inter ExtraLight"/>
        </w:rPr>
      </w:pPr>
      <w:r>
        <w:rPr>
          <w:rFonts w:ascii="Inter ExtraLight" w:eastAsia="Inter ExtraLight" w:hAnsi="Inter ExtraLight" w:cs="Inter ExtraLight"/>
          <w:b/>
          <w:i/>
          <w:color w:val="000000"/>
          <w:sz w:val="18"/>
          <w:szCs w:val="18"/>
        </w:rPr>
        <w:t>__________________</w:t>
      </w:r>
    </w:p>
    <w:p w:rsidR="003D68B8" w:rsidRDefault="002140C0">
      <w:pPr>
        <w:pStyle w:val="LO-normal1"/>
        <w:widowControl w:val="0"/>
        <w:spacing w:before="120" w:after="120"/>
        <w:jc w:val="center"/>
        <w:rPr>
          <w:rFonts w:ascii="Inter ExtraLight" w:eastAsia="Inter ExtraLight" w:hAnsi="Inter ExtraLight" w:cs="Inter ExtraLight"/>
        </w:rPr>
      </w:pPr>
      <w:r>
        <w:rPr>
          <w:rFonts w:ascii="Inter ExtraLight" w:eastAsia="Inter ExtraLight" w:hAnsi="Inter ExtraLight" w:cs="Inter ExtraLight"/>
          <w:b/>
          <w:color w:val="000000"/>
          <w:sz w:val="18"/>
          <w:szCs w:val="18"/>
        </w:rPr>
        <w:t>Klient</w:t>
      </w:r>
    </w:p>
    <w:sectPr w:rsidR="003D68B8">
      <w:footerReference w:type="default" r:id="rId10"/>
      <w:pgSz w:w="11906" w:h="16838"/>
      <w:pgMar w:top="1134" w:right="1134" w:bottom="1611" w:left="1134" w:header="0" w:footer="1134"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40C0">
      <w:r>
        <w:separator/>
      </w:r>
    </w:p>
  </w:endnote>
  <w:endnote w:type="continuationSeparator" w:id="0">
    <w:p w:rsidR="00000000" w:rsidRDefault="0021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ter SemiBold">
    <w:altName w:val="Cambria"/>
    <w:charset w:val="EE"/>
    <w:family w:val="roman"/>
    <w:pitch w:val="variable"/>
  </w:font>
  <w:font w:name="Inter ExtraLight">
    <w:altName w:val="Cambria"/>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Noto Sans Symbols">
    <w:charset w:val="EE"/>
    <w:family w:val="roman"/>
    <w:pitch w:val="variable"/>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Inter Semi Bold">
    <w:altName w:val="Cambria"/>
    <w:charset w:val="EE"/>
    <w:family w:val="roman"/>
    <w:pitch w:val="variable"/>
  </w:font>
  <w:font w:name="OpenSymbol">
    <w:altName w:val="Cambria"/>
    <w:charset w:val="EE"/>
    <w:family w:val="roman"/>
    <w:pitch w:val="variable"/>
  </w:font>
  <w:font w:name="Inter Extra Light">
    <w:charset w:val="EE"/>
    <w:family w:val="roman"/>
    <w:pitch w:val="variable"/>
  </w:font>
  <w:font w:name="Inter">
    <w:altName w:val="Cambria"/>
    <w:charset w:val="EE"/>
    <w:family w:val="roman"/>
    <w:pitch w:val="variable"/>
  </w:font>
  <w:font w:name="Liberation Mono">
    <w:altName w:val="Courier New"/>
    <w:charset w:val="EE"/>
    <w:family w:val="roman"/>
    <w:pitch w:val="variable"/>
  </w:font>
  <w:font w:name="Georgia">
    <w:panose1 w:val="02040502050405020303"/>
    <w:charset w:val="EE"/>
    <w:family w:val="roman"/>
    <w:pitch w:val="variable"/>
    <w:sig w:usb0="00000287" w:usb1="00000000" w:usb2="00000000" w:usb3="00000000" w:csb0="0000009F" w:csb1="00000000"/>
  </w:font>
  <w:font w:name="Inter ExtraBold">
    <w:altName w:val="Cambria"/>
    <w:charset w:val="EE"/>
    <w:family w:val="roman"/>
    <w:pitch w:val="variable"/>
  </w:font>
  <w:font w:name="Inter Light">
    <w:altName w:val="Cambria"/>
    <w:charset w:val="EE"/>
    <w:family w:val="roman"/>
    <w:pitch w:val="variable"/>
  </w:font>
  <w:font w:name="Roboto Condensed">
    <w:altName w:val="Arial"/>
    <w:charset w:val="EE"/>
    <w:family w:val="roman"/>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8B8" w:rsidRDefault="002140C0">
    <w:pPr>
      <w:pStyle w:val="LO-normal1"/>
      <w:tabs>
        <w:tab w:val="center" w:pos="4819"/>
        <w:tab w:val="right" w:pos="9638"/>
      </w:tabs>
      <w:jc w:val="right"/>
      <w:rPr>
        <w:rFonts w:ascii="Inter ExtraLight" w:eastAsia="Inter ExtraLight" w:hAnsi="Inter ExtraLight" w:cs="Inter ExtraLight"/>
        <w:sz w:val="18"/>
        <w:szCs w:val="18"/>
      </w:rPr>
    </w:pPr>
    <w:r>
      <w:rPr>
        <w:rFonts w:ascii="Inter ExtraLight" w:eastAsia="Inter ExtraLight" w:hAnsi="Inter ExtraLight" w:cs="Inter ExtraLight"/>
        <w:b/>
        <w:color w:val="000000"/>
        <w:sz w:val="18"/>
        <w:szCs w:val="18"/>
      </w:rPr>
      <w:t>strana</w:t>
    </w:r>
    <w:r>
      <w:rPr>
        <w:rFonts w:ascii="Inter ExtraLight" w:eastAsia="Inter ExtraLight" w:hAnsi="Inter ExtraLight" w:cs="Inter ExtraLight"/>
        <w:color w:val="000000"/>
        <w:sz w:val="18"/>
        <w:szCs w:val="18"/>
      </w:rPr>
      <w:t xml:space="preserve"> </w:t>
    </w:r>
    <w:r>
      <w:fldChar w:fldCharType="begin"/>
    </w:r>
    <w:r>
      <w:instrText xml:space="preserve"> PAGE </w:instrText>
    </w:r>
    <w:r>
      <w:fldChar w:fldCharType="separate"/>
    </w:r>
    <w:r>
      <w:t>3</w:t>
    </w:r>
    <w:r>
      <w:fldChar w:fldCharType="end"/>
    </w:r>
    <w:r>
      <w:rPr>
        <w:rFonts w:ascii="Inter ExtraLight" w:eastAsia="Inter ExtraLight" w:hAnsi="Inter ExtraLight" w:cs="Inter ExtraLight"/>
        <w:color w:val="000000"/>
        <w:sz w:val="18"/>
        <w:szCs w:val="18"/>
      </w:rPr>
      <w:t xml:space="preserve"> z </w:t>
    </w:r>
    <w:r>
      <w:fldChar w:fldCharType="begin"/>
    </w:r>
    <w:r>
      <w:instrText xml:space="preserve"> NUMPAGES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40C0">
      <w:r>
        <w:separator/>
      </w:r>
    </w:p>
  </w:footnote>
  <w:footnote w:type="continuationSeparator" w:id="0">
    <w:p w:rsidR="00000000" w:rsidRDefault="0021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E21AE"/>
    <w:multiLevelType w:val="multilevel"/>
    <w:tmpl w:val="858482C2"/>
    <w:lvl w:ilvl="0">
      <w:start w:val="1"/>
      <w:numFmt w:val="decimal"/>
      <w:pStyle w:val="Textustanoven"/>
      <w:lvlText w:val="%1."/>
      <w:lvlJc w:val="right"/>
      <w:pPr>
        <w:tabs>
          <w:tab w:val="num" w:pos="0"/>
        </w:tabs>
        <w:ind w:left="754" w:hanging="172"/>
      </w:pPr>
      <w:rPr>
        <w:rFonts w:ascii="Inter SemiBold" w:eastAsia="Inter SemiBold" w:hAnsi="Inter SemiBold" w:cs="Inter SemiBold"/>
        <w:b/>
        <w:sz w:val="26"/>
        <w:szCs w:val="26"/>
      </w:rPr>
    </w:lvl>
    <w:lvl w:ilvl="1">
      <w:start w:val="1"/>
      <w:numFmt w:val="decimal"/>
      <w:lvlText w:val="%1.%2"/>
      <w:lvlJc w:val="right"/>
      <w:pPr>
        <w:tabs>
          <w:tab w:val="num" w:pos="0"/>
        </w:tabs>
        <w:ind w:left="1508" w:hanging="174"/>
      </w:pPr>
      <w:rPr>
        <w:rFonts w:ascii="Inter ExtraLight" w:eastAsia="Inter ExtraLight" w:hAnsi="Inter ExtraLight" w:cs="Inter ExtraLight"/>
        <w:b w:val="0"/>
        <w:sz w:val="18"/>
        <w:szCs w:val="18"/>
      </w:rPr>
    </w:lvl>
    <w:lvl w:ilvl="2">
      <w:start w:val="1"/>
      <w:numFmt w:val="decimal"/>
      <w:lvlText w:val="%1.%2.%3."/>
      <w:lvlJc w:val="right"/>
      <w:pPr>
        <w:tabs>
          <w:tab w:val="num" w:pos="0"/>
        </w:tabs>
        <w:ind w:left="1191" w:hanging="174"/>
      </w:pPr>
      <w:rPr>
        <w:sz w:val="18"/>
        <w:szCs w:val="18"/>
      </w:rPr>
    </w:lvl>
    <w:lvl w:ilvl="3">
      <w:start w:val="1"/>
      <w:numFmt w:val="decimal"/>
      <w:lvlText w:val="%1.%2.%3.%4."/>
      <w:lvlJc w:val="right"/>
      <w:pPr>
        <w:tabs>
          <w:tab w:val="num" w:pos="0"/>
        </w:tabs>
        <w:ind w:left="2262" w:hanging="174"/>
      </w:pPr>
      <w:rPr>
        <w:rFonts w:ascii="Noto Sans Symbols" w:eastAsia="Noto Sans Symbols" w:hAnsi="Noto Sans Symbols" w:cs="Noto Sans Symbols"/>
      </w:rPr>
    </w:lvl>
    <w:lvl w:ilvl="4">
      <w:start w:val="1"/>
      <w:numFmt w:val="decimal"/>
      <w:lvlText w:val="%1.%2.%3.%4.%5."/>
      <w:lvlJc w:val="right"/>
      <w:pPr>
        <w:tabs>
          <w:tab w:val="num" w:pos="0"/>
        </w:tabs>
        <w:ind w:left="3016" w:hanging="173"/>
      </w:pPr>
      <w:rPr>
        <w:rFonts w:ascii="Noto Sans Symbols" w:eastAsia="Noto Sans Symbols" w:hAnsi="Noto Sans Symbols" w:cs="Noto Sans Symbols"/>
      </w:rPr>
    </w:lvl>
    <w:lvl w:ilvl="5">
      <w:start w:val="1"/>
      <w:numFmt w:val="decimal"/>
      <w:lvlText w:val="%1.%2.%3.%4.%5.%6."/>
      <w:lvlJc w:val="right"/>
      <w:pPr>
        <w:tabs>
          <w:tab w:val="num" w:pos="0"/>
        </w:tabs>
        <w:ind w:left="3771" w:hanging="173"/>
      </w:pPr>
      <w:rPr>
        <w:rFonts w:ascii="Noto Sans Symbols" w:eastAsia="Noto Sans Symbols" w:hAnsi="Noto Sans Symbols" w:cs="Noto Sans Symbols"/>
      </w:rPr>
    </w:lvl>
    <w:lvl w:ilvl="6">
      <w:start w:val="1"/>
      <w:numFmt w:val="decimal"/>
      <w:lvlText w:val="%1.%2.%3.%4.%5.%6.%7."/>
      <w:lvlJc w:val="right"/>
      <w:pPr>
        <w:tabs>
          <w:tab w:val="num" w:pos="0"/>
        </w:tabs>
        <w:ind w:left="4525" w:hanging="174"/>
      </w:pPr>
      <w:rPr>
        <w:rFonts w:ascii="Noto Sans Symbols" w:eastAsia="Noto Sans Symbols" w:hAnsi="Noto Sans Symbols" w:cs="Noto Sans Symbols"/>
      </w:rPr>
    </w:lvl>
    <w:lvl w:ilvl="7">
      <w:start w:val="1"/>
      <w:numFmt w:val="decimal"/>
      <w:lvlText w:val="%1.%2.%3.%4.%5.%6.%7.%8."/>
      <w:lvlJc w:val="right"/>
      <w:pPr>
        <w:tabs>
          <w:tab w:val="num" w:pos="0"/>
        </w:tabs>
        <w:ind w:left="5279" w:hanging="174"/>
      </w:pPr>
      <w:rPr>
        <w:rFonts w:ascii="Noto Sans Symbols" w:eastAsia="Noto Sans Symbols" w:hAnsi="Noto Sans Symbols" w:cs="Noto Sans Symbols"/>
      </w:rPr>
    </w:lvl>
    <w:lvl w:ilvl="8">
      <w:start w:val="1"/>
      <w:numFmt w:val="decimal"/>
      <w:lvlText w:val="%1.%2.%3.%4.%5.%6.%7.%8.%9."/>
      <w:lvlJc w:val="right"/>
      <w:pPr>
        <w:tabs>
          <w:tab w:val="num" w:pos="0"/>
        </w:tabs>
        <w:ind w:left="6033" w:hanging="174"/>
      </w:pPr>
      <w:rPr>
        <w:rFonts w:ascii="Noto Sans Symbols" w:eastAsia="Noto Sans Symbols" w:hAnsi="Noto Sans Symbols" w:cs="Noto Sans Symbols"/>
      </w:rPr>
    </w:lvl>
  </w:abstractNum>
  <w:abstractNum w:abstractNumId="1" w15:restartNumberingAfterBreak="0">
    <w:nsid w:val="5CA27416"/>
    <w:multiLevelType w:val="multilevel"/>
    <w:tmpl w:val="A060FD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B8"/>
    <w:rsid w:val="002140C0"/>
    <w:rsid w:val="003D68B8"/>
    <w:rsid w:val="00D119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6E4A"/>
  <w15:docId w15:val="{5F90791A-8FE2-417D-9A00-65AA51E1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cs-CZ"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NSimSun" w:cs="Lucida Sans"/>
      <w:kern w:val="2"/>
    </w:rPr>
  </w:style>
  <w:style w:type="paragraph" w:styleId="Nadpis1">
    <w:name w:val="heading 1"/>
    <w:basedOn w:val="Nadpis"/>
    <w:next w:val="Zkladntext"/>
    <w:uiPriority w:val="9"/>
    <w:qFormat/>
    <w:pPr>
      <w:outlineLvl w:val="0"/>
    </w:pPr>
    <w:rPr>
      <w:b/>
      <w:bCs/>
      <w:sz w:val="36"/>
      <w:szCs w:val="36"/>
    </w:rPr>
  </w:style>
  <w:style w:type="paragraph" w:styleId="Nadpis2">
    <w:name w:val="heading 2"/>
    <w:basedOn w:val="Nadpis"/>
    <w:next w:val="Zkladntext"/>
    <w:uiPriority w:val="9"/>
    <w:semiHidden/>
    <w:unhideWhenUsed/>
    <w:qFormat/>
    <w:pPr>
      <w:suppressLineNumbers/>
      <w:spacing w:before="567" w:after="113"/>
      <w:jc w:val="center"/>
      <w:outlineLvl w:val="1"/>
    </w:pPr>
    <w:rPr>
      <w:rFonts w:ascii="Inter Semi Bold" w:hAnsi="Inter Semi Bold"/>
      <w:bCs/>
      <w:szCs w:val="32"/>
    </w:rPr>
  </w:style>
  <w:style w:type="paragraph" w:styleId="Nadpis3">
    <w:name w:val="heading 3"/>
    <w:basedOn w:val="Nadpis"/>
    <w:next w:val="Zkladntext"/>
    <w:uiPriority w:val="9"/>
    <w:semiHidden/>
    <w:unhideWhenUsed/>
    <w:qFormat/>
    <w:pPr>
      <w:spacing w:before="140"/>
      <w:outlineLvl w:val="2"/>
    </w:pPr>
    <w:rPr>
      <w:b/>
      <w:bCs/>
    </w:rPr>
  </w:style>
  <w:style w:type="paragraph" w:styleId="Nadpis4">
    <w:name w:val="heading 4"/>
    <w:basedOn w:val="LO-normal1"/>
    <w:next w:val="LO-normal1"/>
    <w:uiPriority w:val="9"/>
    <w:semiHidden/>
    <w:unhideWhenUsed/>
    <w:qFormat/>
    <w:pPr>
      <w:keepNext/>
      <w:keepLines/>
      <w:spacing w:before="240" w:after="40"/>
      <w:outlineLvl w:val="3"/>
    </w:pPr>
    <w:rPr>
      <w:b/>
    </w:rPr>
  </w:style>
  <w:style w:type="paragraph" w:styleId="Nadpis5">
    <w:name w:val="heading 5"/>
    <w:basedOn w:val="LO-normal1"/>
    <w:next w:val="LO-normal1"/>
    <w:uiPriority w:val="9"/>
    <w:semiHidden/>
    <w:unhideWhenUsed/>
    <w:qFormat/>
    <w:pPr>
      <w:keepNext/>
      <w:keepLines/>
      <w:spacing w:before="220" w:after="40"/>
      <w:outlineLvl w:val="4"/>
    </w:pPr>
    <w:rPr>
      <w:b/>
      <w:sz w:val="22"/>
      <w:szCs w:val="22"/>
    </w:rPr>
  </w:style>
  <w:style w:type="paragraph" w:styleId="Nadpis6">
    <w:name w:val="heading 6"/>
    <w:basedOn w:val="LO-normal1"/>
    <w:next w:val="LO-normal1"/>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sz w:val="18"/>
      <w:szCs w:val="18"/>
    </w:rPr>
  </w:style>
  <w:style w:type="character" w:styleId="Hypertextovodkaz">
    <w:name w:val="Hyperlink"/>
    <w:rPr>
      <w:color w:val="000080"/>
      <w:u w:val="single"/>
      <w:lang/>
    </w:rPr>
  </w:style>
  <w:style w:type="character" w:customStyle="1" w:styleId="Odrky">
    <w:name w:val="Odrážky"/>
    <w:qFormat/>
    <w:rPr>
      <w:rFonts w:ascii="OpenSymbol" w:eastAsia="OpenSymbol" w:hAnsi="OpenSymbol" w:cs="OpenSymbol"/>
    </w:rPr>
  </w:style>
  <w:style w:type="paragraph" w:customStyle="1" w:styleId="Nadpis">
    <w:name w:val="Nadpis"/>
    <w:basedOn w:val="LO-normal1"/>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LO-normal1"/>
    <w:pPr>
      <w:spacing w:after="140" w:line="276" w:lineRule="auto"/>
      <w:jc w:val="both"/>
      <w:outlineLvl w:val="1"/>
    </w:pPr>
    <w:rPr>
      <w:rFonts w:ascii="Inter Extra Light" w:hAnsi="Inter Extra Light"/>
    </w:rPr>
  </w:style>
  <w:style w:type="paragraph" w:styleId="Seznam">
    <w:name w:val="List"/>
    <w:basedOn w:val="Zkladntext"/>
    <w:pPr>
      <w:outlineLvl w:val="9"/>
    </w:pPr>
    <w:rPr>
      <w:rFonts w:cs="Lucida Sans"/>
    </w:rPr>
  </w:style>
  <w:style w:type="paragraph" w:styleId="Titulek">
    <w:name w:val="caption"/>
    <w:basedOn w:val="LO-normal1"/>
    <w:qFormat/>
    <w:pPr>
      <w:suppressLineNumbers/>
      <w:spacing w:before="120" w:after="120"/>
    </w:pPr>
    <w:rPr>
      <w:rFonts w:cs="Lucida Sans"/>
      <w:i/>
      <w:iCs/>
    </w:rPr>
  </w:style>
  <w:style w:type="paragraph" w:customStyle="1" w:styleId="Rejstk">
    <w:name w:val="Rejstřík"/>
    <w:basedOn w:val="LO-normal1"/>
    <w:qFormat/>
    <w:pPr>
      <w:suppressLineNumbers/>
    </w:pPr>
    <w:rPr>
      <w:rFonts w:cs="Lucida Sans"/>
      <w:lang/>
    </w:rPr>
  </w:style>
  <w:style w:type="paragraph" w:customStyle="1" w:styleId="LO-normal2">
    <w:name w:val="LO-normal2"/>
    <w:qFormat/>
  </w:style>
  <w:style w:type="paragraph" w:styleId="Nzev">
    <w:name w:val="Title"/>
    <w:basedOn w:val="LO-normal1"/>
    <w:next w:val="LO-normal1"/>
    <w:uiPriority w:val="10"/>
    <w:qFormat/>
    <w:pPr>
      <w:keepNext/>
      <w:keepLines/>
      <w:spacing w:before="480" w:after="120"/>
    </w:pPr>
    <w:rPr>
      <w:b/>
      <w:sz w:val="72"/>
      <w:szCs w:val="72"/>
    </w:rPr>
  </w:style>
  <w:style w:type="paragraph" w:customStyle="1" w:styleId="LO-normal0">
    <w:name w:val="LO-normal0"/>
    <w:qFormat/>
  </w:style>
  <w:style w:type="paragraph" w:customStyle="1" w:styleId="LO-normal1">
    <w:name w:val="LO-normal1"/>
    <w:qFormat/>
  </w:style>
  <w:style w:type="paragraph" w:customStyle="1" w:styleId="Odstavecsmlouvy">
    <w:name w:val="Odstavec smlouvy"/>
    <w:basedOn w:val="Adresanaoblku"/>
    <w:qFormat/>
    <w:rPr>
      <w:rFonts w:ascii="Inter" w:hAnsi="Inter"/>
    </w:rPr>
  </w:style>
  <w:style w:type="paragraph" w:styleId="Adresanaoblku">
    <w:name w:val="envelope address"/>
    <w:basedOn w:val="LO-normal1"/>
    <w:pPr>
      <w:suppressLineNumbers/>
      <w:spacing w:after="60"/>
    </w:pPr>
  </w:style>
  <w:style w:type="paragraph" w:customStyle="1" w:styleId="Nadpislnkusmlouvy">
    <w:name w:val="Nadpis článku smlouvy"/>
    <w:basedOn w:val="LO-normal1"/>
    <w:qFormat/>
    <w:pPr>
      <w:keepNext/>
      <w:spacing w:before="397"/>
      <w:ind w:left="754" w:hanging="174"/>
      <w:jc w:val="center"/>
      <w:outlineLvl w:val="0"/>
    </w:pPr>
    <w:rPr>
      <w:rFonts w:ascii="Inter Semi Bold" w:hAnsi="Inter Semi Bold"/>
      <w:sz w:val="22"/>
    </w:rPr>
  </w:style>
  <w:style w:type="paragraph" w:customStyle="1" w:styleId="Pedformtovantext">
    <w:name w:val="Předformátovaný text"/>
    <w:basedOn w:val="LO-normal1"/>
    <w:qFormat/>
    <w:rPr>
      <w:rFonts w:ascii="Liberation Mono" w:eastAsia="NSimSun" w:hAnsi="Liberation Mono" w:cs="Liberation Mono"/>
      <w:sz w:val="20"/>
      <w:szCs w:val="20"/>
    </w:rPr>
  </w:style>
  <w:style w:type="paragraph" w:customStyle="1" w:styleId="Textustanoven">
    <w:name w:val="Text ustanovení"/>
    <w:basedOn w:val="LO-normal1"/>
    <w:qFormat/>
    <w:pPr>
      <w:keepNext/>
      <w:numPr>
        <w:numId w:val="1"/>
      </w:numPr>
      <w:spacing w:before="397" w:after="113"/>
      <w:ind w:left="566" w:hanging="141"/>
      <w:jc w:val="both"/>
    </w:pPr>
    <w:rPr>
      <w:sz w:val="22"/>
    </w:rPr>
  </w:style>
  <w:style w:type="paragraph" w:customStyle="1" w:styleId="Textlustanoven">
    <w:name w:val="Text čl. ustanovení"/>
    <w:basedOn w:val="Nadpislnkusmlouvy"/>
    <w:qFormat/>
    <w:pPr>
      <w:outlineLvl w:val="1"/>
    </w:pPr>
  </w:style>
  <w:style w:type="paragraph" w:customStyle="1" w:styleId="LO-normal">
    <w:name w:val="LO-normal"/>
    <w:qFormat/>
    <w:pPr>
      <w:spacing w:after="240"/>
    </w:pPr>
    <w:rPr>
      <w:rFonts w:ascii="Georgia" w:eastAsia="Georgia" w:hAnsi="Georgia" w:cs="Georgia"/>
      <w:sz w:val="20"/>
      <w:szCs w:val="20"/>
      <w:lang w:val="en-US"/>
    </w:rPr>
  </w:style>
  <w:style w:type="paragraph" w:customStyle="1" w:styleId="Zhlavazpat">
    <w:name w:val="Záhlaví a zápatí"/>
    <w:basedOn w:val="LO-normal1"/>
    <w:qFormat/>
    <w:pPr>
      <w:suppressLineNumbers/>
      <w:tabs>
        <w:tab w:val="center" w:pos="4819"/>
        <w:tab w:val="right" w:pos="9638"/>
      </w:tabs>
    </w:pPr>
  </w:style>
  <w:style w:type="paragraph" w:styleId="Zpat">
    <w:name w:val="footer"/>
    <w:basedOn w:val="Zhlavazpat"/>
  </w:style>
  <w:style w:type="paragraph" w:customStyle="1" w:styleId="Stylsmlouvy">
    <w:name w:val="Styl smlouvy"/>
    <w:basedOn w:val="LO-normal1"/>
    <w:qFormat/>
  </w:style>
  <w:style w:type="paragraph" w:styleId="Podnadpis">
    <w:name w:val="Subtitle"/>
    <w:basedOn w:val="LO-normal2"/>
    <w:next w:val="LO-normal2"/>
    <w:uiPriority w:val="11"/>
    <w:qFormat/>
    <w:pPr>
      <w:keepNext/>
      <w:keepLines/>
      <w:spacing w:before="360" w:after="80"/>
    </w:pPr>
    <w:rPr>
      <w:rFonts w:ascii="Georgia" w:eastAsia="Georgia" w:hAnsi="Georgia" w:cs="Georgia"/>
      <w:i/>
      <w:color w:val="666666"/>
      <w:sz w:val="48"/>
      <w:szCs w:val="48"/>
    </w:rPr>
  </w:style>
  <w:style w:type="paragraph" w:customStyle="1" w:styleId="lnek">
    <w:name w:val="Článek"/>
    <w:basedOn w:val="LO-normal1"/>
    <w:qFormat/>
    <w:pPr>
      <w:keepNext/>
      <w:tabs>
        <w:tab w:val="num" w:pos="0"/>
      </w:tabs>
      <w:spacing w:before="397" w:after="113"/>
      <w:ind w:left="566" w:hanging="141"/>
      <w:jc w:val="both"/>
    </w:pPr>
  </w:style>
  <w:style w:type="paragraph" w:customStyle="1" w:styleId="WHISPERO-lneksmlouvy">
    <w:name w:val="WHISPERO - článek smlouvy"/>
    <w:basedOn w:val="LO-normal1"/>
    <w:qFormat/>
    <w:pPr>
      <w:keepNext/>
      <w:tabs>
        <w:tab w:val="num" w:pos="0"/>
      </w:tabs>
      <w:spacing w:before="113" w:after="113"/>
      <w:ind w:left="566" w:hanging="141"/>
      <w:jc w:val="both"/>
    </w:pPr>
    <w:rPr>
      <w:rFonts w:ascii="Inter ExtraLight" w:hAnsi="Inter ExtraLight"/>
      <w:sz w:val="18"/>
    </w:rPr>
  </w:style>
  <w:style w:type="numbering" w:customStyle="1" w:styleId="slovn123">
    <w:name w:val="Číslování 123"/>
    <w:qFormat/>
  </w:style>
  <w:style w:type="numbering" w:customStyle="1" w:styleId="slovnIVX">
    <w:name w:val="Číslování IVX"/>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ispero.cz/obchodni-podmin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t0z1k5Gh6Y1t+WpDTYIovXdb5xw==">CgMxLjA4AHIhMVQtYXZ2TXB2ZnJFMm83WENiRkxhanJEX0s2RnhlN05Z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5405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IHCAS</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Zavadil</dc:creator>
  <dc:description/>
  <cp:lastModifiedBy>Filipova</cp:lastModifiedBy>
  <cp:revision>3</cp:revision>
  <dcterms:created xsi:type="dcterms:W3CDTF">2023-06-29T11:57:00Z</dcterms:created>
  <dcterms:modified xsi:type="dcterms:W3CDTF">2023-06-29T11:58:00Z</dcterms:modified>
  <dc:language>cs-CZ</dc:language>
</cp:coreProperties>
</file>