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1568" w14:textId="4A64C1D5" w:rsidR="00DD1731" w:rsidRDefault="00DD1731" w:rsidP="00DD1731">
      <w:pPr>
        <w:pStyle w:val="Default"/>
      </w:pPr>
    </w:p>
    <w:p w14:paraId="166CDD47" w14:textId="77777777" w:rsidR="00B3681E" w:rsidRDefault="00B3681E" w:rsidP="00DD1731">
      <w:pPr>
        <w:pStyle w:val="Default"/>
      </w:pPr>
    </w:p>
    <w:p w14:paraId="13A60396" w14:textId="41F40B10" w:rsidR="00DD1731" w:rsidRDefault="00DD1731" w:rsidP="00DD17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SMLOUVA</w:t>
      </w:r>
      <w:r w:rsidR="00B3681E">
        <w:rPr>
          <w:b/>
          <w:bCs/>
          <w:sz w:val="23"/>
          <w:szCs w:val="23"/>
        </w:rPr>
        <w:t xml:space="preserve"> č. </w:t>
      </w:r>
      <w:r w:rsidR="0042759E">
        <w:rPr>
          <w:b/>
          <w:bCs/>
          <w:sz w:val="23"/>
          <w:szCs w:val="23"/>
        </w:rPr>
        <w:t>7</w:t>
      </w:r>
      <w:r w:rsidR="0021168B">
        <w:rPr>
          <w:b/>
          <w:bCs/>
          <w:sz w:val="23"/>
          <w:szCs w:val="23"/>
        </w:rPr>
        <w:t>/2023</w:t>
      </w:r>
    </w:p>
    <w:p w14:paraId="62E44BEF" w14:textId="77777777" w:rsidR="00DD1731" w:rsidRDefault="00DD1731" w:rsidP="00DD173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uzavřená podle § 2085 a násl. zákona č. 89/2012 Sb., občanský zákoník</w:t>
      </w:r>
    </w:p>
    <w:p w14:paraId="6B4203BC" w14:textId="77777777" w:rsidR="00C129BB" w:rsidRDefault="00C129BB" w:rsidP="00DD1731">
      <w:pPr>
        <w:pStyle w:val="Default"/>
        <w:jc w:val="center"/>
        <w:rPr>
          <w:b/>
          <w:bCs/>
          <w:sz w:val="23"/>
          <w:szCs w:val="23"/>
        </w:rPr>
      </w:pPr>
    </w:p>
    <w:p w14:paraId="45A57773" w14:textId="77777777" w:rsidR="00DD1731" w:rsidRDefault="00DD1731" w:rsidP="00DD17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I.</w:t>
      </w:r>
    </w:p>
    <w:p w14:paraId="77E46239" w14:textId="77777777" w:rsidR="00DD1731" w:rsidRDefault="00DD1731" w:rsidP="00DD173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0F9910AF" w14:textId="77777777" w:rsidR="00DD1731" w:rsidRDefault="00DD1731" w:rsidP="00DD1731">
      <w:pPr>
        <w:pStyle w:val="Default"/>
        <w:jc w:val="both"/>
        <w:rPr>
          <w:sz w:val="23"/>
          <w:szCs w:val="23"/>
        </w:rPr>
      </w:pPr>
    </w:p>
    <w:p w14:paraId="6DE8BE34" w14:textId="6587F2EB" w:rsidR="00DD1731" w:rsidRDefault="00DD1731" w:rsidP="00DD173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Prodávající: </w:t>
      </w:r>
      <w:r w:rsidR="00397640">
        <w:rPr>
          <w:b/>
          <w:bCs/>
          <w:sz w:val="23"/>
          <w:szCs w:val="23"/>
        </w:rPr>
        <w:t>CZC.cz s.r.o.</w:t>
      </w:r>
    </w:p>
    <w:p w14:paraId="14D5CF4C" w14:textId="7EBCF4E1" w:rsidR="00DD1731" w:rsidRDefault="00DD1731" w:rsidP="00DD17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r w:rsidR="00B10D38">
        <w:rPr>
          <w:sz w:val="23"/>
          <w:szCs w:val="23"/>
        </w:rPr>
        <w:t>U garáží 1611/1, 170 00 Praha</w:t>
      </w:r>
      <w:r>
        <w:rPr>
          <w:sz w:val="23"/>
          <w:szCs w:val="23"/>
        </w:rPr>
        <w:t xml:space="preserve"> </w:t>
      </w:r>
    </w:p>
    <w:p w14:paraId="1C2626BC" w14:textId="77777777" w:rsidR="00C850E9" w:rsidRDefault="00DD1731" w:rsidP="00C850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</w:t>
      </w:r>
      <w:r w:rsidR="00B10D38">
        <w:rPr>
          <w:sz w:val="23"/>
          <w:szCs w:val="23"/>
        </w:rPr>
        <w:t>256 55</w:t>
      </w:r>
      <w:r w:rsidR="00C850E9">
        <w:rPr>
          <w:sz w:val="23"/>
          <w:szCs w:val="23"/>
        </w:rPr>
        <w:t> </w:t>
      </w:r>
      <w:r w:rsidR="00B10D38">
        <w:rPr>
          <w:sz w:val="23"/>
          <w:szCs w:val="23"/>
        </w:rPr>
        <w:t>701</w:t>
      </w:r>
      <w:r w:rsidR="00C850E9">
        <w:rPr>
          <w:sz w:val="23"/>
          <w:szCs w:val="23"/>
        </w:rPr>
        <w:t xml:space="preserve">                          </w:t>
      </w:r>
      <w:r w:rsidR="00C850E9" w:rsidRPr="00A905FC">
        <w:rPr>
          <w:sz w:val="23"/>
          <w:szCs w:val="23"/>
        </w:rPr>
        <w:t xml:space="preserve">DIČ: </w:t>
      </w:r>
      <w:r w:rsidR="00C850E9">
        <w:rPr>
          <w:sz w:val="23"/>
          <w:szCs w:val="23"/>
        </w:rPr>
        <w:t xml:space="preserve">CZ256 55 701 </w:t>
      </w:r>
    </w:p>
    <w:p w14:paraId="5F9BF617" w14:textId="35281E33" w:rsidR="00DD1731" w:rsidRDefault="00DD1731" w:rsidP="00DD17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zastoupená: </w:t>
      </w:r>
      <w:r w:rsidR="008D7CDA" w:rsidRPr="00807F91">
        <w:rPr>
          <w:color w:val="auto"/>
          <w:sz w:val="23"/>
          <w:szCs w:val="23"/>
          <w:highlight w:val="black"/>
        </w:rPr>
        <w:t>Tomášem Urbanem, obchodním ředitelem</w:t>
      </w:r>
      <w:r w:rsidRPr="00807F91">
        <w:rPr>
          <w:color w:val="auto"/>
          <w:sz w:val="23"/>
          <w:szCs w:val="23"/>
        </w:rPr>
        <w:t xml:space="preserve"> </w:t>
      </w:r>
    </w:p>
    <w:p w14:paraId="1E69ED5C" w14:textId="77777777" w:rsidR="00C850E9" w:rsidRDefault="000F4990" w:rsidP="00C850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r w:rsidR="008D7CDA" w:rsidRPr="00807F91">
        <w:rPr>
          <w:sz w:val="23"/>
          <w:szCs w:val="23"/>
          <w:highlight w:val="black"/>
        </w:rPr>
        <w:t>KB</w:t>
      </w:r>
      <w:r w:rsidR="00DD1731" w:rsidRPr="00807F91">
        <w:rPr>
          <w:sz w:val="23"/>
          <w:szCs w:val="23"/>
          <w:highlight w:val="black"/>
        </w:rPr>
        <w:t xml:space="preserve"> </w:t>
      </w:r>
      <w:r w:rsidR="00C850E9" w:rsidRPr="00807F91">
        <w:rPr>
          <w:sz w:val="23"/>
          <w:szCs w:val="23"/>
          <w:highlight w:val="black"/>
        </w:rPr>
        <w:t xml:space="preserve">              číslo účtu: </w:t>
      </w:r>
      <w:r w:rsidR="00C850E9" w:rsidRPr="00807F91">
        <w:rPr>
          <w:highlight w:val="black"/>
        </w:rPr>
        <w:t>19-8057160247/0100</w:t>
      </w:r>
    </w:p>
    <w:p w14:paraId="469E06DD" w14:textId="77777777" w:rsidR="00C850E9" w:rsidRDefault="00DD1731" w:rsidP="00C850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telefon: </w:t>
      </w:r>
      <w:r w:rsidR="00AE1F58" w:rsidRPr="00807F91">
        <w:rPr>
          <w:sz w:val="23"/>
          <w:szCs w:val="23"/>
          <w:highlight w:val="black"/>
        </w:rPr>
        <w:t>313110000</w:t>
      </w:r>
      <w:r>
        <w:rPr>
          <w:sz w:val="23"/>
          <w:szCs w:val="23"/>
        </w:rPr>
        <w:t xml:space="preserve"> </w:t>
      </w:r>
      <w:r w:rsidR="00C850E9">
        <w:rPr>
          <w:sz w:val="23"/>
          <w:szCs w:val="23"/>
        </w:rPr>
        <w:t xml:space="preserve">                  </w:t>
      </w:r>
      <w:r w:rsidR="00C850E9" w:rsidRPr="00042994">
        <w:rPr>
          <w:sz w:val="23"/>
          <w:szCs w:val="23"/>
        </w:rPr>
        <w:t xml:space="preserve">e-mail: </w:t>
      </w:r>
      <w:r w:rsidR="00C850E9">
        <w:rPr>
          <w:sz w:val="23"/>
          <w:szCs w:val="23"/>
        </w:rPr>
        <w:t xml:space="preserve">obchod@czc.cz </w:t>
      </w:r>
    </w:p>
    <w:p w14:paraId="33C777BA" w14:textId="2B5062D4" w:rsidR="00DD1731" w:rsidRDefault="00DD1731" w:rsidP="00DD17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(dále jenom „prodávající“) </w:t>
      </w:r>
    </w:p>
    <w:p w14:paraId="0648F550" w14:textId="77777777" w:rsidR="00DD1731" w:rsidRDefault="00DD1731" w:rsidP="00DD1731">
      <w:pPr>
        <w:pStyle w:val="Default"/>
        <w:jc w:val="both"/>
        <w:rPr>
          <w:sz w:val="23"/>
          <w:szCs w:val="23"/>
        </w:rPr>
      </w:pPr>
    </w:p>
    <w:p w14:paraId="3431EF01" w14:textId="13CC296E" w:rsidR="00DD1731" w:rsidRDefault="00DD1731" w:rsidP="00DD173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Kupující: Gymnázium</w:t>
      </w:r>
      <w:r w:rsidR="00F03342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Teplice, Čs.</w:t>
      </w:r>
      <w:r w:rsidR="00F0334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dobrovolců 11,</w:t>
      </w:r>
      <w:r>
        <w:rPr>
          <w:sz w:val="23"/>
          <w:szCs w:val="23"/>
        </w:rPr>
        <w:t xml:space="preserve"> příspěvková organizace </w:t>
      </w:r>
    </w:p>
    <w:p w14:paraId="7AAACC15" w14:textId="37811778" w:rsidR="00DD1731" w:rsidRDefault="00DD1731" w:rsidP="00DD17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sídlo: Čs.</w:t>
      </w:r>
      <w:r w:rsidR="00F03342">
        <w:rPr>
          <w:sz w:val="23"/>
          <w:szCs w:val="23"/>
        </w:rPr>
        <w:t xml:space="preserve"> </w:t>
      </w:r>
      <w:r>
        <w:rPr>
          <w:sz w:val="23"/>
          <w:szCs w:val="23"/>
        </w:rPr>
        <w:t>dobrovolců 530/11, Teplice, 415 01</w:t>
      </w:r>
    </w:p>
    <w:p w14:paraId="31FF7050" w14:textId="77777777" w:rsidR="00C850E9" w:rsidRDefault="00DD1731" w:rsidP="00C850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615 15 451 </w:t>
      </w:r>
      <w:r w:rsidR="00C850E9">
        <w:rPr>
          <w:sz w:val="23"/>
          <w:szCs w:val="23"/>
        </w:rPr>
        <w:t xml:space="preserve">                        DIČ: CZ615 15 451 </w:t>
      </w:r>
    </w:p>
    <w:p w14:paraId="7B111838" w14:textId="0F442E84" w:rsidR="00DD1731" w:rsidRDefault="00DD1731" w:rsidP="00DD17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zastoupená: </w:t>
      </w:r>
      <w:r w:rsidRPr="00807F91">
        <w:rPr>
          <w:sz w:val="23"/>
          <w:szCs w:val="23"/>
          <w:highlight w:val="black"/>
        </w:rPr>
        <w:t>RNDr. Zde</w:t>
      </w:r>
      <w:r w:rsidR="00F03342" w:rsidRPr="00807F91">
        <w:rPr>
          <w:sz w:val="23"/>
          <w:szCs w:val="23"/>
          <w:highlight w:val="black"/>
        </w:rPr>
        <w:t>ň</w:t>
      </w:r>
      <w:r w:rsidRPr="00807F91">
        <w:rPr>
          <w:sz w:val="23"/>
          <w:szCs w:val="23"/>
          <w:highlight w:val="black"/>
        </w:rPr>
        <w:t>k</w:t>
      </w:r>
      <w:r w:rsidR="00F03342" w:rsidRPr="00807F91">
        <w:rPr>
          <w:sz w:val="23"/>
          <w:szCs w:val="23"/>
          <w:highlight w:val="black"/>
        </w:rPr>
        <w:t>e</w:t>
      </w:r>
      <w:r w:rsidRPr="00807F91">
        <w:rPr>
          <w:sz w:val="23"/>
          <w:szCs w:val="23"/>
          <w:highlight w:val="black"/>
        </w:rPr>
        <w:t>m Bergmanem, ředitel</w:t>
      </w:r>
      <w:r>
        <w:rPr>
          <w:sz w:val="23"/>
          <w:szCs w:val="23"/>
        </w:rPr>
        <w:t xml:space="preserve"> </w:t>
      </w:r>
    </w:p>
    <w:p w14:paraId="07D30C1D" w14:textId="77777777" w:rsidR="00C850E9" w:rsidRDefault="00DD1731" w:rsidP="00C850E9">
      <w:pPr>
        <w:pStyle w:val="Default"/>
        <w:jc w:val="both"/>
        <w:rPr>
          <w:sz w:val="23"/>
          <w:szCs w:val="23"/>
        </w:rPr>
      </w:pPr>
      <w:r w:rsidRPr="00DB7844">
        <w:rPr>
          <w:sz w:val="23"/>
          <w:szCs w:val="23"/>
        </w:rPr>
        <w:t xml:space="preserve">bankovní spojení: </w:t>
      </w:r>
      <w:r w:rsidRPr="00807F91">
        <w:rPr>
          <w:sz w:val="23"/>
          <w:szCs w:val="23"/>
          <w:highlight w:val="black"/>
        </w:rPr>
        <w:t xml:space="preserve">KB </w:t>
      </w:r>
      <w:r w:rsidR="00DB7844" w:rsidRPr="00807F91">
        <w:rPr>
          <w:sz w:val="23"/>
          <w:szCs w:val="23"/>
          <w:highlight w:val="black"/>
        </w:rPr>
        <w:t>Teplice</w:t>
      </w:r>
      <w:r w:rsidRPr="00807F91">
        <w:rPr>
          <w:sz w:val="23"/>
          <w:szCs w:val="23"/>
          <w:highlight w:val="black"/>
        </w:rPr>
        <w:t xml:space="preserve"> </w:t>
      </w:r>
      <w:r w:rsidR="00C850E9" w:rsidRPr="00807F91">
        <w:rPr>
          <w:sz w:val="23"/>
          <w:szCs w:val="23"/>
          <w:highlight w:val="black"/>
        </w:rPr>
        <w:t>číslo účtu: 717760277/0100</w:t>
      </w:r>
      <w:r w:rsidR="00C850E9">
        <w:rPr>
          <w:sz w:val="23"/>
          <w:szCs w:val="23"/>
        </w:rPr>
        <w:t xml:space="preserve"> </w:t>
      </w:r>
    </w:p>
    <w:p w14:paraId="529D24AC" w14:textId="098EE768" w:rsidR="00DD1731" w:rsidRDefault="00DD1731" w:rsidP="00DD17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telefon: </w:t>
      </w:r>
      <w:r w:rsidRPr="00807F91">
        <w:rPr>
          <w:sz w:val="23"/>
          <w:szCs w:val="23"/>
          <w:highlight w:val="black"/>
        </w:rPr>
        <w:t>417 813</w:t>
      </w:r>
      <w:r w:rsidR="00C850E9" w:rsidRPr="00807F91">
        <w:rPr>
          <w:sz w:val="23"/>
          <w:szCs w:val="23"/>
          <w:highlight w:val="black"/>
        </w:rPr>
        <w:t> </w:t>
      </w:r>
      <w:r w:rsidRPr="00807F91">
        <w:rPr>
          <w:sz w:val="23"/>
          <w:szCs w:val="23"/>
          <w:highlight w:val="black"/>
        </w:rPr>
        <w:t>081</w:t>
      </w:r>
      <w:r w:rsidR="00C850E9">
        <w:rPr>
          <w:sz w:val="23"/>
          <w:szCs w:val="23"/>
        </w:rPr>
        <w:t xml:space="preserve">                e-mail: </w:t>
      </w:r>
      <w:hyperlink r:id="rId7" w:history="1">
        <w:r w:rsidR="00C850E9" w:rsidRPr="00B02710">
          <w:rPr>
            <w:rStyle w:val="Hypertextovodkaz"/>
            <w:sz w:val="23"/>
            <w:szCs w:val="23"/>
          </w:rPr>
          <w:t>bergman@gymtce.cz</w:t>
        </w:r>
      </w:hyperlink>
    </w:p>
    <w:p w14:paraId="6FEAF06D" w14:textId="304DD8A7" w:rsidR="00DD1731" w:rsidRDefault="00F03342" w:rsidP="00DD17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D1731">
        <w:rPr>
          <w:sz w:val="23"/>
          <w:szCs w:val="23"/>
        </w:rPr>
        <w:t xml:space="preserve">(dále jenom „kupující“) </w:t>
      </w:r>
    </w:p>
    <w:p w14:paraId="23167E02" w14:textId="77777777" w:rsidR="00DD1731" w:rsidRDefault="00DD1731" w:rsidP="00DD1731">
      <w:pPr>
        <w:pStyle w:val="Default"/>
        <w:jc w:val="both"/>
        <w:rPr>
          <w:sz w:val="23"/>
          <w:szCs w:val="23"/>
        </w:rPr>
      </w:pPr>
    </w:p>
    <w:p w14:paraId="1962D569" w14:textId="2EB2F3B5" w:rsidR="00DD1731" w:rsidRPr="003B75EA" w:rsidRDefault="00F03342" w:rsidP="00DD1731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U</w:t>
      </w:r>
      <w:r w:rsidR="00DD1731">
        <w:rPr>
          <w:sz w:val="23"/>
          <w:szCs w:val="23"/>
        </w:rPr>
        <w:t>zavírají</w:t>
      </w:r>
      <w:r>
        <w:rPr>
          <w:sz w:val="23"/>
          <w:szCs w:val="23"/>
        </w:rPr>
        <w:t xml:space="preserve"> </w:t>
      </w:r>
      <w:r w:rsidR="00DD1731">
        <w:rPr>
          <w:sz w:val="23"/>
          <w:szCs w:val="23"/>
        </w:rPr>
        <w:t xml:space="preserve">kupní smlouvu na nákup </w:t>
      </w:r>
      <w:r w:rsidR="00DD1731" w:rsidRPr="00DF0DFC">
        <w:rPr>
          <w:b/>
          <w:sz w:val="23"/>
          <w:szCs w:val="23"/>
        </w:rPr>
        <w:t>„</w:t>
      </w:r>
      <w:r w:rsidR="00AE1F58">
        <w:rPr>
          <w:b/>
          <w:sz w:val="23"/>
          <w:szCs w:val="23"/>
        </w:rPr>
        <w:t>20 kusů PC Lenovo IdeaCentre AIO 3 24ADA6</w:t>
      </w:r>
      <w:r w:rsidR="00DF0DFC">
        <w:rPr>
          <w:b/>
          <w:sz w:val="23"/>
          <w:szCs w:val="23"/>
        </w:rPr>
        <w:t>“</w:t>
      </w:r>
      <w:r w:rsidR="00DD1731" w:rsidRPr="003B75EA">
        <w:rPr>
          <w:b/>
          <w:sz w:val="23"/>
          <w:szCs w:val="23"/>
        </w:rPr>
        <w:t xml:space="preserve">. </w:t>
      </w:r>
    </w:p>
    <w:p w14:paraId="7FA1D7E2" w14:textId="77777777" w:rsidR="00DD1731" w:rsidRDefault="00DD1731" w:rsidP="00DD1731">
      <w:pPr>
        <w:pStyle w:val="Default"/>
        <w:jc w:val="both"/>
        <w:rPr>
          <w:b/>
          <w:bCs/>
          <w:sz w:val="23"/>
          <w:szCs w:val="23"/>
        </w:rPr>
      </w:pPr>
    </w:p>
    <w:p w14:paraId="0D35DC30" w14:textId="77777777" w:rsidR="00DD1731" w:rsidRDefault="00DD1731" w:rsidP="00DD17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II.</w:t>
      </w:r>
    </w:p>
    <w:p w14:paraId="664CCA51" w14:textId="77777777" w:rsidR="00DD1731" w:rsidRDefault="00DD1731" w:rsidP="00C850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Předmět plnění</w:t>
      </w:r>
    </w:p>
    <w:p w14:paraId="5F868E53" w14:textId="4A2BCF61" w:rsidR="002D1B5B" w:rsidRDefault="00DD1731" w:rsidP="00C850E9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1) Prodávající se touto smlouvou zavazuje za podmínek stanovených touto smlouvou kupujícímu</w:t>
      </w:r>
      <w:r w:rsidR="00C850E9">
        <w:rPr>
          <w:sz w:val="23"/>
          <w:szCs w:val="23"/>
        </w:rPr>
        <w:br/>
        <w:t xml:space="preserve">    </w:t>
      </w:r>
      <w:r>
        <w:rPr>
          <w:sz w:val="23"/>
          <w:szCs w:val="23"/>
        </w:rPr>
        <w:t xml:space="preserve"> zajistit </w:t>
      </w:r>
      <w:r w:rsidR="00AE1F58">
        <w:rPr>
          <w:sz w:val="23"/>
          <w:szCs w:val="23"/>
        </w:rPr>
        <w:t>dodání 20 ks počítačů</w:t>
      </w:r>
      <w:r w:rsidR="002D1B5B">
        <w:rPr>
          <w:b/>
          <w:bCs/>
          <w:sz w:val="23"/>
          <w:szCs w:val="23"/>
        </w:rPr>
        <w:t>.</w:t>
      </w:r>
    </w:p>
    <w:p w14:paraId="01CA35E0" w14:textId="49E8D142" w:rsidR="00DD1731" w:rsidRDefault="00DD1731" w:rsidP="00C850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2) Kupující se zavazuje za řádně a včas dodané zboží uhradit prodávajícímu kupní cenu sjednanou</w:t>
      </w:r>
      <w:r w:rsidR="00C850E9">
        <w:rPr>
          <w:sz w:val="23"/>
          <w:szCs w:val="23"/>
        </w:rPr>
        <w:br/>
        <w:t xml:space="preserve">   </w:t>
      </w:r>
      <w:r>
        <w:rPr>
          <w:sz w:val="23"/>
          <w:szCs w:val="23"/>
        </w:rPr>
        <w:t xml:space="preserve"> v této smlouvě.</w:t>
      </w:r>
    </w:p>
    <w:p w14:paraId="5D40425D" w14:textId="053ECC78" w:rsidR="005E1757" w:rsidRDefault="005E1757" w:rsidP="00C850E9">
      <w:pPr>
        <w:pStyle w:val="Default"/>
        <w:jc w:val="both"/>
        <w:rPr>
          <w:sz w:val="23"/>
          <w:szCs w:val="23"/>
        </w:rPr>
      </w:pPr>
    </w:p>
    <w:p w14:paraId="5536D389" w14:textId="2FBD6E30" w:rsidR="005E1757" w:rsidRPr="005E1757" w:rsidRDefault="005E1757" w:rsidP="00C850E9">
      <w:pPr>
        <w:pStyle w:val="Default"/>
        <w:jc w:val="center"/>
        <w:rPr>
          <w:b/>
          <w:bCs/>
          <w:sz w:val="23"/>
          <w:szCs w:val="23"/>
        </w:rPr>
      </w:pPr>
      <w:r w:rsidRPr="005E1757">
        <w:rPr>
          <w:b/>
          <w:bCs/>
          <w:sz w:val="23"/>
          <w:szCs w:val="23"/>
        </w:rPr>
        <w:t>Čl. III.</w:t>
      </w:r>
    </w:p>
    <w:p w14:paraId="14F6BE70" w14:textId="77777777" w:rsidR="005E1757" w:rsidRDefault="005E1757" w:rsidP="00C850E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Cena plnění</w:t>
      </w:r>
    </w:p>
    <w:p w14:paraId="329A00A4" w14:textId="001C3113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1) Smluvní strany si sjednávají, že kupní cena za úhradu zboží Prodávajícím Kupujícímu na základě</w:t>
      </w:r>
      <w:r w:rsidR="00C850E9">
        <w:rPr>
          <w:color w:val="auto"/>
          <w:sz w:val="23"/>
          <w:szCs w:val="23"/>
        </w:rPr>
        <w:br/>
        <w:t xml:space="preserve">   </w:t>
      </w:r>
      <w:r>
        <w:rPr>
          <w:color w:val="auto"/>
          <w:sz w:val="23"/>
          <w:szCs w:val="23"/>
        </w:rPr>
        <w:t xml:space="preserve"> této Smlouvy, bude za cenu ve výši </w:t>
      </w:r>
      <w:r w:rsidR="00AE1F58" w:rsidRPr="00807F91">
        <w:rPr>
          <w:color w:val="auto"/>
          <w:sz w:val="23"/>
          <w:szCs w:val="23"/>
          <w:highlight w:val="black"/>
        </w:rPr>
        <w:t>192 700</w:t>
      </w:r>
      <w:r w:rsidRPr="00807F91">
        <w:rPr>
          <w:color w:val="auto"/>
          <w:sz w:val="23"/>
          <w:szCs w:val="23"/>
          <w:highlight w:val="black"/>
        </w:rPr>
        <w:t>,-</w:t>
      </w:r>
      <w:r>
        <w:rPr>
          <w:color w:val="auto"/>
          <w:sz w:val="23"/>
          <w:szCs w:val="23"/>
        </w:rPr>
        <w:t xml:space="preserve"> Kč bez DPH, DPH 21</w:t>
      </w:r>
      <w:r w:rsidR="00E8044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% činí </w:t>
      </w:r>
      <w:r w:rsidR="00AE1F58" w:rsidRPr="00807F91">
        <w:rPr>
          <w:color w:val="auto"/>
          <w:sz w:val="23"/>
          <w:szCs w:val="23"/>
          <w:highlight w:val="black"/>
        </w:rPr>
        <w:t>40 467</w:t>
      </w:r>
      <w:r w:rsidR="003B75E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Kč.</w:t>
      </w:r>
      <w:r w:rsidR="00E8044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Celková</w:t>
      </w:r>
      <w:r w:rsidR="00C850E9">
        <w:rPr>
          <w:color w:val="auto"/>
          <w:sz w:val="23"/>
          <w:szCs w:val="23"/>
        </w:rPr>
        <w:br/>
        <w:t xml:space="preserve">   </w:t>
      </w:r>
      <w:r>
        <w:rPr>
          <w:color w:val="auto"/>
          <w:sz w:val="23"/>
          <w:szCs w:val="23"/>
        </w:rPr>
        <w:t xml:space="preserve"> cena je </w:t>
      </w:r>
      <w:r w:rsidR="00AE1F58" w:rsidRPr="00807F91">
        <w:rPr>
          <w:color w:val="auto"/>
          <w:sz w:val="23"/>
          <w:szCs w:val="23"/>
          <w:highlight w:val="black"/>
        </w:rPr>
        <w:t>233 167</w:t>
      </w:r>
      <w:r>
        <w:rPr>
          <w:color w:val="auto"/>
          <w:sz w:val="23"/>
          <w:szCs w:val="23"/>
        </w:rPr>
        <w:t xml:space="preserve"> Kč.</w:t>
      </w:r>
    </w:p>
    <w:p w14:paraId="1138F4EB" w14:textId="475A01BD" w:rsidR="005E1757" w:rsidRDefault="005E1757" w:rsidP="00C850E9">
      <w:pPr>
        <w:pStyle w:val="Default"/>
        <w:jc w:val="both"/>
        <w:rPr>
          <w:sz w:val="23"/>
          <w:szCs w:val="23"/>
        </w:rPr>
      </w:pPr>
    </w:p>
    <w:p w14:paraId="67ED5AB5" w14:textId="77777777" w:rsidR="005E1757" w:rsidRDefault="005E1757" w:rsidP="00C850E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IV.</w:t>
      </w:r>
    </w:p>
    <w:p w14:paraId="17BDD22F" w14:textId="77777777" w:rsidR="005E1757" w:rsidRDefault="005E1757" w:rsidP="00C850E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Termín a místo plnění</w:t>
      </w:r>
    </w:p>
    <w:p w14:paraId="577E84E8" w14:textId="705136A5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Prodávající se zavazuje </w:t>
      </w:r>
      <w:r w:rsidRPr="00B3681E">
        <w:rPr>
          <w:color w:val="auto"/>
          <w:sz w:val="23"/>
          <w:szCs w:val="23"/>
        </w:rPr>
        <w:t xml:space="preserve">dodat zboží do </w:t>
      </w:r>
      <w:r w:rsidR="00AE1F58">
        <w:rPr>
          <w:color w:val="auto"/>
          <w:sz w:val="23"/>
          <w:szCs w:val="23"/>
        </w:rPr>
        <w:t>31.07</w:t>
      </w:r>
      <w:r w:rsidR="003B75EA">
        <w:rPr>
          <w:color w:val="auto"/>
          <w:sz w:val="23"/>
          <w:szCs w:val="23"/>
        </w:rPr>
        <w:t>.2023</w:t>
      </w:r>
      <w:r w:rsidRPr="00B3681E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2BBDADFF" w14:textId="77777777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Místo dodaní služeb: Gymnázium Teplice, Čs. dobrovolců 530/11, 415 01 Teplice</w:t>
      </w:r>
    </w:p>
    <w:p w14:paraId="3BBB07AE" w14:textId="77777777" w:rsidR="003B75EA" w:rsidRDefault="003B75EA" w:rsidP="00C850E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1226C11" w14:textId="77777777" w:rsidR="003B75EA" w:rsidRDefault="003B75EA" w:rsidP="00C850E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V.</w:t>
      </w:r>
    </w:p>
    <w:p w14:paraId="70987116" w14:textId="77777777" w:rsidR="003B75EA" w:rsidRDefault="003B75EA" w:rsidP="00C850E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Platební podmínky</w:t>
      </w:r>
    </w:p>
    <w:p w14:paraId="3B4AA910" w14:textId="0249A025" w:rsidR="008D7CDA" w:rsidRDefault="003B75EA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Prodávající vystaví na dodané zboží fakturu, </w:t>
      </w:r>
      <w:r w:rsidR="00C850E9">
        <w:rPr>
          <w:color w:val="auto"/>
          <w:sz w:val="23"/>
          <w:szCs w:val="23"/>
        </w:rPr>
        <w:t xml:space="preserve">na které bude uveden seznam dodávaného zboží. </w:t>
      </w:r>
      <w:r w:rsidR="008D7CDA">
        <w:rPr>
          <w:color w:val="auto"/>
          <w:sz w:val="23"/>
          <w:szCs w:val="23"/>
        </w:rPr>
        <w:br/>
        <w:t xml:space="preserve">     Faktura prodávajícího musí </w:t>
      </w:r>
      <w:r>
        <w:rPr>
          <w:color w:val="auto"/>
          <w:sz w:val="23"/>
          <w:szCs w:val="23"/>
        </w:rPr>
        <w:t>odpovídat</w:t>
      </w:r>
      <w:r w:rsidR="008D7C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svou povahou pojmu úče</w:t>
      </w:r>
      <w:r w:rsidR="008D7CDA">
        <w:rPr>
          <w:color w:val="auto"/>
          <w:sz w:val="23"/>
          <w:szCs w:val="23"/>
        </w:rPr>
        <w:t xml:space="preserve">tního dokladu podle </w:t>
      </w:r>
      <w:r w:rsidR="00C850E9">
        <w:rPr>
          <w:color w:val="auto"/>
          <w:sz w:val="23"/>
          <w:szCs w:val="23"/>
        </w:rPr>
        <w:t>platných</w:t>
      </w:r>
      <w:r w:rsidR="00C850E9">
        <w:rPr>
          <w:color w:val="auto"/>
          <w:sz w:val="23"/>
          <w:szCs w:val="23"/>
        </w:rPr>
        <w:br/>
        <w:t xml:space="preserve">     předpisů.</w:t>
      </w:r>
      <w:r w:rsidR="008D7CDA">
        <w:rPr>
          <w:color w:val="auto"/>
          <w:sz w:val="23"/>
          <w:szCs w:val="23"/>
        </w:rPr>
        <w:t xml:space="preserve"> </w:t>
      </w:r>
    </w:p>
    <w:p w14:paraId="3FB6C04A" w14:textId="180C1477" w:rsidR="00DD1731" w:rsidRDefault="00DD1731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Faktura je splatná do 15 dnů od jejího doručení kupujícímu. Obě smluvní strany se dohodly,</w:t>
      </w:r>
      <w:r w:rsidR="002D1B5B">
        <w:rPr>
          <w:color w:val="auto"/>
          <w:sz w:val="23"/>
          <w:szCs w:val="23"/>
        </w:rPr>
        <w:t xml:space="preserve"> </w:t>
      </w:r>
      <w:r w:rsidR="007E31C7">
        <w:rPr>
          <w:color w:val="auto"/>
          <w:sz w:val="23"/>
          <w:szCs w:val="23"/>
        </w:rPr>
        <w:br/>
      </w:r>
      <w:r w:rsidR="00C850E9">
        <w:rPr>
          <w:color w:val="auto"/>
          <w:sz w:val="23"/>
          <w:szCs w:val="23"/>
        </w:rPr>
        <w:t xml:space="preserve">     </w:t>
      </w:r>
      <w:r w:rsidR="002D1B5B">
        <w:rPr>
          <w:color w:val="auto"/>
          <w:sz w:val="23"/>
          <w:szCs w:val="23"/>
        </w:rPr>
        <w:t xml:space="preserve">že povinnost </w:t>
      </w:r>
      <w:r>
        <w:rPr>
          <w:color w:val="auto"/>
          <w:sz w:val="23"/>
          <w:szCs w:val="23"/>
        </w:rPr>
        <w:t xml:space="preserve">úhrady je splněna okamžikem, kdy byla částka odpovídající kupní ceně uvedené </w:t>
      </w:r>
      <w:r w:rsidR="007E31C7">
        <w:rPr>
          <w:color w:val="auto"/>
          <w:sz w:val="23"/>
          <w:szCs w:val="23"/>
        </w:rPr>
        <w:br/>
      </w:r>
      <w:r w:rsidR="00C850E9">
        <w:rPr>
          <w:color w:val="auto"/>
          <w:sz w:val="23"/>
          <w:szCs w:val="23"/>
        </w:rPr>
        <w:t xml:space="preserve">     </w:t>
      </w:r>
      <w:r>
        <w:rPr>
          <w:color w:val="auto"/>
          <w:sz w:val="23"/>
          <w:szCs w:val="23"/>
        </w:rPr>
        <w:t xml:space="preserve">v čl. III. této smlouvy odepsána z účtu kupujícího. </w:t>
      </w:r>
    </w:p>
    <w:p w14:paraId="343B896C" w14:textId="7350C2F5" w:rsidR="00DD1731" w:rsidRDefault="00DD1731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Pokud faktura neobsahuje všechny náležitosti dle § 28 odst. 2 zákona č. 235/2004 Sb. o dani</w:t>
      </w:r>
      <w:r w:rsidR="002D1B5B">
        <w:rPr>
          <w:color w:val="auto"/>
          <w:sz w:val="23"/>
          <w:szCs w:val="23"/>
        </w:rPr>
        <w:t xml:space="preserve"> </w:t>
      </w:r>
      <w:r w:rsidR="007E31C7">
        <w:rPr>
          <w:color w:val="auto"/>
          <w:sz w:val="23"/>
          <w:szCs w:val="23"/>
        </w:rPr>
        <w:br/>
      </w:r>
      <w:r w:rsidR="00C850E9">
        <w:rPr>
          <w:color w:val="auto"/>
          <w:sz w:val="23"/>
          <w:szCs w:val="23"/>
        </w:rPr>
        <w:t xml:space="preserve">     </w:t>
      </w:r>
      <w:r>
        <w:rPr>
          <w:color w:val="auto"/>
          <w:sz w:val="23"/>
          <w:szCs w:val="23"/>
        </w:rPr>
        <w:t>z přidané hodnoty, ve znění pozdějších předpisů a smlouvou stanovené náležitosti, je objednatel</w:t>
      </w:r>
      <w:r w:rsidR="00C850E9">
        <w:rPr>
          <w:color w:val="auto"/>
          <w:sz w:val="23"/>
          <w:szCs w:val="23"/>
        </w:rPr>
        <w:br/>
        <w:t xml:space="preserve">     </w:t>
      </w:r>
      <w:r>
        <w:rPr>
          <w:color w:val="auto"/>
          <w:sz w:val="23"/>
          <w:szCs w:val="23"/>
        </w:rPr>
        <w:t>oprávněn ji do data splatnosti vrátit zpět k doplnění či opravě, aniž se tak dostane do prodlení.</w:t>
      </w:r>
      <w:r w:rsidR="00C850E9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 Lhůta splatnosti počíná běžet znovu od opětovného doručení náležitě doplněného či opraveného</w:t>
      </w:r>
      <w:r w:rsidR="00C850E9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 dokladu. </w:t>
      </w:r>
    </w:p>
    <w:p w14:paraId="6B13BA5D" w14:textId="00BE8958" w:rsidR="00DD1731" w:rsidRDefault="00DD1731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Prodávající prohlašuje, že na zboží neváznou práva třetích osob. </w:t>
      </w:r>
      <w:r w:rsidR="00C850E9">
        <w:rPr>
          <w:color w:val="auto"/>
          <w:sz w:val="23"/>
          <w:szCs w:val="23"/>
        </w:rPr>
        <w:t xml:space="preserve">   </w:t>
      </w:r>
    </w:p>
    <w:p w14:paraId="6EE18296" w14:textId="77777777" w:rsidR="00DD1731" w:rsidRDefault="00DD1731" w:rsidP="00C850E9">
      <w:pPr>
        <w:pStyle w:val="Default"/>
        <w:jc w:val="both"/>
        <w:rPr>
          <w:color w:val="auto"/>
          <w:sz w:val="23"/>
          <w:szCs w:val="23"/>
        </w:rPr>
      </w:pPr>
    </w:p>
    <w:p w14:paraId="16FE7BA2" w14:textId="77777777" w:rsidR="00C850E9" w:rsidRDefault="00C850E9" w:rsidP="00C850E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62B442A" w14:textId="77777777" w:rsidR="00C850E9" w:rsidRDefault="00C850E9" w:rsidP="00C850E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C5B979F" w14:textId="61E66083" w:rsidR="00DD1731" w:rsidRDefault="00DD1731" w:rsidP="00C850E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Čl.VI.</w:t>
      </w:r>
    </w:p>
    <w:p w14:paraId="40D49497" w14:textId="77777777" w:rsidR="00DD1731" w:rsidRDefault="00DD1731" w:rsidP="00C850E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Podstatné porušení smlouvy</w:t>
      </w:r>
    </w:p>
    <w:p w14:paraId="7E75AE4A" w14:textId="426CF729" w:rsidR="00DD1731" w:rsidRDefault="00DD1731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1) Prodlení s předáním předmětu služeb déle než 20 kalendářních dnů po uplynutí termínu plnění</w:t>
      </w:r>
      <w:r w:rsidR="00C850E9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stanoveného v příslušné objednávce. </w:t>
      </w:r>
    </w:p>
    <w:p w14:paraId="03AC570E" w14:textId="06D41626" w:rsidR="00DD1731" w:rsidRDefault="00DD1731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Nedodržení data splatnosti ani do 14 kalendářních dnů po uplynutí splatnosti příslušné faktury.</w:t>
      </w:r>
    </w:p>
    <w:p w14:paraId="05946578" w14:textId="5B8C6E1C" w:rsidR="00DD1731" w:rsidRDefault="00DD1731" w:rsidP="00C850E9">
      <w:pPr>
        <w:pStyle w:val="Default"/>
        <w:jc w:val="both"/>
        <w:rPr>
          <w:color w:val="auto"/>
        </w:rPr>
      </w:pPr>
    </w:p>
    <w:p w14:paraId="6CFA98B7" w14:textId="32ADF42D" w:rsidR="005E1757" w:rsidRDefault="005E1757" w:rsidP="00C850E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VII</w:t>
      </w:r>
    </w:p>
    <w:p w14:paraId="3272341F" w14:textId="7DB39225" w:rsidR="005E1757" w:rsidRDefault="005E1757" w:rsidP="00C850E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Záruka</w:t>
      </w:r>
    </w:p>
    <w:p w14:paraId="3FF03E27" w14:textId="77777777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Prodávající prohlašuje, že zboží bude v souladu s platnými kupními podmínkami. </w:t>
      </w:r>
    </w:p>
    <w:p w14:paraId="7E8D43D8" w14:textId="253B7851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Záruční doba na předmět plnění dle čl. II této smlouvy je na počítače 24 měsíců od převzetí</w:t>
      </w:r>
      <w:r w:rsidR="00C850E9">
        <w:rPr>
          <w:color w:val="auto"/>
          <w:sz w:val="23"/>
          <w:szCs w:val="23"/>
        </w:rPr>
        <w:br/>
        <w:t xml:space="preserve">   </w:t>
      </w:r>
      <w:r>
        <w:rPr>
          <w:color w:val="auto"/>
          <w:sz w:val="23"/>
          <w:szCs w:val="23"/>
        </w:rPr>
        <w:t xml:space="preserve"> zboží. </w:t>
      </w:r>
    </w:p>
    <w:p w14:paraId="0C70A1F8" w14:textId="513A900E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Záruka se nevztahuje na závady vzniklé neodborným a nedbalým zacházením nebo zásahem</w:t>
      </w:r>
      <w:r w:rsidR="00C850E9">
        <w:rPr>
          <w:color w:val="auto"/>
          <w:sz w:val="23"/>
          <w:szCs w:val="23"/>
        </w:rPr>
        <w:br/>
        <w:t xml:space="preserve">     z</w:t>
      </w:r>
      <w:r>
        <w:rPr>
          <w:color w:val="auto"/>
          <w:sz w:val="23"/>
          <w:szCs w:val="23"/>
        </w:rPr>
        <w:t xml:space="preserve">e strany kupujícího. Rovněž tak se nevztahuje na závady způsobené vyšší mocí. </w:t>
      </w:r>
    </w:p>
    <w:p w14:paraId="3568FECA" w14:textId="09D5737F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Kupující uplatňuje práva ze záruky a nároky z vad díla formou reklamace u prodávajícího.</w:t>
      </w:r>
    </w:p>
    <w:p w14:paraId="1E6E5592" w14:textId="77777777" w:rsidR="007F0319" w:rsidRDefault="007F0319" w:rsidP="00C850E9">
      <w:pPr>
        <w:pStyle w:val="Default"/>
        <w:jc w:val="both"/>
        <w:rPr>
          <w:color w:val="auto"/>
        </w:rPr>
      </w:pPr>
    </w:p>
    <w:p w14:paraId="66410A2F" w14:textId="0CC6294C" w:rsidR="005E1757" w:rsidRDefault="005E1757" w:rsidP="00C850E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</w:t>
      </w:r>
      <w:r w:rsidR="006C52DF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VIII.</w:t>
      </w:r>
    </w:p>
    <w:p w14:paraId="6830A602" w14:textId="77777777" w:rsidR="005E1757" w:rsidRDefault="005E1757" w:rsidP="00C850E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Další ujednání</w:t>
      </w:r>
    </w:p>
    <w:p w14:paraId="7644E539" w14:textId="5C723DE0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1) Vztahy mezi kupujícím a prodávajícím neupravené touto smlouvou se ve smyslu § 261 odst. 2</w:t>
      </w:r>
      <w:r w:rsidR="00C850E9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 obchodního zákoníku, budou řídit obchodním zákoníkem. </w:t>
      </w:r>
    </w:p>
    <w:p w14:paraId="4C1AB251" w14:textId="77777777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Tato smlouva může být měněna nebo doplňována pouze písemnými a očíslovanými dodatky. </w:t>
      </w:r>
    </w:p>
    <w:p w14:paraId="3737BBF2" w14:textId="3620E2A6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Tato smlouva je vyhotovena ve dvou stejnopisech, z nichž jedno vyhotovení obdrží kupující</w:t>
      </w:r>
      <w:r w:rsidR="001671E8">
        <w:rPr>
          <w:color w:val="auto"/>
          <w:sz w:val="23"/>
          <w:szCs w:val="23"/>
        </w:rPr>
        <w:br/>
        <w:t xml:space="preserve">   </w:t>
      </w:r>
      <w:r>
        <w:rPr>
          <w:color w:val="auto"/>
          <w:sz w:val="23"/>
          <w:szCs w:val="23"/>
        </w:rPr>
        <w:t xml:space="preserve"> a</w:t>
      </w:r>
      <w:r w:rsidR="00DB7844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jedno vyhotovení prodávající. </w:t>
      </w:r>
    </w:p>
    <w:p w14:paraId="703209AE" w14:textId="5E6F542E" w:rsidR="005E1757" w:rsidRDefault="005E1757" w:rsidP="00C850E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Zhotovitel bere na vědomí, že smlouvy s hodnotou předmětu převyšující 50.000 Kč bez DPH</w:t>
      </w:r>
      <w:r w:rsidR="001671E8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 včetně dohod, na základě kterých se tyto smlouvy mění, nahrazují nebo ruší, zveřejní objednatel</w:t>
      </w:r>
      <w:r w:rsidR="001671E8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 v </w:t>
      </w:r>
      <w:r>
        <w:rPr>
          <w:b/>
          <w:bCs/>
          <w:color w:val="auto"/>
          <w:sz w:val="23"/>
          <w:szCs w:val="23"/>
        </w:rPr>
        <w:t xml:space="preserve">registru smluv </w:t>
      </w:r>
      <w:r>
        <w:rPr>
          <w:color w:val="auto"/>
          <w:sz w:val="23"/>
          <w:szCs w:val="23"/>
        </w:rPr>
        <w:t>zřízeném jako informační systém veřejné správy na základě zákona</w:t>
      </w:r>
      <w:r w:rsidR="001671E8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 č.</w:t>
      </w:r>
      <w:r w:rsidR="00DB7844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249/2017 Sb., o registru smluv. Zhotovitel výslovně souhlasí s tím, aby tato smlouva včetně</w:t>
      </w:r>
      <w:r w:rsidR="001671E8">
        <w:rPr>
          <w:color w:val="auto"/>
          <w:sz w:val="23"/>
          <w:szCs w:val="23"/>
        </w:rPr>
        <w:br/>
        <w:t xml:space="preserve">    </w:t>
      </w:r>
      <w:r>
        <w:rPr>
          <w:color w:val="auto"/>
          <w:sz w:val="23"/>
          <w:szCs w:val="23"/>
        </w:rPr>
        <w:t xml:space="preserve"> případných dohod o její změně, nahrazení nebo zrušení byly v plném rozsahu v registru smluv</w:t>
      </w:r>
      <w:r w:rsidR="001671E8">
        <w:rPr>
          <w:color w:val="auto"/>
          <w:sz w:val="23"/>
          <w:szCs w:val="23"/>
        </w:rPr>
        <w:br/>
        <w:t xml:space="preserve">   </w:t>
      </w:r>
      <w:r w:rsidR="007F0319">
        <w:rPr>
          <w:color w:val="auto"/>
          <w:sz w:val="23"/>
          <w:szCs w:val="23"/>
        </w:rPr>
        <w:t xml:space="preserve"> </w:t>
      </w:r>
      <w:r w:rsidR="001671E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objednatelem zveřejněny. </w:t>
      </w:r>
    </w:p>
    <w:p w14:paraId="05DF6562" w14:textId="0BE2CB9A" w:rsidR="005E1757" w:rsidRDefault="005E1757" w:rsidP="00C850E9">
      <w:pPr>
        <w:pStyle w:val="Default"/>
        <w:jc w:val="both"/>
        <w:rPr>
          <w:color w:val="auto"/>
        </w:rPr>
      </w:pPr>
    </w:p>
    <w:p w14:paraId="1225C0C0" w14:textId="40B394A8" w:rsidR="00DD1731" w:rsidRDefault="00DD1731" w:rsidP="00C850E9">
      <w:pPr>
        <w:pStyle w:val="Default"/>
        <w:jc w:val="both"/>
        <w:rPr>
          <w:color w:val="auto"/>
          <w:sz w:val="23"/>
          <w:szCs w:val="23"/>
        </w:rPr>
      </w:pPr>
      <w:r w:rsidRPr="00B3681E">
        <w:rPr>
          <w:color w:val="auto"/>
          <w:sz w:val="23"/>
          <w:szCs w:val="23"/>
        </w:rPr>
        <w:t>V</w:t>
      </w:r>
      <w:r w:rsidR="003B75EA">
        <w:rPr>
          <w:color w:val="auto"/>
          <w:sz w:val="23"/>
          <w:szCs w:val="23"/>
        </w:rPr>
        <w:t xml:space="preserve"> Praze dne </w:t>
      </w:r>
      <w:r w:rsidR="00AE1F58">
        <w:rPr>
          <w:color w:val="auto"/>
          <w:sz w:val="23"/>
          <w:szCs w:val="23"/>
        </w:rPr>
        <w:t>21.06.2023</w:t>
      </w:r>
      <w:r w:rsidRPr="00B3681E">
        <w:rPr>
          <w:color w:val="auto"/>
          <w:sz w:val="23"/>
          <w:szCs w:val="23"/>
        </w:rPr>
        <w:t xml:space="preserve">                                                 </w:t>
      </w:r>
      <w:r w:rsidR="003B75EA">
        <w:rPr>
          <w:color w:val="auto"/>
          <w:sz w:val="23"/>
          <w:szCs w:val="23"/>
        </w:rPr>
        <w:t xml:space="preserve">         </w:t>
      </w:r>
      <w:r w:rsidRPr="00B3681E">
        <w:rPr>
          <w:color w:val="auto"/>
          <w:sz w:val="23"/>
          <w:szCs w:val="23"/>
        </w:rPr>
        <w:t xml:space="preserve">     </w:t>
      </w:r>
      <w:r w:rsidR="00A44476" w:rsidRPr="00B3681E">
        <w:rPr>
          <w:color w:val="auto"/>
          <w:sz w:val="23"/>
          <w:szCs w:val="23"/>
        </w:rPr>
        <w:t xml:space="preserve">V Teplicích, </w:t>
      </w:r>
      <w:r w:rsidR="00AE1F58">
        <w:rPr>
          <w:color w:val="auto"/>
          <w:sz w:val="23"/>
          <w:szCs w:val="23"/>
        </w:rPr>
        <w:t>21.06.2023</w:t>
      </w:r>
      <w:r>
        <w:rPr>
          <w:color w:val="auto"/>
          <w:sz w:val="23"/>
          <w:szCs w:val="23"/>
        </w:rPr>
        <w:t xml:space="preserve"> </w:t>
      </w:r>
    </w:p>
    <w:p w14:paraId="63D28C0D" w14:textId="52A666C7" w:rsidR="00E8044C" w:rsidRDefault="00E8044C" w:rsidP="00C850E9">
      <w:pPr>
        <w:pStyle w:val="Default"/>
        <w:jc w:val="both"/>
        <w:rPr>
          <w:color w:val="auto"/>
          <w:sz w:val="23"/>
          <w:szCs w:val="23"/>
        </w:rPr>
      </w:pPr>
    </w:p>
    <w:p w14:paraId="44C7A7E3" w14:textId="793FFFB3" w:rsidR="003B75EA" w:rsidRDefault="003B75EA" w:rsidP="00DD1731">
      <w:pPr>
        <w:pStyle w:val="Default"/>
        <w:jc w:val="both"/>
        <w:rPr>
          <w:color w:val="auto"/>
          <w:sz w:val="23"/>
          <w:szCs w:val="23"/>
        </w:rPr>
      </w:pPr>
    </w:p>
    <w:p w14:paraId="274172C9" w14:textId="4B2AFA27" w:rsidR="003B75EA" w:rsidRDefault="003B75EA" w:rsidP="00DD1731">
      <w:pPr>
        <w:pStyle w:val="Default"/>
        <w:jc w:val="both"/>
        <w:rPr>
          <w:color w:val="auto"/>
          <w:sz w:val="23"/>
          <w:szCs w:val="23"/>
        </w:rPr>
      </w:pPr>
    </w:p>
    <w:p w14:paraId="4ACB9371" w14:textId="73F5A905" w:rsidR="007E31C7" w:rsidRDefault="007E31C7" w:rsidP="00DD1731">
      <w:pPr>
        <w:pStyle w:val="Default"/>
        <w:jc w:val="both"/>
        <w:rPr>
          <w:color w:val="auto"/>
          <w:sz w:val="23"/>
          <w:szCs w:val="23"/>
        </w:rPr>
      </w:pPr>
    </w:p>
    <w:p w14:paraId="0FFD7C77" w14:textId="7218B281" w:rsidR="007E31C7" w:rsidRDefault="007E31C7" w:rsidP="00DD1731">
      <w:pPr>
        <w:pStyle w:val="Default"/>
        <w:jc w:val="both"/>
        <w:rPr>
          <w:color w:val="auto"/>
          <w:sz w:val="23"/>
          <w:szCs w:val="23"/>
        </w:rPr>
      </w:pPr>
    </w:p>
    <w:p w14:paraId="6249D217" w14:textId="41B874B9" w:rsidR="007E31C7" w:rsidRDefault="007E31C7" w:rsidP="00DD1731">
      <w:pPr>
        <w:pStyle w:val="Default"/>
        <w:jc w:val="both"/>
        <w:rPr>
          <w:color w:val="auto"/>
          <w:sz w:val="23"/>
          <w:szCs w:val="23"/>
        </w:rPr>
      </w:pPr>
    </w:p>
    <w:p w14:paraId="02A9C3CA" w14:textId="0F0A27AA" w:rsidR="007E31C7" w:rsidRDefault="002B1272" w:rsidP="002B1272">
      <w:pPr>
        <w:pStyle w:val="Default"/>
        <w:tabs>
          <w:tab w:val="left" w:pos="618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</w:p>
    <w:p w14:paraId="4D604C2F" w14:textId="3E594019" w:rsidR="00DD1731" w:rsidRDefault="00DD1731" w:rsidP="00DD173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 prodávajícího:                                                                           Za kupujícího:</w:t>
      </w:r>
      <w:r w:rsidR="00145692" w:rsidRPr="00145692">
        <w:rPr>
          <w:noProof/>
          <w:sz w:val="23"/>
          <w:szCs w:val="23"/>
        </w:rPr>
        <w:t xml:space="preserve"> </w:t>
      </w:r>
    </w:p>
    <w:p w14:paraId="1EE8186D" w14:textId="27171F9A" w:rsidR="00AE1F58" w:rsidRDefault="00AE1F58" w:rsidP="00DD1731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AE1F58" w:rsidSect="003B75EA">
      <w:footerReference w:type="default" r:id="rId8"/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5D02" w14:textId="77777777" w:rsidR="00CB445A" w:rsidRDefault="00CB445A" w:rsidP="005E1757">
      <w:pPr>
        <w:spacing w:after="0" w:line="240" w:lineRule="auto"/>
      </w:pPr>
      <w:r>
        <w:separator/>
      </w:r>
    </w:p>
  </w:endnote>
  <w:endnote w:type="continuationSeparator" w:id="0">
    <w:p w14:paraId="16F6B24A" w14:textId="77777777" w:rsidR="00CB445A" w:rsidRDefault="00CB445A" w:rsidP="005E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387280"/>
      <w:docPartObj>
        <w:docPartGallery w:val="Page Numbers (Bottom of Page)"/>
        <w:docPartUnique/>
      </w:docPartObj>
    </w:sdtPr>
    <w:sdtEndPr/>
    <w:sdtContent>
      <w:p w14:paraId="53E77342" w14:textId="1652656D" w:rsidR="005E1757" w:rsidRDefault="005E17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F91">
          <w:rPr>
            <w:noProof/>
          </w:rPr>
          <w:t>1</w:t>
        </w:r>
        <w:r>
          <w:fldChar w:fldCharType="end"/>
        </w:r>
      </w:p>
    </w:sdtContent>
  </w:sdt>
  <w:p w14:paraId="20AF18E8" w14:textId="77777777" w:rsidR="005E1757" w:rsidRDefault="005E17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B49A" w14:textId="77777777" w:rsidR="00CB445A" w:rsidRDefault="00CB445A" w:rsidP="005E1757">
      <w:pPr>
        <w:spacing w:after="0" w:line="240" w:lineRule="auto"/>
      </w:pPr>
      <w:r>
        <w:separator/>
      </w:r>
    </w:p>
  </w:footnote>
  <w:footnote w:type="continuationSeparator" w:id="0">
    <w:p w14:paraId="57DB2E4E" w14:textId="77777777" w:rsidR="00CB445A" w:rsidRDefault="00CB445A" w:rsidP="005E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138F"/>
    <w:multiLevelType w:val="hybridMultilevel"/>
    <w:tmpl w:val="B010D3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31"/>
    <w:rsid w:val="00042994"/>
    <w:rsid w:val="000F4990"/>
    <w:rsid w:val="00142B29"/>
    <w:rsid w:val="00145692"/>
    <w:rsid w:val="001671E8"/>
    <w:rsid w:val="001B1D23"/>
    <w:rsid w:val="001B3566"/>
    <w:rsid w:val="001B4448"/>
    <w:rsid w:val="001C41B6"/>
    <w:rsid w:val="0021168B"/>
    <w:rsid w:val="002A1E37"/>
    <w:rsid w:val="002B1272"/>
    <w:rsid w:val="002D1B5B"/>
    <w:rsid w:val="00397640"/>
    <w:rsid w:val="003B75EA"/>
    <w:rsid w:val="0042759E"/>
    <w:rsid w:val="004D1F3D"/>
    <w:rsid w:val="00500C40"/>
    <w:rsid w:val="005E1757"/>
    <w:rsid w:val="006103A0"/>
    <w:rsid w:val="006C52DF"/>
    <w:rsid w:val="007E0336"/>
    <w:rsid w:val="007E31C7"/>
    <w:rsid w:val="007F0319"/>
    <w:rsid w:val="00807F91"/>
    <w:rsid w:val="0082108B"/>
    <w:rsid w:val="008D7CDA"/>
    <w:rsid w:val="008F1711"/>
    <w:rsid w:val="008F6A37"/>
    <w:rsid w:val="00902EEC"/>
    <w:rsid w:val="009114E7"/>
    <w:rsid w:val="00967C59"/>
    <w:rsid w:val="009945D7"/>
    <w:rsid w:val="00A44476"/>
    <w:rsid w:val="00AB70E0"/>
    <w:rsid w:val="00AE1F58"/>
    <w:rsid w:val="00B10D38"/>
    <w:rsid w:val="00B3681E"/>
    <w:rsid w:val="00BD6362"/>
    <w:rsid w:val="00C129BB"/>
    <w:rsid w:val="00C850E9"/>
    <w:rsid w:val="00CB445A"/>
    <w:rsid w:val="00D20D9B"/>
    <w:rsid w:val="00D254EA"/>
    <w:rsid w:val="00D64CDE"/>
    <w:rsid w:val="00DB7844"/>
    <w:rsid w:val="00DD1731"/>
    <w:rsid w:val="00DF0DFC"/>
    <w:rsid w:val="00E65011"/>
    <w:rsid w:val="00E8044C"/>
    <w:rsid w:val="00ED66EC"/>
    <w:rsid w:val="00F03342"/>
    <w:rsid w:val="00F67DAB"/>
    <w:rsid w:val="00F755E4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1F53"/>
  <w15:chartTrackingRefBased/>
  <w15:docId w15:val="{E8BA4EEB-C708-4C79-998C-AEAB2608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1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D173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3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757"/>
  </w:style>
  <w:style w:type="paragraph" w:styleId="Zpat">
    <w:name w:val="footer"/>
    <w:basedOn w:val="Normln"/>
    <w:link w:val="ZpatChar"/>
    <w:uiPriority w:val="99"/>
    <w:unhideWhenUsed/>
    <w:rsid w:val="005E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rgman@gymt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Kateřina</dc:creator>
  <cp:keywords/>
  <dc:description/>
  <cp:lastModifiedBy>SEDLÁČKOVÁ Kateřina</cp:lastModifiedBy>
  <cp:revision>2</cp:revision>
  <dcterms:created xsi:type="dcterms:W3CDTF">2023-06-27T13:22:00Z</dcterms:created>
  <dcterms:modified xsi:type="dcterms:W3CDTF">2023-06-27T13:22:00Z</dcterms:modified>
</cp:coreProperties>
</file>