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25" w:rsidRPr="00C0288D" w:rsidRDefault="00DA4B25" w:rsidP="00F32BC7">
      <w:pPr>
        <w:spacing w:after="120"/>
        <w:jc w:val="center"/>
        <w:rPr>
          <w:rFonts w:ascii="Calibri" w:hAnsi="Calibri"/>
          <w:b/>
          <w:sz w:val="40"/>
        </w:rPr>
      </w:pPr>
      <w:r w:rsidRPr="00C0288D">
        <w:rPr>
          <w:rFonts w:ascii="Calibri" w:hAnsi="Calibri"/>
          <w:b/>
          <w:sz w:val="40"/>
        </w:rPr>
        <w:t>SMLOUVA</w:t>
      </w:r>
      <w:r w:rsidR="002D6B66" w:rsidRPr="00C0288D">
        <w:rPr>
          <w:rFonts w:ascii="Calibri" w:hAnsi="Calibri"/>
          <w:b/>
          <w:sz w:val="40"/>
        </w:rPr>
        <w:t xml:space="preserve"> O NÁJMU NEMOVITÉ VĚCI</w:t>
      </w:r>
    </w:p>
    <w:p w:rsidR="00DA4B25" w:rsidRPr="00C0288D" w:rsidRDefault="002D6B66" w:rsidP="004F4A80">
      <w:pPr>
        <w:jc w:val="center"/>
        <w:rPr>
          <w:rFonts w:ascii="Calibri" w:hAnsi="Calibri"/>
          <w:i/>
        </w:rPr>
      </w:pPr>
      <w:r w:rsidRPr="00C0288D">
        <w:rPr>
          <w:rFonts w:ascii="Calibri" w:hAnsi="Calibri"/>
          <w:i/>
        </w:rPr>
        <w:t>uzavřená dle ustanovení § 2201 a násl. zákona č. 89/2012 Sb., občanského zákoníku, v platném znění.</w:t>
      </w:r>
    </w:p>
    <w:p w:rsidR="00DA4B25" w:rsidRPr="00C0288D" w:rsidRDefault="00DA4B25">
      <w:pPr>
        <w:jc w:val="center"/>
        <w:rPr>
          <w:rFonts w:ascii="Calibri" w:hAnsi="Calibri"/>
        </w:rPr>
      </w:pPr>
    </w:p>
    <w:p w:rsidR="004F4A80" w:rsidRPr="00C0288D" w:rsidRDefault="004F4A80">
      <w:pPr>
        <w:jc w:val="center"/>
        <w:rPr>
          <w:rFonts w:ascii="Calibri" w:hAnsi="Calibri"/>
        </w:rPr>
      </w:pPr>
    </w:p>
    <w:p w:rsidR="00DA4B25" w:rsidRPr="00C0288D" w:rsidRDefault="003A6B96" w:rsidP="004F4A80">
      <w:pPr>
        <w:numPr>
          <w:ilvl w:val="0"/>
          <w:numId w:val="5"/>
        </w:numPr>
        <w:spacing w:after="120"/>
        <w:ind w:left="714" w:hanging="357"/>
        <w:jc w:val="center"/>
        <w:rPr>
          <w:rFonts w:ascii="Calibri" w:hAnsi="Calibri"/>
          <w:b/>
          <w:sz w:val="28"/>
        </w:rPr>
      </w:pPr>
      <w:r w:rsidRPr="00C0288D">
        <w:rPr>
          <w:rFonts w:ascii="Calibri" w:hAnsi="Calibri"/>
          <w:b/>
          <w:sz w:val="28"/>
        </w:rPr>
        <w:t>Subjekty</w:t>
      </w:r>
    </w:p>
    <w:p w:rsidR="003A6B96" w:rsidRPr="00C0288D" w:rsidRDefault="004E0043">
      <w:pPr>
        <w:pStyle w:val="Zkladntext"/>
        <w:rPr>
          <w:rFonts w:ascii="Calibri" w:hAnsi="Calibri"/>
        </w:rPr>
      </w:pPr>
      <w:r w:rsidRPr="00C0288D">
        <w:rPr>
          <w:rFonts w:ascii="Calibri" w:hAnsi="Calibri"/>
        </w:rPr>
        <w:t>Název: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="00B15A92" w:rsidRPr="00C0288D">
        <w:rPr>
          <w:rFonts w:ascii="Calibri" w:hAnsi="Calibri"/>
        </w:rPr>
        <w:t>Tělo</w:t>
      </w:r>
      <w:r w:rsidR="003A6B96" w:rsidRPr="00C0288D">
        <w:rPr>
          <w:rFonts w:ascii="Calibri" w:hAnsi="Calibri"/>
        </w:rPr>
        <w:t>cvičná</w:t>
      </w:r>
      <w:r w:rsidR="00DA4B25" w:rsidRPr="00C0288D">
        <w:rPr>
          <w:rFonts w:ascii="Calibri" w:hAnsi="Calibri"/>
        </w:rPr>
        <w:t xml:space="preserve"> jedno</w:t>
      </w:r>
      <w:r w:rsidR="003A6B96" w:rsidRPr="00C0288D">
        <w:rPr>
          <w:rFonts w:ascii="Calibri" w:hAnsi="Calibri"/>
        </w:rPr>
        <w:t>ta</w:t>
      </w:r>
      <w:r w:rsidR="00A71D89" w:rsidRPr="00C0288D">
        <w:rPr>
          <w:rFonts w:ascii="Calibri" w:hAnsi="Calibri"/>
        </w:rPr>
        <w:t xml:space="preserve"> Sokol Píse</w:t>
      </w:r>
      <w:r w:rsidR="00775738" w:rsidRPr="00C0288D">
        <w:rPr>
          <w:rFonts w:ascii="Calibri" w:hAnsi="Calibri"/>
        </w:rPr>
        <w:t xml:space="preserve">k </w:t>
      </w:r>
    </w:p>
    <w:p w:rsidR="00DA4B25" w:rsidRPr="00C0288D" w:rsidRDefault="004E0043">
      <w:pPr>
        <w:pStyle w:val="Zkladntext"/>
        <w:rPr>
          <w:rFonts w:ascii="Calibri" w:hAnsi="Calibri"/>
        </w:rPr>
      </w:pPr>
      <w:r w:rsidRPr="00C0288D">
        <w:rPr>
          <w:rFonts w:ascii="Calibri" w:hAnsi="Calibri"/>
        </w:rPr>
        <w:t>Sídlo: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="00775738" w:rsidRPr="00C0288D">
        <w:rPr>
          <w:rFonts w:ascii="Calibri" w:hAnsi="Calibri"/>
        </w:rPr>
        <w:t>Tyršova 395/3,</w:t>
      </w:r>
      <w:r w:rsidR="00DA4B25" w:rsidRPr="00C0288D">
        <w:rPr>
          <w:rFonts w:ascii="Calibri" w:hAnsi="Calibri"/>
        </w:rPr>
        <w:t xml:space="preserve"> Písek</w:t>
      </w:r>
      <w:r w:rsidR="003A6B96" w:rsidRPr="00C0288D">
        <w:rPr>
          <w:rFonts w:ascii="Calibri" w:hAnsi="Calibri"/>
        </w:rPr>
        <w:t>, 397 01</w:t>
      </w:r>
      <w:r w:rsidR="00775738" w:rsidRPr="00C0288D">
        <w:rPr>
          <w:rFonts w:ascii="Calibri" w:hAnsi="Calibri"/>
        </w:rPr>
        <w:t xml:space="preserve"> </w:t>
      </w:r>
    </w:p>
    <w:p w:rsidR="003A6B96" w:rsidRPr="00C0288D" w:rsidRDefault="00DA4B25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IČO:</w:t>
      </w:r>
      <w:r w:rsidR="004E0043" w:rsidRPr="00C0288D">
        <w:rPr>
          <w:rFonts w:ascii="Calibri" w:hAnsi="Calibri"/>
        </w:rPr>
        <w:tab/>
      </w:r>
      <w:r w:rsidR="004E0043"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>482 56</w:t>
      </w:r>
      <w:r w:rsidR="003A6B96" w:rsidRPr="00C0288D">
        <w:rPr>
          <w:rFonts w:ascii="Calibri" w:hAnsi="Calibri"/>
        </w:rPr>
        <w:t> </w:t>
      </w:r>
      <w:r w:rsidRPr="00C0288D">
        <w:rPr>
          <w:rFonts w:ascii="Calibri" w:hAnsi="Calibri"/>
        </w:rPr>
        <w:t>943</w:t>
      </w:r>
    </w:p>
    <w:p w:rsidR="00DA4B25" w:rsidRPr="00C0288D" w:rsidRDefault="004E0043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Ú</w:t>
      </w:r>
      <w:r w:rsidR="003A6B96" w:rsidRPr="00C0288D">
        <w:rPr>
          <w:rFonts w:ascii="Calibri" w:hAnsi="Calibri"/>
        </w:rPr>
        <w:t>čet č.</w:t>
      </w:r>
      <w:r w:rsidRPr="00C0288D">
        <w:rPr>
          <w:rFonts w:ascii="Calibri" w:hAnsi="Calibri"/>
        </w:rPr>
        <w:t>:</w:t>
      </w:r>
      <w:r w:rsidRPr="00C0288D">
        <w:rPr>
          <w:rFonts w:ascii="Calibri" w:hAnsi="Calibri"/>
        </w:rPr>
        <w:tab/>
      </w:r>
      <w:r w:rsidR="00775738" w:rsidRPr="00C0288D">
        <w:rPr>
          <w:rFonts w:ascii="Calibri" w:hAnsi="Calibri"/>
        </w:rPr>
        <w:t>9666857001/5500</w:t>
      </w:r>
      <w:r w:rsidR="00A51E10" w:rsidRPr="00C0288D">
        <w:rPr>
          <w:rFonts w:ascii="Calibri" w:hAnsi="Calibri"/>
        </w:rPr>
        <w:t>, vedený</w:t>
      </w:r>
      <w:r w:rsidR="00775738" w:rsidRPr="00C0288D">
        <w:rPr>
          <w:rFonts w:ascii="Calibri" w:hAnsi="Calibri"/>
        </w:rPr>
        <w:t xml:space="preserve"> u </w:t>
      </w:r>
      <w:proofErr w:type="spellStart"/>
      <w:r w:rsidR="00775738" w:rsidRPr="00C0288D">
        <w:rPr>
          <w:rFonts w:ascii="Calibri" w:hAnsi="Calibri"/>
        </w:rPr>
        <w:t>Raiffeisenbank</w:t>
      </w:r>
      <w:proofErr w:type="spellEnd"/>
      <w:r w:rsidR="00775738" w:rsidRPr="00C0288D">
        <w:rPr>
          <w:rFonts w:ascii="Calibri" w:hAnsi="Calibri"/>
        </w:rPr>
        <w:t xml:space="preserve"> a.s.</w:t>
      </w:r>
      <w:r w:rsidRPr="00C0288D">
        <w:rPr>
          <w:rFonts w:ascii="Calibri" w:hAnsi="Calibri"/>
        </w:rPr>
        <w:t>, pobočka Písek</w:t>
      </w:r>
    </w:p>
    <w:p w:rsidR="00DA4B25" w:rsidRPr="00C0288D" w:rsidRDefault="004E0043" w:rsidP="00722F96">
      <w:pPr>
        <w:spacing w:after="120"/>
        <w:jc w:val="both"/>
        <w:rPr>
          <w:rFonts w:ascii="Calibri" w:hAnsi="Calibri"/>
        </w:rPr>
      </w:pPr>
      <w:r w:rsidRPr="00C0288D">
        <w:rPr>
          <w:rFonts w:ascii="Calibri" w:hAnsi="Calibri"/>
        </w:rPr>
        <w:t>Zastoupena</w:t>
      </w:r>
      <w:r w:rsidR="00722F96" w:rsidRPr="00C0288D">
        <w:rPr>
          <w:rFonts w:ascii="Calibri" w:hAnsi="Calibri"/>
        </w:rPr>
        <w:t>:</w:t>
      </w:r>
      <w:r w:rsidR="00722F96" w:rsidRPr="00C0288D">
        <w:rPr>
          <w:rFonts w:ascii="Calibri" w:hAnsi="Calibri"/>
        </w:rPr>
        <w:tab/>
      </w:r>
      <w:r w:rsidR="00DA4B25" w:rsidRPr="00C0288D">
        <w:rPr>
          <w:rFonts w:ascii="Calibri" w:hAnsi="Calibri"/>
        </w:rPr>
        <w:t xml:space="preserve">Milanem </w:t>
      </w:r>
      <w:r w:rsidR="00193F53" w:rsidRPr="00C0288D">
        <w:rPr>
          <w:rFonts w:ascii="Calibri" w:hAnsi="Calibri"/>
        </w:rPr>
        <w:t>Matějk</w:t>
      </w:r>
      <w:r w:rsidR="00DA4B25" w:rsidRPr="00C0288D">
        <w:rPr>
          <w:rFonts w:ascii="Calibri" w:hAnsi="Calibri"/>
        </w:rPr>
        <w:t>ou</w:t>
      </w:r>
      <w:r w:rsidR="008158FB">
        <w:rPr>
          <w:rFonts w:ascii="Calibri" w:hAnsi="Calibri"/>
        </w:rPr>
        <w:t xml:space="preserve">, starostou </w:t>
      </w:r>
      <w:r w:rsidR="008158FB" w:rsidRPr="00804A65">
        <w:rPr>
          <w:rFonts w:ascii="Calibri" w:hAnsi="Calibri"/>
        </w:rPr>
        <w:t>a Petrem Souškem, jednatelem</w:t>
      </w:r>
    </w:p>
    <w:p w:rsidR="00DA4B25" w:rsidRPr="00C0288D" w:rsidRDefault="003A6B96" w:rsidP="004E0043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dále jen „</w:t>
      </w:r>
      <w:r w:rsidRPr="00C0288D">
        <w:rPr>
          <w:rFonts w:ascii="Calibri" w:hAnsi="Calibri"/>
          <w:b/>
        </w:rPr>
        <w:t>Pronajímatel</w:t>
      </w:r>
      <w:r w:rsidRPr="00C0288D">
        <w:rPr>
          <w:rFonts w:ascii="Calibri" w:hAnsi="Calibri"/>
        </w:rPr>
        <w:t>“ na straně jedné</w:t>
      </w:r>
    </w:p>
    <w:p w:rsidR="00DA4B25" w:rsidRPr="00C0288D" w:rsidRDefault="00DA4B25">
      <w:pPr>
        <w:jc w:val="both"/>
        <w:rPr>
          <w:rFonts w:ascii="Calibri" w:hAnsi="Calibri"/>
        </w:rPr>
      </w:pPr>
    </w:p>
    <w:p w:rsidR="00DA4B25" w:rsidRPr="00C0288D" w:rsidRDefault="00DA4B25" w:rsidP="003A6B96">
      <w:pPr>
        <w:rPr>
          <w:rFonts w:ascii="Calibri" w:hAnsi="Calibri"/>
          <w:b/>
        </w:rPr>
      </w:pPr>
      <w:r w:rsidRPr="00C0288D">
        <w:rPr>
          <w:rFonts w:ascii="Calibri" w:hAnsi="Calibri"/>
          <w:b/>
        </w:rPr>
        <w:t>a</w:t>
      </w:r>
    </w:p>
    <w:p w:rsidR="00DA4B25" w:rsidRPr="00C0288D" w:rsidRDefault="00DA4B25">
      <w:pPr>
        <w:jc w:val="center"/>
        <w:rPr>
          <w:rFonts w:ascii="Calibri" w:hAnsi="Calibri"/>
        </w:rPr>
      </w:pPr>
    </w:p>
    <w:p w:rsidR="00DA4B25" w:rsidRPr="00C0288D" w:rsidRDefault="004E0043">
      <w:pPr>
        <w:pStyle w:val="Zkladntext"/>
        <w:rPr>
          <w:rFonts w:ascii="Calibri" w:hAnsi="Calibri"/>
        </w:rPr>
      </w:pPr>
      <w:r w:rsidRPr="00C0288D">
        <w:rPr>
          <w:rFonts w:ascii="Calibri" w:hAnsi="Calibri"/>
        </w:rPr>
        <w:t>Název: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="003A6B96" w:rsidRPr="00C0288D">
        <w:rPr>
          <w:rFonts w:ascii="Calibri" w:hAnsi="Calibri"/>
        </w:rPr>
        <w:t>Střední průmyslová škola a Vyšší odborná škola,</w:t>
      </w:r>
      <w:r w:rsidR="00DA4B25" w:rsidRPr="00C0288D">
        <w:rPr>
          <w:rFonts w:ascii="Calibri" w:hAnsi="Calibri"/>
        </w:rPr>
        <w:t xml:space="preserve"> Písek, K</w:t>
      </w:r>
      <w:r w:rsidR="003A6B96" w:rsidRPr="00C0288D">
        <w:rPr>
          <w:rFonts w:ascii="Calibri" w:hAnsi="Calibri"/>
        </w:rPr>
        <w:t>arla Čapka 402</w:t>
      </w:r>
    </w:p>
    <w:p w:rsidR="003A6B96" w:rsidRPr="00C0288D" w:rsidRDefault="004E0043">
      <w:pPr>
        <w:pStyle w:val="Zkladntext"/>
        <w:rPr>
          <w:rFonts w:ascii="Calibri" w:hAnsi="Calibri"/>
        </w:rPr>
      </w:pPr>
      <w:r w:rsidRPr="00C0288D">
        <w:rPr>
          <w:rFonts w:ascii="Calibri" w:hAnsi="Calibri"/>
        </w:rPr>
        <w:t>Sídlo: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="003A6B96" w:rsidRPr="00C0288D">
        <w:rPr>
          <w:rFonts w:ascii="Calibri" w:hAnsi="Calibri"/>
        </w:rPr>
        <w:t>Karla Čapka 402, Písek, 397 01</w:t>
      </w:r>
    </w:p>
    <w:p w:rsidR="003A6B96" w:rsidRPr="00C0288D" w:rsidRDefault="00DA4B25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IČO</w:t>
      </w:r>
      <w:r w:rsidR="004E0043" w:rsidRPr="00C0288D">
        <w:rPr>
          <w:rFonts w:ascii="Calibri" w:hAnsi="Calibri"/>
        </w:rPr>
        <w:t>:</w:t>
      </w:r>
      <w:r w:rsidR="004E0043" w:rsidRPr="00C0288D">
        <w:rPr>
          <w:rFonts w:ascii="Calibri" w:hAnsi="Calibri"/>
        </w:rPr>
        <w:tab/>
      </w:r>
      <w:r w:rsidR="004E0043"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>60869038</w:t>
      </w:r>
    </w:p>
    <w:p w:rsidR="004E0043" w:rsidRPr="00C0288D" w:rsidRDefault="004E0043" w:rsidP="004E0043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Účet č.:</w:t>
      </w:r>
      <w:r w:rsidRPr="00C0288D">
        <w:rPr>
          <w:rFonts w:ascii="Calibri" w:hAnsi="Calibri"/>
        </w:rPr>
        <w:tab/>
        <w:t>212723913/0300, vedený u ČSOB a. s., pobočka Písek</w:t>
      </w:r>
    </w:p>
    <w:p w:rsidR="00DA4B25" w:rsidRPr="00C0288D" w:rsidRDefault="004E0043" w:rsidP="00722F96">
      <w:pPr>
        <w:spacing w:after="120"/>
        <w:jc w:val="both"/>
        <w:rPr>
          <w:rFonts w:ascii="Calibri" w:hAnsi="Calibri"/>
        </w:rPr>
      </w:pPr>
      <w:r w:rsidRPr="00C0288D">
        <w:rPr>
          <w:rFonts w:ascii="Calibri" w:hAnsi="Calibri"/>
        </w:rPr>
        <w:t>Z</w:t>
      </w:r>
      <w:r w:rsidR="003A6B96" w:rsidRPr="00C0288D">
        <w:rPr>
          <w:rFonts w:ascii="Calibri" w:hAnsi="Calibri"/>
        </w:rPr>
        <w:t>astoupena</w:t>
      </w:r>
      <w:r w:rsidR="00722F96" w:rsidRPr="00C0288D">
        <w:rPr>
          <w:rFonts w:ascii="Calibri" w:hAnsi="Calibri"/>
        </w:rPr>
        <w:t>:</w:t>
      </w:r>
      <w:r w:rsidR="00722F96" w:rsidRPr="00C0288D">
        <w:rPr>
          <w:rFonts w:ascii="Calibri" w:hAnsi="Calibri"/>
        </w:rPr>
        <w:tab/>
      </w:r>
      <w:r w:rsidR="00E925CE" w:rsidRPr="00C0288D">
        <w:rPr>
          <w:rFonts w:ascii="Calibri" w:hAnsi="Calibri"/>
        </w:rPr>
        <w:t>Ing. Jiřím Uhlíkem</w:t>
      </w:r>
      <w:r w:rsidR="003A6B96" w:rsidRPr="00C0288D">
        <w:rPr>
          <w:rFonts w:ascii="Calibri" w:hAnsi="Calibri"/>
        </w:rPr>
        <w:t>, ředitelem školy</w:t>
      </w:r>
    </w:p>
    <w:p w:rsidR="00DA4B25" w:rsidRPr="00C0288D" w:rsidRDefault="003A6B96" w:rsidP="004E0043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>dále jen „</w:t>
      </w:r>
      <w:r w:rsidRPr="00C0288D">
        <w:rPr>
          <w:rFonts w:ascii="Calibri" w:hAnsi="Calibri"/>
          <w:b/>
        </w:rPr>
        <w:t>Nájemce</w:t>
      </w:r>
      <w:r w:rsidRPr="00C0288D">
        <w:rPr>
          <w:rFonts w:ascii="Calibri" w:hAnsi="Calibri"/>
        </w:rPr>
        <w:t>“ na straně druhé</w:t>
      </w:r>
      <w:r w:rsidR="004E0043" w:rsidRPr="00C0288D">
        <w:rPr>
          <w:rFonts w:ascii="Calibri" w:hAnsi="Calibri"/>
        </w:rPr>
        <w:t>.</w:t>
      </w:r>
    </w:p>
    <w:p w:rsidR="00DA4B25" w:rsidRPr="00C0288D" w:rsidRDefault="00DA4B25">
      <w:pPr>
        <w:jc w:val="both"/>
        <w:rPr>
          <w:rFonts w:ascii="Calibri" w:hAnsi="Calibri"/>
        </w:rPr>
      </w:pPr>
    </w:p>
    <w:p w:rsidR="006B4AF5" w:rsidRPr="00C0288D" w:rsidRDefault="006B4AF5">
      <w:pPr>
        <w:jc w:val="both"/>
        <w:rPr>
          <w:rFonts w:ascii="Calibri" w:hAnsi="Calibri"/>
        </w:rPr>
      </w:pPr>
    </w:p>
    <w:p w:rsidR="00DA4B25" w:rsidRPr="00C0288D" w:rsidRDefault="00E925CE" w:rsidP="004F4A80">
      <w:pPr>
        <w:numPr>
          <w:ilvl w:val="0"/>
          <w:numId w:val="5"/>
        </w:numPr>
        <w:spacing w:after="120"/>
        <w:ind w:left="714" w:hanging="357"/>
        <w:jc w:val="center"/>
        <w:rPr>
          <w:rFonts w:ascii="Calibri" w:hAnsi="Calibri"/>
          <w:b/>
          <w:sz w:val="28"/>
        </w:rPr>
      </w:pPr>
      <w:r w:rsidRPr="00C0288D">
        <w:rPr>
          <w:rFonts w:ascii="Calibri" w:hAnsi="Calibri"/>
          <w:b/>
          <w:sz w:val="28"/>
        </w:rPr>
        <w:t>Předmět</w:t>
      </w:r>
      <w:r w:rsidR="00DA4B25" w:rsidRPr="00C0288D">
        <w:rPr>
          <w:rFonts w:ascii="Calibri" w:hAnsi="Calibri"/>
          <w:b/>
          <w:sz w:val="28"/>
        </w:rPr>
        <w:t xml:space="preserve"> smlouvy</w:t>
      </w:r>
    </w:p>
    <w:p w:rsidR="002D6B66" w:rsidRPr="00C0288D" w:rsidRDefault="002D6B66" w:rsidP="002D6B66">
      <w:pPr>
        <w:jc w:val="both"/>
        <w:rPr>
          <w:rFonts w:ascii="Calibri" w:hAnsi="Calibri"/>
        </w:rPr>
      </w:pPr>
      <w:r w:rsidRPr="00C0288D">
        <w:rPr>
          <w:rFonts w:ascii="Calibri" w:hAnsi="Calibri"/>
        </w:rPr>
        <w:t xml:space="preserve">Předmětem této smlouvy je nájem </w:t>
      </w:r>
      <w:r w:rsidR="00C03CE2" w:rsidRPr="00C0288D">
        <w:rPr>
          <w:rFonts w:ascii="Calibri" w:hAnsi="Calibri"/>
        </w:rPr>
        <w:t xml:space="preserve">části </w:t>
      </w:r>
      <w:r w:rsidRPr="00C0288D">
        <w:rPr>
          <w:rFonts w:ascii="Calibri" w:hAnsi="Calibri"/>
        </w:rPr>
        <w:t>nemovité věci za níže stanovených podmínek.</w:t>
      </w:r>
    </w:p>
    <w:p w:rsidR="002D6B66" w:rsidRPr="00C0288D" w:rsidRDefault="002D6B66" w:rsidP="002D6B66">
      <w:pPr>
        <w:jc w:val="both"/>
        <w:rPr>
          <w:rFonts w:ascii="Calibri" w:hAnsi="Calibri"/>
        </w:rPr>
      </w:pPr>
    </w:p>
    <w:p w:rsidR="006B4AF5" w:rsidRPr="00C0288D" w:rsidRDefault="006B4AF5" w:rsidP="002D6B66">
      <w:pPr>
        <w:jc w:val="both"/>
        <w:rPr>
          <w:rFonts w:ascii="Calibri" w:hAnsi="Calibri"/>
        </w:rPr>
      </w:pPr>
    </w:p>
    <w:p w:rsidR="002D6B66" w:rsidRPr="00C0288D" w:rsidRDefault="002D6B66" w:rsidP="004F4A80">
      <w:pPr>
        <w:numPr>
          <w:ilvl w:val="0"/>
          <w:numId w:val="5"/>
        </w:numPr>
        <w:spacing w:after="120"/>
        <w:ind w:left="714" w:hanging="357"/>
        <w:jc w:val="center"/>
        <w:rPr>
          <w:rFonts w:ascii="Calibri" w:hAnsi="Calibri"/>
          <w:b/>
          <w:sz w:val="28"/>
        </w:rPr>
      </w:pPr>
      <w:r w:rsidRPr="00C0288D">
        <w:rPr>
          <w:rFonts w:ascii="Calibri" w:hAnsi="Calibri"/>
          <w:b/>
          <w:sz w:val="28"/>
        </w:rPr>
        <w:t>Předmět nájmu</w:t>
      </w:r>
    </w:p>
    <w:p w:rsidR="00DA4B25" w:rsidRPr="00C0288D" w:rsidRDefault="00C03CE2" w:rsidP="004F4A8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Předmětem nájmu je část </w:t>
      </w:r>
      <w:r w:rsidR="002D6B66" w:rsidRPr="00C0288D">
        <w:rPr>
          <w:rFonts w:ascii="Calibri" w:hAnsi="Calibri"/>
        </w:rPr>
        <w:t xml:space="preserve">nemovité věci - </w:t>
      </w:r>
      <w:r w:rsidR="00A366E2" w:rsidRPr="00C0288D">
        <w:rPr>
          <w:rFonts w:ascii="Calibri" w:hAnsi="Calibri"/>
        </w:rPr>
        <w:t xml:space="preserve">objektu </w:t>
      </w:r>
      <w:r w:rsidR="00DA4B25" w:rsidRPr="00C0288D">
        <w:rPr>
          <w:rFonts w:ascii="Calibri" w:hAnsi="Calibri"/>
        </w:rPr>
        <w:t>tělo</w:t>
      </w:r>
      <w:r w:rsidR="004F4A80" w:rsidRPr="00C0288D">
        <w:rPr>
          <w:rFonts w:ascii="Calibri" w:hAnsi="Calibri"/>
        </w:rPr>
        <w:t>cvičného</w:t>
      </w:r>
      <w:r w:rsidR="00DA4B25" w:rsidRPr="00C0288D">
        <w:rPr>
          <w:rFonts w:ascii="Calibri" w:hAnsi="Calibri"/>
        </w:rPr>
        <w:t xml:space="preserve"> zaříz</w:t>
      </w:r>
      <w:r w:rsidR="00775738" w:rsidRPr="00C0288D">
        <w:rPr>
          <w:rFonts w:ascii="Calibri" w:hAnsi="Calibri"/>
        </w:rPr>
        <w:t>ení umístěného v areálu Pronajímatele</w:t>
      </w:r>
      <w:r w:rsidR="001A3B5B" w:rsidRPr="00C0288D">
        <w:rPr>
          <w:rFonts w:ascii="Calibri" w:hAnsi="Calibri"/>
        </w:rPr>
        <w:t xml:space="preserve"> a týká se těchto prostorů</w:t>
      </w:r>
      <w:r w:rsidR="00DA4B25" w:rsidRPr="00C0288D">
        <w:rPr>
          <w:rFonts w:ascii="Calibri" w:hAnsi="Calibri"/>
        </w:rPr>
        <w:t>:</w:t>
      </w:r>
    </w:p>
    <w:p w:rsidR="004F4A80" w:rsidRPr="00C0288D" w:rsidRDefault="004F4A80" w:rsidP="004F4A80">
      <w:pPr>
        <w:numPr>
          <w:ilvl w:val="0"/>
          <w:numId w:val="1"/>
        </w:numPr>
        <w:jc w:val="both"/>
        <w:rPr>
          <w:rFonts w:ascii="Calibri" w:hAnsi="Calibri"/>
        </w:rPr>
      </w:pPr>
      <w:r w:rsidRPr="00C0288D">
        <w:rPr>
          <w:rFonts w:ascii="Calibri" w:hAnsi="Calibri"/>
        </w:rPr>
        <w:t>oblouková hala</w:t>
      </w:r>
    </w:p>
    <w:p w:rsidR="00DA4B25" w:rsidRPr="00C0288D" w:rsidRDefault="00DA4B25">
      <w:pPr>
        <w:numPr>
          <w:ilvl w:val="0"/>
          <w:numId w:val="1"/>
        </w:numPr>
        <w:jc w:val="both"/>
        <w:rPr>
          <w:rFonts w:ascii="Calibri" w:hAnsi="Calibri"/>
        </w:rPr>
      </w:pPr>
      <w:r w:rsidRPr="00C0288D">
        <w:rPr>
          <w:rFonts w:ascii="Calibri" w:hAnsi="Calibri"/>
        </w:rPr>
        <w:t>sportovní hala</w:t>
      </w:r>
    </w:p>
    <w:p w:rsidR="00DA4B25" w:rsidRPr="00C0288D" w:rsidRDefault="00DA4B25">
      <w:pPr>
        <w:numPr>
          <w:ilvl w:val="0"/>
          <w:numId w:val="1"/>
        </w:numPr>
        <w:jc w:val="both"/>
        <w:rPr>
          <w:rFonts w:ascii="Calibri" w:hAnsi="Calibri"/>
        </w:rPr>
      </w:pPr>
      <w:r w:rsidRPr="00C0288D">
        <w:rPr>
          <w:rFonts w:ascii="Calibri" w:hAnsi="Calibri"/>
        </w:rPr>
        <w:t>sokolovna</w:t>
      </w:r>
    </w:p>
    <w:p w:rsidR="00C03CE2" w:rsidRPr="00C0288D" w:rsidRDefault="00C03CE2">
      <w:pPr>
        <w:jc w:val="both"/>
        <w:rPr>
          <w:rFonts w:ascii="Calibri" w:hAnsi="Calibri"/>
        </w:rPr>
      </w:pPr>
    </w:p>
    <w:p w:rsidR="00DA4B25" w:rsidRPr="00804A65" w:rsidRDefault="00DA4B25" w:rsidP="004F4A8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Doba pronájmu se s</w:t>
      </w:r>
      <w:r w:rsidR="005A50CC" w:rsidRPr="00C0288D">
        <w:rPr>
          <w:rFonts w:ascii="Calibri" w:hAnsi="Calibri"/>
        </w:rPr>
        <w:t>je</w:t>
      </w:r>
      <w:r w:rsidR="00775738" w:rsidRPr="00C0288D">
        <w:rPr>
          <w:rFonts w:ascii="Calibri" w:hAnsi="Calibri"/>
        </w:rPr>
        <w:t xml:space="preserve">dnává na dobu od 1. 10. </w:t>
      </w:r>
      <w:r w:rsidR="00775738" w:rsidRPr="00804A65">
        <w:rPr>
          <w:rFonts w:ascii="Calibri" w:hAnsi="Calibri"/>
        </w:rPr>
        <w:t>202</w:t>
      </w:r>
      <w:r w:rsidR="008158FB" w:rsidRPr="00804A65">
        <w:rPr>
          <w:rFonts w:ascii="Calibri" w:hAnsi="Calibri"/>
        </w:rPr>
        <w:t>3</w:t>
      </w:r>
      <w:r w:rsidR="00775738" w:rsidRPr="00C0288D">
        <w:rPr>
          <w:rFonts w:ascii="Calibri" w:hAnsi="Calibri"/>
        </w:rPr>
        <w:t xml:space="preserve"> do 30. 4</w:t>
      </w:r>
      <w:r w:rsidR="00775738" w:rsidRPr="00804A65">
        <w:rPr>
          <w:rFonts w:ascii="Calibri" w:hAnsi="Calibri"/>
        </w:rPr>
        <w:t>. 202</w:t>
      </w:r>
      <w:r w:rsidR="008158FB" w:rsidRPr="00804A65">
        <w:rPr>
          <w:rFonts w:ascii="Calibri" w:hAnsi="Calibri"/>
        </w:rPr>
        <w:t>4</w:t>
      </w:r>
      <w:r w:rsidR="00484870" w:rsidRPr="00804A65">
        <w:rPr>
          <w:rFonts w:ascii="Calibri" w:hAnsi="Calibri"/>
        </w:rPr>
        <w:t xml:space="preserve"> </w:t>
      </w:r>
      <w:r w:rsidR="00FC78F4" w:rsidRPr="00C0288D">
        <w:rPr>
          <w:rFonts w:ascii="Calibri" w:hAnsi="Calibri"/>
        </w:rPr>
        <w:t>s dvou</w:t>
      </w:r>
      <w:r w:rsidRPr="00C0288D">
        <w:rPr>
          <w:rFonts w:ascii="Calibri" w:hAnsi="Calibri"/>
        </w:rPr>
        <w:t xml:space="preserve">měsíční výpovědní lhůtou, která počíná běžet prvním dnem následujícího měsíce po doručení </w:t>
      </w:r>
      <w:r w:rsidR="00E20457" w:rsidRPr="00C0288D">
        <w:rPr>
          <w:rFonts w:ascii="Calibri" w:hAnsi="Calibri"/>
        </w:rPr>
        <w:t>písemné výpovědi druhé smluvní straně.</w:t>
      </w:r>
      <w:r w:rsidR="00484870" w:rsidRPr="00C0288D">
        <w:rPr>
          <w:rFonts w:ascii="Calibri" w:hAnsi="Calibri"/>
        </w:rPr>
        <w:t xml:space="preserve"> V případě nepříznivého počasí se </w:t>
      </w:r>
      <w:r w:rsidR="004E0043" w:rsidRPr="00C0288D">
        <w:rPr>
          <w:rFonts w:ascii="Calibri" w:hAnsi="Calibri"/>
        </w:rPr>
        <w:t xml:space="preserve">Pronajímatel a nájemce mohou dohodnout na </w:t>
      </w:r>
      <w:r w:rsidR="00484870" w:rsidRPr="00C0288D">
        <w:rPr>
          <w:rFonts w:ascii="Calibri" w:hAnsi="Calibri"/>
        </w:rPr>
        <w:t>využívání pronajímaných prostor i v </w:t>
      </w:r>
      <w:r w:rsidR="00484870" w:rsidRPr="00804A65">
        <w:rPr>
          <w:rFonts w:ascii="Calibri" w:hAnsi="Calibri"/>
        </w:rPr>
        <w:t>květnu 202</w:t>
      </w:r>
      <w:r w:rsidR="008158FB" w:rsidRPr="00804A65">
        <w:rPr>
          <w:rFonts w:ascii="Calibri" w:hAnsi="Calibri"/>
        </w:rPr>
        <w:t>4</w:t>
      </w:r>
      <w:r w:rsidR="00484870" w:rsidRPr="00804A65">
        <w:rPr>
          <w:rFonts w:ascii="Calibri" w:hAnsi="Calibri"/>
        </w:rPr>
        <w:t>.</w:t>
      </w:r>
    </w:p>
    <w:p w:rsidR="00484870" w:rsidRPr="00C0288D" w:rsidRDefault="00484870" w:rsidP="00481364">
      <w:pPr>
        <w:jc w:val="both"/>
        <w:rPr>
          <w:rFonts w:ascii="Calibri" w:hAnsi="Calibri"/>
        </w:rPr>
      </w:pPr>
    </w:p>
    <w:p w:rsidR="00DA4B25" w:rsidRPr="00C0288D" w:rsidRDefault="00DA4B25" w:rsidP="00101EC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Nájemné za pronájem zařízení </w:t>
      </w:r>
      <w:r w:rsidR="007D0074" w:rsidRPr="00C0288D">
        <w:rPr>
          <w:rFonts w:ascii="Calibri" w:hAnsi="Calibri"/>
        </w:rPr>
        <w:t>Pronajímatele</w:t>
      </w:r>
      <w:r w:rsidRPr="00C0288D">
        <w:rPr>
          <w:rFonts w:ascii="Calibri" w:hAnsi="Calibri"/>
        </w:rPr>
        <w:t xml:space="preserve"> se sjednává dohodou za použití hodinové sazby</w:t>
      </w:r>
      <w:r w:rsidR="00E20457" w:rsidRPr="00C0288D">
        <w:rPr>
          <w:rFonts w:ascii="Calibri" w:hAnsi="Calibri"/>
        </w:rPr>
        <w:t xml:space="preserve"> pronajímaného prostoru</w:t>
      </w:r>
      <w:r w:rsidR="00D10CA4" w:rsidRPr="00C0288D">
        <w:rPr>
          <w:rFonts w:ascii="Calibri" w:hAnsi="Calibri"/>
        </w:rPr>
        <w:t xml:space="preserve"> (viz příloha č. 1)</w:t>
      </w:r>
      <w:r w:rsidR="00E20457" w:rsidRPr="00C0288D">
        <w:rPr>
          <w:rFonts w:ascii="Calibri" w:hAnsi="Calibri"/>
        </w:rPr>
        <w:t xml:space="preserve"> </w:t>
      </w:r>
      <w:r w:rsidRPr="00C0288D">
        <w:rPr>
          <w:rFonts w:ascii="Calibri" w:hAnsi="Calibri"/>
        </w:rPr>
        <w:t>ve výši</w:t>
      </w:r>
      <w:r w:rsidR="007B1AD0" w:rsidRPr="00C0288D">
        <w:rPr>
          <w:rFonts w:ascii="Calibri" w:hAnsi="Calibri"/>
        </w:rPr>
        <w:t xml:space="preserve"> dále uvedené, včetně DPH</w:t>
      </w:r>
      <w:r w:rsidRPr="00C0288D">
        <w:rPr>
          <w:rFonts w:ascii="Calibri" w:hAnsi="Calibri"/>
        </w:rPr>
        <w:t>:</w:t>
      </w:r>
    </w:p>
    <w:p w:rsidR="004F4A80" w:rsidRPr="00C0288D" w:rsidRDefault="004F4A80" w:rsidP="004F4A80">
      <w:pPr>
        <w:pStyle w:val="Zkladntext"/>
        <w:numPr>
          <w:ilvl w:val="0"/>
          <w:numId w:val="7"/>
        </w:numPr>
        <w:rPr>
          <w:rFonts w:ascii="Calibri" w:hAnsi="Calibri"/>
        </w:rPr>
      </w:pPr>
      <w:r w:rsidRPr="00C0288D">
        <w:rPr>
          <w:rFonts w:ascii="Calibri" w:hAnsi="Calibri"/>
        </w:rPr>
        <w:t>oblouková hala</w:t>
      </w:r>
      <w:r w:rsidRPr="00C0288D">
        <w:rPr>
          <w:rFonts w:ascii="Calibri" w:hAnsi="Calibri"/>
        </w:rPr>
        <w:tab/>
        <w:t>5</w:t>
      </w:r>
      <w:r w:rsidR="004E0043" w:rsidRPr="00C0288D">
        <w:rPr>
          <w:rFonts w:ascii="Calibri" w:hAnsi="Calibri"/>
        </w:rPr>
        <w:t>5</w:t>
      </w:r>
      <w:r w:rsidRPr="00C0288D">
        <w:rPr>
          <w:rFonts w:ascii="Calibri" w:hAnsi="Calibri"/>
        </w:rPr>
        <w:t>0 Kč na hodinu</w:t>
      </w:r>
    </w:p>
    <w:p w:rsidR="00DA4B25" w:rsidRPr="00C0288D" w:rsidRDefault="00DA4B25" w:rsidP="004F4A80">
      <w:pPr>
        <w:pStyle w:val="Zkladntext"/>
        <w:numPr>
          <w:ilvl w:val="0"/>
          <w:numId w:val="7"/>
        </w:numPr>
        <w:rPr>
          <w:rFonts w:ascii="Calibri" w:hAnsi="Calibri"/>
        </w:rPr>
      </w:pPr>
      <w:r w:rsidRPr="00C0288D">
        <w:rPr>
          <w:rFonts w:ascii="Calibri" w:hAnsi="Calibri"/>
        </w:rPr>
        <w:t>sportovní hala</w:t>
      </w:r>
      <w:r w:rsidR="00E20457" w:rsidRPr="00C0288D">
        <w:rPr>
          <w:rFonts w:ascii="Calibri" w:hAnsi="Calibri"/>
        </w:rPr>
        <w:tab/>
      </w:r>
      <w:r w:rsidR="00E20457" w:rsidRPr="00C0288D">
        <w:rPr>
          <w:rFonts w:ascii="Calibri" w:hAnsi="Calibri"/>
        </w:rPr>
        <w:tab/>
      </w:r>
      <w:r w:rsidR="004F4A80" w:rsidRPr="00C0288D">
        <w:rPr>
          <w:rFonts w:ascii="Calibri" w:hAnsi="Calibri"/>
        </w:rPr>
        <w:t>5</w:t>
      </w:r>
      <w:r w:rsidR="00E20457" w:rsidRPr="00C0288D">
        <w:rPr>
          <w:rFonts w:ascii="Calibri" w:hAnsi="Calibri"/>
        </w:rPr>
        <w:t>5</w:t>
      </w:r>
      <w:r w:rsidR="005A50CC" w:rsidRPr="00C0288D">
        <w:rPr>
          <w:rFonts w:ascii="Calibri" w:hAnsi="Calibri"/>
        </w:rPr>
        <w:t xml:space="preserve">0 </w:t>
      </w:r>
      <w:r w:rsidRPr="00C0288D">
        <w:rPr>
          <w:rFonts w:ascii="Calibri" w:hAnsi="Calibri"/>
        </w:rPr>
        <w:t>Kč na hodinu</w:t>
      </w:r>
    </w:p>
    <w:p w:rsidR="00DA4B25" w:rsidRPr="00C0288D" w:rsidRDefault="004F4A80" w:rsidP="004F4A80">
      <w:pPr>
        <w:pStyle w:val="Zkladntext"/>
        <w:numPr>
          <w:ilvl w:val="0"/>
          <w:numId w:val="7"/>
        </w:numPr>
        <w:rPr>
          <w:rFonts w:ascii="Calibri" w:hAnsi="Calibri"/>
        </w:rPr>
      </w:pPr>
      <w:r w:rsidRPr="00C0288D">
        <w:rPr>
          <w:rFonts w:ascii="Calibri" w:hAnsi="Calibri"/>
        </w:rPr>
        <w:t>sokolovna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  <w:t>30</w:t>
      </w:r>
      <w:r w:rsidR="005A50CC" w:rsidRPr="00C0288D">
        <w:rPr>
          <w:rFonts w:ascii="Calibri" w:hAnsi="Calibri"/>
        </w:rPr>
        <w:t>0</w:t>
      </w:r>
      <w:r w:rsidR="00DA4B25" w:rsidRPr="00C0288D">
        <w:rPr>
          <w:rFonts w:ascii="Calibri" w:hAnsi="Calibri"/>
        </w:rPr>
        <w:t xml:space="preserve"> Kč na hodinu</w:t>
      </w:r>
    </w:p>
    <w:p w:rsidR="004E0043" w:rsidRPr="00C0288D" w:rsidRDefault="004E0043" w:rsidP="004E0043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lastRenderedPageBreak/>
        <w:t xml:space="preserve">Při </w:t>
      </w:r>
      <w:r w:rsidR="00E65518" w:rsidRPr="00C0288D">
        <w:rPr>
          <w:rFonts w:ascii="Calibri" w:hAnsi="Calibri"/>
        </w:rPr>
        <w:t xml:space="preserve">využití </w:t>
      </w:r>
      <w:r w:rsidRPr="00C0288D">
        <w:rPr>
          <w:rFonts w:ascii="Calibri" w:hAnsi="Calibri"/>
        </w:rPr>
        <w:t>alespoň 90 % rezervovaných hodin</w:t>
      </w:r>
      <w:r w:rsidR="00E65518" w:rsidRPr="00C0288D">
        <w:rPr>
          <w:rFonts w:ascii="Calibri" w:hAnsi="Calibri"/>
        </w:rPr>
        <w:t xml:space="preserve"> v</w:t>
      </w:r>
      <w:r w:rsidRPr="00C0288D">
        <w:rPr>
          <w:rFonts w:ascii="Calibri" w:hAnsi="Calibri"/>
        </w:rPr>
        <w:t xml:space="preserve"> měsíci, tj. </w:t>
      </w:r>
      <w:r w:rsidR="00CF40F2" w:rsidRPr="00C0288D">
        <w:rPr>
          <w:rFonts w:ascii="Calibri" w:hAnsi="Calibri"/>
        </w:rPr>
        <w:t>6</w:t>
      </w:r>
      <w:r w:rsidRPr="00C0288D">
        <w:rPr>
          <w:rFonts w:ascii="Calibri" w:hAnsi="Calibri"/>
        </w:rPr>
        <w:t xml:space="preserve">6 hodin, bude nájemné prostor </w:t>
      </w:r>
      <w:r w:rsidR="00E65518" w:rsidRPr="00C0288D">
        <w:rPr>
          <w:rFonts w:ascii="Calibri" w:hAnsi="Calibri"/>
        </w:rPr>
        <w:t xml:space="preserve">pro daný měsíc </w:t>
      </w:r>
      <w:r w:rsidRPr="00C0288D">
        <w:rPr>
          <w:rFonts w:ascii="Calibri" w:hAnsi="Calibri"/>
        </w:rPr>
        <w:t>v následujícím rozsahu</w:t>
      </w:r>
      <w:r w:rsidR="00AB1111" w:rsidRPr="00C0288D">
        <w:rPr>
          <w:rFonts w:ascii="Calibri" w:hAnsi="Calibri"/>
        </w:rPr>
        <w:t>, včetně DPH</w:t>
      </w:r>
      <w:r w:rsidRPr="00C0288D">
        <w:rPr>
          <w:rFonts w:ascii="Calibri" w:hAnsi="Calibri"/>
        </w:rPr>
        <w:t>:</w:t>
      </w:r>
    </w:p>
    <w:p w:rsidR="004E0043" w:rsidRPr="00C0288D" w:rsidRDefault="004E0043" w:rsidP="004E0043">
      <w:pPr>
        <w:pStyle w:val="Zkladntext"/>
        <w:numPr>
          <w:ilvl w:val="0"/>
          <w:numId w:val="11"/>
        </w:numPr>
        <w:rPr>
          <w:rFonts w:ascii="Calibri" w:hAnsi="Calibri"/>
        </w:rPr>
      </w:pPr>
      <w:r w:rsidRPr="00C0288D">
        <w:rPr>
          <w:rFonts w:ascii="Calibri" w:hAnsi="Calibri"/>
        </w:rPr>
        <w:t>oblouková hala</w:t>
      </w:r>
      <w:r w:rsidRPr="00C0288D">
        <w:rPr>
          <w:rFonts w:ascii="Calibri" w:hAnsi="Calibri"/>
        </w:rPr>
        <w:tab/>
        <w:t>500 Kč na hodinu</w:t>
      </w:r>
    </w:p>
    <w:p w:rsidR="004E0043" w:rsidRPr="00C0288D" w:rsidRDefault="004E0043" w:rsidP="004E0043">
      <w:pPr>
        <w:pStyle w:val="Zkladntext"/>
        <w:numPr>
          <w:ilvl w:val="0"/>
          <w:numId w:val="11"/>
        </w:numPr>
        <w:rPr>
          <w:rFonts w:ascii="Calibri" w:hAnsi="Calibri"/>
        </w:rPr>
      </w:pPr>
      <w:r w:rsidRPr="00C0288D">
        <w:rPr>
          <w:rFonts w:ascii="Calibri" w:hAnsi="Calibri"/>
        </w:rPr>
        <w:t>sportovní hala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  <w:t>500 Kč na hodinu</w:t>
      </w:r>
    </w:p>
    <w:p w:rsidR="004E0043" w:rsidRPr="00C0288D" w:rsidRDefault="004E0043" w:rsidP="004E0043">
      <w:pPr>
        <w:pStyle w:val="Zkladntext"/>
        <w:numPr>
          <w:ilvl w:val="0"/>
          <w:numId w:val="11"/>
        </w:numPr>
        <w:rPr>
          <w:rFonts w:ascii="Calibri" w:hAnsi="Calibri"/>
        </w:rPr>
      </w:pPr>
      <w:r w:rsidRPr="00C0288D">
        <w:rPr>
          <w:rFonts w:ascii="Calibri" w:hAnsi="Calibri"/>
        </w:rPr>
        <w:t>sokolovna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  <w:t>270 Kč na hodinu</w:t>
      </w:r>
    </w:p>
    <w:p w:rsidR="004F4A80" w:rsidRPr="00C0288D" w:rsidRDefault="004F4A80" w:rsidP="004F4A80">
      <w:pPr>
        <w:pStyle w:val="Zkladntext"/>
        <w:spacing w:after="120"/>
        <w:ind w:left="284"/>
        <w:rPr>
          <w:rFonts w:ascii="Calibri" w:hAnsi="Calibri"/>
        </w:rPr>
      </w:pPr>
    </w:p>
    <w:p w:rsidR="00DA4B25" w:rsidRPr="00C0288D" w:rsidRDefault="00A366E2" w:rsidP="00101EC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Při výrazné změně cen za energie</w:t>
      </w:r>
      <w:r w:rsidR="00DA4B25" w:rsidRPr="00C0288D">
        <w:rPr>
          <w:rFonts w:ascii="Calibri" w:hAnsi="Calibri"/>
        </w:rPr>
        <w:t xml:space="preserve"> tj. </w:t>
      </w:r>
      <w:r w:rsidRPr="00C0288D">
        <w:rPr>
          <w:rFonts w:ascii="Calibri" w:hAnsi="Calibri"/>
        </w:rPr>
        <w:t>za vytápění</w:t>
      </w:r>
      <w:r w:rsidR="00DA4B25" w:rsidRPr="00C0288D">
        <w:rPr>
          <w:rFonts w:ascii="Calibri" w:hAnsi="Calibri"/>
        </w:rPr>
        <w:t>,</w:t>
      </w:r>
      <w:r w:rsidR="00F32BC7" w:rsidRPr="00C0288D">
        <w:rPr>
          <w:rFonts w:ascii="Calibri" w:hAnsi="Calibri"/>
        </w:rPr>
        <w:t xml:space="preserve"> elektrický</w:t>
      </w:r>
      <w:r w:rsidR="00DA4B25" w:rsidRPr="00C0288D">
        <w:rPr>
          <w:rFonts w:ascii="Calibri" w:hAnsi="Calibri"/>
        </w:rPr>
        <w:t xml:space="preserve"> proud</w:t>
      </w:r>
      <w:r w:rsidR="00D049E5" w:rsidRPr="00C0288D">
        <w:rPr>
          <w:rFonts w:ascii="Calibri" w:hAnsi="Calibri"/>
        </w:rPr>
        <w:t xml:space="preserve"> a vodu během smluvního období Pronajímatel dohodne s N</w:t>
      </w:r>
      <w:r w:rsidR="00DA4B25" w:rsidRPr="00C0288D">
        <w:rPr>
          <w:rFonts w:ascii="Calibri" w:hAnsi="Calibri"/>
        </w:rPr>
        <w:t>ájemcem hodinou sazbu.</w:t>
      </w:r>
    </w:p>
    <w:p w:rsidR="00DA4B25" w:rsidRPr="00C0288D" w:rsidRDefault="004F4A80" w:rsidP="004F4A80">
      <w:pPr>
        <w:pStyle w:val="Zkladntext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Nájemné bude hrazeno měsíčně </w:t>
      </w:r>
      <w:r w:rsidR="007C1478" w:rsidRPr="00C0288D">
        <w:rPr>
          <w:rFonts w:ascii="Calibri" w:hAnsi="Calibri"/>
        </w:rPr>
        <w:t>(</w:t>
      </w:r>
      <w:r w:rsidRPr="00C0288D">
        <w:rPr>
          <w:rFonts w:ascii="Calibri" w:hAnsi="Calibri"/>
        </w:rPr>
        <w:t>na základě vystavené faktury</w:t>
      </w:r>
      <w:r w:rsidR="007C1478" w:rsidRPr="00C0288D">
        <w:rPr>
          <w:rFonts w:ascii="Calibri" w:hAnsi="Calibri"/>
        </w:rPr>
        <w:t>)</w:t>
      </w:r>
      <w:r w:rsidRPr="00C0288D">
        <w:rPr>
          <w:rFonts w:ascii="Calibri" w:hAnsi="Calibri"/>
        </w:rPr>
        <w:t xml:space="preserve"> </w:t>
      </w:r>
      <w:r w:rsidR="00A366E2" w:rsidRPr="00C0288D">
        <w:rPr>
          <w:rFonts w:ascii="Calibri" w:hAnsi="Calibri"/>
        </w:rPr>
        <w:t xml:space="preserve">na </w:t>
      </w:r>
      <w:r w:rsidR="00775738" w:rsidRPr="00C0288D">
        <w:rPr>
          <w:rFonts w:ascii="Calibri" w:hAnsi="Calibri"/>
        </w:rPr>
        <w:t>účet</w:t>
      </w:r>
      <w:r w:rsidRPr="00C0288D">
        <w:rPr>
          <w:rFonts w:ascii="Calibri" w:hAnsi="Calibri"/>
        </w:rPr>
        <w:t xml:space="preserve"> T. J. Sokol Písek číslo</w:t>
      </w:r>
      <w:r w:rsidR="00775738" w:rsidRPr="00C0288D">
        <w:rPr>
          <w:rFonts w:ascii="Calibri" w:hAnsi="Calibri"/>
        </w:rPr>
        <w:t xml:space="preserve"> 9666857001/5500, vedený</w:t>
      </w:r>
      <w:r w:rsidR="00E1029B" w:rsidRPr="00C0288D">
        <w:rPr>
          <w:rFonts w:ascii="Calibri" w:hAnsi="Calibri"/>
        </w:rPr>
        <w:t xml:space="preserve"> </w:t>
      </w:r>
      <w:r w:rsidR="00484870" w:rsidRPr="00C0288D">
        <w:rPr>
          <w:rFonts w:ascii="Calibri" w:hAnsi="Calibri"/>
        </w:rPr>
        <w:t xml:space="preserve">u </w:t>
      </w:r>
      <w:r w:rsidR="00775738" w:rsidRPr="00C0288D">
        <w:rPr>
          <w:rFonts w:ascii="Calibri" w:hAnsi="Calibri"/>
        </w:rPr>
        <w:t>Raiffeisenbank a.s.</w:t>
      </w:r>
    </w:p>
    <w:p w:rsidR="00DA4B25" w:rsidRPr="00C0288D" w:rsidRDefault="00DA4B25">
      <w:pPr>
        <w:jc w:val="both"/>
        <w:rPr>
          <w:rFonts w:ascii="Calibri" w:hAnsi="Calibri"/>
        </w:rPr>
      </w:pPr>
    </w:p>
    <w:p w:rsidR="00736FBB" w:rsidRPr="00C0288D" w:rsidRDefault="00736FBB" w:rsidP="00736FBB">
      <w:pPr>
        <w:numPr>
          <w:ilvl w:val="0"/>
          <w:numId w:val="5"/>
        </w:numPr>
        <w:spacing w:after="120"/>
        <w:jc w:val="center"/>
        <w:rPr>
          <w:rFonts w:ascii="Calibri" w:hAnsi="Calibri"/>
          <w:b/>
          <w:sz w:val="28"/>
        </w:rPr>
      </w:pPr>
      <w:r w:rsidRPr="00C0288D">
        <w:rPr>
          <w:rFonts w:ascii="Calibri" w:hAnsi="Calibri"/>
          <w:b/>
          <w:sz w:val="28"/>
        </w:rPr>
        <w:t>Obecná ustanovení</w:t>
      </w:r>
    </w:p>
    <w:p w:rsidR="00443A7E" w:rsidRPr="00C0288D" w:rsidRDefault="00DA4B25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Pronajímatel se zavazuje zabezpečit před započetím užívání veškeré služby potřebné </w:t>
      </w:r>
      <w:r w:rsidR="002E506A" w:rsidRPr="00C0288D">
        <w:rPr>
          <w:rFonts w:ascii="Calibri" w:hAnsi="Calibri"/>
        </w:rPr>
        <w:t>pro předání předmětu nájmu</w:t>
      </w:r>
      <w:r w:rsidRPr="00C0288D">
        <w:rPr>
          <w:rFonts w:ascii="Calibri" w:hAnsi="Calibri"/>
        </w:rPr>
        <w:t xml:space="preserve"> nájemci ve stavu odpovídají</w:t>
      </w:r>
      <w:r w:rsidR="002E506A" w:rsidRPr="00C0288D">
        <w:rPr>
          <w:rFonts w:ascii="Calibri" w:hAnsi="Calibri"/>
        </w:rPr>
        <w:t xml:space="preserve">címu účelu, pro něž je využíván </w:t>
      </w:r>
      <w:r w:rsidR="001654B5" w:rsidRPr="00C0288D">
        <w:rPr>
          <w:rFonts w:ascii="Calibri" w:hAnsi="Calibri"/>
        </w:rPr>
        <w:br/>
      </w:r>
      <w:r w:rsidR="002E506A" w:rsidRPr="00C0288D">
        <w:rPr>
          <w:rFonts w:ascii="Calibri" w:hAnsi="Calibri"/>
        </w:rPr>
        <w:t>a předat předmět nájmu</w:t>
      </w:r>
      <w:r w:rsidRPr="00C0288D">
        <w:rPr>
          <w:rFonts w:ascii="Calibri" w:hAnsi="Calibri"/>
        </w:rPr>
        <w:t xml:space="preserve"> ve stavu schopném provozu vyhovujícím bezpečnostním, hygienickým a požárním předpisům.</w:t>
      </w:r>
      <w:r w:rsidR="00E85109" w:rsidRPr="00C0288D">
        <w:rPr>
          <w:rFonts w:ascii="Calibri" w:hAnsi="Calibri"/>
        </w:rPr>
        <w:t xml:space="preserve"> Pronajímatel zajistí, že pronajímané prostory </w:t>
      </w:r>
      <w:r w:rsidR="00E85109" w:rsidRPr="00C0288D">
        <w:rPr>
          <w:rFonts w:ascii="Calibri" w:hAnsi="Calibri"/>
        </w:rPr>
        <w:br/>
        <w:t>v objektech nebudou ve stejné</w:t>
      </w:r>
      <w:r w:rsidR="0098622D" w:rsidRPr="00C0288D">
        <w:rPr>
          <w:rFonts w:ascii="Calibri" w:hAnsi="Calibri"/>
        </w:rPr>
        <w:t xml:space="preserve">m čase a místě sdíleny s jiným </w:t>
      </w:r>
      <w:r w:rsidR="00736FBB" w:rsidRPr="00C0288D">
        <w:rPr>
          <w:rFonts w:ascii="Calibri" w:hAnsi="Calibri"/>
        </w:rPr>
        <w:t>n</w:t>
      </w:r>
      <w:r w:rsidR="00E85109" w:rsidRPr="00C0288D">
        <w:rPr>
          <w:rFonts w:ascii="Calibri" w:hAnsi="Calibri"/>
        </w:rPr>
        <w:t>ájemcem.</w:t>
      </w:r>
      <w:r w:rsidR="003B6FB9" w:rsidRPr="00C0288D">
        <w:rPr>
          <w:rFonts w:ascii="Calibri" w:hAnsi="Calibri"/>
        </w:rPr>
        <w:t xml:space="preserve"> </w:t>
      </w:r>
    </w:p>
    <w:p w:rsidR="00DA4B25" w:rsidRPr="00C0288D" w:rsidRDefault="00DA4B25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Nájemce se z</w:t>
      </w:r>
      <w:r w:rsidR="002E506A" w:rsidRPr="00C0288D">
        <w:rPr>
          <w:rFonts w:ascii="Calibri" w:hAnsi="Calibri"/>
        </w:rPr>
        <w:t>avazuje po dobu užívání předmětu nájmu</w:t>
      </w:r>
      <w:r w:rsidRPr="00C0288D">
        <w:rPr>
          <w:rFonts w:ascii="Calibri" w:hAnsi="Calibri"/>
        </w:rPr>
        <w:t xml:space="preserve"> a jeho vybavení tento majetek chránit proti poškození, ztrátě a zneužití, dbát o zajištění bezpečného provozu </w:t>
      </w:r>
      <w:r w:rsidR="002E506A" w:rsidRPr="00C0288D">
        <w:rPr>
          <w:rFonts w:ascii="Calibri" w:hAnsi="Calibri"/>
        </w:rPr>
        <w:br/>
      </w:r>
      <w:r w:rsidRPr="00C0288D">
        <w:rPr>
          <w:rFonts w:ascii="Calibri" w:hAnsi="Calibri"/>
        </w:rPr>
        <w:t>a dod</w:t>
      </w:r>
      <w:r w:rsidR="002E506A" w:rsidRPr="00C0288D">
        <w:rPr>
          <w:rFonts w:ascii="Calibri" w:hAnsi="Calibri"/>
        </w:rPr>
        <w:t>ržování provozního řádu pronajímaných prostorů</w:t>
      </w:r>
      <w:r w:rsidRPr="00C0288D">
        <w:rPr>
          <w:rFonts w:ascii="Calibri" w:hAnsi="Calibri"/>
        </w:rPr>
        <w:t>.</w:t>
      </w:r>
    </w:p>
    <w:p w:rsidR="00DA4B25" w:rsidRPr="00C0288D" w:rsidRDefault="00DA4B25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Nájemce je povinen za</w:t>
      </w:r>
      <w:r w:rsidR="008041F2" w:rsidRPr="00C0288D">
        <w:rPr>
          <w:rFonts w:ascii="Calibri" w:hAnsi="Calibri"/>
        </w:rPr>
        <w:t>jistit výkon dohledu nad žáky</w:t>
      </w:r>
      <w:r w:rsidRPr="00C0288D">
        <w:rPr>
          <w:rFonts w:ascii="Calibri" w:hAnsi="Calibri"/>
        </w:rPr>
        <w:t xml:space="preserve"> po</w:t>
      </w:r>
      <w:r w:rsidR="002E506A" w:rsidRPr="00C0288D">
        <w:rPr>
          <w:rFonts w:ascii="Calibri" w:hAnsi="Calibri"/>
        </w:rPr>
        <w:t xml:space="preserve"> dobu užívání předmětu nájmu.</w:t>
      </w:r>
      <w:r w:rsidRPr="00C0288D">
        <w:rPr>
          <w:rFonts w:ascii="Calibri" w:hAnsi="Calibri"/>
        </w:rPr>
        <w:t xml:space="preserve"> Nájemce musí </w:t>
      </w:r>
      <w:r w:rsidR="002E506A" w:rsidRPr="00C0288D">
        <w:rPr>
          <w:rFonts w:ascii="Calibri" w:hAnsi="Calibri"/>
        </w:rPr>
        <w:t>respektovat požární řád pronajímaných prostorů</w:t>
      </w:r>
      <w:r w:rsidRPr="00C0288D">
        <w:rPr>
          <w:rFonts w:ascii="Calibri" w:hAnsi="Calibri"/>
        </w:rPr>
        <w:t>, který je přístupný ve vrátnici sportovní haly. Po tuto dobu také odpovídá za dodržování předpisů k zajištění bezp</w:t>
      </w:r>
      <w:r w:rsidR="008041F2" w:rsidRPr="00C0288D">
        <w:rPr>
          <w:rFonts w:ascii="Calibri" w:hAnsi="Calibri"/>
        </w:rPr>
        <w:t>ečnosti ze strany žáků</w:t>
      </w:r>
      <w:r w:rsidRPr="00C0288D">
        <w:rPr>
          <w:rFonts w:ascii="Calibri" w:hAnsi="Calibri"/>
        </w:rPr>
        <w:t xml:space="preserve">, které po </w:t>
      </w:r>
      <w:r w:rsidR="002E506A" w:rsidRPr="00C0288D">
        <w:rPr>
          <w:rFonts w:ascii="Calibri" w:hAnsi="Calibri"/>
        </w:rPr>
        <w:t>dobu užívání sjednaného předmětu nájmu</w:t>
      </w:r>
      <w:r w:rsidR="008041F2" w:rsidRPr="00C0288D">
        <w:rPr>
          <w:rFonts w:ascii="Calibri" w:hAnsi="Calibri"/>
        </w:rPr>
        <w:t xml:space="preserve"> se pohybují v jeho prostorách</w:t>
      </w:r>
      <w:r w:rsidRPr="00C0288D">
        <w:rPr>
          <w:rFonts w:ascii="Calibri" w:hAnsi="Calibri"/>
        </w:rPr>
        <w:t>.</w:t>
      </w:r>
    </w:p>
    <w:p w:rsidR="00DA4B25" w:rsidRPr="00C0288D" w:rsidRDefault="0072260A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Pronajímatel je oprávněn</w:t>
      </w:r>
      <w:r w:rsidR="00DA4B25" w:rsidRPr="00C0288D">
        <w:rPr>
          <w:rFonts w:ascii="Calibri" w:hAnsi="Calibri"/>
        </w:rPr>
        <w:t xml:space="preserve"> odstoupit od termínu užív</w:t>
      </w:r>
      <w:r w:rsidRPr="00C0288D">
        <w:rPr>
          <w:rFonts w:ascii="Calibri" w:hAnsi="Calibri"/>
        </w:rPr>
        <w:t>ání</w:t>
      </w:r>
      <w:r w:rsidR="00DA4B25" w:rsidRPr="00C0288D">
        <w:rPr>
          <w:rFonts w:ascii="Calibri" w:hAnsi="Calibri"/>
        </w:rPr>
        <w:t xml:space="preserve"> </w:t>
      </w:r>
      <w:r w:rsidR="002E506A" w:rsidRPr="00C0288D">
        <w:rPr>
          <w:rFonts w:ascii="Calibri" w:hAnsi="Calibri"/>
        </w:rPr>
        <w:t xml:space="preserve">předmětu nájmu </w:t>
      </w:r>
      <w:r w:rsidR="0098622D" w:rsidRPr="00C0288D">
        <w:rPr>
          <w:rFonts w:ascii="Calibri" w:hAnsi="Calibri"/>
        </w:rPr>
        <w:t>sjednaného s N</w:t>
      </w:r>
      <w:r w:rsidR="00DA4B25" w:rsidRPr="00C0288D">
        <w:rPr>
          <w:rFonts w:ascii="Calibri" w:hAnsi="Calibri"/>
        </w:rPr>
        <w:t>ájemcem zcela výjimečně, a to z</w:t>
      </w:r>
      <w:r w:rsidRPr="00C0288D">
        <w:rPr>
          <w:rFonts w:ascii="Calibri" w:hAnsi="Calibri"/>
        </w:rPr>
        <w:t xml:space="preserve"> vážných </w:t>
      </w:r>
      <w:r w:rsidR="00DA4B25" w:rsidRPr="00C0288D">
        <w:rPr>
          <w:rFonts w:ascii="Calibri" w:hAnsi="Calibri"/>
        </w:rPr>
        <w:t>technických důvodů nebo jiných</w:t>
      </w:r>
      <w:r w:rsidRPr="00C0288D">
        <w:rPr>
          <w:rFonts w:ascii="Calibri" w:hAnsi="Calibri"/>
        </w:rPr>
        <w:t xml:space="preserve"> </w:t>
      </w:r>
      <w:r w:rsidR="000D1554" w:rsidRPr="00C0288D">
        <w:rPr>
          <w:rFonts w:ascii="Calibri" w:hAnsi="Calibri"/>
        </w:rPr>
        <w:t>zá</w:t>
      </w:r>
      <w:r w:rsidR="00AF6784" w:rsidRPr="00C0288D">
        <w:rPr>
          <w:rFonts w:ascii="Calibri" w:hAnsi="Calibri"/>
        </w:rPr>
        <w:t>va</w:t>
      </w:r>
      <w:r w:rsidRPr="00C0288D">
        <w:rPr>
          <w:rFonts w:ascii="Calibri" w:hAnsi="Calibri"/>
        </w:rPr>
        <w:t>žných důvodů</w:t>
      </w:r>
      <w:r w:rsidR="000D1554" w:rsidRPr="00C0288D">
        <w:rPr>
          <w:rFonts w:ascii="Calibri" w:hAnsi="Calibri"/>
        </w:rPr>
        <w:t>,</w:t>
      </w:r>
      <w:r w:rsidR="00DA4B25" w:rsidRPr="00C0288D">
        <w:rPr>
          <w:rFonts w:ascii="Calibri" w:hAnsi="Calibri"/>
        </w:rPr>
        <w:t xml:space="preserve"> které však</w:t>
      </w:r>
      <w:r w:rsidR="00D10CA4" w:rsidRPr="00C0288D">
        <w:rPr>
          <w:rFonts w:ascii="Calibri" w:hAnsi="Calibri"/>
        </w:rPr>
        <w:t xml:space="preserve"> </w:t>
      </w:r>
      <w:r w:rsidR="0098622D" w:rsidRPr="00C0288D">
        <w:rPr>
          <w:rFonts w:ascii="Calibri" w:hAnsi="Calibri"/>
        </w:rPr>
        <w:t>projedná s N</w:t>
      </w:r>
      <w:r w:rsidR="00DA4B25" w:rsidRPr="00C0288D">
        <w:rPr>
          <w:rFonts w:ascii="Calibri" w:hAnsi="Calibri"/>
        </w:rPr>
        <w:t xml:space="preserve">ájemcem. </w:t>
      </w:r>
      <w:r w:rsidR="000D1554" w:rsidRPr="00C0288D">
        <w:rPr>
          <w:rFonts w:ascii="Calibri" w:hAnsi="Calibri"/>
        </w:rPr>
        <w:t xml:space="preserve"> Nájemce má prá</w:t>
      </w:r>
      <w:r w:rsidR="00A16752" w:rsidRPr="00C0288D">
        <w:rPr>
          <w:rFonts w:ascii="Calibri" w:hAnsi="Calibri"/>
        </w:rPr>
        <w:t xml:space="preserve">vo na náhradní termín, pokud </w:t>
      </w:r>
      <w:r w:rsidR="000D1554" w:rsidRPr="00C0288D">
        <w:rPr>
          <w:rFonts w:ascii="Calibri" w:hAnsi="Calibri"/>
        </w:rPr>
        <w:t>o něj požádá.</w:t>
      </w:r>
    </w:p>
    <w:p w:rsidR="00DA4B25" w:rsidRPr="00C0288D" w:rsidRDefault="00D10CA4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  <w:strike/>
        </w:rPr>
      </w:pPr>
      <w:r w:rsidRPr="00C0288D">
        <w:rPr>
          <w:rFonts w:ascii="Calibri" w:hAnsi="Calibri"/>
        </w:rPr>
        <w:t xml:space="preserve">Odstoupí-li Nájemce od dohodnutého termínu užívání předmětu nájmu ve lhůtě kratší než </w:t>
      </w:r>
      <w:r w:rsidR="00AF6784" w:rsidRPr="00C0288D">
        <w:rPr>
          <w:rFonts w:ascii="Calibri" w:hAnsi="Calibri"/>
        </w:rPr>
        <w:t>5</w:t>
      </w:r>
      <w:r w:rsidRPr="00C0288D">
        <w:rPr>
          <w:rFonts w:ascii="Calibri" w:hAnsi="Calibri"/>
        </w:rPr>
        <w:t xml:space="preserve"> dnů, je povinen hradit Pronajímateli dohodnutou cenu za dobu sjednaného užívání. Pronajímatel se zavazuje, že v případě zajištění náhradního Nájemce předmětného prostor</w:t>
      </w:r>
      <w:r w:rsidR="00AF6784" w:rsidRPr="00C0288D">
        <w:rPr>
          <w:rFonts w:ascii="Calibri" w:hAnsi="Calibri"/>
        </w:rPr>
        <w:t>u</w:t>
      </w:r>
      <w:r w:rsidRPr="00C0288D">
        <w:rPr>
          <w:rFonts w:ascii="Calibri" w:hAnsi="Calibri"/>
        </w:rPr>
        <w:t xml:space="preserve"> nebude požadovat úhradu od Nájemce, který od užívání ustoupil. Odhlašování pronajímaných prostor provede Nájemce s dostatečným časovým předstihem prostřednictvím e-mailové zprávy na </w:t>
      </w:r>
      <w:hyperlink r:id="rId7" w:history="1">
        <w:r w:rsidRPr="00C0288D">
          <w:rPr>
            <w:rFonts w:ascii="Calibri" w:hAnsi="Calibri"/>
            <w:b/>
            <w:u w:val="single"/>
          </w:rPr>
          <w:t>pisek@sokol.eu</w:t>
        </w:r>
      </w:hyperlink>
      <w:r w:rsidRPr="00C0288D">
        <w:rPr>
          <w:rFonts w:ascii="Calibri" w:hAnsi="Calibri"/>
        </w:rPr>
        <w:t xml:space="preserve">. Ve výjimečných případech lze odhlášení pronajímaných prostor nahlásit den předem. Státní svátky a školní prázdniny odhlásí Pronajímatel automaticky. </w:t>
      </w:r>
    </w:p>
    <w:p w:rsidR="00484870" w:rsidRPr="00C0288D" w:rsidRDefault="00484870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Odpovědnost za škodu na odložených věcech upravují příslušná ustanovení zákona </w:t>
      </w:r>
      <w:r w:rsidRPr="00C0288D">
        <w:rPr>
          <w:rFonts w:ascii="Calibri" w:hAnsi="Calibri"/>
        </w:rPr>
        <w:br/>
        <w:t>č. 89/2012 Sb., občanského zákoníku, v platném znění.</w:t>
      </w:r>
    </w:p>
    <w:p w:rsidR="00DA4B25" w:rsidRPr="00804A65" w:rsidRDefault="00DA4B25" w:rsidP="00736FBB">
      <w:pPr>
        <w:pStyle w:val="Zkladntext"/>
        <w:numPr>
          <w:ilvl w:val="0"/>
          <w:numId w:val="10"/>
        </w:numPr>
        <w:tabs>
          <w:tab w:val="clear" w:pos="720"/>
          <w:tab w:val="num" w:pos="284"/>
        </w:tabs>
        <w:spacing w:after="120"/>
        <w:ind w:left="284" w:hanging="284"/>
        <w:rPr>
          <w:rFonts w:ascii="Calibri" w:hAnsi="Calibri"/>
        </w:rPr>
      </w:pPr>
      <w:r w:rsidRPr="00804A65">
        <w:rPr>
          <w:rFonts w:ascii="Calibri" w:hAnsi="Calibri"/>
        </w:rPr>
        <w:t>V rámci této smlouvy j</w:t>
      </w:r>
      <w:r w:rsidR="00A51E10" w:rsidRPr="00804A65">
        <w:rPr>
          <w:rFonts w:ascii="Calibri" w:hAnsi="Calibri"/>
        </w:rPr>
        <w:t xml:space="preserve">sou </w:t>
      </w:r>
      <w:r w:rsidR="008158FB" w:rsidRPr="00804A65">
        <w:rPr>
          <w:rFonts w:ascii="Calibri" w:hAnsi="Calibri"/>
        </w:rPr>
        <w:t xml:space="preserve">za Pronajímatele </w:t>
      </w:r>
      <w:r w:rsidR="00A51E10" w:rsidRPr="00804A65">
        <w:rPr>
          <w:rFonts w:ascii="Calibri" w:hAnsi="Calibri"/>
        </w:rPr>
        <w:t>oprávněni jedn</w:t>
      </w:r>
      <w:r w:rsidR="0098622D" w:rsidRPr="00804A65">
        <w:rPr>
          <w:rFonts w:ascii="Calibri" w:hAnsi="Calibri"/>
        </w:rPr>
        <w:t xml:space="preserve">at </w:t>
      </w:r>
      <w:r w:rsidR="008158FB" w:rsidRPr="00804A65">
        <w:rPr>
          <w:rFonts w:ascii="Calibri" w:hAnsi="Calibri"/>
        </w:rPr>
        <w:t>také</w:t>
      </w:r>
      <w:r w:rsidR="00193F53" w:rsidRPr="00804A65">
        <w:rPr>
          <w:rFonts w:ascii="Calibri" w:hAnsi="Calibri"/>
        </w:rPr>
        <w:t xml:space="preserve">: </w:t>
      </w:r>
      <w:r w:rsidR="00736FBB" w:rsidRPr="00804A65">
        <w:rPr>
          <w:rFonts w:ascii="Calibri" w:hAnsi="Calibri"/>
        </w:rPr>
        <w:t xml:space="preserve">Ing. </w:t>
      </w:r>
      <w:r w:rsidR="00D049E5" w:rsidRPr="00804A65">
        <w:rPr>
          <w:rFonts w:ascii="Calibri" w:hAnsi="Calibri"/>
        </w:rPr>
        <w:t xml:space="preserve">Martin Matura (tajemník), </w:t>
      </w:r>
      <w:r w:rsidR="00736FBB" w:rsidRPr="00804A65">
        <w:rPr>
          <w:rFonts w:ascii="Calibri" w:hAnsi="Calibri"/>
        </w:rPr>
        <w:t xml:space="preserve">Ing. </w:t>
      </w:r>
      <w:r w:rsidR="00D049E5" w:rsidRPr="00804A65">
        <w:rPr>
          <w:rFonts w:ascii="Calibri" w:hAnsi="Calibri"/>
        </w:rPr>
        <w:t xml:space="preserve">Jana </w:t>
      </w:r>
      <w:proofErr w:type="spellStart"/>
      <w:r w:rsidR="00D049E5" w:rsidRPr="00804A65">
        <w:rPr>
          <w:rFonts w:ascii="Calibri" w:hAnsi="Calibri"/>
        </w:rPr>
        <w:t>Velát</w:t>
      </w:r>
      <w:r w:rsidR="00A51E10" w:rsidRPr="00804A65">
        <w:rPr>
          <w:rFonts w:ascii="Calibri" w:hAnsi="Calibri"/>
        </w:rPr>
        <w:t>ová</w:t>
      </w:r>
      <w:proofErr w:type="spellEnd"/>
      <w:r w:rsidR="00D049E5" w:rsidRPr="00804A65">
        <w:rPr>
          <w:rFonts w:ascii="Calibri" w:hAnsi="Calibri"/>
        </w:rPr>
        <w:t xml:space="preserve"> (účetní)</w:t>
      </w:r>
      <w:r w:rsidR="008158FB" w:rsidRPr="00804A65">
        <w:rPr>
          <w:rFonts w:ascii="Calibri" w:hAnsi="Calibri"/>
        </w:rPr>
        <w:t xml:space="preserve">; a </w:t>
      </w:r>
      <w:r w:rsidR="0098622D" w:rsidRPr="00804A65">
        <w:rPr>
          <w:rFonts w:ascii="Calibri" w:hAnsi="Calibri"/>
        </w:rPr>
        <w:t>za N</w:t>
      </w:r>
      <w:r w:rsidR="00A51E10" w:rsidRPr="00804A65">
        <w:rPr>
          <w:rFonts w:ascii="Calibri" w:hAnsi="Calibri"/>
        </w:rPr>
        <w:t>ájemce</w:t>
      </w:r>
      <w:r w:rsidR="008158FB" w:rsidRPr="00804A65">
        <w:rPr>
          <w:rFonts w:ascii="Calibri" w:hAnsi="Calibri"/>
        </w:rPr>
        <w:t xml:space="preserve"> také: </w:t>
      </w:r>
      <w:r w:rsidR="00EC7640" w:rsidRPr="00804A65">
        <w:rPr>
          <w:rFonts w:ascii="Calibri" w:hAnsi="Calibri"/>
        </w:rPr>
        <w:t>Ing. Lenka Hellová</w:t>
      </w:r>
      <w:r w:rsidR="00D049E5" w:rsidRPr="00804A65">
        <w:rPr>
          <w:rFonts w:ascii="Calibri" w:hAnsi="Calibri"/>
        </w:rPr>
        <w:t xml:space="preserve"> (statutární zástupkyně ředitele), Jitka Škudrnová (hlavní účetní).</w:t>
      </w:r>
    </w:p>
    <w:p w:rsidR="00736FBB" w:rsidRDefault="00736FBB" w:rsidP="00736FBB">
      <w:pPr>
        <w:pStyle w:val="Zkladntext"/>
        <w:spacing w:after="120"/>
        <w:ind w:left="284"/>
        <w:rPr>
          <w:rFonts w:ascii="Calibri" w:hAnsi="Calibri"/>
        </w:rPr>
      </w:pPr>
    </w:p>
    <w:p w:rsidR="00657283" w:rsidRPr="00C0288D" w:rsidRDefault="00657283" w:rsidP="00736FBB">
      <w:pPr>
        <w:pStyle w:val="Zkladntext"/>
        <w:spacing w:after="120"/>
        <w:ind w:left="284"/>
        <w:rPr>
          <w:rFonts w:ascii="Calibri" w:hAnsi="Calibri"/>
        </w:rPr>
      </w:pPr>
    </w:p>
    <w:p w:rsidR="001654B5" w:rsidRPr="00C0288D" w:rsidRDefault="001654B5" w:rsidP="00736FBB">
      <w:pPr>
        <w:numPr>
          <w:ilvl w:val="0"/>
          <w:numId w:val="5"/>
        </w:numPr>
        <w:spacing w:after="120"/>
        <w:jc w:val="center"/>
        <w:rPr>
          <w:rFonts w:ascii="Calibri" w:hAnsi="Calibri"/>
          <w:b/>
          <w:sz w:val="28"/>
        </w:rPr>
      </w:pPr>
      <w:r w:rsidRPr="00C0288D">
        <w:rPr>
          <w:rFonts w:ascii="Calibri" w:hAnsi="Calibri"/>
          <w:b/>
          <w:sz w:val="28"/>
        </w:rPr>
        <w:lastRenderedPageBreak/>
        <w:t>Závěrečná ustanovení</w:t>
      </w:r>
    </w:p>
    <w:p w:rsidR="00DA4B25" w:rsidRPr="00C0288D" w:rsidRDefault="00DA4B25" w:rsidP="001654B5">
      <w:pPr>
        <w:pStyle w:val="Zkladntext"/>
        <w:numPr>
          <w:ilvl w:val="0"/>
          <w:numId w:val="4"/>
        </w:numPr>
        <w:tabs>
          <w:tab w:val="clear" w:pos="720"/>
        </w:tabs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>Smlouva byla sepsána ve dvou vyhotoveních, z nichž každá strana obdrží jedno vyhotovení.</w:t>
      </w:r>
    </w:p>
    <w:p w:rsidR="00E1029B" w:rsidRPr="00C0288D" w:rsidRDefault="00E1029B" w:rsidP="00E1029B">
      <w:pPr>
        <w:pStyle w:val="Zkladntext"/>
        <w:ind w:left="284"/>
        <w:rPr>
          <w:rFonts w:ascii="Calibri" w:hAnsi="Calibri"/>
        </w:rPr>
      </w:pPr>
    </w:p>
    <w:p w:rsidR="00DA4B25" w:rsidRPr="00C0288D" w:rsidRDefault="00DA4B25" w:rsidP="001654B5">
      <w:pPr>
        <w:pStyle w:val="Zkladntext"/>
        <w:numPr>
          <w:ilvl w:val="0"/>
          <w:numId w:val="4"/>
        </w:numPr>
        <w:tabs>
          <w:tab w:val="clear" w:pos="720"/>
        </w:tabs>
        <w:ind w:left="284" w:hanging="284"/>
        <w:rPr>
          <w:rFonts w:ascii="Calibri" w:hAnsi="Calibri"/>
        </w:rPr>
      </w:pPr>
      <w:r w:rsidRPr="00C0288D">
        <w:rPr>
          <w:rFonts w:ascii="Calibri" w:hAnsi="Calibri"/>
        </w:rPr>
        <w:t xml:space="preserve">Tato smlouva nabývá platnosti </w:t>
      </w:r>
      <w:r w:rsidR="00193F53" w:rsidRPr="00C0288D">
        <w:rPr>
          <w:rFonts w:ascii="Calibri" w:hAnsi="Calibri"/>
        </w:rPr>
        <w:t xml:space="preserve">a účinnosti </w:t>
      </w:r>
      <w:r w:rsidRPr="00C0288D">
        <w:rPr>
          <w:rFonts w:ascii="Calibri" w:hAnsi="Calibri"/>
        </w:rPr>
        <w:t>dnem po</w:t>
      </w:r>
      <w:r w:rsidR="00EC7640" w:rsidRPr="00C0288D">
        <w:rPr>
          <w:rFonts w:ascii="Calibri" w:hAnsi="Calibri"/>
        </w:rPr>
        <w:t xml:space="preserve">dpisu oběma smluvními </w:t>
      </w:r>
      <w:r w:rsidR="00E1029B" w:rsidRPr="00C0288D">
        <w:rPr>
          <w:rFonts w:ascii="Calibri" w:hAnsi="Calibri"/>
        </w:rPr>
        <w:t>S</w:t>
      </w:r>
      <w:r w:rsidR="00EC7640" w:rsidRPr="00C0288D">
        <w:rPr>
          <w:rFonts w:ascii="Calibri" w:hAnsi="Calibri"/>
        </w:rPr>
        <w:t>tranami.</w:t>
      </w:r>
    </w:p>
    <w:p w:rsidR="00DA4B25" w:rsidRPr="00C0288D" w:rsidRDefault="00DA4B25">
      <w:pPr>
        <w:pStyle w:val="Zkladntext"/>
        <w:rPr>
          <w:rFonts w:ascii="Calibri" w:hAnsi="Calibri"/>
        </w:rPr>
      </w:pPr>
    </w:p>
    <w:p w:rsidR="00DA4B25" w:rsidRPr="00C0288D" w:rsidRDefault="00DA4B25">
      <w:pPr>
        <w:pStyle w:val="Zkladntext"/>
        <w:rPr>
          <w:rFonts w:ascii="Calibri" w:hAnsi="Calibri"/>
        </w:rPr>
      </w:pPr>
    </w:p>
    <w:p w:rsidR="00972B9A" w:rsidRPr="00C0288D" w:rsidRDefault="00972B9A">
      <w:pPr>
        <w:pStyle w:val="Zkladntext"/>
        <w:rPr>
          <w:rFonts w:ascii="Calibri" w:hAnsi="Calibri"/>
        </w:rPr>
      </w:pPr>
    </w:p>
    <w:p w:rsidR="00972B9A" w:rsidRPr="00C0288D" w:rsidRDefault="00972B9A">
      <w:pPr>
        <w:pStyle w:val="Zkladntext"/>
        <w:rPr>
          <w:rFonts w:ascii="Calibri" w:hAnsi="Calibri"/>
        </w:rPr>
      </w:pPr>
    </w:p>
    <w:p w:rsidR="008B1758" w:rsidRPr="00C0288D" w:rsidRDefault="008B1758" w:rsidP="008B1758">
      <w:pPr>
        <w:spacing w:line="259" w:lineRule="auto"/>
        <w:jc w:val="both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  <w:r w:rsidRPr="00C0288D">
        <w:rPr>
          <w:rFonts w:ascii="Calibri" w:hAnsi="Calibri"/>
        </w:rPr>
        <w:t xml:space="preserve">V Písku dne </w:t>
      </w:r>
      <w:r w:rsidR="00804A65">
        <w:rPr>
          <w:rFonts w:ascii="Calibri" w:hAnsi="Calibri"/>
        </w:rPr>
        <w:t>26. 6. 2023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  <w:t>V Písku dne</w:t>
      </w:r>
      <w:r w:rsidR="00804A65">
        <w:rPr>
          <w:rFonts w:ascii="Calibri" w:hAnsi="Calibri"/>
        </w:rPr>
        <w:t xml:space="preserve"> 29. 6. 2023</w:t>
      </w:r>
      <w:bookmarkStart w:id="0" w:name="_GoBack"/>
      <w:bookmarkEnd w:id="0"/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  <w:r w:rsidRPr="00C0288D">
        <w:rPr>
          <w:rFonts w:ascii="Calibri" w:hAnsi="Calibri"/>
        </w:rPr>
        <w:t>za Nájemce</w:t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</w:r>
      <w:r w:rsidRPr="00C0288D">
        <w:rPr>
          <w:rFonts w:ascii="Calibri" w:hAnsi="Calibri"/>
        </w:rPr>
        <w:tab/>
        <w:t xml:space="preserve"> za Pronajímatele</w:t>
      </w: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8B1758" w:rsidRPr="00C0288D" w:rsidRDefault="008B1758" w:rsidP="008B1758">
      <w:pPr>
        <w:pStyle w:val="Zkladntext"/>
        <w:spacing w:line="259" w:lineRule="auto"/>
        <w:rPr>
          <w:rFonts w:ascii="Calibri" w:hAnsi="Calibri"/>
        </w:rPr>
      </w:pPr>
    </w:p>
    <w:p w:rsidR="007C1478" w:rsidRPr="00C0288D" w:rsidRDefault="007C1478" w:rsidP="00D10CA4">
      <w:pPr>
        <w:pageBreakBefore/>
        <w:spacing w:after="120"/>
        <w:jc w:val="center"/>
        <w:rPr>
          <w:rFonts w:ascii="Calibri" w:hAnsi="Calibri"/>
          <w:b/>
          <w:sz w:val="28"/>
          <w:szCs w:val="28"/>
        </w:rPr>
      </w:pPr>
      <w:r w:rsidRPr="00C0288D">
        <w:rPr>
          <w:rFonts w:ascii="Calibri" w:hAnsi="Calibri"/>
          <w:b/>
          <w:sz w:val="28"/>
          <w:szCs w:val="28"/>
        </w:rPr>
        <w:lastRenderedPageBreak/>
        <w:t>Příloha č. 1</w:t>
      </w:r>
      <w:r w:rsidR="00D10CA4" w:rsidRPr="00C0288D">
        <w:rPr>
          <w:rFonts w:ascii="Calibri" w:hAnsi="Calibri"/>
          <w:b/>
          <w:sz w:val="28"/>
          <w:szCs w:val="28"/>
        </w:rPr>
        <w:t xml:space="preserve"> - </w:t>
      </w:r>
      <w:r w:rsidRPr="00C0288D">
        <w:rPr>
          <w:rFonts w:ascii="Calibri" w:hAnsi="Calibri"/>
          <w:b/>
          <w:sz w:val="28"/>
          <w:szCs w:val="28"/>
        </w:rPr>
        <w:t>Časo</w:t>
      </w:r>
      <w:r w:rsidR="00D10CA4" w:rsidRPr="00C0288D">
        <w:rPr>
          <w:rFonts w:ascii="Calibri" w:hAnsi="Calibri"/>
          <w:b/>
          <w:sz w:val="28"/>
          <w:szCs w:val="28"/>
        </w:rPr>
        <w:t>vý rozpis pronajímaných prostor</w:t>
      </w:r>
    </w:p>
    <w:p w:rsidR="00D10CA4" w:rsidRPr="00C0288D" w:rsidRDefault="00D10CA4" w:rsidP="007C1478">
      <w:pPr>
        <w:rPr>
          <w:rFonts w:ascii="Calibri" w:hAnsi="Calibri" w:cs="Calibri"/>
          <w:b/>
          <w:bCs/>
          <w:sz w:val="22"/>
          <w:szCs w:val="22"/>
        </w:rPr>
      </w:pPr>
    </w:p>
    <w:p w:rsidR="007C1478" w:rsidRPr="00C0288D" w:rsidRDefault="007C1478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b/>
          <w:bCs/>
          <w:sz w:val="22"/>
          <w:szCs w:val="22"/>
        </w:rPr>
        <w:t>Oblouková hala</w:t>
      </w:r>
      <w:r w:rsidR="005B3023" w:rsidRPr="00C0288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7C1478" w:rsidRPr="00C0288D" w:rsidRDefault="00B05FFF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PO</w:t>
      </w:r>
      <w:r w:rsidRPr="00C0288D">
        <w:rPr>
          <w:rFonts w:ascii="Calibri" w:hAnsi="Calibri" w:cs="Calibri"/>
          <w:sz w:val="22"/>
          <w:szCs w:val="22"/>
        </w:rPr>
        <w:tab/>
      </w:r>
      <w:r w:rsidR="00C07D52" w:rsidRPr="00C0288D">
        <w:rPr>
          <w:rFonts w:ascii="Calibri" w:hAnsi="Calibri" w:cs="Calibri"/>
          <w:sz w:val="22"/>
          <w:szCs w:val="22"/>
        </w:rPr>
        <w:t>13:35 – 14:40</w:t>
      </w:r>
      <w:r w:rsidR="00C07D52" w:rsidRPr="00C0288D">
        <w:rPr>
          <w:rFonts w:ascii="Calibri" w:hAnsi="Calibri" w:cs="Calibri"/>
          <w:sz w:val="22"/>
          <w:szCs w:val="22"/>
        </w:rPr>
        <w:tab/>
      </w:r>
      <w:r w:rsidR="00C07D52" w:rsidRPr="00C0288D">
        <w:rPr>
          <w:rFonts w:ascii="Calibri" w:hAnsi="Calibri" w:cs="Calibri"/>
          <w:sz w:val="22"/>
          <w:szCs w:val="22"/>
        </w:rPr>
        <w:tab/>
        <w:t>1h 05 min</w:t>
      </w:r>
    </w:p>
    <w:p w:rsidR="007C1478" w:rsidRPr="00C0288D" w:rsidRDefault="00B05FFF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ÚT</w:t>
      </w:r>
      <w:r w:rsidRPr="00C0288D">
        <w:rPr>
          <w:rFonts w:ascii="Calibri" w:hAnsi="Calibri" w:cs="Calibri"/>
          <w:sz w:val="22"/>
          <w:szCs w:val="22"/>
        </w:rPr>
        <w:tab/>
      </w:r>
      <w:r w:rsidR="00C07D52" w:rsidRPr="00C0288D">
        <w:rPr>
          <w:rFonts w:ascii="Calibri" w:hAnsi="Calibri" w:cs="Calibri"/>
          <w:sz w:val="22"/>
          <w:szCs w:val="22"/>
        </w:rPr>
        <w:t>08:00 – 09: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="005B3023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="00C07D52" w:rsidRPr="00C0288D">
        <w:rPr>
          <w:rFonts w:ascii="Calibri" w:hAnsi="Calibri" w:cs="Calibri"/>
          <w:sz w:val="22"/>
          <w:szCs w:val="22"/>
        </w:rPr>
        <w:t xml:space="preserve">1h 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="00C07D52" w:rsidRPr="00C0288D">
        <w:rPr>
          <w:rFonts w:ascii="Calibri" w:hAnsi="Calibri" w:cs="Calibri"/>
          <w:sz w:val="22"/>
          <w:szCs w:val="22"/>
        </w:rPr>
        <w:t xml:space="preserve"> min</w:t>
      </w:r>
    </w:p>
    <w:p w:rsidR="00C07D52" w:rsidRPr="00C0288D" w:rsidRDefault="00C07D52" w:rsidP="00C07D52">
      <w:pPr>
        <w:ind w:firstLine="708"/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13:35 – 14:40</w:t>
      </w:r>
      <w:r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>1h 05 min</w:t>
      </w:r>
    </w:p>
    <w:p w:rsidR="007C1478" w:rsidRPr="00C0288D" w:rsidRDefault="00C07D52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ST</w:t>
      </w:r>
      <w:r w:rsidRPr="00C0288D">
        <w:rPr>
          <w:rFonts w:ascii="Calibri" w:hAnsi="Calibri" w:cs="Calibri"/>
          <w:sz w:val="22"/>
          <w:szCs w:val="22"/>
        </w:rPr>
        <w:tab/>
        <w:t>1</w:t>
      </w:r>
      <w:r w:rsidR="00C4440B" w:rsidRPr="00C0288D">
        <w:rPr>
          <w:rFonts w:ascii="Calibri" w:hAnsi="Calibri" w:cs="Calibri"/>
          <w:sz w:val="22"/>
          <w:szCs w:val="22"/>
        </w:rPr>
        <w:t>2</w:t>
      </w:r>
      <w:r w:rsidRPr="00C0288D">
        <w:rPr>
          <w:rFonts w:ascii="Calibri" w:hAnsi="Calibri" w:cs="Calibri"/>
          <w:sz w:val="22"/>
          <w:szCs w:val="22"/>
        </w:rPr>
        <w:t>:</w:t>
      </w:r>
      <w:r w:rsidR="00C4440B" w:rsidRPr="00C0288D">
        <w:rPr>
          <w:rFonts w:ascii="Calibri" w:hAnsi="Calibri" w:cs="Calibri"/>
          <w:sz w:val="22"/>
          <w:szCs w:val="22"/>
        </w:rPr>
        <w:t>00</w:t>
      </w:r>
      <w:r w:rsidRPr="00C0288D">
        <w:rPr>
          <w:rFonts w:ascii="Calibri" w:hAnsi="Calibri" w:cs="Calibri"/>
          <w:sz w:val="22"/>
          <w:szCs w:val="22"/>
        </w:rPr>
        <w:t xml:space="preserve"> – 13:</w:t>
      </w:r>
      <w:r w:rsidR="00C4440B" w:rsidRPr="00C0288D">
        <w:rPr>
          <w:rFonts w:ascii="Calibri" w:hAnsi="Calibri" w:cs="Calibri"/>
          <w:sz w:val="22"/>
          <w:szCs w:val="22"/>
        </w:rPr>
        <w:t>05</w:t>
      </w:r>
      <w:r w:rsidR="00C4440B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>1h 05 min</w:t>
      </w:r>
    </w:p>
    <w:p w:rsidR="00C07D52" w:rsidRPr="00C0288D" w:rsidRDefault="00C07D52" w:rsidP="00B05FFF">
      <w:pPr>
        <w:ind w:firstLine="708"/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13:35 – 14:40</w:t>
      </w:r>
      <w:r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>1h 05 min</w:t>
      </w:r>
    </w:p>
    <w:p w:rsidR="00C07D52" w:rsidRPr="00C0288D" w:rsidRDefault="00C07D52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ČT</w:t>
      </w:r>
      <w:r w:rsidRPr="00C0288D">
        <w:rPr>
          <w:rFonts w:ascii="Calibri" w:hAnsi="Calibri" w:cs="Calibri"/>
          <w:sz w:val="22"/>
          <w:szCs w:val="22"/>
        </w:rPr>
        <w:tab/>
        <w:t>08:00 – 09:</w:t>
      </w:r>
      <w:r w:rsidR="00DC2A58" w:rsidRPr="00C0288D">
        <w:rPr>
          <w:rFonts w:ascii="Calibri" w:hAnsi="Calibri" w:cs="Calibri"/>
          <w:sz w:val="22"/>
          <w:szCs w:val="22"/>
        </w:rPr>
        <w:t>15</w:t>
      </w:r>
      <w:r w:rsidR="00DC2A58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 xml:space="preserve">1h </w:t>
      </w:r>
      <w:r w:rsidR="00DC2A58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C07D52" w:rsidRPr="00C0288D" w:rsidRDefault="00C07D52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ab/>
        <w:t>13:35 – 14:40</w:t>
      </w:r>
      <w:r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>1h 05 min</w:t>
      </w:r>
    </w:p>
    <w:p w:rsidR="007C1478" w:rsidRPr="00C0288D" w:rsidRDefault="001670BF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PÁ</w:t>
      </w:r>
      <w:r w:rsidRPr="00C0288D">
        <w:rPr>
          <w:rFonts w:ascii="Calibri" w:hAnsi="Calibri" w:cs="Calibri"/>
          <w:sz w:val="22"/>
          <w:szCs w:val="22"/>
        </w:rPr>
        <w:tab/>
      </w:r>
      <w:r w:rsidR="007C1478" w:rsidRPr="00C0288D">
        <w:rPr>
          <w:rFonts w:ascii="Calibri" w:hAnsi="Calibri" w:cs="Calibri"/>
          <w:sz w:val="22"/>
          <w:szCs w:val="22"/>
        </w:rPr>
        <w:t xml:space="preserve">08:00 – </w:t>
      </w:r>
      <w:r w:rsidRPr="00C0288D">
        <w:rPr>
          <w:rFonts w:ascii="Calibri" w:hAnsi="Calibri" w:cs="Calibri"/>
          <w:sz w:val="22"/>
          <w:szCs w:val="22"/>
        </w:rPr>
        <w:t>09:</w:t>
      </w:r>
      <w:r w:rsidR="00DC2A58" w:rsidRPr="00C0288D">
        <w:rPr>
          <w:rFonts w:ascii="Calibri" w:hAnsi="Calibri" w:cs="Calibri"/>
          <w:sz w:val="22"/>
          <w:szCs w:val="22"/>
        </w:rPr>
        <w:t>15</w:t>
      </w:r>
      <w:r w:rsidR="00DC2A58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 xml:space="preserve">1h </w:t>
      </w:r>
      <w:r w:rsidR="00DC2A58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1670BF" w:rsidRPr="00C0288D" w:rsidRDefault="001670BF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ab/>
        <w:t>10:00 – 11:</w:t>
      </w:r>
      <w:r w:rsidR="00C4440B" w:rsidRPr="00C0288D">
        <w:rPr>
          <w:rFonts w:ascii="Calibri" w:hAnsi="Calibri" w:cs="Calibri"/>
          <w:sz w:val="22"/>
          <w:szCs w:val="22"/>
        </w:rPr>
        <w:t>15</w:t>
      </w:r>
      <w:r w:rsidR="00C4440B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 xml:space="preserve">1h </w:t>
      </w:r>
      <w:r w:rsidR="00C4440B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1670BF" w:rsidRPr="00C0288D" w:rsidRDefault="001670BF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ab/>
        <w:t>1</w:t>
      </w:r>
      <w:r w:rsidR="004F28B3" w:rsidRPr="00C0288D">
        <w:rPr>
          <w:rFonts w:ascii="Calibri" w:hAnsi="Calibri" w:cs="Calibri"/>
          <w:sz w:val="22"/>
          <w:szCs w:val="22"/>
        </w:rPr>
        <w:t>2</w:t>
      </w:r>
      <w:r w:rsidRPr="00C0288D">
        <w:rPr>
          <w:rFonts w:ascii="Calibri" w:hAnsi="Calibri" w:cs="Calibri"/>
          <w:sz w:val="22"/>
          <w:szCs w:val="22"/>
        </w:rPr>
        <w:t>:</w:t>
      </w:r>
      <w:r w:rsidR="004F28B3" w:rsidRPr="00C0288D">
        <w:rPr>
          <w:rFonts w:ascii="Calibri" w:hAnsi="Calibri" w:cs="Calibri"/>
          <w:sz w:val="22"/>
          <w:szCs w:val="22"/>
        </w:rPr>
        <w:t>00</w:t>
      </w:r>
      <w:r w:rsidRPr="00C0288D">
        <w:rPr>
          <w:rFonts w:ascii="Calibri" w:hAnsi="Calibri" w:cs="Calibri"/>
          <w:sz w:val="22"/>
          <w:szCs w:val="22"/>
        </w:rPr>
        <w:t xml:space="preserve"> – 13:</w:t>
      </w:r>
      <w:r w:rsidR="004F28B3" w:rsidRPr="00C0288D">
        <w:rPr>
          <w:rFonts w:ascii="Calibri" w:hAnsi="Calibri" w:cs="Calibri"/>
          <w:sz w:val="22"/>
          <w:szCs w:val="22"/>
        </w:rPr>
        <w:t>05</w:t>
      </w:r>
      <w:r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>1h 05 min</w:t>
      </w:r>
    </w:p>
    <w:p w:rsidR="00B05FFF" w:rsidRPr="00C0288D" w:rsidRDefault="00B05FFF" w:rsidP="007C1478">
      <w:pPr>
        <w:rPr>
          <w:rFonts w:ascii="Calibri" w:hAnsi="Calibri" w:cs="Calibri"/>
          <w:sz w:val="22"/>
          <w:szCs w:val="22"/>
        </w:rPr>
      </w:pPr>
    </w:p>
    <w:p w:rsidR="007C1478" w:rsidRPr="00C0288D" w:rsidRDefault="007C1478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b/>
          <w:bCs/>
          <w:sz w:val="22"/>
          <w:szCs w:val="22"/>
        </w:rPr>
        <w:t>Sportovní hala</w:t>
      </w:r>
    </w:p>
    <w:p w:rsidR="007C1478" w:rsidRPr="00C0288D" w:rsidRDefault="00C90EA3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PO</w:t>
      </w:r>
      <w:r w:rsidR="00B05FFF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>08:00 – 09</w:t>
      </w:r>
      <w:r w:rsidR="007C1478" w:rsidRPr="00C0288D">
        <w:rPr>
          <w:rFonts w:ascii="Calibri" w:hAnsi="Calibri" w:cs="Calibri"/>
          <w:sz w:val="22"/>
          <w:szCs w:val="22"/>
        </w:rPr>
        <w:t>: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="005B3023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 xml:space="preserve">1h 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C90EA3" w:rsidRPr="00C0288D" w:rsidRDefault="00C90EA3" w:rsidP="00B05FFF">
      <w:pPr>
        <w:ind w:firstLine="708"/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10:00 – 11: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="005B3023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 xml:space="preserve">1h </w:t>
      </w:r>
      <w:r w:rsidR="005B3023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1670BF" w:rsidRPr="00C0288D" w:rsidRDefault="001670BF" w:rsidP="001670BF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ÚT</w:t>
      </w:r>
      <w:r w:rsidRPr="00C0288D">
        <w:rPr>
          <w:rFonts w:ascii="Calibri" w:hAnsi="Calibri" w:cs="Calibri"/>
          <w:sz w:val="22"/>
          <w:szCs w:val="22"/>
        </w:rPr>
        <w:tab/>
        <w:t>10:00 – 11:</w:t>
      </w:r>
      <w:r w:rsidR="00C4440B" w:rsidRPr="00C0288D">
        <w:rPr>
          <w:rFonts w:ascii="Calibri" w:hAnsi="Calibri" w:cs="Calibri"/>
          <w:sz w:val="22"/>
          <w:szCs w:val="22"/>
        </w:rPr>
        <w:t>15</w:t>
      </w:r>
      <w:r w:rsidR="00C4440B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 xml:space="preserve">1h </w:t>
      </w:r>
      <w:r w:rsidR="00DC2A58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1670BF" w:rsidRPr="00C0288D" w:rsidRDefault="001670BF" w:rsidP="001670BF">
      <w:pPr>
        <w:ind w:firstLine="708"/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1</w:t>
      </w:r>
      <w:r w:rsidR="00C4440B" w:rsidRPr="00C0288D">
        <w:rPr>
          <w:rFonts w:ascii="Calibri" w:hAnsi="Calibri" w:cs="Calibri"/>
          <w:sz w:val="22"/>
          <w:szCs w:val="22"/>
        </w:rPr>
        <w:t>2</w:t>
      </w:r>
      <w:r w:rsidRPr="00C0288D">
        <w:rPr>
          <w:rFonts w:ascii="Calibri" w:hAnsi="Calibri" w:cs="Calibri"/>
          <w:sz w:val="22"/>
          <w:szCs w:val="22"/>
        </w:rPr>
        <w:t>:</w:t>
      </w:r>
      <w:r w:rsidR="00C4440B" w:rsidRPr="00C0288D">
        <w:rPr>
          <w:rFonts w:ascii="Calibri" w:hAnsi="Calibri" w:cs="Calibri"/>
          <w:sz w:val="22"/>
          <w:szCs w:val="22"/>
        </w:rPr>
        <w:t>00</w:t>
      </w:r>
      <w:r w:rsidRPr="00C0288D">
        <w:rPr>
          <w:rFonts w:ascii="Calibri" w:hAnsi="Calibri" w:cs="Calibri"/>
          <w:sz w:val="22"/>
          <w:szCs w:val="22"/>
        </w:rPr>
        <w:t xml:space="preserve"> – 13:</w:t>
      </w:r>
      <w:r w:rsidR="00C4440B" w:rsidRPr="00C0288D">
        <w:rPr>
          <w:rFonts w:ascii="Calibri" w:hAnsi="Calibri" w:cs="Calibri"/>
          <w:sz w:val="22"/>
          <w:szCs w:val="22"/>
        </w:rPr>
        <w:t>05</w:t>
      </w:r>
      <w:r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ab/>
        <w:t>1h 05 min</w:t>
      </w:r>
    </w:p>
    <w:p w:rsidR="00C07D52" w:rsidRPr="00C0288D" w:rsidRDefault="00C07D52" w:rsidP="007C1478">
      <w:pPr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ST</w:t>
      </w:r>
      <w:r w:rsidR="00B05FFF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>08:00 – 09:</w:t>
      </w:r>
      <w:r w:rsidR="00C4440B" w:rsidRPr="00C0288D">
        <w:rPr>
          <w:rFonts w:ascii="Calibri" w:hAnsi="Calibri" w:cs="Calibri"/>
          <w:sz w:val="22"/>
          <w:szCs w:val="22"/>
        </w:rPr>
        <w:t>15</w:t>
      </w:r>
      <w:r w:rsidR="00C4440B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Pr="00C0288D">
        <w:rPr>
          <w:rFonts w:ascii="Calibri" w:hAnsi="Calibri" w:cs="Calibri"/>
          <w:sz w:val="22"/>
          <w:szCs w:val="22"/>
        </w:rPr>
        <w:t xml:space="preserve">1h </w:t>
      </w:r>
      <w:r w:rsidR="00C4440B" w:rsidRPr="00C0288D">
        <w:rPr>
          <w:rFonts w:ascii="Calibri" w:hAnsi="Calibri" w:cs="Calibri"/>
          <w:sz w:val="22"/>
          <w:szCs w:val="22"/>
        </w:rPr>
        <w:t>15</w:t>
      </w:r>
      <w:r w:rsidRPr="00C0288D">
        <w:rPr>
          <w:rFonts w:ascii="Calibri" w:hAnsi="Calibri" w:cs="Calibri"/>
          <w:sz w:val="22"/>
          <w:szCs w:val="22"/>
        </w:rPr>
        <w:t xml:space="preserve"> min</w:t>
      </w:r>
    </w:p>
    <w:p w:rsidR="007C1478" w:rsidRPr="00C0288D" w:rsidRDefault="00C07D52" w:rsidP="001670BF">
      <w:pPr>
        <w:tabs>
          <w:tab w:val="left" w:pos="708"/>
          <w:tab w:val="left" w:pos="1416"/>
          <w:tab w:val="left" w:pos="2664"/>
        </w:tabs>
        <w:rPr>
          <w:rFonts w:ascii="Calibri" w:hAnsi="Calibri" w:cs="Calibri"/>
          <w:sz w:val="22"/>
          <w:szCs w:val="22"/>
        </w:rPr>
      </w:pPr>
      <w:r w:rsidRPr="00C0288D">
        <w:rPr>
          <w:rFonts w:ascii="Calibri" w:hAnsi="Calibri" w:cs="Calibri"/>
          <w:sz w:val="22"/>
          <w:szCs w:val="22"/>
        </w:rPr>
        <w:t>ČT</w:t>
      </w:r>
      <w:r w:rsidR="00B05FFF" w:rsidRPr="00C0288D">
        <w:rPr>
          <w:rFonts w:ascii="Calibri" w:hAnsi="Calibri" w:cs="Calibri"/>
          <w:sz w:val="22"/>
          <w:szCs w:val="22"/>
        </w:rPr>
        <w:tab/>
      </w:r>
      <w:r w:rsidR="001670BF" w:rsidRPr="00C0288D">
        <w:rPr>
          <w:rFonts w:ascii="Calibri" w:hAnsi="Calibri" w:cs="Calibri"/>
          <w:sz w:val="22"/>
          <w:szCs w:val="22"/>
        </w:rPr>
        <w:t>1</w:t>
      </w:r>
      <w:r w:rsidR="00C4440B" w:rsidRPr="00C0288D">
        <w:rPr>
          <w:rFonts w:ascii="Calibri" w:hAnsi="Calibri" w:cs="Calibri"/>
          <w:sz w:val="22"/>
          <w:szCs w:val="22"/>
        </w:rPr>
        <w:t>2</w:t>
      </w:r>
      <w:r w:rsidR="001670BF" w:rsidRPr="00C0288D">
        <w:rPr>
          <w:rFonts w:ascii="Calibri" w:hAnsi="Calibri" w:cs="Calibri"/>
          <w:sz w:val="22"/>
          <w:szCs w:val="22"/>
        </w:rPr>
        <w:t>:</w:t>
      </w:r>
      <w:r w:rsidR="00C4440B" w:rsidRPr="00C0288D">
        <w:rPr>
          <w:rFonts w:ascii="Calibri" w:hAnsi="Calibri" w:cs="Calibri"/>
          <w:sz w:val="22"/>
          <w:szCs w:val="22"/>
        </w:rPr>
        <w:t>00</w:t>
      </w:r>
      <w:r w:rsidR="001670BF" w:rsidRPr="00C0288D">
        <w:rPr>
          <w:rFonts w:ascii="Calibri" w:hAnsi="Calibri" w:cs="Calibri"/>
          <w:sz w:val="22"/>
          <w:szCs w:val="22"/>
        </w:rPr>
        <w:t xml:space="preserve"> – 13:0</w:t>
      </w:r>
      <w:r w:rsidR="00C4440B" w:rsidRPr="00C0288D">
        <w:rPr>
          <w:rFonts w:ascii="Calibri" w:hAnsi="Calibri" w:cs="Calibri"/>
          <w:sz w:val="22"/>
          <w:szCs w:val="22"/>
        </w:rPr>
        <w:t>5</w:t>
      </w:r>
      <w:r w:rsidR="00C4440B" w:rsidRPr="00C0288D">
        <w:rPr>
          <w:rFonts w:ascii="Calibri" w:hAnsi="Calibri" w:cs="Calibri"/>
          <w:sz w:val="22"/>
          <w:szCs w:val="22"/>
        </w:rPr>
        <w:tab/>
      </w:r>
      <w:r w:rsidR="002B1298" w:rsidRPr="00C0288D">
        <w:rPr>
          <w:rFonts w:ascii="Calibri" w:hAnsi="Calibri" w:cs="Calibri"/>
          <w:sz w:val="22"/>
          <w:szCs w:val="22"/>
        </w:rPr>
        <w:tab/>
      </w:r>
      <w:r w:rsidR="001670BF" w:rsidRPr="00C0288D">
        <w:rPr>
          <w:rFonts w:ascii="Calibri" w:hAnsi="Calibri" w:cs="Calibri"/>
          <w:sz w:val="22"/>
          <w:szCs w:val="22"/>
        </w:rPr>
        <w:t>1h 05 min</w:t>
      </w:r>
    </w:p>
    <w:p w:rsidR="007C1478" w:rsidRPr="00C0288D" w:rsidRDefault="007C1478" w:rsidP="007C1478">
      <w:pPr>
        <w:jc w:val="both"/>
        <w:rPr>
          <w:rFonts w:ascii="Calibri" w:hAnsi="Calibri"/>
        </w:rPr>
      </w:pPr>
    </w:p>
    <w:p w:rsidR="007C1478" w:rsidRPr="00C0288D" w:rsidRDefault="007C1478" w:rsidP="007D33F1">
      <w:pPr>
        <w:pStyle w:val="Zkladntext"/>
        <w:rPr>
          <w:rFonts w:ascii="Calibri" w:hAnsi="Calibri"/>
        </w:rPr>
      </w:pPr>
    </w:p>
    <w:p w:rsidR="005B3023" w:rsidRPr="00C0288D" w:rsidRDefault="005B3023" w:rsidP="007D33F1">
      <w:pPr>
        <w:pStyle w:val="Zkladntext"/>
        <w:rPr>
          <w:rFonts w:ascii="Calibri" w:hAnsi="Calibri"/>
        </w:rPr>
      </w:pPr>
      <w:r w:rsidRPr="00C0288D">
        <w:rPr>
          <w:rFonts w:ascii="Calibri" w:hAnsi="Calibri"/>
        </w:rPr>
        <w:t>Celková týdenní doba pronájmu činí po vzájemné dohodě 1</w:t>
      </w:r>
      <w:r w:rsidR="00E1029B" w:rsidRPr="00C0288D">
        <w:rPr>
          <w:rFonts w:ascii="Calibri" w:hAnsi="Calibri"/>
        </w:rPr>
        <w:t>8 hodin a 30 minut.</w:t>
      </w:r>
    </w:p>
    <w:sectPr w:rsidR="005B3023" w:rsidRPr="00C0288D" w:rsidSect="008E135C">
      <w:footerReference w:type="default" r:id="rId8"/>
      <w:pgSz w:w="11906" w:h="16838" w:code="9"/>
      <w:pgMar w:top="1134" w:right="1418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41" w:rsidRDefault="006B1641" w:rsidP="00EC7640">
      <w:r>
        <w:separator/>
      </w:r>
    </w:p>
  </w:endnote>
  <w:endnote w:type="continuationSeparator" w:id="0">
    <w:p w:rsidR="006B1641" w:rsidRDefault="006B1641" w:rsidP="00EC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FDB" w:rsidRDefault="00A96FD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A1905">
      <w:rPr>
        <w:noProof/>
      </w:rPr>
      <w:t>4</w:t>
    </w:r>
    <w:r>
      <w:fldChar w:fldCharType="end"/>
    </w:r>
  </w:p>
  <w:p w:rsidR="00A96FDB" w:rsidRDefault="00A96F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41" w:rsidRDefault="006B1641" w:rsidP="00EC7640">
      <w:r>
        <w:separator/>
      </w:r>
    </w:p>
  </w:footnote>
  <w:footnote w:type="continuationSeparator" w:id="0">
    <w:p w:rsidR="006B1641" w:rsidRDefault="006B1641" w:rsidP="00EC7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744D"/>
    <w:multiLevelType w:val="hybridMultilevel"/>
    <w:tmpl w:val="98765D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021B0"/>
    <w:multiLevelType w:val="hybridMultilevel"/>
    <w:tmpl w:val="2BB074D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1CC6641"/>
    <w:multiLevelType w:val="hybridMultilevel"/>
    <w:tmpl w:val="FB049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342665"/>
    <w:multiLevelType w:val="hybridMultilevel"/>
    <w:tmpl w:val="1E2859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417960"/>
    <w:multiLevelType w:val="hybridMultilevel"/>
    <w:tmpl w:val="310618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AA69AA"/>
    <w:multiLevelType w:val="hybridMultilevel"/>
    <w:tmpl w:val="A10013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B345B5D"/>
    <w:multiLevelType w:val="hybridMultilevel"/>
    <w:tmpl w:val="BCB02C1C"/>
    <w:lvl w:ilvl="0" w:tplc="6AB4D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0529E"/>
    <w:multiLevelType w:val="hybridMultilevel"/>
    <w:tmpl w:val="CB6A5CB2"/>
    <w:lvl w:ilvl="0" w:tplc="73969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12576"/>
    <w:multiLevelType w:val="hybridMultilevel"/>
    <w:tmpl w:val="A10013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E37555"/>
    <w:multiLevelType w:val="hybridMultilevel"/>
    <w:tmpl w:val="1E2859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01E02"/>
    <w:multiLevelType w:val="hybridMultilevel"/>
    <w:tmpl w:val="E22414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474"/>
    <w:rsid w:val="000518E6"/>
    <w:rsid w:val="000733DE"/>
    <w:rsid w:val="000B0C31"/>
    <w:rsid w:val="000D1554"/>
    <w:rsid w:val="000D527F"/>
    <w:rsid w:val="00101EC0"/>
    <w:rsid w:val="00104A14"/>
    <w:rsid w:val="00112D20"/>
    <w:rsid w:val="001654B5"/>
    <w:rsid w:val="001670BF"/>
    <w:rsid w:val="00184C19"/>
    <w:rsid w:val="00193F53"/>
    <w:rsid w:val="001A1905"/>
    <w:rsid w:val="001A3B5B"/>
    <w:rsid w:val="00201559"/>
    <w:rsid w:val="00204329"/>
    <w:rsid w:val="00227433"/>
    <w:rsid w:val="00244595"/>
    <w:rsid w:val="00272032"/>
    <w:rsid w:val="002916F6"/>
    <w:rsid w:val="00297B13"/>
    <w:rsid w:val="002B1298"/>
    <w:rsid w:val="002D6B66"/>
    <w:rsid w:val="002E506A"/>
    <w:rsid w:val="00347826"/>
    <w:rsid w:val="00352474"/>
    <w:rsid w:val="003610F3"/>
    <w:rsid w:val="003737C4"/>
    <w:rsid w:val="003A6B96"/>
    <w:rsid w:val="003B6FB9"/>
    <w:rsid w:val="003F4BBD"/>
    <w:rsid w:val="00414831"/>
    <w:rsid w:val="0043338E"/>
    <w:rsid w:val="00443A7E"/>
    <w:rsid w:val="00464B44"/>
    <w:rsid w:val="00481364"/>
    <w:rsid w:val="00484870"/>
    <w:rsid w:val="004E0043"/>
    <w:rsid w:val="004F28B3"/>
    <w:rsid w:val="004F4A80"/>
    <w:rsid w:val="004F5760"/>
    <w:rsid w:val="005134BA"/>
    <w:rsid w:val="00517ECF"/>
    <w:rsid w:val="00531694"/>
    <w:rsid w:val="00596B3B"/>
    <w:rsid w:val="005A0A2E"/>
    <w:rsid w:val="005A50CC"/>
    <w:rsid w:val="005B3023"/>
    <w:rsid w:val="005B6220"/>
    <w:rsid w:val="005D0336"/>
    <w:rsid w:val="00602B4D"/>
    <w:rsid w:val="0061552D"/>
    <w:rsid w:val="006516CE"/>
    <w:rsid w:val="00657283"/>
    <w:rsid w:val="006947C1"/>
    <w:rsid w:val="006B1641"/>
    <w:rsid w:val="006B4AF5"/>
    <w:rsid w:val="007168F2"/>
    <w:rsid w:val="0072260A"/>
    <w:rsid w:val="00722F96"/>
    <w:rsid w:val="00736FBB"/>
    <w:rsid w:val="00737A8A"/>
    <w:rsid w:val="00763720"/>
    <w:rsid w:val="00775738"/>
    <w:rsid w:val="007B1AD0"/>
    <w:rsid w:val="007C1478"/>
    <w:rsid w:val="007D0074"/>
    <w:rsid w:val="007D01A4"/>
    <w:rsid w:val="007D33F1"/>
    <w:rsid w:val="007F4B5B"/>
    <w:rsid w:val="00801EC3"/>
    <w:rsid w:val="008041F2"/>
    <w:rsid w:val="00804A65"/>
    <w:rsid w:val="00813CD5"/>
    <w:rsid w:val="008158FB"/>
    <w:rsid w:val="00831D19"/>
    <w:rsid w:val="00850B0B"/>
    <w:rsid w:val="00860159"/>
    <w:rsid w:val="00873B2C"/>
    <w:rsid w:val="00892B10"/>
    <w:rsid w:val="008B1758"/>
    <w:rsid w:val="008E135C"/>
    <w:rsid w:val="008F7A30"/>
    <w:rsid w:val="00972B9A"/>
    <w:rsid w:val="0097727C"/>
    <w:rsid w:val="0098622D"/>
    <w:rsid w:val="009E07D2"/>
    <w:rsid w:val="00A16752"/>
    <w:rsid w:val="00A35D2C"/>
    <w:rsid w:val="00A366E2"/>
    <w:rsid w:val="00A41E8A"/>
    <w:rsid w:val="00A475A8"/>
    <w:rsid w:val="00A51E10"/>
    <w:rsid w:val="00A71D89"/>
    <w:rsid w:val="00A91EF9"/>
    <w:rsid w:val="00A96FDB"/>
    <w:rsid w:val="00AB1111"/>
    <w:rsid w:val="00AE6C72"/>
    <w:rsid w:val="00AF6784"/>
    <w:rsid w:val="00B02D5D"/>
    <w:rsid w:val="00B05FFF"/>
    <w:rsid w:val="00B15A92"/>
    <w:rsid w:val="00B1614F"/>
    <w:rsid w:val="00B17988"/>
    <w:rsid w:val="00B20189"/>
    <w:rsid w:val="00B24C87"/>
    <w:rsid w:val="00BB327D"/>
    <w:rsid w:val="00C0288D"/>
    <w:rsid w:val="00C03147"/>
    <w:rsid w:val="00C03CE2"/>
    <w:rsid w:val="00C07D52"/>
    <w:rsid w:val="00C354D4"/>
    <w:rsid w:val="00C40D00"/>
    <w:rsid w:val="00C4440B"/>
    <w:rsid w:val="00C46BE9"/>
    <w:rsid w:val="00C53CE6"/>
    <w:rsid w:val="00C90EA3"/>
    <w:rsid w:val="00CF40F2"/>
    <w:rsid w:val="00D00346"/>
    <w:rsid w:val="00D049E5"/>
    <w:rsid w:val="00D10CA4"/>
    <w:rsid w:val="00D6367A"/>
    <w:rsid w:val="00D73D33"/>
    <w:rsid w:val="00D863A3"/>
    <w:rsid w:val="00DA4B25"/>
    <w:rsid w:val="00DC2A58"/>
    <w:rsid w:val="00E1029B"/>
    <w:rsid w:val="00E17192"/>
    <w:rsid w:val="00E20457"/>
    <w:rsid w:val="00E2734A"/>
    <w:rsid w:val="00E30D26"/>
    <w:rsid w:val="00E52DD7"/>
    <w:rsid w:val="00E65518"/>
    <w:rsid w:val="00E85109"/>
    <w:rsid w:val="00E86CD9"/>
    <w:rsid w:val="00E925CE"/>
    <w:rsid w:val="00E97A6E"/>
    <w:rsid w:val="00EC6864"/>
    <w:rsid w:val="00EC7640"/>
    <w:rsid w:val="00EC7DA5"/>
    <w:rsid w:val="00F32BC7"/>
    <w:rsid w:val="00F43B38"/>
    <w:rsid w:val="00F7796C"/>
    <w:rsid w:val="00FA6CFA"/>
    <w:rsid w:val="00FA7B2F"/>
    <w:rsid w:val="00FC5A62"/>
    <w:rsid w:val="00FC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EC6C"/>
  <w15:chartTrackingRefBased/>
  <w15:docId w15:val="{1B5DD322-D6CA-445E-9CD1-1974681B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rFonts w:ascii="Book Antiqua" w:hAnsi="Book Antiqua"/>
    </w:rPr>
  </w:style>
  <w:style w:type="paragraph" w:styleId="Textbubliny">
    <w:name w:val="Balloon Text"/>
    <w:basedOn w:val="Normln"/>
    <w:semiHidden/>
    <w:rsid w:val="002274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EC764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C764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C764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C7640"/>
    <w:rPr>
      <w:sz w:val="24"/>
      <w:szCs w:val="24"/>
    </w:rPr>
  </w:style>
  <w:style w:type="character" w:styleId="Hypertextovodkaz">
    <w:name w:val="Hyperlink"/>
    <w:rsid w:val="00850B0B"/>
    <w:rPr>
      <w:color w:val="0563C1"/>
      <w:u w:val="single"/>
    </w:rPr>
  </w:style>
  <w:style w:type="character" w:customStyle="1" w:styleId="ZkladntextChar">
    <w:name w:val="Základní text Char"/>
    <w:link w:val="Zkladntext"/>
    <w:rsid w:val="008B1758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isek@soko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758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SPŠ VOŠ</Company>
  <LinksUpToDate>false</LinksUpToDate>
  <CharactersWithSpaces>5223</CharactersWithSpaces>
  <SharedDoc>false</SharedDoc>
  <HLinks>
    <vt:vector size="6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mailto:pisek@sokol.eu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titlova</dc:creator>
  <cp:keywords/>
  <cp:lastModifiedBy>Škudrnová Jitka</cp:lastModifiedBy>
  <cp:revision>7</cp:revision>
  <cp:lastPrinted>2022-06-17T08:23:00Z</cp:lastPrinted>
  <dcterms:created xsi:type="dcterms:W3CDTF">2022-07-01T07:41:00Z</dcterms:created>
  <dcterms:modified xsi:type="dcterms:W3CDTF">2023-06-29T09:42:00Z</dcterms:modified>
</cp:coreProperties>
</file>