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56A" w:rsidRPr="0042356A" w:rsidRDefault="0042356A" w:rsidP="00D937B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Dodatek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č.1</w:t>
      </w:r>
      <w:proofErr w:type="gramEnd"/>
    </w:p>
    <w:p w:rsidR="0042356A" w:rsidRPr="0042356A" w:rsidRDefault="0042356A" w:rsidP="0042356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2356A" w:rsidRPr="0042356A" w:rsidRDefault="0042356A" w:rsidP="0042356A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 Rá</w:t>
      </w:r>
      <w:r w:rsidRPr="0042356A">
        <w:rPr>
          <w:rFonts w:ascii="Arial" w:eastAsia="Arial" w:hAnsi="Arial" w:cs="Arial"/>
          <w:b/>
          <w:sz w:val="24"/>
          <w:szCs w:val="24"/>
        </w:rPr>
        <w:t>mcov</w:t>
      </w:r>
      <w:r>
        <w:rPr>
          <w:rFonts w:ascii="Arial" w:eastAsia="Arial" w:hAnsi="Arial" w:cs="Arial"/>
          <w:b/>
          <w:sz w:val="24"/>
          <w:szCs w:val="24"/>
        </w:rPr>
        <w:t>é</w:t>
      </w:r>
      <w:r w:rsidRPr="0042356A">
        <w:rPr>
          <w:rFonts w:ascii="Arial" w:eastAsia="Arial" w:hAnsi="Arial" w:cs="Arial"/>
          <w:b/>
          <w:sz w:val="24"/>
          <w:szCs w:val="24"/>
        </w:rPr>
        <w:t xml:space="preserve"> smlouvě o spolupráci </w:t>
      </w:r>
    </w:p>
    <w:p w:rsidR="0042356A" w:rsidRPr="0042356A" w:rsidRDefault="0042356A" w:rsidP="0042356A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42356A">
        <w:rPr>
          <w:rFonts w:ascii="Arial" w:eastAsia="Arial" w:hAnsi="Arial" w:cs="Arial"/>
          <w:b/>
          <w:sz w:val="24"/>
          <w:szCs w:val="24"/>
        </w:rPr>
        <w:t xml:space="preserve"> při organizování dopravy turistických autobusů v Kutné Hoře</w:t>
      </w:r>
      <w:r w:rsidR="00C853B5">
        <w:rPr>
          <w:rFonts w:ascii="Arial" w:eastAsia="Arial" w:hAnsi="Arial" w:cs="Arial"/>
          <w:b/>
          <w:sz w:val="24"/>
          <w:szCs w:val="24"/>
        </w:rPr>
        <w:t xml:space="preserve"> ze dne </w:t>
      </w:r>
      <w:proofErr w:type="gramStart"/>
      <w:r w:rsidR="00C853B5">
        <w:rPr>
          <w:rFonts w:ascii="Arial" w:eastAsia="Arial" w:hAnsi="Arial" w:cs="Arial"/>
          <w:b/>
          <w:sz w:val="24"/>
          <w:szCs w:val="24"/>
        </w:rPr>
        <w:t>30.3.2023</w:t>
      </w:r>
      <w:proofErr w:type="gramEnd"/>
    </w:p>
    <w:p w:rsidR="0042356A" w:rsidRPr="008F2638" w:rsidRDefault="0042356A" w:rsidP="009637FB">
      <w:pPr>
        <w:jc w:val="center"/>
        <w:rPr>
          <w:rFonts w:ascii="Arial" w:eastAsia="Arial" w:hAnsi="Arial" w:cs="Arial"/>
          <w:sz w:val="24"/>
          <w:szCs w:val="24"/>
        </w:rPr>
      </w:pPr>
      <w:r w:rsidRPr="0042356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42356A" w:rsidRPr="008F2638" w:rsidRDefault="0042356A" w:rsidP="0042356A">
      <w:pPr>
        <w:jc w:val="center"/>
        <w:rPr>
          <w:rFonts w:ascii="Arial" w:eastAsia="Arial" w:hAnsi="Arial" w:cs="Arial"/>
          <w:sz w:val="24"/>
          <w:szCs w:val="24"/>
        </w:rPr>
      </w:pPr>
      <w:r w:rsidRPr="008F2638">
        <w:rPr>
          <w:rFonts w:ascii="Arial" w:eastAsia="Arial" w:hAnsi="Arial" w:cs="Arial"/>
          <w:b/>
          <w:sz w:val="24"/>
          <w:szCs w:val="24"/>
        </w:rPr>
        <w:t>I.</w:t>
      </w:r>
    </w:p>
    <w:p w:rsidR="0042356A" w:rsidRPr="008F2638" w:rsidRDefault="0042356A" w:rsidP="0042356A">
      <w:pPr>
        <w:jc w:val="center"/>
        <w:rPr>
          <w:rFonts w:ascii="Arial" w:eastAsia="Arial" w:hAnsi="Arial" w:cs="Arial"/>
          <w:sz w:val="24"/>
          <w:szCs w:val="24"/>
        </w:rPr>
      </w:pPr>
    </w:p>
    <w:p w:rsidR="0042356A" w:rsidRPr="0042356A" w:rsidRDefault="0042356A" w:rsidP="0042356A">
      <w:pPr>
        <w:rPr>
          <w:rFonts w:ascii="Arial" w:eastAsia="Arial" w:hAnsi="Arial" w:cs="Arial"/>
          <w:b/>
          <w:sz w:val="24"/>
          <w:szCs w:val="24"/>
        </w:rPr>
      </w:pPr>
      <w:r w:rsidRPr="008F2638">
        <w:rPr>
          <w:rFonts w:ascii="Arial" w:eastAsia="Arial" w:hAnsi="Arial" w:cs="Arial"/>
          <w:b/>
          <w:sz w:val="24"/>
          <w:szCs w:val="24"/>
        </w:rPr>
        <w:t>Zhotovitel:</w:t>
      </w:r>
      <w:r w:rsidRPr="008F2638">
        <w:rPr>
          <w:rFonts w:ascii="Arial" w:eastAsia="Arial" w:hAnsi="Arial" w:cs="Arial"/>
          <w:sz w:val="24"/>
          <w:szCs w:val="24"/>
        </w:rPr>
        <w:tab/>
      </w:r>
      <w:r w:rsidRPr="008F2638">
        <w:rPr>
          <w:rFonts w:ascii="Arial" w:eastAsia="Arial" w:hAnsi="Arial" w:cs="Arial"/>
          <w:sz w:val="24"/>
          <w:szCs w:val="24"/>
        </w:rPr>
        <w:tab/>
        <w:t xml:space="preserve"> </w:t>
      </w:r>
      <w:r w:rsidRPr="0042356A">
        <w:rPr>
          <w:rFonts w:ascii="Arial" w:eastAsia="Arial" w:hAnsi="Arial" w:cs="Arial"/>
          <w:b/>
          <w:sz w:val="24"/>
          <w:szCs w:val="24"/>
        </w:rPr>
        <w:t>Ladislav Šorčík, Ing.</w:t>
      </w:r>
    </w:p>
    <w:p w:rsidR="0042356A" w:rsidRPr="008F2638" w:rsidRDefault="0042356A" w:rsidP="0042356A">
      <w:pPr>
        <w:rPr>
          <w:rFonts w:ascii="Arial" w:eastAsia="Arial" w:hAnsi="Arial" w:cs="Arial"/>
          <w:sz w:val="24"/>
          <w:szCs w:val="24"/>
        </w:rPr>
      </w:pPr>
      <w:r w:rsidRPr="008F2638">
        <w:rPr>
          <w:rFonts w:ascii="Arial" w:eastAsia="Arial" w:hAnsi="Arial" w:cs="Arial"/>
          <w:sz w:val="24"/>
          <w:szCs w:val="24"/>
        </w:rPr>
        <w:tab/>
      </w:r>
      <w:r w:rsidRPr="008F2638">
        <w:rPr>
          <w:rFonts w:ascii="Arial" w:eastAsia="Arial" w:hAnsi="Arial" w:cs="Arial"/>
          <w:sz w:val="24"/>
          <w:szCs w:val="24"/>
        </w:rPr>
        <w:tab/>
      </w:r>
      <w:r w:rsidRPr="008F2638">
        <w:rPr>
          <w:rFonts w:ascii="Arial" w:eastAsia="Arial" w:hAnsi="Arial" w:cs="Arial"/>
          <w:sz w:val="24"/>
          <w:szCs w:val="24"/>
        </w:rPr>
        <w:tab/>
        <w:t xml:space="preserve"> se sídlem: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F2638">
        <w:rPr>
          <w:rFonts w:ascii="Arial" w:eastAsia="Arial" w:hAnsi="Arial" w:cs="Arial"/>
          <w:sz w:val="24"/>
          <w:szCs w:val="24"/>
        </w:rPr>
        <w:t>Na Vítkově 683, 284 01 Kutná Hora</w:t>
      </w:r>
    </w:p>
    <w:p w:rsidR="0042356A" w:rsidRPr="008F2638" w:rsidRDefault="0042356A" w:rsidP="0042356A">
      <w:pPr>
        <w:ind w:left="1440" w:firstLine="720"/>
        <w:rPr>
          <w:rFonts w:ascii="Arial" w:eastAsia="Arial" w:hAnsi="Arial" w:cs="Arial"/>
          <w:sz w:val="24"/>
          <w:szCs w:val="24"/>
        </w:rPr>
      </w:pPr>
      <w:r w:rsidRPr="008F2638">
        <w:rPr>
          <w:rFonts w:ascii="Arial" w:eastAsia="Arial" w:hAnsi="Arial" w:cs="Arial"/>
          <w:sz w:val="24"/>
          <w:szCs w:val="24"/>
        </w:rPr>
        <w:t xml:space="preserve"> IČO:</w:t>
      </w:r>
      <w:r w:rsidRPr="008F2638">
        <w:rPr>
          <w:rFonts w:ascii="Arial" w:eastAsia="Arial" w:hAnsi="Arial" w:cs="Arial"/>
          <w:sz w:val="24"/>
          <w:szCs w:val="24"/>
        </w:rPr>
        <w:tab/>
        <w:t>04799461</w:t>
      </w:r>
    </w:p>
    <w:p w:rsidR="0042356A" w:rsidRPr="008F2638" w:rsidRDefault="0042356A" w:rsidP="0042356A">
      <w:pPr>
        <w:rPr>
          <w:rFonts w:ascii="Arial" w:eastAsia="Arial" w:hAnsi="Arial" w:cs="Arial"/>
          <w:sz w:val="24"/>
          <w:szCs w:val="24"/>
        </w:rPr>
      </w:pPr>
      <w:r w:rsidRPr="008F2638">
        <w:rPr>
          <w:rFonts w:ascii="Arial" w:eastAsia="Arial" w:hAnsi="Arial" w:cs="Arial"/>
          <w:sz w:val="24"/>
          <w:szCs w:val="24"/>
        </w:rPr>
        <w:tab/>
      </w:r>
      <w:r w:rsidRPr="008F2638">
        <w:rPr>
          <w:rFonts w:ascii="Arial" w:eastAsia="Arial" w:hAnsi="Arial" w:cs="Arial"/>
          <w:sz w:val="24"/>
          <w:szCs w:val="24"/>
        </w:rPr>
        <w:tab/>
      </w:r>
      <w:r w:rsidRPr="008F2638">
        <w:rPr>
          <w:rFonts w:ascii="Arial" w:eastAsia="Arial" w:hAnsi="Arial" w:cs="Arial"/>
          <w:sz w:val="24"/>
          <w:szCs w:val="24"/>
        </w:rPr>
        <w:tab/>
        <w:t xml:space="preserve"> bank. spojení:</w:t>
      </w:r>
      <w:r w:rsidRPr="008F2638">
        <w:rPr>
          <w:rFonts w:ascii="Arial" w:eastAsia="Arial" w:hAnsi="Arial" w:cs="Arial"/>
          <w:sz w:val="24"/>
          <w:szCs w:val="24"/>
        </w:rPr>
        <w:tab/>
      </w:r>
      <w:proofErr w:type="spellStart"/>
      <w:r w:rsidRPr="008F2638">
        <w:rPr>
          <w:rFonts w:ascii="Arial" w:eastAsia="Arial" w:hAnsi="Arial" w:cs="Arial"/>
          <w:sz w:val="24"/>
          <w:szCs w:val="24"/>
        </w:rPr>
        <w:t>mBank</w:t>
      </w:r>
      <w:proofErr w:type="spellEnd"/>
      <w:r w:rsidRPr="008F2638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8F2638">
        <w:rPr>
          <w:rFonts w:ascii="Arial" w:eastAsia="Arial" w:hAnsi="Arial" w:cs="Arial"/>
          <w:sz w:val="24"/>
          <w:szCs w:val="24"/>
        </w:rPr>
        <w:t>S.A.</w:t>
      </w:r>
      <w:proofErr w:type="gramEnd"/>
      <w:r w:rsidRPr="008F2638">
        <w:rPr>
          <w:rFonts w:ascii="Arial" w:eastAsia="Arial" w:hAnsi="Arial" w:cs="Arial"/>
          <w:sz w:val="24"/>
          <w:szCs w:val="24"/>
        </w:rPr>
        <w:t xml:space="preserve">, organizační složka </w:t>
      </w:r>
    </w:p>
    <w:p w:rsidR="0042356A" w:rsidRPr="008F2638" w:rsidRDefault="0042356A" w:rsidP="0042356A">
      <w:pPr>
        <w:rPr>
          <w:rFonts w:ascii="Arial" w:eastAsia="Arial" w:hAnsi="Arial" w:cs="Arial"/>
          <w:sz w:val="24"/>
          <w:szCs w:val="24"/>
        </w:rPr>
      </w:pPr>
      <w:r w:rsidRPr="008F2638">
        <w:rPr>
          <w:rFonts w:ascii="Arial" w:eastAsia="Arial" w:hAnsi="Arial" w:cs="Arial"/>
          <w:sz w:val="24"/>
          <w:szCs w:val="24"/>
        </w:rPr>
        <w:tab/>
      </w:r>
      <w:r w:rsidRPr="008F2638">
        <w:rPr>
          <w:rFonts w:ascii="Arial" w:eastAsia="Arial" w:hAnsi="Arial" w:cs="Arial"/>
          <w:sz w:val="24"/>
          <w:szCs w:val="24"/>
        </w:rPr>
        <w:tab/>
      </w:r>
      <w:r w:rsidRPr="008F2638">
        <w:rPr>
          <w:rFonts w:ascii="Arial" w:eastAsia="Arial" w:hAnsi="Arial" w:cs="Arial"/>
          <w:sz w:val="24"/>
          <w:szCs w:val="24"/>
        </w:rPr>
        <w:tab/>
        <w:t xml:space="preserve"> č. účtu:</w:t>
      </w:r>
      <w:r w:rsidRPr="008F2638">
        <w:rPr>
          <w:rFonts w:ascii="Arial" w:eastAsia="Arial" w:hAnsi="Arial" w:cs="Arial"/>
          <w:sz w:val="24"/>
          <w:szCs w:val="24"/>
        </w:rPr>
        <w:tab/>
      </w:r>
      <w:r w:rsidRPr="008F2638">
        <w:rPr>
          <w:rFonts w:ascii="Arial" w:eastAsia="Arial" w:hAnsi="Arial" w:cs="Arial"/>
          <w:sz w:val="24"/>
          <w:szCs w:val="24"/>
        </w:rPr>
        <w:tab/>
        <w:t xml:space="preserve">670100-2213449660/6210 </w:t>
      </w:r>
    </w:p>
    <w:p w:rsidR="0042356A" w:rsidRDefault="0042356A" w:rsidP="0042356A">
      <w:pPr>
        <w:rPr>
          <w:rFonts w:ascii="Arial" w:eastAsia="Arial" w:hAnsi="Arial" w:cs="Arial"/>
          <w:b/>
          <w:sz w:val="24"/>
          <w:szCs w:val="24"/>
        </w:rPr>
      </w:pPr>
    </w:p>
    <w:p w:rsidR="0042356A" w:rsidRDefault="0042356A" w:rsidP="0042356A">
      <w:pPr>
        <w:rPr>
          <w:rFonts w:ascii="Arial" w:eastAsia="Arial" w:hAnsi="Arial" w:cs="Arial"/>
          <w:b/>
          <w:sz w:val="24"/>
          <w:szCs w:val="24"/>
        </w:rPr>
      </w:pPr>
    </w:p>
    <w:p w:rsidR="0042356A" w:rsidRPr="008F2638" w:rsidRDefault="0042356A" w:rsidP="0042356A">
      <w:pPr>
        <w:rPr>
          <w:rFonts w:ascii="Arial" w:eastAsia="Arial" w:hAnsi="Arial" w:cs="Arial"/>
          <w:sz w:val="24"/>
          <w:szCs w:val="24"/>
        </w:rPr>
      </w:pPr>
      <w:r w:rsidRPr="008F2638">
        <w:rPr>
          <w:rFonts w:ascii="Arial" w:eastAsia="Arial" w:hAnsi="Arial" w:cs="Arial"/>
          <w:b/>
          <w:sz w:val="24"/>
          <w:szCs w:val="24"/>
        </w:rPr>
        <w:t>Objednatel:</w:t>
      </w:r>
      <w:r w:rsidRPr="008F2638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     </w:t>
      </w:r>
      <w:r w:rsidRPr="0042356A">
        <w:rPr>
          <w:rFonts w:ascii="Arial" w:eastAsia="Arial" w:hAnsi="Arial" w:cs="Arial"/>
          <w:b/>
          <w:sz w:val="24"/>
          <w:szCs w:val="24"/>
        </w:rPr>
        <w:t>Město Kutná Hora</w:t>
      </w:r>
    </w:p>
    <w:p w:rsidR="0042356A" w:rsidRDefault="0042356A" w:rsidP="0042356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se sídlem: Havlíčkovo náměstí  552/1, 284 01 Kutná Hora</w:t>
      </w:r>
    </w:p>
    <w:p w:rsidR="0042356A" w:rsidRPr="008F2638" w:rsidRDefault="0042356A" w:rsidP="0042356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IČO: </w:t>
      </w:r>
      <w:r w:rsidRPr="00DB35E2">
        <w:rPr>
          <w:rFonts w:ascii="Arial" w:eastAsia="Arial" w:hAnsi="Arial" w:cs="Arial"/>
          <w:sz w:val="24"/>
          <w:szCs w:val="24"/>
        </w:rPr>
        <w:t>00236195</w:t>
      </w:r>
    </w:p>
    <w:p w:rsidR="0042356A" w:rsidRPr="008F2638" w:rsidRDefault="00330A98" w:rsidP="009637F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</w:t>
      </w:r>
      <w:r w:rsidR="009637FB">
        <w:rPr>
          <w:rFonts w:ascii="Arial" w:eastAsia="Arial" w:hAnsi="Arial" w:cs="Arial"/>
          <w:sz w:val="24"/>
          <w:szCs w:val="24"/>
        </w:rPr>
        <w:tab/>
      </w:r>
      <w:r w:rsidR="009637FB">
        <w:rPr>
          <w:rFonts w:ascii="Arial" w:eastAsia="Arial" w:hAnsi="Arial" w:cs="Arial"/>
          <w:sz w:val="24"/>
          <w:szCs w:val="24"/>
        </w:rPr>
        <w:tab/>
        <w:t>Zastoupený</w:t>
      </w:r>
      <w:r w:rsidR="009637FB">
        <w:rPr>
          <w:rFonts w:ascii="Arial" w:eastAsia="Arial" w:hAnsi="Arial" w:cs="Arial"/>
          <w:sz w:val="24"/>
          <w:szCs w:val="24"/>
        </w:rPr>
        <w:tab/>
      </w:r>
      <w:r w:rsidR="0042356A" w:rsidRPr="008F2638">
        <w:rPr>
          <w:rFonts w:ascii="Arial" w:eastAsia="Arial" w:hAnsi="Arial" w:cs="Arial"/>
          <w:sz w:val="24"/>
          <w:szCs w:val="24"/>
        </w:rPr>
        <w:t>Mgr. Lukáš</w:t>
      </w:r>
      <w:r w:rsidR="009637FB">
        <w:rPr>
          <w:rFonts w:ascii="Arial" w:eastAsia="Arial" w:hAnsi="Arial" w:cs="Arial"/>
          <w:sz w:val="24"/>
          <w:szCs w:val="24"/>
        </w:rPr>
        <w:t>em</w:t>
      </w:r>
      <w:r w:rsidR="0042356A" w:rsidRPr="008F2638">
        <w:rPr>
          <w:rFonts w:ascii="Arial" w:eastAsia="Arial" w:hAnsi="Arial" w:cs="Arial"/>
          <w:sz w:val="24"/>
          <w:szCs w:val="24"/>
        </w:rPr>
        <w:t xml:space="preserve"> Seifert</w:t>
      </w:r>
      <w:r w:rsidR="009637FB">
        <w:rPr>
          <w:rFonts w:ascii="Arial" w:eastAsia="Arial" w:hAnsi="Arial" w:cs="Arial"/>
          <w:sz w:val="24"/>
          <w:szCs w:val="24"/>
        </w:rPr>
        <w:t>em, starostou města</w:t>
      </w:r>
    </w:p>
    <w:p w:rsidR="0042356A" w:rsidRPr="0042356A" w:rsidRDefault="0042356A" w:rsidP="0042356A">
      <w:pPr>
        <w:rPr>
          <w:rFonts w:ascii="Arial" w:eastAsia="Arial" w:hAnsi="Arial" w:cs="Arial"/>
          <w:sz w:val="24"/>
          <w:szCs w:val="24"/>
        </w:rPr>
      </w:pPr>
    </w:p>
    <w:p w:rsidR="0042356A" w:rsidRPr="009637FB" w:rsidRDefault="0042356A" w:rsidP="0042356A">
      <w:pPr>
        <w:jc w:val="center"/>
        <w:rPr>
          <w:b/>
        </w:rPr>
      </w:pPr>
      <w:r w:rsidRPr="009637FB">
        <w:rPr>
          <w:rFonts w:ascii="Arial" w:hAnsi="Arial" w:cs="Arial"/>
          <w:b/>
          <w:sz w:val="24"/>
          <w:szCs w:val="24"/>
        </w:rPr>
        <w:t>II</w:t>
      </w:r>
      <w:r w:rsidRPr="009637FB">
        <w:rPr>
          <w:b/>
        </w:rPr>
        <w:t>.</w:t>
      </w:r>
    </w:p>
    <w:p w:rsidR="0042356A" w:rsidRDefault="0042356A" w:rsidP="0042356A">
      <w:pPr>
        <w:jc w:val="center"/>
      </w:pPr>
    </w:p>
    <w:p w:rsidR="00330A98" w:rsidRDefault="0042356A" w:rsidP="00A62262">
      <w:pPr>
        <w:jc w:val="both"/>
        <w:rPr>
          <w:rFonts w:ascii="Arial" w:eastAsia="Arial" w:hAnsi="Arial" w:cs="Arial"/>
          <w:sz w:val="24"/>
          <w:szCs w:val="24"/>
        </w:rPr>
      </w:pPr>
      <w:r w:rsidRPr="0042356A">
        <w:rPr>
          <w:rFonts w:ascii="Arial" w:hAnsi="Arial" w:cs="Arial"/>
          <w:sz w:val="24"/>
          <w:szCs w:val="24"/>
        </w:rPr>
        <w:t xml:space="preserve">Dne </w:t>
      </w:r>
      <w:proofErr w:type="gramStart"/>
      <w:r w:rsidR="00C853B5">
        <w:rPr>
          <w:rFonts w:ascii="Arial" w:hAnsi="Arial" w:cs="Arial"/>
          <w:sz w:val="24"/>
          <w:szCs w:val="24"/>
        </w:rPr>
        <w:t>30.3.2023</w:t>
      </w:r>
      <w:proofErr w:type="gramEnd"/>
      <w:r w:rsidR="00C853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byla mezi smluvními stranami uzavřena </w:t>
      </w:r>
      <w:r w:rsidRPr="0042356A">
        <w:rPr>
          <w:rFonts w:ascii="Arial" w:eastAsia="Arial" w:hAnsi="Arial" w:cs="Arial"/>
          <w:sz w:val="24"/>
          <w:szCs w:val="24"/>
        </w:rPr>
        <w:t>Rámcová smlouva o spolupráci při organizování dopravy turistických autobusů v Kutné Hoře</w:t>
      </w:r>
      <w:r w:rsidR="00C853B5">
        <w:rPr>
          <w:rFonts w:ascii="Arial" w:eastAsia="Arial" w:hAnsi="Arial" w:cs="Arial"/>
          <w:sz w:val="24"/>
          <w:szCs w:val="24"/>
        </w:rPr>
        <w:t xml:space="preserve">. </w:t>
      </w:r>
      <w:r w:rsidR="00D937B7">
        <w:rPr>
          <w:rFonts w:ascii="Arial" w:eastAsia="Arial" w:hAnsi="Arial" w:cs="Arial"/>
          <w:sz w:val="24"/>
          <w:szCs w:val="24"/>
        </w:rPr>
        <w:t xml:space="preserve">Smlouva byla uveřejněna dne </w:t>
      </w:r>
      <w:proofErr w:type="gramStart"/>
      <w:r w:rsidR="00D937B7">
        <w:rPr>
          <w:rFonts w:ascii="Arial" w:eastAsia="Arial" w:hAnsi="Arial" w:cs="Arial"/>
          <w:sz w:val="24"/>
          <w:szCs w:val="24"/>
        </w:rPr>
        <w:t>3.4.2023</w:t>
      </w:r>
      <w:proofErr w:type="gramEnd"/>
      <w:r w:rsidR="00D937B7">
        <w:rPr>
          <w:rFonts w:ascii="Arial" w:eastAsia="Arial" w:hAnsi="Arial" w:cs="Arial"/>
          <w:sz w:val="24"/>
          <w:szCs w:val="24"/>
        </w:rPr>
        <w:t xml:space="preserve"> </w:t>
      </w:r>
      <w:r w:rsidR="00330A98">
        <w:rPr>
          <w:rFonts w:ascii="Arial" w:eastAsia="Arial" w:hAnsi="Arial" w:cs="Arial"/>
          <w:sz w:val="24"/>
          <w:szCs w:val="24"/>
        </w:rPr>
        <w:t xml:space="preserve">v registru smluv. </w:t>
      </w:r>
    </w:p>
    <w:p w:rsidR="00330A98" w:rsidRDefault="00330A98" w:rsidP="0042356A">
      <w:pPr>
        <w:rPr>
          <w:rFonts w:ascii="Arial" w:eastAsia="Arial" w:hAnsi="Arial" w:cs="Arial"/>
          <w:sz w:val="24"/>
          <w:szCs w:val="24"/>
        </w:rPr>
      </w:pPr>
    </w:p>
    <w:p w:rsidR="00330A98" w:rsidRPr="009637FB" w:rsidRDefault="00D937B7" w:rsidP="00330A9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="00330A98" w:rsidRPr="009637FB">
        <w:rPr>
          <w:rFonts w:ascii="Arial" w:eastAsia="Arial" w:hAnsi="Arial" w:cs="Arial"/>
          <w:b/>
          <w:sz w:val="24"/>
          <w:szCs w:val="24"/>
        </w:rPr>
        <w:t>III.</w:t>
      </w:r>
    </w:p>
    <w:p w:rsidR="00D937B7" w:rsidRDefault="00D937B7" w:rsidP="00A62262">
      <w:pPr>
        <w:jc w:val="both"/>
        <w:rPr>
          <w:rFonts w:ascii="Arial" w:eastAsia="Arial" w:hAnsi="Arial" w:cs="Arial"/>
          <w:sz w:val="24"/>
          <w:szCs w:val="24"/>
        </w:rPr>
      </w:pPr>
    </w:p>
    <w:p w:rsidR="0042356A" w:rsidRDefault="00330A98" w:rsidP="00A6226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 smlouvě je objednatel označen jako Městský úřad Kutná Hora, Havlíčkovo náměstí 552/1, 284 01 Kutná Hora, IČ: 0</w:t>
      </w:r>
      <w:r w:rsidR="009637FB">
        <w:rPr>
          <w:rFonts w:ascii="Arial" w:eastAsia="Arial" w:hAnsi="Arial" w:cs="Arial"/>
          <w:sz w:val="24"/>
          <w:szCs w:val="24"/>
        </w:rPr>
        <w:t xml:space="preserve">0236195. </w:t>
      </w:r>
      <w:r>
        <w:rPr>
          <w:rFonts w:ascii="Arial" w:eastAsia="Arial" w:hAnsi="Arial" w:cs="Arial"/>
          <w:sz w:val="24"/>
          <w:szCs w:val="24"/>
        </w:rPr>
        <w:t>Smluvní strany konstatují, že objednatel je ve smlouvě označen ch</w:t>
      </w:r>
      <w:r w:rsidR="009637FB"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bně, jedná se o </w:t>
      </w:r>
      <w:r w:rsidR="009637FB">
        <w:rPr>
          <w:rFonts w:ascii="Arial" w:eastAsia="Arial" w:hAnsi="Arial" w:cs="Arial"/>
          <w:sz w:val="24"/>
          <w:szCs w:val="24"/>
        </w:rPr>
        <w:t xml:space="preserve">písařskou chybu a </w:t>
      </w:r>
      <w:r>
        <w:rPr>
          <w:rFonts w:ascii="Arial" w:eastAsia="Arial" w:hAnsi="Arial" w:cs="Arial"/>
          <w:sz w:val="24"/>
          <w:szCs w:val="24"/>
        </w:rPr>
        <w:t>zřejmou nesprávnost</w:t>
      </w:r>
      <w:r w:rsidR="009637F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obě strany jsou</w:t>
      </w:r>
      <w:r w:rsidR="00D138FB">
        <w:rPr>
          <w:rFonts w:ascii="Arial" w:eastAsia="Arial" w:hAnsi="Arial" w:cs="Arial"/>
          <w:sz w:val="24"/>
          <w:szCs w:val="24"/>
        </w:rPr>
        <w:t xml:space="preserve"> si</w:t>
      </w:r>
      <w:r>
        <w:rPr>
          <w:rFonts w:ascii="Arial" w:eastAsia="Arial" w:hAnsi="Arial" w:cs="Arial"/>
          <w:sz w:val="24"/>
          <w:szCs w:val="24"/>
        </w:rPr>
        <w:t xml:space="preserve"> v</w:t>
      </w:r>
      <w:r w:rsidR="009637FB">
        <w:rPr>
          <w:rFonts w:ascii="Arial" w:eastAsia="Arial" w:hAnsi="Arial" w:cs="Arial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domy, že na straně</w:t>
      </w:r>
      <w:r w:rsidR="009637FB">
        <w:rPr>
          <w:rFonts w:ascii="Arial" w:eastAsia="Arial" w:hAnsi="Arial" w:cs="Arial"/>
          <w:sz w:val="24"/>
          <w:szCs w:val="24"/>
        </w:rPr>
        <w:t xml:space="preserve"> Objednatele vystupuje Město Kutn</w:t>
      </w:r>
      <w:r>
        <w:rPr>
          <w:rFonts w:ascii="Arial" w:eastAsia="Arial" w:hAnsi="Arial" w:cs="Arial"/>
          <w:sz w:val="24"/>
          <w:szCs w:val="24"/>
        </w:rPr>
        <w:t>á</w:t>
      </w:r>
      <w:r w:rsidR="009637FB">
        <w:rPr>
          <w:rFonts w:ascii="Arial" w:eastAsia="Arial" w:hAnsi="Arial" w:cs="Arial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 xml:space="preserve">ora </w:t>
      </w:r>
      <w:r w:rsidR="0042356A">
        <w:rPr>
          <w:rFonts w:ascii="Arial" w:eastAsia="Arial" w:hAnsi="Arial" w:cs="Arial"/>
          <w:sz w:val="24"/>
          <w:szCs w:val="24"/>
        </w:rPr>
        <w:t xml:space="preserve">se sídlem Havlíčkovo náměstí čp. 552/1, 28401 Kutná Hora, IČ: 00236195. </w:t>
      </w:r>
    </w:p>
    <w:p w:rsidR="00C853B5" w:rsidRDefault="00C853B5" w:rsidP="0042356A">
      <w:pPr>
        <w:rPr>
          <w:rFonts w:ascii="Arial" w:eastAsia="Arial" w:hAnsi="Arial" w:cs="Arial"/>
          <w:sz w:val="24"/>
          <w:szCs w:val="24"/>
        </w:rPr>
      </w:pPr>
    </w:p>
    <w:p w:rsidR="0042356A" w:rsidRPr="00C853B5" w:rsidRDefault="00C853B5" w:rsidP="00C853B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C853B5">
        <w:rPr>
          <w:rFonts w:ascii="Arial" w:eastAsia="Arial" w:hAnsi="Arial" w:cs="Arial"/>
          <w:b/>
          <w:sz w:val="24"/>
          <w:szCs w:val="24"/>
        </w:rPr>
        <w:t>IV.</w:t>
      </w:r>
    </w:p>
    <w:p w:rsidR="0042356A" w:rsidRDefault="0042356A" w:rsidP="00A62262">
      <w:pPr>
        <w:jc w:val="both"/>
        <w:rPr>
          <w:rFonts w:ascii="Arial" w:eastAsia="Arial" w:hAnsi="Arial" w:cs="Arial"/>
          <w:sz w:val="24"/>
          <w:szCs w:val="24"/>
        </w:rPr>
      </w:pPr>
    </w:p>
    <w:p w:rsidR="00330A98" w:rsidRDefault="0042356A" w:rsidP="00A6226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Tento dodatek nabývá platnosti dnem jeho podpisu a </w:t>
      </w:r>
      <w:r w:rsidR="00330A98">
        <w:rPr>
          <w:rFonts w:ascii="Arial" w:eastAsia="Arial" w:hAnsi="Arial" w:cs="Arial"/>
          <w:sz w:val="24"/>
          <w:szCs w:val="24"/>
        </w:rPr>
        <w:t xml:space="preserve">bude </w:t>
      </w:r>
      <w:r>
        <w:rPr>
          <w:rFonts w:ascii="Arial" w:eastAsia="Arial" w:hAnsi="Arial" w:cs="Arial"/>
          <w:sz w:val="24"/>
          <w:szCs w:val="24"/>
        </w:rPr>
        <w:t xml:space="preserve">zveřejněn v registru </w:t>
      </w:r>
      <w:r w:rsidR="00330A98">
        <w:rPr>
          <w:rFonts w:ascii="Arial" w:eastAsia="Arial" w:hAnsi="Arial" w:cs="Arial"/>
          <w:sz w:val="24"/>
          <w:szCs w:val="24"/>
        </w:rPr>
        <w:t>sm</w:t>
      </w:r>
      <w:r w:rsidR="00D605EE">
        <w:rPr>
          <w:rFonts w:ascii="Arial" w:eastAsia="Arial" w:hAnsi="Arial" w:cs="Arial"/>
          <w:sz w:val="24"/>
          <w:szCs w:val="24"/>
        </w:rPr>
        <w:t xml:space="preserve">luv dle zákona č. 340/2015 Sb. Zveřejnění zajistí </w:t>
      </w:r>
      <w:r w:rsidR="00D138FB">
        <w:rPr>
          <w:rFonts w:ascii="Arial" w:eastAsia="Arial" w:hAnsi="Arial" w:cs="Arial"/>
          <w:sz w:val="24"/>
          <w:szCs w:val="24"/>
        </w:rPr>
        <w:t>O</w:t>
      </w:r>
      <w:r w:rsidR="00D605EE">
        <w:rPr>
          <w:rFonts w:ascii="Arial" w:eastAsia="Arial" w:hAnsi="Arial" w:cs="Arial"/>
          <w:sz w:val="24"/>
          <w:szCs w:val="24"/>
        </w:rPr>
        <w:t xml:space="preserve">bjednatel. </w:t>
      </w:r>
    </w:p>
    <w:p w:rsidR="00D605EE" w:rsidRDefault="00D605EE" w:rsidP="0042356A">
      <w:pPr>
        <w:rPr>
          <w:rFonts w:ascii="Arial" w:eastAsia="Arial" w:hAnsi="Arial" w:cs="Arial"/>
          <w:sz w:val="24"/>
          <w:szCs w:val="24"/>
        </w:rPr>
      </w:pPr>
    </w:p>
    <w:p w:rsidR="00D605EE" w:rsidRDefault="00D605EE" w:rsidP="0042356A">
      <w:pPr>
        <w:rPr>
          <w:rFonts w:ascii="Arial" w:eastAsia="Arial" w:hAnsi="Arial" w:cs="Arial"/>
          <w:sz w:val="24"/>
          <w:szCs w:val="24"/>
        </w:rPr>
      </w:pPr>
    </w:p>
    <w:p w:rsidR="00D605EE" w:rsidRDefault="00D605EE" w:rsidP="0042356A">
      <w:pPr>
        <w:rPr>
          <w:rFonts w:ascii="Arial" w:eastAsia="Arial" w:hAnsi="Arial" w:cs="Arial"/>
          <w:sz w:val="24"/>
          <w:szCs w:val="24"/>
        </w:rPr>
      </w:pPr>
    </w:p>
    <w:p w:rsidR="00D605EE" w:rsidRDefault="00D605EE" w:rsidP="0042356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Tento dodatek by</w:t>
      </w:r>
      <w:r w:rsidR="00D138FB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 schválen usnesením Rady města Kutná Hora č</w:t>
      </w:r>
      <w:r w:rsidR="00A62262">
        <w:rPr>
          <w:rFonts w:ascii="Arial" w:eastAsia="Arial" w:hAnsi="Arial" w:cs="Arial"/>
          <w:sz w:val="24"/>
          <w:szCs w:val="24"/>
        </w:rPr>
        <w:t>. R/576/23 I.</w:t>
      </w:r>
      <w:r>
        <w:rPr>
          <w:rFonts w:ascii="Arial" w:eastAsia="Arial" w:hAnsi="Arial" w:cs="Arial"/>
          <w:sz w:val="24"/>
          <w:szCs w:val="24"/>
        </w:rPr>
        <w:t xml:space="preserve"> ze dne </w:t>
      </w:r>
      <w:proofErr w:type="gramStart"/>
      <w:r w:rsidR="00A62262">
        <w:rPr>
          <w:rFonts w:ascii="Arial" w:eastAsia="Arial" w:hAnsi="Arial" w:cs="Arial"/>
          <w:sz w:val="24"/>
          <w:szCs w:val="24"/>
        </w:rPr>
        <w:t>31.5.2023</w:t>
      </w:r>
      <w:proofErr w:type="gramEnd"/>
      <w:r w:rsidR="00A62262">
        <w:rPr>
          <w:rFonts w:ascii="Arial" w:eastAsia="Arial" w:hAnsi="Arial" w:cs="Arial"/>
          <w:sz w:val="24"/>
          <w:szCs w:val="24"/>
        </w:rPr>
        <w:t>.</w:t>
      </w:r>
    </w:p>
    <w:p w:rsidR="00D937B7" w:rsidRDefault="00D937B7" w:rsidP="0042356A">
      <w:pPr>
        <w:rPr>
          <w:rFonts w:ascii="Arial" w:eastAsia="Arial" w:hAnsi="Arial" w:cs="Arial"/>
          <w:sz w:val="24"/>
          <w:szCs w:val="24"/>
        </w:rPr>
      </w:pPr>
    </w:p>
    <w:p w:rsidR="00330A98" w:rsidRDefault="00330A98" w:rsidP="0042356A">
      <w:pPr>
        <w:rPr>
          <w:rFonts w:ascii="Arial" w:eastAsia="Arial" w:hAnsi="Arial" w:cs="Arial"/>
          <w:sz w:val="24"/>
          <w:szCs w:val="24"/>
        </w:rPr>
      </w:pPr>
    </w:p>
    <w:p w:rsidR="00330A98" w:rsidRDefault="00330A98" w:rsidP="0042356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 Kutné Hoře dne </w:t>
      </w:r>
      <w:proofErr w:type="gramStart"/>
      <w:r w:rsidR="00095D19">
        <w:rPr>
          <w:rFonts w:ascii="Arial" w:eastAsia="Arial" w:hAnsi="Arial" w:cs="Arial"/>
          <w:sz w:val="24"/>
          <w:szCs w:val="24"/>
        </w:rPr>
        <w:t>16.6.2023</w:t>
      </w:r>
      <w:bookmarkStart w:id="0" w:name="_GoBack"/>
      <w:bookmarkEnd w:id="0"/>
      <w:proofErr w:type="gramEnd"/>
    </w:p>
    <w:p w:rsidR="00330A98" w:rsidRDefault="00330A98" w:rsidP="0042356A">
      <w:pPr>
        <w:rPr>
          <w:rFonts w:ascii="Arial" w:eastAsia="Arial" w:hAnsi="Arial" w:cs="Arial"/>
          <w:sz w:val="24"/>
          <w:szCs w:val="24"/>
        </w:rPr>
      </w:pPr>
    </w:p>
    <w:p w:rsidR="00330A98" w:rsidRDefault="00330A98" w:rsidP="0042356A">
      <w:pPr>
        <w:rPr>
          <w:rFonts w:ascii="Arial" w:eastAsia="Arial" w:hAnsi="Arial" w:cs="Arial"/>
          <w:sz w:val="24"/>
          <w:szCs w:val="24"/>
        </w:rPr>
      </w:pPr>
    </w:p>
    <w:p w:rsidR="00330A98" w:rsidRDefault="00330A98" w:rsidP="0042356A">
      <w:pPr>
        <w:rPr>
          <w:rFonts w:ascii="Arial" w:eastAsia="Arial" w:hAnsi="Arial" w:cs="Arial"/>
          <w:sz w:val="24"/>
          <w:szCs w:val="24"/>
        </w:rPr>
      </w:pPr>
    </w:p>
    <w:p w:rsidR="00330A98" w:rsidRDefault="00330A98" w:rsidP="0042356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Objednatel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Zhotovitel </w:t>
      </w:r>
    </w:p>
    <w:p w:rsidR="0042356A" w:rsidRPr="00330A98" w:rsidRDefault="0042356A" w:rsidP="0042356A">
      <w:pPr>
        <w:rPr>
          <w:rFonts w:ascii="Arial" w:hAnsi="Arial" w:cs="Arial"/>
          <w:sz w:val="24"/>
          <w:szCs w:val="24"/>
        </w:rPr>
      </w:pPr>
    </w:p>
    <w:p w:rsidR="00377E88" w:rsidRDefault="00377E88"/>
    <w:sectPr w:rsidR="00377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6A"/>
    <w:rsid w:val="00095D19"/>
    <w:rsid w:val="00330A98"/>
    <w:rsid w:val="00377E88"/>
    <w:rsid w:val="0042356A"/>
    <w:rsid w:val="009637FB"/>
    <w:rsid w:val="00A62262"/>
    <w:rsid w:val="00C853B5"/>
    <w:rsid w:val="00D138FB"/>
    <w:rsid w:val="00D605EE"/>
    <w:rsid w:val="00D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4171"/>
  <w15:chartTrackingRefBased/>
  <w15:docId w15:val="{F2C280CC-2EFB-4EFD-847F-F9CFD4C4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23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5D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D1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Iva</dc:creator>
  <cp:keywords/>
  <dc:description/>
  <cp:lastModifiedBy>Štolbová Lucie</cp:lastModifiedBy>
  <cp:revision>8</cp:revision>
  <cp:lastPrinted>2023-06-16T05:22:00Z</cp:lastPrinted>
  <dcterms:created xsi:type="dcterms:W3CDTF">2023-05-16T07:52:00Z</dcterms:created>
  <dcterms:modified xsi:type="dcterms:W3CDTF">2023-06-16T05:22:00Z</dcterms:modified>
</cp:coreProperties>
</file>