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92C" w:rsidRPr="008B4578" w:rsidRDefault="00C9683D" w:rsidP="00446EC1">
      <w:pPr>
        <w:spacing w:before="12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SMLOUVA O </w:t>
      </w:r>
      <w:r w:rsidR="00EB492C" w:rsidRPr="008B4578">
        <w:rPr>
          <w:rFonts w:ascii="Garamond" w:hAnsi="Garamond"/>
          <w:b/>
        </w:rPr>
        <w:t>DÍLO</w:t>
      </w:r>
    </w:p>
    <w:p w:rsidR="00EB492C" w:rsidRPr="008B4578" w:rsidRDefault="00D21915" w:rsidP="002D3362">
      <w:pPr>
        <w:spacing w:after="120"/>
        <w:jc w:val="center"/>
        <w:rPr>
          <w:rFonts w:ascii="Garamond" w:hAnsi="Garamond"/>
        </w:rPr>
      </w:pPr>
      <w:r>
        <w:rPr>
          <w:rFonts w:ascii="Garamond" w:hAnsi="Garamond"/>
        </w:rPr>
        <w:t>Spr</w:t>
      </w:r>
      <w:r w:rsidR="00726035">
        <w:rPr>
          <w:rFonts w:ascii="Garamond" w:hAnsi="Garamond"/>
        </w:rPr>
        <w:t xml:space="preserve"> </w:t>
      </w:r>
      <w:r w:rsidR="00024F38">
        <w:rPr>
          <w:rFonts w:ascii="Garamond" w:hAnsi="Garamond"/>
        </w:rPr>
        <w:t>1285/2023</w:t>
      </w:r>
    </w:p>
    <w:p w:rsidR="00C9683D" w:rsidRPr="008B4578" w:rsidRDefault="00EB492C" w:rsidP="00446EC1">
      <w:pPr>
        <w:spacing w:after="120"/>
        <w:jc w:val="center"/>
        <w:rPr>
          <w:rFonts w:ascii="Garamond" w:hAnsi="Garamond"/>
        </w:rPr>
      </w:pPr>
      <w:r w:rsidRPr="008B4578">
        <w:rPr>
          <w:rFonts w:ascii="Garamond" w:hAnsi="Garamond"/>
        </w:rPr>
        <w:t xml:space="preserve">uzavřená podle § </w:t>
      </w:r>
      <w:r w:rsidR="002B175D" w:rsidRPr="008B4578">
        <w:rPr>
          <w:rFonts w:ascii="Garamond" w:hAnsi="Garamond"/>
        </w:rPr>
        <w:t>2586</w:t>
      </w:r>
      <w:r w:rsidRPr="008B4578">
        <w:rPr>
          <w:rFonts w:ascii="Garamond" w:hAnsi="Garamond"/>
        </w:rPr>
        <w:t xml:space="preserve"> a násl. zákona č. </w:t>
      </w:r>
      <w:r w:rsidR="002B175D" w:rsidRPr="008B4578">
        <w:rPr>
          <w:rFonts w:ascii="Garamond" w:hAnsi="Garamond"/>
        </w:rPr>
        <w:t>89</w:t>
      </w:r>
      <w:r w:rsidRPr="008B4578">
        <w:rPr>
          <w:rFonts w:ascii="Garamond" w:hAnsi="Garamond"/>
        </w:rPr>
        <w:t>/</w:t>
      </w:r>
      <w:r w:rsidR="002B175D" w:rsidRPr="008B4578">
        <w:rPr>
          <w:rFonts w:ascii="Garamond" w:hAnsi="Garamond"/>
        </w:rPr>
        <w:t>2012</w:t>
      </w:r>
      <w:r w:rsidRPr="008B4578">
        <w:rPr>
          <w:rFonts w:ascii="Garamond" w:hAnsi="Garamond"/>
        </w:rPr>
        <w:t xml:space="preserve"> Sb., </w:t>
      </w:r>
      <w:r w:rsidR="002B175D" w:rsidRPr="008B4578">
        <w:rPr>
          <w:rFonts w:ascii="Garamond" w:hAnsi="Garamond"/>
        </w:rPr>
        <w:t>občanský zákoník</w:t>
      </w:r>
      <w:r w:rsidR="00F43D04" w:rsidRPr="008B4578">
        <w:rPr>
          <w:rFonts w:ascii="Garamond" w:hAnsi="Garamond"/>
        </w:rPr>
        <w:t>, ve znění pozdějších předpisů</w:t>
      </w:r>
      <w:r w:rsidR="00F80131" w:rsidRPr="008B4578">
        <w:rPr>
          <w:rFonts w:ascii="Garamond" w:hAnsi="Garamond"/>
        </w:rPr>
        <w:t xml:space="preserve"> (dále jen </w:t>
      </w:r>
      <w:r w:rsidR="006D7F93">
        <w:rPr>
          <w:rFonts w:ascii="Garamond" w:hAnsi="Garamond"/>
        </w:rPr>
        <w:t>„</w:t>
      </w:r>
      <w:r w:rsidR="00F80131" w:rsidRPr="008B4578">
        <w:rPr>
          <w:rFonts w:ascii="Garamond" w:hAnsi="Garamond"/>
        </w:rPr>
        <w:t>OZ“</w:t>
      </w:r>
      <w:r w:rsidR="00721621">
        <w:rPr>
          <w:rFonts w:ascii="Garamond" w:hAnsi="Garamond"/>
        </w:rPr>
        <w:t xml:space="preserve">, nebo </w:t>
      </w:r>
      <w:r w:rsidR="00721621" w:rsidRPr="006D7F93">
        <w:rPr>
          <w:rFonts w:ascii="Garamond" w:hAnsi="Garamond"/>
        </w:rPr>
        <w:t>„občanský zákoník“</w:t>
      </w:r>
      <w:r w:rsidR="00F80131" w:rsidRPr="006D7F93">
        <w:rPr>
          <w:rFonts w:ascii="Garamond" w:hAnsi="Garamond"/>
        </w:rPr>
        <w:t>)</w:t>
      </w:r>
    </w:p>
    <w:p w:rsidR="00EB492C" w:rsidRPr="008B4578" w:rsidRDefault="00EB492C" w:rsidP="00C9683D">
      <w:pPr>
        <w:jc w:val="center"/>
        <w:rPr>
          <w:rFonts w:ascii="Garamond" w:hAnsi="Garamond"/>
          <w:b/>
        </w:rPr>
      </w:pPr>
      <w:r w:rsidRPr="008B4578">
        <w:rPr>
          <w:rFonts w:ascii="Garamond" w:hAnsi="Garamond"/>
          <w:b/>
        </w:rPr>
        <w:t>I.</w:t>
      </w:r>
    </w:p>
    <w:p w:rsidR="00EB492C" w:rsidRPr="008B4578" w:rsidRDefault="00EB492C" w:rsidP="00C9683D">
      <w:pPr>
        <w:spacing w:after="120"/>
        <w:jc w:val="center"/>
        <w:rPr>
          <w:rFonts w:ascii="Garamond" w:hAnsi="Garamond"/>
          <w:b/>
        </w:rPr>
      </w:pPr>
      <w:r w:rsidRPr="008B4578">
        <w:rPr>
          <w:rFonts w:ascii="Garamond" w:hAnsi="Garamond"/>
          <w:b/>
        </w:rPr>
        <w:t>Smluvní strany</w:t>
      </w:r>
    </w:p>
    <w:p w:rsidR="00031816" w:rsidRPr="00506ECC" w:rsidRDefault="00EB492C" w:rsidP="00C9683D">
      <w:pPr>
        <w:widowControl w:val="0"/>
        <w:jc w:val="both"/>
        <w:rPr>
          <w:rFonts w:ascii="Garamond" w:hAnsi="Garamond"/>
          <w:b/>
          <w:bCs/>
          <w:color w:val="000000"/>
          <w:lang w:bidi="cs-CZ"/>
        </w:rPr>
      </w:pPr>
      <w:r w:rsidRPr="008B4578">
        <w:rPr>
          <w:rFonts w:ascii="Garamond" w:hAnsi="Garamond"/>
        </w:rPr>
        <w:t xml:space="preserve">1. </w:t>
      </w:r>
      <w:r w:rsidR="00031816" w:rsidRPr="00506ECC">
        <w:rPr>
          <w:rFonts w:ascii="Garamond" w:hAnsi="Garamond"/>
          <w:b/>
          <w:bCs/>
          <w:color w:val="000000"/>
          <w:lang w:bidi="cs-CZ"/>
        </w:rPr>
        <w:t>Česká republika – Krajský soud v Hradci Králové</w:t>
      </w:r>
    </w:p>
    <w:p w:rsidR="00031816" w:rsidRPr="00506ECC" w:rsidRDefault="00031816" w:rsidP="00C9683D">
      <w:pPr>
        <w:widowControl w:val="0"/>
        <w:jc w:val="both"/>
        <w:rPr>
          <w:rFonts w:ascii="Garamond" w:hAnsi="Garamond"/>
          <w:bCs/>
          <w:color w:val="000000"/>
          <w:lang w:bidi="cs-CZ"/>
        </w:rPr>
      </w:pPr>
      <w:r>
        <w:rPr>
          <w:rFonts w:ascii="Garamond" w:hAnsi="Garamond"/>
          <w:color w:val="000000"/>
          <w:lang w:bidi="cs-CZ"/>
        </w:rPr>
        <w:t>se sídlem: Československé armády 218, 502 08 Hradec Králové</w:t>
      </w:r>
    </w:p>
    <w:p w:rsidR="00031816" w:rsidRDefault="00031816" w:rsidP="00C9683D">
      <w:pPr>
        <w:widowControl w:val="0"/>
        <w:jc w:val="both"/>
        <w:rPr>
          <w:rFonts w:ascii="Garamond" w:hAnsi="Garamond"/>
          <w:color w:val="000000"/>
          <w:lang w:bidi="cs-CZ"/>
        </w:rPr>
      </w:pPr>
      <w:r>
        <w:rPr>
          <w:rFonts w:ascii="Garamond" w:hAnsi="Garamond"/>
          <w:color w:val="000000"/>
          <w:lang w:bidi="cs-CZ"/>
        </w:rPr>
        <w:t>IČO: 00215716</w:t>
      </w:r>
    </w:p>
    <w:p w:rsidR="00286B85" w:rsidRDefault="00286B85" w:rsidP="00C9683D">
      <w:pPr>
        <w:widowControl w:val="0"/>
        <w:jc w:val="both"/>
        <w:rPr>
          <w:rFonts w:ascii="Garamond" w:hAnsi="Garamond"/>
          <w:color w:val="000000"/>
          <w:lang w:bidi="cs-CZ"/>
        </w:rPr>
      </w:pPr>
      <w:r w:rsidRPr="008E17BF">
        <w:rPr>
          <w:rFonts w:ascii="Garamond" w:hAnsi="Garamond"/>
        </w:rPr>
        <w:t>DIČ:</w:t>
      </w:r>
      <w:r>
        <w:rPr>
          <w:rFonts w:ascii="Garamond" w:hAnsi="Garamond"/>
        </w:rPr>
        <w:t xml:space="preserve"> není plátcem DPH</w:t>
      </w:r>
    </w:p>
    <w:p w:rsidR="00031816" w:rsidRDefault="00031816" w:rsidP="00C9683D">
      <w:pPr>
        <w:widowControl w:val="0"/>
        <w:jc w:val="both"/>
        <w:rPr>
          <w:rFonts w:ascii="Garamond" w:hAnsi="Garamond"/>
          <w:color w:val="000000"/>
          <w:lang w:bidi="cs-CZ"/>
        </w:rPr>
      </w:pPr>
      <w:r>
        <w:rPr>
          <w:rFonts w:ascii="Garamond" w:hAnsi="Garamond"/>
          <w:color w:val="000000"/>
          <w:lang w:bidi="cs-CZ"/>
        </w:rPr>
        <w:t xml:space="preserve">vedoucí organizační složky státu: JUDr. </w:t>
      </w:r>
      <w:r w:rsidR="00446EC1">
        <w:rPr>
          <w:rFonts w:ascii="Garamond" w:hAnsi="Garamond"/>
          <w:color w:val="000000"/>
          <w:lang w:bidi="cs-CZ"/>
        </w:rPr>
        <w:t>Vladimír Lanžhotský, Ph.D.</w:t>
      </w:r>
      <w:r>
        <w:rPr>
          <w:rFonts w:ascii="Garamond" w:hAnsi="Garamond"/>
          <w:color w:val="000000"/>
          <w:lang w:bidi="cs-CZ"/>
        </w:rPr>
        <w:t>, předseda Krajského soudu v Hradci Králové</w:t>
      </w:r>
    </w:p>
    <w:p w:rsidR="00031816" w:rsidRDefault="00286B85" w:rsidP="00C9683D">
      <w:pPr>
        <w:widowControl w:val="0"/>
        <w:jc w:val="both"/>
        <w:rPr>
          <w:rFonts w:ascii="Garamond" w:hAnsi="Garamond"/>
          <w:color w:val="000000"/>
          <w:lang w:bidi="cs-CZ"/>
        </w:rPr>
      </w:pPr>
      <w:r>
        <w:rPr>
          <w:rFonts w:ascii="Garamond" w:hAnsi="Garamond"/>
          <w:color w:val="000000"/>
          <w:lang w:bidi="cs-CZ"/>
        </w:rPr>
        <w:t>zastoupená</w:t>
      </w:r>
      <w:r w:rsidR="00031816">
        <w:rPr>
          <w:rFonts w:ascii="Garamond" w:hAnsi="Garamond"/>
          <w:color w:val="000000"/>
          <w:lang w:bidi="cs-CZ"/>
        </w:rPr>
        <w:t>: Ing. Jaroslavou Bujárkovou, ředitelkou správy soudu na základě po</w:t>
      </w:r>
      <w:r w:rsidR="00446EC1">
        <w:rPr>
          <w:rFonts w:ascii="Garamond" w:hAnsi="Garamond"/>
          <w:color w:val="000000"/>
          <w:lang w:bidi="cs-CZ"/>
        </w:rPr>
        <w:t>věření Spr 4448/2020</w:t>
      </w:r>
      <w:r w:rsidR="00031816">
        <w:rPr>
          <w:rFonts w:ascii="Garamond" w:hAnsi="Garamond"/>
          <w:color w:val="000000"/>
          <w:lang w:bidi="cs-CZ"/>
        </w:rPr>
        <w:t xml:space="preserve"> ze dne </w:t>
      </w:r>
      <w:r w:rsidR="00CB4CC5">
        <w:rPr>
          <w:rFonts w:ascii="Garamond" w:hAnsi="Garamond"/>
          <w:color w:val="000000"/>
          <w:lang w:bidi="cs-CZ"/>
        </w:rPr>
        <w:t>1</w:t>
      </w:r>
      <w:r w:rsidR="00446EC1">
        <w:rPr>
          <w:rFonts w:ascii="Garamond" w:hAnsi="Garamond"/>
          <w:color w:val="000000"/>
          <w:lang w:bidi="cs-CZ"/>
        </w:rPr>
        <w:t>6</w:t>
      </w:r>
      <w:r w:rsidR="00031816">
        <w:rPr>
          <w:rFonts w:ascii="Garamond" w:hAnsi="Garamond"/>
          <w:color w:val="000000"/>
          <w:lang w:bidi="cs-CZ"/>
        </w:rPr>
        <w:t xml:space="preserve">. </w:t>
      </w:r>
      <w:r w:rsidR="00CB4CC5">
        <w:rPr>
          <w:rFonts w:ascii="Garamond" w:hAnsi="Garamond"/>
          <w:color w:val="000000"/>
          <w:lang w:bidi="cs-CZ"/>
        </w:rPr>
        <w:t>1</w:t>
      </w:r>
      <w:r w:rsidR="00446EC1">
        <w:rPr>
          <w:rFonts w:ascii="Garamond" w:hAnsi="Garamond"/>
          <w:color w:val="000000"/>
          <w:lang w:bidi="cs-CZ"/>
        </w:rPr>
        <w:t>0</w:t>
      </w:r>
      <w:r w:rsidR="00031816">
        <w:rPr>
          <w:rFonts w:ascii="Garamond" w:hAnsi="Garamond"/>
          <w:color w:val="000000"/>
          <w:lang w:bidi="cs-CZ"/>
        </w:rPr>
        <w:t>. 20</w:t>
      </w:r>
      <w:r w:rsidR="00446EC1">
        <w:rPr>
          <w:rFonts w:ascii="Garamond" w:hAnsi="Garamond"/>
          <w:color w:val="000000"/>
          <w:lang w:bidi="cs-CZ"/>
        </w:rPr>
        <w:t>20</w:t>
      </w:r>
      <w:r w:rsidR="00031816">
        <w:rPr>
          <w:rFonts w:ascii="Garamond" w:hAnsi="Garamond"/>
          <w:color w:val="000000"/>
          <w:lang w:bidi="cs-CZ"/>
        </w:rPr>
        <w:t xml:space="preserve"> </w:t>
      </w:r>
    </w:p>
    <w:p w:rsidR="00031816" w:rsidRDefault="00031816" w:rsidP="00C9683D">
      <w:pPr>
        <w:widowControl w:val="0"/>
        <w:jc w:val="both"/>
        <w:rPr>
          <w:rFonts w:ascii="Garamond" w:hAnsi="Garamond"/>
          <w:color w:val="000000"/>
          <w:lang w:bidi="cs-CZ"/>
        </w:rPr>
      </w:pPr>
      <w:r w:rsidRPr="00327A4E">
        <w:rPr>
          <w:rFonts w:ascii="Garamond" w:hAnsi="Garamond"/>
          <w:color w:val="000000"/>
          <w:lang w:bidi="cs-CZ"/>
        </w:rPr>
        <w:t>bankovní spojení: Česká národn</w:t>
      </w:r>
      <w:r>
        <w:rPr>
          <w:rFonts w:ascii="Garamond" w:hAnsi="Garamond"/>
          <w:color w:val="000000"/>
          <w:lang w:bidi="cs-CZ"/>
        </w:rPr>
        <w:t>í banka, pobočka Hradec Králové</w:t>
      </w:r>
    </w:p>
    <w:p w:rsidR="00031816" w:rsidRPr="00327A4E" w:rsidRDefault="00031816" w:rsidP="00C9683D">
      <w:pPr>
        <w:widowControl w:val="0"/>
        <w:jc w:val="both"/>
        <w:rPr>
          <w:rFonts w:ascii="Garamond" w:hAnsi="Garamond"/>
          <w:color w:val="000000"/>
          <w:lang w:bidi="cs-CZ"/>
        </w:rPr>
      </w:pPr>
      <w:r>
        <w:rPr>
          <w:rFonts w:ascii="Garamond" w:hAnsi="Garamond"/>
          <w:color w:val="000000"/>
          <w:lang w:bidi="cs-CZ"/>
        </w:rPr>
        <w:t>číslo účtu: 6828511/0710</w:t>
      </w:r>
    </w:p>
    <w:p w:rsidR="00EB492C" w:rsidRPr="008B4578" w:rsidRDefault="00031816" w:rsidP="00C9683D">
      <w:pPr>
        <w:rPr>
          <w:rFonts w:ascii="Garamond" w:hAnsi="Garamond"/>
        </w:rPr>
      </w:pPr>
      <w:r w:rsidRPr="00DF462C">
        <w:rPr>
          <w:rFonts w:ascii="Garamond" w:hAnsi="Garamond"/>
        </w:rPr>
        <w:t>(dále jen „</w:t>
      </w:r>
      <w:r w:rsidRPr="00DF462C">
        <w:rPr>
          <w:rFonts w:ascii="Garamond" w:hAnsi="Garamond"/>
          <w:b/>
        </w:rPr>
        <w:t>objednatel</w:t>
      </w:r>
      <w:r w:rsidRPr="00DF462C">
        <w:rPr>
          <w:rFonts w:ascii="Garamond" w:hAnsi="Garamond"/>
        </w:rPr>
        <w:t>“) na straně jedné</w:t>
      </w:r>
    </w:p>
    <w:p w:rsidR="00EB492C" w:rsidRPr="008B4578" w:rsidRDefault="00EB492C" w:rsidP="00C9683D">
      <w:pPr>
        <w:spacing w:before="120" w:after="120"/>
        <w:jc w:val="center"/>
        <w:rPr>
          <w:rFonts w:ascii="Garamond" w:hAnsi="Garamond"/>
          <w:b/>
        </w:rPr>
      </w:pPr>
      <w:r w:rsidRPr="008B4578">
        <w:rPr>
          <w:rFonts w:ascii="Garamond" w:hAnsi="Garamond"/>
          <w:b/>
        </w:rPr>
        <w:t>a</w:t>
      </w:r>
    </w:p>
    <w:p w:rsidR="00031816" w:rsidRPr="008E17BF" w:rsidRDefault="00EB492C" w:rsidP="00C9683D">
      <w:pPr>
        <w:jc w:val="both"/>
        <w:rPr>
          <w:rFonts w:ascii="Garamond" w:hAnsi="Garamond"/>
        </w:rPr>
      </w:pPr>
      <w:r w:rsidRPr="008B4578">
        <w:rPr>
          <w:rFonts w:ascii="Garamond" w:hAnsi="Garamond"/>
        </w:rPr>
        <w:t xml:space="preserve">2. </w:t>
      </w:r>
      <w:r w:rsidR="00A2612E">
        <w:rPr>
          <w:rFonts w:ascii="Garamond" w:hAnsi="Garamond"/>
          <w:b/>
        </w:rPr>
        <w:t>AIR-Matyáš</w:t>
      </w:r>
      <w:r w:rsidR="000E32F0" w:rsidRPr="00110D43">
        <w:rPr>
          <w:rFonts w:ascii="Garamond" w:hAnsi="Garamond"/>
          <w:b/>
        </w:rPr>
        <w:t xml:space="preserve"> s.r.o.</w:t>
      </w:r>
    </w:p>
    <w:p w:rsidR="00031816" w:rsidRPr="008E17BF" w:rsidRDefault="00031816" w:rsidP="00C9683D">
      <w:pPr>
        <w:jc w:val="both"/>
        <w:rPr>
          <w:rFonts w:ascii="Garamond" w:hAnsi="Garamond"/>
        </w:rPr>
      </w:pPr>
      <w:r w:rsidRPr="008E17BF">
        <w:rPr>
          <w:rFonts w:ascii="Garamond" w:hAnsi="Garamond"/>
        </w:rPr>
        <w:t xml:space="preserve">se sídlem: </w:t>
      </w:r>
      <w:r w:rsidR="00A2612E">
        <w:rPr>
          <w:rFonts w:ascii="Garamond" w:hAnsi="Garamond"/>
        </w:rPr>
        <w:t>Hlaváčova 2838, Pardubice 530 02</w:t>
      </w:r>
    </w:p>
    <w:p w:rsidR="00031816" w:rsidRPr="008E17BF" w:rsidRDefault="00031816" w:rsidP="00C9683D">
      <w:pPr>
        <w:jc w:val="both"/>
        <w:rPr>
          <w:rFonts w:ascii="Garamond" w:hAnsi="Garamond"/>
        </w:rPr>
      </w:pPr>
      <w:r w:rsidRPr="008E17BF">
        <w:rPr>
          <w:rFonts w:ascii="Garamond" w:hAnsi="Garamond"/>
        </w:rPr>
        <w:t>zapsaná: v obchodním rejstříku vedeném Krajským soudem v</w:t>
      </w:r>
      <w:r w:rsidR="00110D43">
        <w:rPr>
          <w:rFonts w:ascii="Garamond" w:hAnsi="Garamond"/>
        </w:rPr>
        <w:t> Hradci Králové</w:t>
      </w:r>
      <w:r w:rsidRPr="008E17BF">
        <w:rPr>
          <w:rFonts w:ascii="Garamond" w:hAnsi="Garamond"/>
        </w:rPr>
        <w:t>,</w:t>
      </w:r>
      <w:r w:rsidR="0038530D">
        <w:rPr>
          <w:rFonts w:ascii="Garamond" w:hAnsi="Garamond"/>
        </w:rPr>
        <w:t xml:space="preserve"> </w:t>
      </w:r>
      <w:r w:rsidRPr="008E17BF">
        <w:rPr>
          <w:rFonts w:ascii="Garamond" w:hAnsi="Garamond"/>
        </w:rPr>
        <w:t xml:space="preserve">pod </w:t>
      </w:r>
      <w:r w:rsidR="0038530D">
        <w:rPr>
          <w:rFonts w:ascii="Garamond" w:hAnsi="Garamond"/>
        </w:rPr>
        <w:t>oddílem C, vložka 11405</w:t>
      </w:r>
    </w:p>
    <w:p w:rsidR="00031816" w:rsidRPr="008E17BF" w:rsidRDefault="00CB4CC5" w:rsidP="00C9683D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zastoupená: </w:t>
      </w:r>
      <w:r w:rsidR="00A2612E">
        <w:rPr>
          <w:rFonts w:ascii="Garamond" w:hAnsi="Garamond"/>
        </w:rPr>
        <w:t>Ing. Petrem Matyášem</w:t>
      </w:r>
      <w:r w:rsidR="0056209F">
        <w:rPr>
          <w:rFonts w:ascii="Garamond" w:hAnsi="Garamond"/>
        </w:rPr>
        <w:t>, jednatelem společnosti</w:t>
      </w:r>
    </w:p>
    <w:p w:rsidR="00031816" w:rsidRPr="00A2612E" w:rsidRDefault="00031816" w:rsidP="00C9683D">
      <w:pPr>
        <w:jc w:val="both"/>
        <w:rPr>
          <w:rFonts w:ascii="Garamond" w:hAnsi="Garamond"/>
        </w:rPr>
      </w:pPr>
      <w:r w:rsidRPr="00A2612E">
        <w:rPr>
          <w:rFonts w:ascii="Garamond" w:hAnsi="Garamond"/>
        </w:rPr>
        <w:t xml:space="preserve">IČO: </w:t>
      </w:r>
      <w:r w:rsidR="00A2612E" w:rsidRPr="00A2612E">
        <w:rPr>
          <w:rFonts w:ascii="Garamond" w:hAnsi="Garamond" w:cs="Arial"/>
          <w:shd w:val="clear" w:color="auto" w:fill="FFFFFF"/>
        </w:rPr>
        <w:t>25283006</w:t>
      </w:r>
    </w:p>
    <w:p w:rsidR="00031816" w:rsidRPr="00A2612E" w:rsidRDefault="00031816" w:rsidP="00C9683D">
      <w:pPr>
        <w:jc w:val="both"/>
        <w:rPr>
          <w:rFonts w:ascii="Garamond" w:hAnsi="Garamond"/>
        </w:rPr>
      </w:pPr>
      <w:r w:rsidRPr="00A2612E">
        <w:rPr>
          <w:rFonts w:ascii="Garamond" w:hAnsi="Garamond"/>
        </w:rPr>
        <w:t xml:space="preserve">DIČ: </w:t>
      </w:r>
      <w:r w:rsidR="0056209F" w:rsidRPr="00A2612E">
        <w:rPr>
          <w:rFonts w:ascii="Garamond" w:hAnsi="Garamond"/>
        </w:rPr>
        <w:t>CZ</w:t>
      </w:r>
      <w:r w:rsidR="00A2612E" w:rsidRPr="00A2612E">
        <w:rPr>
          <w:rFonts w:ascii="Garamond" w:hAnsi="Garamond" w:cs="Arial"/>
          <w:shd w:val="clear" w:color="auto" w:fill="FFFFFF"/>
        </w:rPr>
        <w:t>25283006</w:t>
      </w:r>
    </w:p>
    <w:p w:rsidR="00031816" w:rsidRPr="00524C51" w:rsidRDefault="00031816" w:rsidP="00C9683D">
      <w:pPr>
        <w:jc w:val="both"/>
        <w:rPr>
          <w:rFonts w:ascii="Garamond" w:hAnsi="Garamond"/>
        </w:rPr>
      </w:pPr>
      <w:r w:rsidRPr="00524C51">
        <w:rPr>
          <w:rFonts w:ascii="Garamond" w:hAnsi="Garamond"/>
        </w:rPr>
        <w:t xml:space="preserve">bankovní spojení: </w:t>
      </w:r>
      <w:r w:rsidR="00524C51">
        <w:rPr>
          <w:rFonts w:ascii="Garamond" w:hAnsi="Garamond"/>
        </w:rPr>
        <w:t>Komerční banka a.s., pobočka Pardubice</w:t>
      </w:r>
    </w:p>
    <w:p w:rsidR="00031816" w:rsidRPr="00A2612E" w:rsidRDefault="00031816" w:rsidP="00C9683D">
      <w:pPr>
        <w:jc w:val="both"/>
        <w:rPr>
          <w:rFonts w:ascii="Garamond" w:hAnsi="Garamond"/>
        </w:rPr>
      </w:pPr>
      <w:r w:rsidRPr="00524C51">
        <w:rPr>
          <w:rFonts w:ascii="Garamond" w:hAnsi="Garamond"/>
        </w:rPr>
        <w:t>číslo účtu.:</w:t>
      </w:r>
      <w:r w:rsidRPr="00A2612E">
        <w:rPr>
          <w:rFonts w:ascii="Garamond" w:hAnsi="Garamond"/>
        </w:rPr>
        <w:t xml:space="preserve"> </w:t>
      </w:r>
      <w:r w:rsidR="00524C51">
        <w:rPr>
          <w:rFonts w:ascii="Garamond" w:hAnsi="Garamond"/>
        </w:rPr>
        <w:t>19-2519750237/0100</w:t>
      </w:r>
    </w:p>
    <w:p w:rsidR="005E701F" w:rsidRPr="00C9683D" w:rsidRDefault="00031816" w:rsidP="00C9683D">
      <w:pPr>
        <w:jc w:val="both"/>
        <w:rPr>
          <w:rFonts w:ascii="Garamond" w:hAnsi="Garamond"/>
        </w:rPr>
      </w:pPr>
      <w:r w:rsidRPr="00DF462C">
        <w:rPr>
          <w:rFonts w:ascii="Garamond" w:hAnsi="Garamond"/>
        </w:rPr>
        <w:t>(dále jen „</w:t>
      </w:r>
      <w:r w:rsidRPr="00DF462C">
        <w:rPr>
          <w:rFonts w:ascii="Garamond" w:hAnsi="Garamond"/>
          <w:b/>
        </w:rPr>
        <w:t>zhotovitel</w:t>
      </w:r>
      <w:r w:rsidRPr="00DF462C">
        <w:rPr>
          <w:rFonts w:ascii="Garamond" w:hAnsi="Garamond"/>
        </w:rPr>
        <w:t>“) na straně druhé</w:t>
      </w:r>
    </w:p>
    <w:p w:rsidR="00EB492C" w:rsidRPr="008B4578" w:rsidRDefault="00EB492C" w:rsidP="00C9683D">
      <w:pPr>
        <w:spacing w:before="120" w:after="120"/>
        <w:jc w:val="center"/>
        <w:rPr>
          <w:rFonts w:ascii="Garamond" w:hAnsi="Garamond"/>
        </w:rPr>
      </w:pPr>
      <w:r w:rsidRPr="008B4578">
        <w:rPr>
          <w:rFonts w:ascii="Garamond" w:hAnsi="Garamond"/>
          <w:b/>
        </w:rPr>
        <w:t>uzavřely na základě podkladů uvedených v článku II. tuto smlouvu</w:t>
      </w:r>
      <w:r w:rsidR="005A12C4" w:rsidRPr="008B4578">
        <w:rPr>
          <w:rFonts w:ascii="Garamond" w:hAnsi="Garamond"/>
          <w:b/>
        </w:rPr>
        <w:t xml:space="preserve"> (dále jen „Smlouva“)</w:t>
      </w:r>
      <w:r w:rsidRPr="008B4578">
        <w:rPr>
          <w:rFonts w:ascii="Garamond" w:hAnsi="Garamond"/>
        </w:rPr>
        <w:t>:</w:t>
      </w:r>
    </w:p>
    <w:p w:rsidR="00EB492C" w:rsidRPr="008B4578" w:rsidRDefault="00EB492C" w:rsidP="00C9683D">
      <w:pPr>
        <w:jc w:val="center"/>
        <w:rPr>
          <w:rFonts w:ascii="Garamond" w:hAnsi="Garamond"/>
          <w:b/>
        </w:rPr>
      </w:pPr>
      <w:r w:rsidRPr="008B4578">
        <w:rPr>
          <w:rFonts w:ascii="Garamond" w:hAnsi="Garamond"/>
          <w:b/>
        </w:rPr>
        <w:t>II.</w:t>
      </w:r>
    </w:p>
    <w:p w:rsidR="00640324" w:rsidRDefault="001E39CA" w:rsidP="00C9683D">
      <w:pPr>
        <w:spacing w:after="120"/>
        <w:jc w:val="center"/>
        <w:rPr>
          <w:rFonts w:ascii="Garamond" w:hAnsi="Garamond"/>
        </w:rPr>
      </w:pPr>
      <w:r w:rsidRPr="008B4578">
        <w:rPr>
          <w:rFonts w:ascii="Garamond" w:hAnsi="Garamond"/>
          <w:b/>
        </w:rPr>
        <w:t xml:space="preserve">Závazné podklady </w:t>
      </w:r>
      <w:r w:rsidR="00EB492C" w:rsidRPr="008B4578">
        <w:rPr>
          <w:rFonts w:ascii="Garamond" w:hAnsi="Garamond"/>
          <w:b/>
        </w:rPr>
        <w:t xml:space="preserve">pro uzavření </w:t>
      </w:r>
      <w:r w:rsidR="00E36487">
        <w:rPr>
          <w:rFonts w:ascii="Garamond" w:hAnsi="Garamond"/>
          <w:b/>
        </w:rPr>
        <w:t>S</w:t>
      </w:r>
      <w:r w:rsidR="00EB492C" w:rsidRPr="008B4578">
        <w:rPr>
          <w:rFonts w:ascii="Garamond" w:hAnsi="Garamond"/>
          <w:b/>
        </w:rPr>
        <w:t>mlouvy</w:t>
      </w:r>
    </w:p>
    <w:p w:rsidR="00EB492C" w:rsidRPr="008B4578" w:rsidRDefault="00346630" w:rsidP="00C9683D">
      <w:pPr>
        <w:rPr>
          <w:rFonts w:ascii="Garamond" w:hAnsi="Garamond"/>
        </w:rPr>
      </w:pPr>
      <w:r w:rsidRPr="008B4578">
        <w:rPr>
          <w:rFonts w:ascii="Garamond" w:hAnsi="Garamond"/>
        </w:rPr>
        <w:t xml:space="preserve">1. </w:t>
      </w:r>
      <w:r w:rsidR="001E39CA" w:rsidRPr="008B4578">
        <w:rPr>
          <w:rFonts w:ascii="Garamond" w:hAnsi="Garamond"/>
        </w:rPr>
        <w:t xml:space="preserve">Závaznými podklady pro uzavření této </w:t>
      </w:r>
      <w:r w:rsidR="00E36487">
        <w:rPr>
          <w:rFonts w:ascii="Garamond" w:hAnsi="Garamond"/>
        </w:rPr>
        <w:t>S</w:t>
      </w:r>
      <w:r w:rsidR="001E39CA" w:rsidRPr="008B4578">
        <w:rPr>
          <w:rFonts w:ascii="Garamond" w:hAnsi="Garamond"/>
        </w:rPr>
        <w:t>mlouvy (dále jen „</w:t>
      </w:r>
      <w:r w:rsidR="007D3FCF">
        <w:rPr>
          <w:rFonts w:ascii="Garamond" w:hAnsi="Garamond"/>
        </w:rPr>
        <w:t>z</w:t>
      </w:r>
      <w:r w:rsidR="001E39CA" w:rsidRPr="008B4578">
        <w:rPr>
          <w:rFonts w:ascii="Garamond" w:hAnsi="Garamond"/>
        </w:rPr>
        <w:t>ávazné podklady“) se rozumí:</w:t>
      </w:r>
    </w:p>
    <w:p w:rsidR="00156226" w:rsidRPr="0073455B" w:rsidRDefault="00156226" w:rsidP="00C9683D">
      <w:pPr>
        <w:rPr>
          <w:rFonts w:ascii="Garamond" w:hAnsi="Garamond"/>
        </w:rPr>
      </w:pPr>
      <w:r>
        <w:rPr>
          <w:rFonts w:ascii="Garamond" w:hAnsi="Garamond"/>
        </w:rPr>
        <w:t>Výzva k podání nabídek včetně z</w:t>
      </w:r>
      <w:r w:rsidRPr="0073455B">
        <w:rPr>
          <w:rFonts w:ascii="Garamond" w:hAnsi="Garamond"/>
        </w:rPr>
        <w:t>adávací</w:t>
      </w:r>
      <w:r w:rsidR="00550489">
        <w:rPr>
          <w:rFonts w:ascii="Garamond" w:hAnsi="Garamond"/>
        </w:rPr>
        <w:t>ch</w:t>
      </w:r>
      <w:r w:rsidRPr="0073455B">
        <w:rPr>
          <w:rFonts w:ascii="Garamond" w:hAnsi="Garamond"/>
        </w:rPr>
        <w:t xml:space="preserve"> </w:t>
      </w:r>
      <w:r w:rsidR="00550489">
        <w:rPr>
          <w:rFonts w:ascii="Garamond" w:hAnsi="Garamond"/>
        </w:rPr>
        <w:t>podmínek</w:t>
      </w:r>
      <w:r w:rsidRPr="0073455B">
        <w:rPr>
          <w:rFonts w:ascii="Garamond" w:hAnsi="Garamond"/>
        </w:rPr>
        <w:t xml:space="preserve"> ze dne </w:t>
      </w:r>
      <w:r w:rsidR="00446EC1">
        <w:rPr>
          <w:rFonts w:ascii="Garamond" w:hAnsi="Garamond"/>
        </w:rPr>
        <w:t>20</w:t>
      </w:r>
      <w:r w:rsidR="00303A7B">
        <w:rPr>
          <w:rFonts w:ascii="Garamond" w:hAnsi="Garamond"/>
        </w:rPr>
        <w:t>. 4. 2023</w:t>
      </w:r>
      <w:r w:rsidR="002D3362">
        <w:rPr>
          <w:rFonts w:ascii="Garamond" w:hAnsi="Garamond"/>
        </w:rPr>
        <w:t xml:space="preserve"> pod </w:t>
      </w:r>
      <w:r w:rsidR="00303A7B">
        <w:rPr>
          <w:rFonts w:ascii="Garamond" w:hAnsi="Garamond"/>
        </w:rPr>
        <w:t>Spr 1285/2023</w:t>
      </w:r>
      <w:r w:rsidR="00550489">
        <w:rPr>
          <w:rFonts w:ascii="Garamond" w:hAnsi="Garamond"/>
        </w:rPr>
        <w:t>.</w:t>
      </w:r>
    </w:p>
    <w:p w:rsidR="00EB492C" w:rsidRPr="008B4578" w:rsidRDefault="0073455B" w:rsidP="00C9683D">
      <w:pPr>
        <w:spacing w:after="120"/>
        <w:rPr>
          <w:rFonts w:ascii="Garamond" w:hAnsi="Garamond"/>
          <w:highlight w:val="yellow"/>
        </w:rPr>
      </w:pPr>
      <w:r w:rsidRPr="0073455B">
        <w:rPr>
          <w:rFonts w:ascii="Garamond" w:hAnsi="Garamond"/>
        </w:rPr>
        <w:t xml:space="preserve">Nabídka zhotovitele ze dne </w:t>
      </w:r>
      <w:r w:rsidR="00303A7B">
        <w:rPr>
          <w:rFonts w:ascii="Garamond" w:hAnsi="Garamond"/>
        </w:rPr>
        <w:t>10. 5. 2023</w:t>
      </w:r>
      <w:r w:rsidR="00661E69">
        <w:rPr>
          <w:rFonts w:ascii="Garamond" w:hAnsi="Garamond"/>
        </w:rPr>
        <w:t>.</w:t>
      </w:r>
      <w:r w:rsidRPr="0073455B">
        <w:rPr>
          <w:rFonts w:ascii="Garamond" w:hAnsi="Garamond"/>
        </w:rPr>
        <w:t xml:space="preserve"> </w:t>
      </w:r>
    </w:p>
    <w:p w:rsidR="0073455B" w:rsidRPr="008B4578" w:rsidRDefault="00346630" w:rsidP="00C9683D">
      <w:pPr>
        <w:spacing w:after="120"/>
        <w:jc w:val="both"/>
        <w:rPr>
          <w:rFonts w:ascii="Garamond" w:hAnsi="Garamond"/>
        </w:rPr>
      </w:pPr>
      <w:r w:rsidRPr="008B4578">
        <w:rPr>
          <w:rFonts w:ascii="Garamond" w:hAnsi="Garamond"/>
        </w:rPr>
        <w:t xml:space="preserve">2. </w:t>
      </w:r>
      <w:r w:rsidR="00FF003D" w:rsidRPr="008B4578">
        <w:rPr>
          <w:rFonts w:ascii="Garamond" w:hAnsi="Garamond"/>
        </w:rPr>
        <w:t xml:space="preserve">Zhotovitel </w:t>
      </w:r>
      <w:r w:rsidR="005A12C4" w:rsidRPr="008B4578">
        <w:rPr>
          <w:rFonts w:ascii="Garamond" w:hAnsi="Garamond"/>
        </w:rPr>
        <w:t xml:space="preserve">podpisem této Smlouvy </w:t>
      </w:r>
      <w:r w:rsidR="00FF003D" w:rsidRPr="008B4578">
        <w:rPr>
          <w:rFonts w:ascii="Garamond" w:hAnsi="Garamond"/>
        </w:rPr>
        <w:t>potvrzuje, že</w:t>
      </w:r>
      <w:r w:rsidR="007800EE" w:rsidRPr="008B4578">
        <w:rPr>
          <w:rFonts w:ascii="Garamond" w:hAnsi="Garamond"/>
        </w:rPr>
        <w:t xml:space="preserve"> má k dispozici </w:t>
      </w:r>
      <w:r w:rsidR="00FF003D" w:rsidRPr="008B4578">
        <w:rPr>
          <w:rFonts w:ascii="Garamond" w:hAnsi="Garamond"/>
        </w:rPr>
        <w:t xml:space="preserve">od objednatele všechny výše uvedené </w:t>
      </w:r>
      <w:r w:rsidR="007D3FCF">
        <w:rPr>
          <w:rFonts w:ascii="Garamond" w:hAnsi="Garamond"/>
        </w:rPr>
        <w:t>z</w:t>
      </w:r>
      <w:r w:rsidR="00FF003D" w:rsidRPr="008B4578">
        <w:rPr>
          <w:rFonts w:ascii="Garamond" w:hAnsi="Garamond"/>
        </w:rPr>
        <w:t>ávazné poklady</w:t>
      </w:r>
      <w:r w:rsidR="005A12C4" w:rsidRPr="008B4578">
        <w:rPr>
          <w:rFonts w:ascii="Garamond" w:hAnsi="Garamond"/>
        </w:rPr>
        <w:t>, že se seznámil s jejich obsahem a že vůči obsahu a podobě těchto podkladů nemá žádné výhrady.</w:t>
      </w:r>
    </w:p>
    <w:p w:rsidR="00EB492C" w:rsidRPr="00640324" w:rsidRDefault="00EB492C" w:rsidP="00C9683D">
      <w:pPr>
        <w:jc w:val="center"/>
        <w:rPr>
          <w:rFonts w:ascii="Garamond" w:hAnsi="Garamond"/>
          <w:b/>
        </w:rPr>
      </w:pPr>
      <w:r w:rsidRPr="00640324">
        <w:rPr>
          <w:rFonts w:ascii="Garamond" w:hAnsi="Garamond"/>
          <w:b/>
        </w:rPr>
        <w:t>III.</w:t>
      </w:r>
    </w:p>
    <w:p w:rsidR="00EB492C" w:rsidRPr="008B4578" w:rsidRDefault="00EB492C" w:rsidP="00C9683D">
      <w:pPr>
        <w:spacing w:after="120"/>
        <w:jc w:val="center"/>
        <w:rPr>
          <w:rFonts w:ascii="Garamond" w:hAnsi="Garamond"/>
          <w:b/>
        </w:rPr>
      </w:pPr>
      <w:r w:rsidRPr="00640324">
        <w:rPr>
          <w:rFonts w:ascii="Garamond" w:hAnsi="Garamond"/>
          <w:b/>
        </w:rPr>
        <w:t xml:space="preserve">Předmět </w:t>
      </w:r>
      <w:r w:rsidR="005A12C4" w:rsidRPr="00640324">
        <w:rPr>
          <w:rFonts w:ascii="Garamond" w:hAnsi="Garamond"/>
          <w:b/>
        </w:rPr>
        <w:t>S</w:t>
      </w:r>
      <w:r w:rsidR="00465635" w:rsidRPr="00640324">
        <w:rPr>
          <w:rFonts w:ascii="Garamond" w:hAnsi="Garamond"/>
          <w:b/>
        </w:rPr>
        <w:t>mlouvy</w:t>
      </w:r>
    </w:p>
    <w:p w:rsidR="00EB492C" w:rsidRPr="00E85CC4" w:rsidRDefault="00346630" w:rsidP="00524C51">
      <w:pPr>
        <w:widowControl w:val="0"/>
        <w:spacing w:after="120"/>
        <w:ind w:right="-108"/>
        <w:jc w:val="both"/>
        <w:rPr>
          <w:rFonts w:ascii="Garamond" w:hAnsi="Garamond"/>
          <w:bCs/>
        </w:rPr>
      </w:pPr>
      <w:r w:rsidRPr="003E34D7">
        <w:rPr>
          <w:rFonts w:ascii="Garamond" w:hAnsi="Garamond"/>
        </w:rPr>
        <w:t xml:space="preserve">1. </w:t>
      </w:r>
      <w:r w:rsidR="00EB492C" w:rsidRPr="003E34D7">
        <w:rPr>
          <w:rFonts w:ascii="Garamond" w:hAnsi="Garamond"/>
        </w:rPr>
        <w:t xml:space="preserve">Předmětem </w:t>
      </w:r>
      <w:r w:rsidR="00465635" w:rsidRPr="003E34D7">
        <w:rPr>
          <w:rFonts w:ascii="Garamond" w:hAnsi="Garamond"/>
        </w:rPr>
        <w:t xml:space="preserve">této </w:t>
      </w:r>
      <w:r w:rsidR="005A12C4" w:rsidRPr="003E34D7">
        <w:rPr>
          <w:rFonts w:ascii="Garamond" w:hAnsi="Garamond"/>
        </w:rPr>
        <w:t>S</w:t>
      </w:r>
      <w:r w:rsidR="00465635" w:rsidRPr="003E34D7">
        <w:rPr>
          <w:rFonts w:ascii="Garamond" w:hAnsi="Garamond"/>
        </w:rPr>
        <w:t xml:space="preserve">mlouvy </w:t>
      </w:r>
      <w:r w:rsidR="00EB492C" w:rsidRPr="003E34D7">
        <w:rPr>
          <w:rFonts w:ascii="Garamond" w:hAnsi="Garamond"/>
        </w:rPr>
        <w:t>je</w:t>
      </w:r>
      <w:r w:rsidR="001E4DD4" w:rsidRPr="003E34D7">
        <w:rPr>
          <w:rFonts w:ascii="Garamond" w:hAnsi="Garamond"/>
        </w:rPr>
        <w:t xml:space="preserve"> </w:t>
      </w:r>
      <w:r w:rsidR="00F50717" w:rsidRPr="003E34D7">
        <w:rPr>
          <w:rFonts w:ascii="Garamond" w:hAnsi="Garamond"/>
        </w:rPr>
        <w:t xml:space="preserve">provedení </w:t>
      </w:r>
      <w:r w:rsidR="00346946" w:rsidRPr="003E34D7">
        <w:rPr>
          <w:rFonts w:ascii="Garamond" w:hAnsi="Garamond"/>
        </w:rPr>
        <w:t>dodávky, montáže</w:t>
      </w:r>
      <w:r w:rsidR="00BA3721" w:rsidRPr="003E34D7">
        <w:rPr>
          <w:rFonts w:ascii="Garamond" w:hAnsi="Garamond"/>
        </w:rPr>
        <w:t xml:space="preserve"> a</w:t>
      </w:r>
      <w:r w:rsidR="00B07F0D" w:rsidRPr="003E34D7">
        <w:rPr>
          <w:rFonts w:ascii="Garamond" w:hAnsi="Garamond"/>
        </w:rPr>
        <w:t xml:space="preserve"> </w:t>
      </w:r>
      <w:r w:rsidR="00346946" w:rsidRPr="003E34D7">
        <w:rPr>
          <w:rFonts w:ascii="Garamond" w:hAnsi="Garamond"/>
        </w:rPr>
        <w:t xml:space="preserve">instalace nové </w:t>
      </w:r>
      <w:r w:rsidR="00BA3721" w:rsidRPr="003E34D7">
        <w:rPr>
          <w:rFonts w:ascii="Garamond" w:hAnsi="Garamond"/>
        </w:rPr>
        <w:t>klimatizace</w:t>
      </w:r>
      <w:r w:rsidR="00346946" w:rsidRPr="003E34D7">
        <w:rPr>
          <w:rFonts w:ascii="Garamond" w:hAnsi="Garamond"/>
        </w:rPr>
        <w:t xml:space="preserve"> v</w:t>
      </w:r>
      <w:r w:rsidR="00BA3721" w:rsidRPr="003E34D7">
        <w:rPr>
          <w:rFonts w:ascii="Garamond" w:hAnsi="Garamond"/>
        </w:rPr>
        <w:t xml:space="preserve"> prostorách </w:t>
      </w:r>
      <w:r w:rsidR="00F834C4">
        <w:rPr>
          <w:rFonts w:ascii="Garamond" w:hAnsi="Garamond"/>
        </w:rPr>
        <w:t xml:space="preserve">podatelny a vyšší podatelny </w:t>
      </w:r>
      <w:r w:rsidR="00346946" w:rsidRPr="003E34D7">
        <w:rPr>
          <w:rFonts w:ascii="Garamond" w:hAnsi="Garamond"/>
        </w:rPr>
        <w:t>v budově Krajského soudu v Hradci Králové</w:t>
      </w:r>
      <w:r w:rsidR="00F834C4">
        <w:rPr>
          <w:rFonts w:ascii="Garamond" w:hAnsi="Garamond"/>
        </w:rPr>
        <w:t xml:space="preserve"> – pobočky v Pardubicích, a dále přemístění jedné vnitřní nástěnné výparníkové jednotky VRF z prostoru zasedací místnosti v suterénu budovy do prostor denní místnosti justiční stráže v přízemí budovy,</w:t>
      </w:r>
      <w:r w:rsidR="00B401E6" w:rsidRPr="003E34D7">
        <w:rPr>
          <w:rFonts w:ascii="Garamond" w:hAnsi="Garamond"/>
        </w:rPr>
        <w:t xml:space="preserve"> </w:t>
      </w:r>
      <w:r w:rsidR="00F834C4">
        <w:rPr>
          <w:rFonts w:ascii="Garamond" w:hAnsi="Garamond"/>
        </w:rPr>
        <w:t xml:space="preserve">včetně </w:t>
      </w:r>
      <w:r w:rsidR="00E85CC4">
        <w:rPr>
          <w:rFonts w:ascii="Garamond" w:hAnsi="Garamond"/>
          <w:bCs/>
        </w:rPr>
        <w:t>nové tlakové zkoušky a zprovoznění centrálního systému chlazení</w:t>
      </w:r>
      <w:r w:rsidR="00E85CC4" w:rsidRPr="00FD017F">
        <w:rPr>
          <w:rFonts w:ascii="Garamond" w:hAnsi="Garamond"/>
          <w:bCs/>
        </w:rPr>
        <w:t xml:space="preserve"> </w:t>
      </w:r>
      <w:r w:rsidR="00B401E6" w:rsidRPr="003E34D7">
        <w:rPr>
          <w:rFonts w:ascii="Garamond" w:hAnsi="Garamond"/>
        </w:rPr>
        <w:t>(dále jen „dílo“)</w:t>
      </w:r>
      <w:r w:rsidR="00BA3721" w:rsidRPr="003E34D7">
        <w:rPr>
          <w:rFonts w:ascii="Garamond" w:hAnsi="Garamond"/>
        </w:rPr>
        <w:t>.</w:t>
      </w:r>
      <w:r w:rsidR="008B5F59">
        <w:rPr>
          <w:rFonts w:ascii="Garamond" w:hAnsi="Garamond"/>
        </w:rPr>
        <w:t xml:space="preserve"> </w:t>
      </w:r>
      <w:r w:rsidR="00223F7A">
        <w:rPr>
          <w:rFonts w:ascii="Garamond" w:hAnsi="Garamond"/>
        </w:rPr>
        <w:t xml:space="preserve">Součástí díla je i </w:t>
      </w:r>
      <w:r w:rsidR="00446EC1">
        <w:rPr>
          <w:rFonts w:ascii="Garamond" w:hAnsi="Garamond"/>
        </w:rPr>
        <w:t>záruční servis v délce trvání 2</w:t>
      </w:r>
      <w:r w:rsidR="00223F7A">
        <w:rPr>
          <w:rFonts w:ascii="Garamond" w:hAnsi="Garamond"/>
        </w:rPr>
        <w:t xml:space="preserve">leté záruky. </w:t>
      </w:r>
      <w:r w:rsidR="008B5F59" w:rsidRPr="00BF2EF0">
        <w:rPr>
          <w:rFonts w:ascii="Garamond" w:hAnsi="Garamond"/>
        </w:rPr>
        <w:t>Součástí díla jsou i další činnosti zhotovitele</w:t>
      </w:r>
      <w:r w:rsidR="00BF2EF0">
        <w:rPr>
          <w:rFonts w:ascii="Garamond" w:hAnsi="Garamond"/>
        </w:rPr>
        <w:t xml:space="preserve"> spojené s realizací díla, a to zejména ty</w:t>
      </w:r>
      <w:r w:rsidR="008B5F59" w:rsidRPr="00BF2EF0">
        <w:rPr>
          <w:rFonts w:ascii="Garamond" w:hAnsi="Garamond"/>
        </w:rPr>
        <w:t xml:space="preserve"> specifikované v příloze č. 1 této Smlouvy, </w:t>
      </w:r>
      <w:r w:rsidR="008B5F59" w:rsidRPr="00BF2EF0">
        <w:rPr>
          <w:rFonts w:ascii="Garamond" w:hAnsi="Garamond"/>
        </w:rPr>
        <w:lastRenderedPageBreak/>
        <w:t>ostatní činnosti nutné pro realizaci díla dle této Smlouvy.</w:t>
      </w:r>
    </w:p>
    <w:p w:rsidR="00E528E8" w:rsidRDefault="00EB492C" w:rsidP="00590D52">
      <w:pPr>
        <w:spacing w:after="120"/>
        <w:jc w:val="both"/>
        <w:rPr>
          <w:rFonts w:ascii="Garamond" w:hAnsi="Garamond"/>
        </w:rPr>
      </w:pPr>
      <w:r w:rsidRPr="00B401E6">
        <w:rPr>
          <w:rFonts w:ascii="Garamond" w:hAnsi="Garamond"/>
        </w:rPr>
        <w:t>2.</w:t>
      </w:r>
      <w:r w:rsidR="00346630" w:rsidRPr="00B401E6">
        <w:rPr>
          <w:rFonts w:ascii="Garamond" w:hAnsi="Garamond"/>
        </w:rPr>
        <w:t xml:space="preserve"> </w:t>
      </w:r>
      <w:r w:rsidRPr="00B401E6">
        <w:rPr>
          <w:rFonts w:ascii="Garamond" w:hAnsi="Garamond"/>
        </w:rPr>
        <w:t xml:space="preserve">Místo provádění </w:t>
      </w:r>
      <w:r w:rsidR="00175D72" w:rsidRPr="00B401E6">
        <w:rPr>
          <w:rFonts w:ascii="Garamond" w:hAnsi="Garamond"/>
        </w:rPr>
        <w:t>díla</w:t>
      </w:r>
      <w:r w:rsidR="0012596B" w:rsidRPr="00B401E6">
        <w:rPr>
          <w:rFonts w:ascii="Garamond" w:hAnsi="Garamond"/>
        </w:rPr>
        <w:t xml:space="preserve"> je</w:t>
      </w:r>
      <w:r w:rsidR="00175D72" w:rsidRPr="00B401E6">
        <w:rPr>
          <w:rFonts w:ascii="Garamond" w:hAnsi="Garamond"/>
        </w:rPr>
        <w:t xml:space="preserve"> </w:t>
      </w:r>
      <w:r w:rsidR="00AF095D" w:rsidRPr="00B401E6">
        <w:rPr>
          <w:rFonts w:ascii="Garamond" w:hAnsi="Garamond"/>
        </w:rPr>
        <w:t>v budově</w:t>
      </w:r>
      <w:r w:rsidR="0012596B" w:rsidRPr="00B401E6">
        <w:rPr>
          <w:rFonts w:ascii="Garamond" w:hAnsi="Garamond"/>
        </w:rPr>
        <w:t xml:space="preserve"> </w:t>
      </w:r>
      <w:r w:rsidR="00E528E8">
        <w:rPr>
          <w:rFonts w:ascii="Garamond" w:hAnsi="Garamond"/>
        </w:rPr>
        <w:t>pobočky Krajského soudu – pobočky v Pardubicích, ul.</w:t>
      </w:r>
      <w:r w:rsidR="00446EC1">
        <w:rPr>
          <w:rFonts w:ascii="Garamond" w:hAnsi="Garamond"/>
        </w:rPr>
        <w:t> </w:t>
      </w:r>
      <w:r w:rsidR="00E528E8">
        <w:rPr>
          <w:rFonts w:ascii="Garamond" w:hAnsi="Garamond"/>
        </w:rPr>
        <w:t>Na</w:t>
      </w:r>
      <w:r w:rsidR="00446EC1">
        <w:rPr>
          <w:rFonts w:ascii="Garamond" w:hAnsi="Garamond"/>
        </w:rPr>
        <w:t> </w:t>
      </w:r>
      <w:r w:rsidR="00E528E8">
        <w:rPr>
          <w:rFonts w:ascii="Garamond" w:hAnsi="Garamond"/>
        </w:rPr>
        <w:t>Třísle</w:t>
      </w:r>
      <w:r w:rsidR="00446EC1">
        <w:rPr>
          <w:rFonts w:ascii="Garamond" w:hAnsi="Garamond"/>
        </w:rPr>
        <w:t> </w:t>
      </w:r>
      <w:r w:rsidR="00E528E8">
        <w:rPr>
          <w:rFonts w:ascii="Garamond" w:hAnsi="Garamond"/>
        </w:rPr>
        <w:t>135, 530 96 Pardubice</w:t>
      </w:r>
      <w:r w:rsidR="0012596B" w:rsidRPr="00B401E6">
        <w:rPr>
          <w:rFonts w:ascii="Garamond" w:hAnsi="Garamond"/>
        </w:rPr>
        <w:t xml:space="preserve">, která </w:t>
      </w:r>
      <w:r w:rsidR="00524C51">
        <w:rPr>
          <w:rFonts w:ascii="Garamond" w:hAnsi="Garamond"/>
        </w:rPr>
        <w:t>je umístěna na pozemku par. č</w:t>
      </w:r>
      <w:r w:rsidR="00E528E8">
        <w:rPr>
          <w:rFonts w:ascii="Garamond" w:hAnsi="Garamond"/>
        </w:rPr>
        <w:t>. 3429/1 a 3429/2 v k.</w:t>
      </w:r>
      <w:r w:rsidR="00446EC1">
        <w:rPr>
          <w:rFonts w:ascii="Garamond" w:hAnsi="Garamond"/>
        </w:rPr>
        <w:t> ú. č.</w:t>
      </w:r>
      <w:r w:rsidR="00E528E8">
        <w:rPr>
          <w:rFonts w:ascii="Garamond" w:hAnsi="Garamond"/>
        </w:rPr>
        <w:t xml:space="preserve"> 717657 Pardubice. Uvedená  nemovitost je ve vlastnictví ČR, právo hospodaření má Ministerstvo spravedlnosti – Krajský soud v Hradci Králové. Budova je kulturní památkou a</w:t>
      </w:r>
      <w:r w:rsidR="00446EC1">
        <w:rPr>
          <w:rFonts w:ascii="Garamond" w:hAnsi="Garamond"/>
        </w:rPr>
        <w:t> </w:t>
      </w:r>
      <w:r w:rsidR="00E528E8">
        <w:rPr>
          <w:rFonts w:ascii="Garamond" w:hAnsi="Garamond"/>
        </w:rPr>
        <w:t>z</w:t>
      </w:r>
      <w:r w:rsidR="00446EC1">
        <w:rPr>
          <w:rFonts w:ascii="Garamond" w:hAnsi="Garamond"/>
        </w:rPr>
        <w:t> </w:t>
      </w:r>
      <w:r w:rsidR="00E528E8">
        <w:rPr>
          <w:rFonts w:ascii="Garamond" w:hAnsi="Garamond"/>
        </w:rPr>
        <w:t>tohoto</w:t>
      </w:r>
      <w:r w:rsidR="00446EC1">
        <w:rPr>
          <w:rFonts w:ascii="Garamond" w:hAnsi="Garamond"/>
        </w:rPr>
        <w:t> důvodu </w:t>
      </w:r>
      <w:r w:rsidR="00E528E8">
        <w:rPr>
          <w:rFonts w:ascii="Garamond" w:hAnsi="Garamond"/>
        </w:rPr>
        <w:t>je součástí investičního záměru i závazné stanovisko Magistrátu města Pardubice – Národního památkového ústavu – územního odborného pracoviště v Pardubicích – odboru péče o památkový fond.</w:t>
      </w:r>
    </w:p>
    <w:p w:rsidR="00EF6497" w:rsidRPr="008B4578" w:rsidRDefault="00E528E8" w:rsidP="00590D52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2E0129">
        <w:rPr>
          <w:rFonts w:ascii="Garamond" w:hAnsi="Garamond"/>
        </w:rPr>
        <w:t>3</w:t>
      </w:r>
      <w:r w:rsidR="00EB492C" w:rsidRPr="008B4578">
        <w:rPr>
          <w:rFonts w:ascii="Garamond" w:hAnsi="Garamond"/>
        </w:rPr>
        <w:t>.</w:t>
      </w:r>
      <w:r w:rsidR="0062197E" w:rsidRPr="008B4578">
        <w:rPr>
          <w:rFonts w:ascii="Garamond" w:hAnsi="Garamond"/>
        </w:rPr>
        <w:t xml:space="preserve"> </w:t>
      </w:r>
      <w:r w:rsidR="00EB492C" w:rsidRPr="008B4578">
        <w:rPr>
          <w:rFonts w:ascii="Garamond" w:hAnsi="Garamond"/>
        </w:rPr>
        <w:t xml:space="preserve">Zhotovitel se zavazuje provést dílo </w:t>
      </w:r>
      <w:r w:rsidR="00140E31" w:rsidRPr="008B4578">
        <w:rPr>
          <w:rFonts w:ascii="Garamond" w:hAnsi="Garamond"/>
        </w:rPr>
        <w:t xml:space="preserve">s odbornou péčí, </w:t>
      </w:r>
      <w:r w:rsidR="00D62205" w:rsidRPr="008B4578">
        <w:rPr>
          <w:rFonts w:ascii="Garamond" w:hAnsi="Garamond"/>
        </w:rPr>
        <w:t>na vlastní náklady a nebezpečí</w:t>
      </w:r>
      <w:r w:rsidR="00F40D51" w:rsidRPr="008B4578">
        <w:rPr>
          <w:rFonts w:ascii="Garamond" w:hAnsi="Garamond"/>
        </w:rPr>
        <w:t xml:space="preserve"> tak,</w:t>
      </w:r>
      <w:r w:rsidR="00446EC1">
        <w:rPr>
          <w:rFonts w:ascii="Garamond" w:hAnsi="Garamond"/>
        </w:rPr>
        <w:t> aby </w:t>
      </w:r>
      <w:r w:rsidR="00F40D51" w:rsidRPr="008B4578">
        <w:rPr>
          <w:rFonts w:ascii="Garamond" w:hAnsi="Garamond"/>
        </w:rPr>
        <w:t xml:space="preserve">dílo svou kvalitou i rozsahem odpovídalo účelu </w:t>
      </w:r>
      <w:r w:rsidR="005A12C4" w:rsidRPr="008B4578">
        <w:rPr>
          <w:rFonts w:ascii="Garamond" w:hAnsi="Garamond"/>
        </w:rPr>
        <w:t>S</w:t>
      </w:r>
      <w:r w:rsidR="00F40D51" w:rsidRPr="008B4578">
        <w:rPr>
          <w:rFonts w:ascii="Garamond" w:hAnsi="Garamond"/>
        </w:rPr>
        <w:t>mlouvy, zej</w:t>
      </w:r>
      <w:r w:rsidR="00446EC1">
        <w:rPr>
          <w:rFonts w:ascii="Garamond" w:hAnsi="Garamond"/>
        </w:rPr>
        <w:t>ména z hlediska uživatelských a </w:t>
      </w:r>
      <w:r w:rsidR="00F40D51" w:rsidRPr="008B4578">
        <w:rPr>
          <w:rFonts w:ascii="Garamond" w:hAnsi="Garamond"/>
        </w:rPr>
        <w:t>provozních potřeb objednatele</w:t>
      </w:r>
      <w:r w:rsidR="00360A1E" w:rsidRPr="008B4578">
        <w:rPr>
          <w:rFonts w:ascii="Garamond" w:hAnsi="Garamond"/>
        </w:rPr>
        <w:t>.</w:t>
      </w:r>
      <w:r w:rsidR="00D62205" w:rsidRPr="008B4578">
        <w:rPr>
          <w:rFonts w:ascii="Garamond" w:hAnsi="Garamond"/>
        </w:rPr>
        <w:t xml:space="preserve"> </w:t>
      </w:r>
    </w:p>
    <w:p w:rsidR="00EF6497" w:rsidRPr="008B4578" w:rsidRDefault="002E0129" w:rsidP="00590D52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4</w:t>
      </w:r>
      <w:r w:rsidR="0062197E" w:rsidRPr="008B4578">
        <w:rPr>
          <w:rFonts w:ascii="Garamond" w:hAnsi="Garamond"/>
        </w:rPr>
        <w:t xml:space="preserve">. </w:t>
      </w:r>
      <w:r w:rsidR="00140E31" w:rsidRPr="008B4578">
        <w:rPr>
          <w:rFonts w:ascii="Garamond" w:hAnsi="Garamond"/>
        </w:rPr>
        <w:t xml:space="preserve">Zhotovitel se zavazuje </w:t>
      </w:r>
      <w:r w:rsidR="00D62205" w:rsidRPr="008B4578">
        <w:rPr>
          <w:rFonts w:ascii="Garamond" w:hAnsi="Garamond"/>
        </w:rPr>
        <w:t xml:space="preserve">objednateli předat </w:t>
      </w:r>
      <w:r w:rsidR="00F40D51" w:rsidRPr="008B4578">
        <w:rPr>
          <w:rFonts w:ascii="Garamond" w:hAnsi="Garamond"/>
        </w:rPr>
        <w:t xml:space="preserve">dílo způsobilé sloužit svému účelu plynoucímu z této </w:t>
      </w:r>
      <w:r w:rsidR="005A12C4" w:rsidRPr="008B4578">
        <w:rPr>
          <w:rFonts w:ascii="Garamond" w:hAnsi="Garamond"/>
        </w:rPr>
        <w:t>S</w:t>
      </w:r>
      <w:r w:rsidR="00F40D51" w:rsidRPr="008B4578">
        <w:rPr>
          <w:rFonts w:ascii="Garamond" w:hAnsi="Garamond"/>
        </w:rPr>
        <w:t xml:space="preserve">mlouvy, jinak účelu </w:t>
      </w:r>
      <w:r w:rsidR="000820FD" w:rsidRPr="008B4578">
        <w:rPr>
          <w:rFonts w:ascii="Garamond" w:hAnsi="Garamond"/>
        </w:rPr>
        <w:t>o</w:t>
      </w:r>
      <w:r w:rsidR="00F40D51" w:rsidRPr="008B4578">
        <w:rPr>
          <w:rFonts w:ascii="Garamond" w:hAnsi="Garamond"/>
        </w:rPr>
        <w:t>bvyklému</w:t>
      </w:r>
      <w:r w:rsidR="00FF43FC">
        <w:rPr>
          <w:rFonts w:ascii="Garamond" w:hAnsi="Garamond"/>
        </w:rPr>
        <w:t>, a převést na objednatele vlastnické právo k předmětu díla</w:t>
      </w:r>
      <w:r w:rsidR="00506493" w:rsidRPr="008B4578">
        <w:rPr>
          <w:rFonts w:ascii="Garamond" w:hAnsi="Garamond"/>
        </w:rPr>
        <w:t>.</w:t>
      </w:r>
      <w:r w:rsidR="00D62205" w:rsidRPr="008B4578">
        <w:rPr>
          <w:rFonts w:ascii="Garamond" w:hAnsi="Garamond"/>
        </w:rPr>
        <w:t xml:space="preserve"> </w:t>
      </w:r>
    </w:p>
    <w:p w:rsidR="00EB492C" w:rsidRDefault="002E0129" w:rsidP="00590D52">
      <w:pPr>
        <w:spacing w:after="120"/>
        <w:jc w:val="both"/>
        <w:rPr>
          <w:rFonts w:ascii="Garamond" w:hAnsi="Garamond"/>
          <w:b/>
        </w:rPr>
      </w:pPr>
      <w:r>
        <w:rPr>
          <w:rFonts w:ascii="Garamond" w:hAnsi="Garamond"/>
        </w:rPr>
        <w:t>5</w:t>
      </w:r>
      <w:r w:rsidR="00120237" w:rsidRPr="008B4578">
        <w:rPr>
          <w:rFonts w:ascii="Garamond" w:hAnsi="Garamond"/>
        </w:rPr>
        <w:t xml:space="preserve">. </w:t>
      </w:r>
      <w:r w:rsidR="00EF6497" w:rsidRPr="008B4578">
        <w:rPr>
          <w:rFonts w:ascii="Garamond" w:hAnsi="Garamond"/>
        </w:rPr>
        <w:t xml:space="preserve">Objednatel </w:t>
      </w:r>
      <w:r w:rsidR="00D62205" w:rsidRPr="008B4578">
        <w:rPr>
          <w:rFonts w:ascii="Garamond" w:hAnsi="Garamond"/>
        </w:rPr>
        <w:t xml:space="preserve">se zavazuje dílo převzít a uhradit jeho cenu. </w:t>
      </w:r>
    </w:p>
    <w:p w:rsidR="00EB492C" w:rsidRPr="00640324" w:rsidRDefault="00EB492C" w:rsidP="00C9683D">
      <w:pPr>
        <w:jc w:val="center"/>
        <w:rPr>
          <w:rFonts w:ascii="Garamond" w:hAnsi="Garamond"/>
          <w:b/>
        </w:rPr>
      </w:pPr>
      <w:r w:rsidRPr="00640324">
        <w:rPr>
          <w:rFonts w:ascii="Garamond" w:hAnsi="Garamond"/>
          <w:b/>
        </w:rPr>
        <w:t>IV.</w:t>
      </w:r>
    </w:p>
    <w:p w:rsidR="00EB492C" w:rsidRPr="008B4578" w:rsidRDefault="00F10A8A" w:rsidP="00590D52">
      <w:pPr>
        <w:spacing w:after="120"/>
        <w:jc w:val="center"/>
        <w:rPr>
          <w:rFonts w:ascii="Garamond" w:hAnsi="Garamond"/>
          <w:b/>
        </w:rPr>
      </w:pPr>
      <w:r w:rsidRPr="00640324">
        <w:rPr>
          <w:rFonts w:ascii="Garamond" w:hAnsi="Garamond"/>
          <w:b/>
        </w:rPr>
        <w:t xml:space="preserve">Čas </w:t>
      </w:r>
      <w:r w:rsidR="00EB492C" w:rsidRPr="00640324">
        <w:rPr>
          <w:rFonts w:ascii="Garamond" w:hAnsi="Garamond"/>
          <w:b/>
        </w:rPr>
        <w:t>plnění</w:t>
      </w:r>
    </w:p>
    <w:p w:rsidR="00F10A8A" w:rsidRPr="008B4578" w:rsidRDefault="00EB492C" w:rsidP="00C9683D">
      <w:pPr>
        <w:jc w:val="both"/>
        <w:rPr>
          <w:rFonts w:ascii="Garamond" w:hAnsi="Garamond"/>
        </w:rPr>
      </w:pPr>
      <w:r w:rsidRPr="008B4578">
        <w:rPr>
          <w:rFonts w:ascii="Garamond" w:hAnsi="Garamond"/>
        </w:rPr>
        <w:t>1.</w:t>
      </w:r>
      <w:r w:rsidR="00120237" w:rsidRPr="008B4578">
        <w:rPr>
          <w:rFonts w:ascii="Garamond" w:hAnsi="Garamond"/>
        </w:rPr>
        <w:t xml:space="preserve"> </w:t>
      </w:r>
      <w:r w:rsidR="00F10A8A" w:rsidRPr="008B4578">
        <w:rPr>
          <w:rFonts w:ascii="Garamond" w:hAnsi="Garamond"/>
        </w:rPr>
        <w:t>Dobou provádění díla se rozumí doba od zahájení prací zhotovitelem, nejpozději však od posledního dne, kdy je zhotovitel dle této Smlouvy povinen práce zahájit</w:t>
      </w:r>
      <w:r w:rsidR="000A3675" w:rsidRPr="008B4578">
        <w:rPr>
          <w:rFonts w:ascii="Garamond" w:hAnsi="Garamond"/>
        </w:rPr>
        <w:t>,</w:t>
      </w:r>
      <w:r w:rsidR="00F10A8A" w:rsidRPr="008B4578">
        <w:rPr>
          <w:rFonts w:ascii="Garamond" w:hAnsi="Garamond"/>
        </w:rPr>
        <w:t xml:space="preserve"> až do úplného dokončení a </w:t>
      </w:r>
      <w:r w:rsidR="002B2809">
        <w:rPr>
          <w:rFonts w:ascii="Garamond" w:hAnsi="Garamond"/>
        </w:rPr>
        <w:t xml:space="preserve">protokolárního </w:t>
      </w:r>
      <w:r w:rsidR="00F10A8A" w:rsidRPr="008B4578">
        <w:rPr>
          <w:rFonts w:ascii="Garamond" w:hAnsi="Garamond"/>
        </w:rPr>
        <w:t>předání díla objednateli vče</w:t>
      </w:r>
      <w:r w:rsidR="000A3675" w:rsidRPr="008B4578">
        <w:rPr>
          <w:rFonts w:ascii="Garamond" w:hAnsi="Garamond"/>
        </w:rPr>
        <w:t>tně odstranění případných vad a</w:t>
      </w:r>
      <w:r w:rsidR="00524C51">
        <w:rPr>
          <w:rFonts w:ascii="Garamond" w:hAnsi="Garamond"/>
        </w:rPr>
        <w:t> </w:t>
      </w:r>
      <w:r w:rsidR="00F10A8A" w:rsidRPr="008B4578">
        <w:rPr>
          <w:rFonts w:ascii="Garamond" w:hAnsi="Garamond"/>
        </w:rPr>
        <w:t>nedodělků.</w:t>
      </w:r>
    </w:p>
    <w:p w:rsidR="00EB492C" w:rsidRPr="00637236" w:rsidRDefault="00F10A8A" w:rsidP="00590D52">
      <w:pPr>
        <w:spacing w:before="120" w:after="120"/>
        <w:jc w:val="both"/>
        <w:rPr>
          <w:rFonts w:ascii="Garamond" w:hAnsi="Garamond"/>
        </w:rPr>
      </w:pPr>
      <w:r w:rsidRPr="00637236">
        <w:rPr>
          <w:rFonts w:ascii="Garamond" w:hAnsi="Garamond"/>
        </w:rPr>
        <w:t xml:space="preserve">2. </w:t>
      </w:r>
      <w:r w:rsidR="005B302E" w:rsidRPr="00637236">
        <w:rPr>
          <w:rFonts w:ascii="Garamond" w:hAnsi="Garamond"/>
        </w:rPr>
        <w:t xml:space="preserve">Zhotovitel se zavazuje provést dílo </w:t>
      </w:r>
      <w:r w:rsidR="00793127" w:rsidRPr="00637236">
        <w:rPr>
          <w:rFonts w:ascii="Garamond" w:hAnsi="Garamond"/>
        </w:rPr>
        <w:t>vymezené v čl. III. této Smlouvy</w:t>
      </w:r>
      <w:r w:rsidR="00793127">
        <w:rPr>
          <w:rFonts w:ascii="Garamond" w:hAnsi="Garamond"/>
        </w:rPr>
        <w:t xml:space="preserve"> a předat ho objednateli nejpozději do </w:t>
      </w:r>
      <w:r w:rsidR="00E61BAF">
        <w:rPr>
          <w:rFonts w:ascii="Garamond" w:hAnsi="Garamond"/>
        </w:rPr>
        <w:t>třiceti</w:t>
      </w:r>
      <w:r w:rsidR="00E71F36" w:rsidRPr="00E263D6">
        <w:rPr>
          <w:rFonts w:ascii="Garamond" w:hAnsi="Garamond"/>
        </w:rPr>
        <w:t xml:space="preserve"> (</w:t>
      </w:r>
      <w:r w:rsidR="00E61BAF">
        <w:rPr>
          <w:rFonts w:ascii="Garamond" w:hAnsi="Garamond"/>
        </w:rPr>
        <w:t>30</w:t>
      </w:r>
      <w:r w:rsidR="00793127" w:rsidRPr="00E263D6">
        <w:rPr>
          <w:rFonts w:ascii="Garamond" w:hAnsi="Garamond"/>
        </w:rPr>
        <w:t>)</w:t>
      </w:r>
      <w:r w:rsidR="00793127">
        <w:rPr>
          <w:rFonts w:ascii="Garamond" w:hAnsi="Garamond"/>
        </w:rPr>
        <w:t xml:space="preserve"> </w:t>
      </w:r>
      <w:r w:rsidR="00E61BAF">
        <w:rPr>
          <w:rFonts w:ascii="Garamond" w:hAnsi="Garamond"/>
        </w:rPr>
        <w:t>dnů</w:t>
      </w:r>
      <w:r w:rsidR="00793127">
        <w:rPr>
          <w:rFonts w:ascii="Garamond" w:hAnsi="Garamond"/>
        </w:rPr>
        <w:t xml:space="preserve"> </w:t>
      </w:r>
      <w:r w:rsidR="00793127" w:rsidRPr="00637236">
        <w:rPr>
          <w:rFonts w:ascii="Garamond" w:hAnsi="Garamond"/>
        </w:rPr>
        <w:t>od nabytí účinnosti této Smlouvy</w:t>
      </w:r>
      <w:r w:rsidR="00793127">
        <w:rPr>
          <w:rFonts w:ascii="Garamond" w:hAnsi="Garamond"/>
        </w:rPr>
        <w:t>.</w:t>
      </w:r>
    </w:p>
    <w:p w:rsidR="00EB492C" w:rsidRDefault="006A5D10" w:rsidP="00590D52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3</w:t>
      </w:r>
      <w:r w:rsidR="00EB492C" w:rsidRPr="008B4578">
        <w:rPr>
          <w:rFonts w:ascii="Garamond" w:hAnsi="Garamond"/>
        </w:rPr>
        <w:t>.</w:t>
      </w:r>
      <w:r w:rsidR="00120237" w:rsidRPr="008B4578">
        <w:rPr>
          <w:rFonts w:ascii="Garamond" w:hAnsi="Garamond"/>
        </w:rPr>
        <w:t xml:space="preserve"> </w:t>
      </w:r>
      <w:r w:rsidR="00EB492C" w:rsidRPr="008B4578">
        <w:rPr>
          <w:rFonts w:ascii="Garamond" w:hAnsi="Garamond"/>
        </w:rPr>
        <w:t xml:space="preserve">Objednatel je oprávněn </w:t>
      </w:r>
      <w:r w:rsidR="007666FF" w:rsidRPr="008B4578">
        <w:rPr>
          <w:rFonts w:ascii="Garamond" w:hAnsi="Garamond"/>
        </w:rPr>
        <w:t xml:space="preserve">písemným příkazem adresovaným zhotoviteli změnit </w:t>
      </w:r>
      <w:r w:rsidR="00EB492C" w:rsidRPr="008B4578">
        <w:rPr>
          <w:rFonts w:ascii="Garamond" w:hAnsi="Garamond"/>
        </w:rPr>
        <w:t xml:space="preserve">termín zahájení prací uvedených v čl. </w:t>
      </w:r>
      <w:r w:rsidR="007666FF" w:rsidRPr="008B4578">
        <w:rPr>
          <w:rFonts w:ascii="Garamond" w:hAnsi="Garamond"/>
        </w:rPr>
        <w:t>IV</w:t>
      </w:r>
      <w:r w:rsidR="00EB492C" w:rsidRPr="008B4578">
        <w:rPr>
          <w:rFonts w:ascii="Garamond" w:hAnsi="Garamond"/>
        </w:rPr>
        <w:t>.</w:t>
      </w:r>
      <w:r w:rsidR="00590D52">
        <w:rPr>
          <w:rFonts w:ascii="Garamond" w:hAnsi="Garamond"/>
        </w:rPr>
        <w:t xml:space="preserve"> </w:t>
      </w:r>
      <w:r w:rsidR="00B759D7">
        <w:rPr>
          <w:rFonts w:ascii="Garamond" w:hAnsi="Garamond"/>
        </w:rPr>
        <w:t>2</w:t>
      </w:r>
      <w:r w:rsidR="002D3362">
        <w:rPr>
          <w:rFonts w:ascii="Garamond" w:hAnsi="Garamond"/>
        </w:rPr>
        <w:t>.</w:t>
      </w:r>
      <w:r w:rsidR="006B4C3E" w:rsidRPr="008B4578">
        <w:rPr>
          <w:rFonts w:ascii="Garamond" w:hAnsi="Garamond"/>
        </w:rPr>
        <w:t xml:space="preserve"> této </w:t>
      </w:r>
      <w:r w:rsidR="005A12C4" w:rsidRPr="008B4578">
        <w:rPr>
          <w:rFonts w:ascii="Garamond" w:hAnsi="Garamond"/>
        </w:rPr>
        <w:t xml:space="preserve">Smlouvy </w:t>
      </w:r>
      <w:r w:rsidR="00EB492C" w:rsidRPr="008B4578">
        <w:rPr>
          <w:rFonts w:ascii="Garamond" w:hAnsi="Garamond"/>
        </w:rPr>
        <w:t xml:space="preserve">na </w:t>
      </w:r>
      <w:r w:rsidR="007666FF" w:rsidRPr="008B4578">
        <w:rPr>
          <w:rFonts w:ascii="Garamond" w:hAnsi="Garamond"/>
        </w:rPr>
        <w:t>pozdější termín</w:t>
      </w:r>
      <w:r w:rsidR="00841EE3" w:rsidRPr="008B4578">
        <w:rPr>
          <w:rFonts w:ascii="Garamond" w:hAnsi="Garamond"/>
        </w:rPr>
        <w:t xml:space="preserve">, </w:t>
      </w:r>
      <w:r w:rsidR="00EB492C" w:rsidRPr="008B4578">
        <w:rPr>
          <w:rFonts w:ascii="Garamond" w:hAnsi="Garamond"/>
        </w:rPr>
        <w:t xml:space="preserve">max. </w:t>
      </w:r>
      <w:r w:rsidR="00EB492C" w:rsidRPr="00637236">
        <w:rPr>
          <w:rFonts w:ascii="Garamond" w:hAnsi="Garamond"/>
        </w:rPr>
        <w:t xml:space="preserve">však o </w:t>
      </w:r>
      <w:r w:rsidR="002D0B6D">
        <w:rPr>
          <w:rFonts w:ascii="Garamond" w:hAnsi="Garamond"/>
        </w:rPr>
        <w:t>třicet</w:t>
      </w:r>
      <w:r w:rsidR="00D0323F" w:rsidRPr="00637236">
        <w:rPr>
          <w:rFonts w:ascii="Garamond" w:hAnsi="Garamond"/>
        </w:rPr>
        <w:t xml:space="preserve"> (</w:t>
      </w:r>
      <w:r w:rsidR="002D0B6D">
        <w:rPr>
          <w:rFonts w:ascii="Garamond" w:hAnsi="Garamond"/>
        </w:rPr>
        <w:t>3</w:t>
      </w:r>
      <w:r w:rsidR="00D0323F" w:rsidRPr="00637236">
        <w:rPr>
          <w:rFonts w:ascii="Garamond" w:hAnsi="Garamond"/>
        </w:rPr>
        <w:t>0) kalendářních dnů</w:t>
      </w:r>
      <w:r w:rsidR="00EB492C" w:rsidRPr="008B4578">
        <w:rPr>
          <w:rFonts w:ascii="Garamond" w:hAnsi="Garamond"/>
        </w:rPr>
        <w:t xml:space="preserve"> od uvedeného termínu. </w:t>
      </w:r>
    </w:p>
    <w:p w:rsidR="00EB492C" w:rsidRPr="00640324" w:rsidRDefault="00EB492C" w:rsidP="00C9683D">
      <w:pPr>
        <w:jc w:val="center"/>
        <w:rPr>
          <w:rFonts w:ascii="Garamond" w:hAnsi="Garamond"/>
          <w:b/>
        </w:rPr>
      </w:pPr>
      <w:r w:rsidRPr="00640324">
        <w:rPr>
          <w:rFonts w:ascii="Garamond" w:hAnsi="Garamond"/>
          <w:b/>
        </w:rPr>
        <w:t>V.</w:t>
      </w:r>
    </w:p>
    <w:p w:rsidR="00EB492C" w:rsidRPr="008B4578" w:rsidRDefault="00EB492C" w:rsidP="00590D52">
      <w:pPr>
        <w:spacing w:after="120"/>
        <w:jc w:val="center"/>
        <w:rPr>
          <w:rFonts w:ascii="Garamond" w:hAnsi="Garamond"/>
          <w:b/>
        </w:rPr>
      </w:pPr>
      <w:r w:rsidRPr="00640324">
        <w:rPr>
          <w:rFonts w:ascii="Garamond" w:hAnsi="Garamond"/>
          <w:b/>
        </w:rPr>
        <w:t>Cena díla</w:t>
      </w:r>
    </w:p>
    <w:p w:rsidR="0011090E" w:rsidRDefault="00C36A10" w:rsidP="00590D52">
      <w:pPr>
        <w:spacing w:after="120"/>
        <w:jc w:val="both"/>
        <w:rPr>
          <w:rFonts w:ascii="Garamond" w:hAnsi="Garamond"/>
        </w:rPr>
      </w:pPr>
      <w:r w:rsidRPr="008B4578">
        <w:rPr>
          <w:rFonts w:ascii="Garamond" w:hAnsi="Garamond"/>
        </w:rPr>
        <w:t>1.</w:t>
      </w:r>
      <w:r w:rsidR="00120237" w:rsidRPr="008B4578">
        <w:rPr>
          <w:rFonts w:ascii="Garamond" w:hAnsi="Garamond"/>
        </w:rPr>
        <w:t xml:space="preserve"> </w:t>
      </w:r>
      <w:r w:rsidR="002407DA">
        <w:rPr>
          <w:rFonts w:ascii="Garamond" w:hAnsi="Garamond"/>
        </w:rPr>
        <w:t>Cena díla, uvedeného v čl. III.</w:t>
      </w:r>
      <w:r w:rsidRPr="008B4578">
        <w:rPr>
          <w:rFonts w:ascii="Garamond" w:hAnsi="Garamond"/>
        </w:rPr>
        <w:t xml:space="preserve"> této Smlouvy byla dohodnuta v celkové výši </w:t>
      </w:r>
      <w:r w:rsidR="00613567">
        <w:rPr>
          <w:rFonts w:ascii="Garamond" w:hAnsi="Garamond"/>
        </w:rPr>
        <w:t>134</w:t>
      </w:r>
      <w:r w:rsidR="00E075D2">
        <w:rPr>
          <w:rFonts w:ascii="Garamond" w:hAnsi="Garamond"/>
        </w:rPr>
        <w:t> </w:t>
      </w:r>
      <w:r w:rsidR="00613567">
        <w:rPr>
          <w:rFonts w:ascii="Garamond" w:hAnsi="Garamond"/>
        </w:rPr>
        <w:t>431</w:t>
      </w:r>
      <w:r w:rsidR="008026BF">
        <w:rPr>
          <w:rFonts w:ascii="Garamond" w:hAnsi="Garamond"/>
        </w:rPr>
        <w:t xml:space="preserve"> Kč </w:t>
      </w:r>
      <w:r w:rsidR="00EB492C" w:rsidRPr="008B4578">
        <w:rPr>
          <w:rFonts w:ascii="Garamond" w:hAnsi="Garamond"/>
        </w:rPr>
        <w:t>(slovy</w:t>
      </w:r>
      <w:r w:rsidR="002E6E65">
        <w:rPr>
          <w:rFonts w:ascii="Garamond" w:hAnsi="Garamond"/>
        </w:rPr>
        <w:t xml:space="preserve"> </w:t>
      </w:r>
      <w:r w:rsidR="00613567">
        <w:rPr>
          <w:rFonts w:ascii="Garamond" w:hAnsi="Garamond"/>
        </w:rPr>
        <w:t>stořicečtyřitisícčtyřistatřicetjedna</w:t>
      </w:r>
      <w:r w:rsidR="00655075">
        <w:rPr>
          <w:rFonts w:ascii="Garamond" w:hAnsi="Garamond"/>
        </w:rPr>
        <w:t xml:space="preserve"> korun českých</w:t>
      </w:r>
      <w:r w:rsidR="00A33404">
        <w:rPr>
          <w:rFonts w:ascii="Garamond" w:hAnsi="Garamond"/>
        </w:rPr>
        <w:t>)</w:t>
      </w:r>
      <w:r w:rsidR="00EB492C" w:rsidRPr="008B4578">
        <w:rPr>
          <w:rFonts w:ascii="Garamond" w:hAnsi="Garamond"/>
        </w:rPr>
        <w:t xml:space="preserve"> </w:t>
      </w:r>
      <w:r w:rsidR="00D0323F">
        <w:rPr>
          <w:rFonts w:ascii="Garamond" w:hAnsi="Garamond"/>
        </w:rPr>
        <w:t>včetně</w:t>
      </w:r>
      <w:r w:rsidR="00EB492C" w:rsidRPr="008B4578">
        <w:rPr>
          <w:rFonts w:ascii="Garamond" w:hAnsi="Garamond"/>
        </w:rPr>
        <w:t xml:space="preserve"> DPH</w:t>
      </w:r>
      <w:r w:rsidR="00513B0E">
        <w:rPr>
          <w:rFonts w:ascii="Garamond" w:hAnsi="Garamond"/>
        </w:rPr>
        <w:t>.</w:t>
      </w:r>
      <w:r w:rsidR="00EB492C" w:rsidRPr="008B4578">
        <w:rPr>
          <w:rFonts w:ascii="Garamond" w:hAnsi="Garamond"/>
        </w:rPr>
        <w:t xml:space="preserve"> Tato cena je stanovena jako cena nejvýše přípustná a nepřekročitelná, vycházející z nabídkové ceny zhotovitele, je platná po celou dobu realizace díla, a to i po případném prodloužení termínu d</w:t>
      </w:r>
      <w:r w:rsidR="00AC731A" w:rsidRPr="008B4578">
        <w:rPr>
          <w:rFonts w:ascii="Garamond" w:hAnsi="Garamond"/>
        </w:rPr>
        <w:t>okončení realizace díla z důvodů</w:t>
      </w:r>
      <w:r w:rsidR="00EB492C" w:rsidRPr="008B4578">
        <w:rPr>
          <w:rFonts w:ascii="Garamond" w:hAnsi="Garamond"/>
        </w:rPr>
        <w:t xml:space="preserve"> ležících na straně objednatele (např. odsunutí termínu zahájení, finanční zdroje v průběhu realizace apod.). </w:t>
      </w:r>
      <w:r w:rsidR="00850BA6" w:rsidRPr="00850BA6">
        <w:rPr>
          <w:rFonts w:ascii="Garamond" w:hAnsi="Garamond"/>
        </w:rPr>
        <w:t xml:space="preserve">Zhotovitel prohlašuje, že celková cena zahrnuje veškeré náklady zhotovitele spojené s realizací jednotlivých částí díla a díla jako celku. </w:t>
      </w:r>
      <w:r w:rsidR="00A951C8" w:rsidRPr="008B4578">
        <w:rPr>
          <w:rFonts w:ascii="Garamond" w:hAnsi="Garamond"/>
        </w:rPr>
        <w:t>Zhotovitel v této souvislosti dále prohlašuje, že se seznámil s místem zhotovení díla a jsou mu známy veškeré skutečnosti související s realizací díla.</w:t>
      </w:r>
      <w:r w:rsidR="00A951C8">
        <w:rPr>
          <w:rFonts w:ascii="Garamond" w:hAnsi="Garamond"/>
        </w:rPr>
        <w:t xml:space="preserve"> </w:t>
      </w:r>
      <w:r w:rsidR="00850BA6" w:rsidRPr="00850BA6">
        <w:rPr>
          <w:rFonts w:ascii="Garamond" w:hAnsi="Garamond"/>
        </w:rPr>
        <w:t>Mimo jiné zhotovitel přebírá tak</w:t>
      </w:r>
      <w:r w:rsidR="00590D52">
        <w:rPr>
          <w:rFonts w:ascii="Garamond" w:hAnsi="Garamond"/>
        </w:rPr>
        <w:t>é veškeré povinnosti plynoucí v </w:t>
      </w:r>
      <w:r w:rsidR="00850BA6" w:rsidRPr="00850BA6">
        <w:rPr>
          <w:rFonts w:ascii="Garamond" w:hAnsi="Garamond"/>
        </w:rPr>
        <w:t>souvislosti s plněním Smlouvy ze zákona č. 185/2001 Sb., o odpadech a o změně některých dalších zákonů, ve znění pozdějších předpisů (zejména odvoz a řádná likvidace odpadu), přičemž náklady spojené s plněním těchto povinností jsou zahrnuty v ceně díla.</w:t>
      </w:r>
    </w:p>
    <w:p w:rsidR="00EB492C" w:rsidRDefault="00EB492C" w:rsidP="00C9683D">
      <w:pPr>
        <w:jc w:val="both"/>
        <w:rPr>
          <w:rFonts w:ascii="Garamond" w:hAnsi="Garamond"/>
        </w:rPr>
      </w:pPr>
      <w:r w:rsidRPr="008B4578">
        <w:rPr>
          <w:rFonts w:ascii="Garamond" w:hAnsi="Garamond"/>
        </w:rPr>
        <w:t>2.</w:t>
      </w:r>
      <w:r w:rsidR="00120237" w:rsidRPr="008B4578">
        <w:rPr>
          <w:rFonts w:ascii="Garamond" w:hAnsi="Garamond"/>
        </w:rPr>
        <w:t xml:space="preserve"> </w:t>
      </w:r>
      <w:r w:rsidRPr="008B4578">
        <w:rPr>
          <w:rFonts w:ascii="Garamond" w:hAnsi="Garamond"/>
        </w:rPr>
        <w:t>Rozpis ceny</w:t>
      </w:r>
      <w:r w:rsidR="007A2F66" w:rsidRPr="008B4578">
        <w:rPr>
          <w:rFonts w:ascii="Garamond" w:hAnsi="Garamond"/>
        </w:rPr>
        <w:t xml:space="preserve"> díla</w:t>
      </w:r>
      <w:r w:rsidRPr="008B4578">
        <w:rPr>
          <w:rFonts w:ascii="Garamond" w:hAnsi="Garamond"/>
        </w:rPr>
        <w:t xml:space="preserve"> v</w:t>
      </w:r>
      <w:r w:rsidR="0054389B">
        <w:rPr>
          <w:rFonts w:ascii="Garamond" w:hAnsi="Garamond"/>
        </w:rPr>
        <w:t> </w:t>
      </w:r>
      <w:r w:rsidRPr="008B4578">
        <w:rPr>
          <w:rFonts w:ascii="Garamond" w:hAnsi="Garamond"/>
        </w:rPr>
        <w:t>Kč</w:t>
      </w:r>
      <w:r w:rsidR="0054389B">
        <w:rPr>
          <w:rFonts w:ascii="Garamond" w:hAnsi="Garamond"/>
        </w:rPr>
        <w:t xml:space="preserve"> je následující</w:t>
      </w:r>
      <w:r w:rsidRPr="008B4578">
        <w:rPr>
          <w:rFonts w:ascii="Garamond" w:hAnsi="Garamond"/>
        </w:rPr>
        <w:t>:</w:t>
      </w:r>
    </w:p>
    <w:p w:rsidR="003276FA" w:rsidRPr="00410337" w:rsidRDefault="003276FA" w:rsidP="00B95FA3">
      <w:pPr>
        <w:numPr>
          <w:ilvl w:val="0"/>
          <w:numId w:val="37"/>
        </w:numPr>
        <w:ind w:left="709" w:hanging="425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Cena bez DPH </w:t>
      </w:r>
      <w:r w:rsidR="0040372B">
        <w:rPr>
          <w:rFonts w:ascii="Garamond" w:hAnsi="Garamond"/>
        </w:rPr>
        <w:t>111</w:t>
      </w:r>
      <w:r w:rsidR="00AE6776">
        <w:rPr>
          <w:rFonts w:ascii="Garamond" w:hAnsi="Garamond"/>
        </w:rPr>
        <w:t> </w:t>
      </w:r>
      <w:r w:rsidR="0040372B">
        <w:rPr>
          <w:rFonts w:ascii="Garamond" w:hAnsi="Garamond"/>
        </w:rPr>
        <w:t>100</w:t>
      </w:r>
      <w:r>
        <w:rPr>
          <w:rFonts w:ascii="Garamond" w:hAnsi="Garamond"/>
        </w:rPr>
        <w:t xml:space="preserve"> </w:t>
      </w:r>
      <w:r w:rsidRPr="00410337">
        <w:rPr>
          <w:rFonts w:ascii="Garamond" w:hAnsi="Garamond"/>
        </w:rPr>
        <w:t>Kč (slovy</w:t>
      </w:r>
      <w:r w:rsidR="0011090E">
        <w:rPr>
          <w:rFonts w:ascii="Garamond" w:hAnsi="Garamond"/>
        </w:rPr>
        <w:t xml:space="preserve"> </w:t>
      </w:r>
      <w:r w:rsidR="0040372B">
        <w:rPr>
          <w:rFonts w:ascii="Garamond" w:hAnsi="Garamond"/>
        </w:rPr>
        <w:t>stojedenácttisícstokorun</w:t>
      </w:r>
      <w:r w:rsidRPr="00410337">
        <w:rPr>
          <w:rFonts w:ascii="Garamond" w:hAnsi="Garamond"/>
        </w:rPr>
        <w:t xml:space="preserve"> korun</w:t>
      </w:r>
      <w:r w:rsidR="00590D52">
        <w:rPr>
          <w:rFonts w:ascii="Garamond" w:hAnsi="Garamond"/>
        </w:rPr>
        <w:t xml:space="preserve"> </w:t>
      </w:r>
      <w:r w:rsidRPr="00410337">
        <w:rPr>
          <w:rFonts w:ascii="Garamond" w:hAnsi="Garamond"/>
        </w:rPr>
        <w:t>českých)</w:t>
      </w:r>
    </w:p>
    <w:p w:rsidR="003276FA" w:rsidRPr="00410337" w:rsidRDefault="003276FA" w:rsidP="00B95FA3">
      <w:pPr>
        <w:numPr>
          <w:ilvl w:val="0"/>
          <w:numId w:val="37"/>
        </w:numPr>
        <w:ind w:left="709" w:hanging="425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DPH </w:t>
      </w:r>
      <w:r w:rsidR="0040372B">
        <w:rPr>
          <w:rFonts w:ascii="Garamond" w:hAnsi="Garamond"/>
        </w:rPr>
        <w:t>23</w:t>
      </w:r>
      <w:r w:rsidR="00AE6776">
        <w:rPr>
          <w:rFonts w:ascii="Garamond" w:hAnsi="Garamond"/>
        </w:rPr>
        <w:t> </w:t>
      </w:r>
      <w:r w:rsidR="0040372B">
        <w:rPr>
          <w:rFonts w:ascii="Garamond" w:hAnsi="Garamond"/>
        </w:rPr>
        <w:t>331</w:t>
      </w:r>
      <w:r>
        <w:rPr>
          <w:rFonts w:ascii="Garamond" w:hAnsi="Garamond"/>
        </w:rPr>
        <w:t xml:space="preserve"> </w:t>
      </w:r>
      <w:r w:rsidRPr="00410337">
        <w:rPr>
          <w:rFonts w:ascii="Garamond" w:hAnsi="Garamond"/>
        </w:rPr>
        <w:t>Kč (slovy</w:t>
      </w:r>
      <w:r w:rsidR="0040372B">
        <w:rPr>
          <w:rFonts w:ascii="Garamond" w:hAnsi="Garamond"/>
        </w:rPr>
        <w:t xml:space="preserve"> dvacettřitisíctřistatřicetjedna</w:t>
      </w:r>
      <w:r w:rsidRPr="00410337">
        <w:rPr>
          <w:rFonts w:ascii="Garamond" w:hAnsi="Garamond"/>
        </w:rPr>
        <w:t xml:space="preserve"> korun</w:t>
      </w:r>
      <w:r w:rsidR="00590D52">
        <w:rPr>
          <w:rFonts w:ascii="Garamond" w:hAnsi="Garamond"/>
        </w:rPr>
        <w:t xml:space="preserve"> </w:t>
      </w:r>
      <w:r w:rsidRPr="00410337">
        <w:rPr>
          <w:rFonts w:ascii="Garamond" w:hAnsi="Garamond"/>
        </w:rPr>
        <w:t>českých)</w:t>
      </w:r>
    </w:p>
    <w:p w:rsidR="003276FA" w:rsidRPr="00410337" w:rsidRDefault="003276FA" w:rsidP="00B95FA3">
      <w:pPr>
        <w:numPr>
          <w:ilvl w:val="0"/>
          <w:numId w:val="37"/>
        </w:numPr>
        <w:spacing w:after="120"/>
        <w:ind w:left="709" w:hanging="425"/>
        <w:jc w:val="both"/>
        <w:rPr>
          <w:rFonts w:ascii="Garamond" w:hAnsi="Garamond"/>
        </w:rPr>
      </w:pPr>
      <w:r w:rsidRPr="00410337">
        <w:rPr>
          <w:rFonts w:ascii="Garamond" w:hAnsi="Garamond"/>
        </w:rPr>
        <w:t>Celková cena s</w:t>
      </w:r>
      <w:r>
        <w:rPr>
          <w:rFonts w:ascii="Garamond" w:hAnsi="Garamond"/>
        </w:rPr>
        <w:t> </w:t>
      </w:r>
      <w:r w:rsidRPr="00410337">
        <w:rPr>
          <w:rFonts w:ascii="Garamond" w:hAnsi="Garamond"/>
        </w:rPr>
        <w:t>DPH</w:t>
      </w:r>
      <w:r>
        <w:rPr>
          <w:rFonts w:ascii="Garamond" w:hAnsi="Garamond"/>
        </w:rPr>
        <w:t xml:space="preserve"> </w:t>
      </w:r>
      <w:r w:rsidR="0040372B">
        <w:rPr>
          <w:rFonts w:ascii="Garamond" w:hAnsi="Garamond"/>
        </w:rPr>
        <w:t>134</w:t>
      </w:r>
      <w:r w:rsidR="00AE6776">
        <w:rPr>
          <w:rFonts w:ascii="Garamond" w:hAnsi="Garamond"/>
        </w:rPr>
        <w:t> </w:t>
      </w:r>
      <w:r w:rsidR="0040372B">
        <w:rPr>
          <w:rFonts w:ascii="Garamond" w:hAnsi="Garamond"/>
        </w:rPr>
        <w:t>431</w:t>
      </w:r>
      <w:r w:rsidRPr="00410337">
        <w:rPr>
          <w:rFonts w:ascii="Garamond" w:hAnsi="Garamond"/>
        </w:rPr>
        <w:t xml:space="preserve"> Kč (</w:t>
      </w:r>
      <w:r w:rsidR="0040372B">
        <w:rPr>
          <w:rFonts w:ascii="Garamond" w:hAnsi="Garamond"/>
        </w:rPr>
        <w:t>stotřicetčtyřitisícčtyřistatřicetjedna</w:t>
      </w:r>
      <w:r w:rsidR="00325A0C">
        <w:rPr>
          <w:rFonts w:ascii="Garamond" w:hAnsi="Garamond"/>
        </w:rPr>
        <w:t xml:space="preserve"> korun českých</w:t>
      </w:r>
      <w:r w:rsidRPr="00410337">
        <w:rPr>
          <w:rFonts w:ascii="Garamond" w:hAnsi="Garamond"/>
        </w:rPr>
        <w:t>)</w:t>
      </w:r>
    </w:p>
    <w:p w:rsidR="00EB492C" w:rsidRDefault="00A951C8" w:rsidP="00590D52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3</w:t>
      </w:r>
      <w:r w:rsidR="00EB492C" w:rsidRPr="008B4578">
        <w:rPr>
          <w:rFonts w:ascii="Garamond" w:hAnsi="Garamond"/>
        </w:rPr>
        <w:t>.</w:t>
      </w:r>
      <w:r w:rsidR="008B5B49" w:rsidRPr="008B4578">
        <w:rPr>
          <w:rFonts w:ascii="Garamond" w:hAnsi="Garamond"/>
        </w:rPr>
        <w:t xml:space="preserve"> </w:t>
      </w:r>
      <w:r w:rsidR="0027194A" w:rsidRPr="008B4578">
        <w:rPr>
          <w:rFonts w:ascii="Garamond" w:hAnsi="Garamond"/>
        </w:rPr>
        <w:t>Dojde-li</w:t>
      </w:r>
      <w:r w:rsidR="00EB492C" w:rsidRPr="008B4578">
        <w:rPr>
          <w:rFonts w:ascii="Garamond" w:hAnsi="Garamond"/>
        </w:rPr>
        <w:t xml:space="preserve"> v průběhu </w:t>
      </w:r>
      <w:r w:rsidR="0027194A" w:rsidRPr="008B4578">
        <w:rPr>
          <w:rFonts w:ascii="Garamond" w:hAnsi="Garamond"/>
        </w:rPr>
        <w:t xml:space="preserve">provádění díla ke změně výše příslušné sazby DPH či jiných poplatků stanovených </w:t>
      </w:r>
      <w:r w:rsidR="00EB492C" w:rsidRPr="008B4578">
        <w:rPr>
          <w:rFonts w:ascii="Garamond" w:hAnsi="Garamond"/>
        </w:rPr>
        <w:t>obecně závazný</w:t>
      </w:r>
      <w:r w:rsidR="0027194A" w:rsidRPr="008B4578">
        <w:rPr>
          <w:rFonts w:ascii="Garamond" w:hAnsi="Garamond"/>
        </w:rPr>
        <w:t>mi</w:t>
      </w:r>
      <w:r w:rsidR="00EB492C" w:rsidRPr="008B4578">
        <w:rPr>
          <w:rFonts w:ascii="Garamond" w:hAnsi="Garamond"/>
        </w:rPr>
        <w:t xml:space="preserve"> předpis</w:t>
      </w:r>
      <w:r w:rsidR="0027194A" w:rsidRPr="008B4578">
        <w:rPr>
          <w:rFonts w:ascii="Garamond" w:hAnsi="Garamond"/>
        </w:rPr>
        <w:t>y</w:t>
      </w:r>
      <w:r w:rsidR="00EB492C" w:rsidRPr="008B4578">
        <w:rPr>
          <w:rFonts w:ascii="Garamond" w:hAnsi="Garamond"/>
        </w:rPr>
        <w:t>, bude účtována DPH k příslušným zdanitelným plnění</w:t>
      </w:r>
      <w:r w:rsidR="00937D95" w:rsidRPr="008B4578">
        <w:rPr>
          <w:rFonts w:ascii="Garamond" w:hAnsi="Garamond"/>
        </w:rPr>
        <w:t>m</w:t>
      </w:r>
      <w:r w:rsidR="00EB492C" w:rsidRPr="008B4578">
        <w:rPr>
          <w:rFonts w:ascii="Garamond" w:hAnsi="Garamond"/>
        </w:rPr>
        <w:t xml:space="preserve"> </w:t>
      </w:r>
      <w:r w:rsidR="0027194A" w:rsidRPr="008B4578">
        <w:rPr>
          <w:rFonts w:ascii="Garamond" w:hAnsi="Garamond"/>
        </w:rPr>
        <w:lastRenderedPageBreak/>
        <w:t xml:space="preserve">či jiné poplatky </w:t>
      </w:r>
      <w:r w:rsidR="00EB492C" w:rsidRPr="008B4578">
        <w:rPr>
          <w:rFonts w:ascii="Garamond" w:hAnsi="Garamond"/>
        </w:rPr>
        <w:t xml:space="preserve">ve výši stanovené </w:t>
      </w:r>
      <w:r w:rsidR="00937D95" w:rsidRPr="008B4578">
        <w:rPr>
          <w:rFonts w:ascii="Garamond" w:hAnsi="Garamond"/>
        </w:rPr>
        <w:t xml:space="preserve">novou právní </w:t>
      </w:r>
      <w:r w:rsidR="00EB492C" w:rsidRPr="008B4578">
        <w:rPr>
          <w:rFonts w:ascii="Garamond" w:hAnsi="Garamond"/>
        </w:rPr>
        <w:t xml:space="preserve">úpravou a cena díla bude upravena </w:t>
      </w:r>
      <w:r w:rsidR="00937D95" w:rsidRPr="008B4578">
        <w:rPr>
          <w:rFonts w:ascii="Garamond" w:hAnsi="Garamond"/>
        </w:rPr>
        <w:t xml:space="preserve">písemným </w:t>
      </w:r>
      <w:r w:rsidR="00EB492C" w:rsidRPr="008B4578">
        <w:rPr>
          <w:rFonts w:ascii="Garamond" w:hAnsi="Garamond"/>
        </w:rPr>
        <w:t xml:space="preserve">dodatkem k této </w:t>
      </w:r>
      <w:r w:rsidR="005A12C4" w:rsidRPr="008B4578">
        <w:rPr>
          <w:rFonts w:ascii="Garamond" w:hAnsi="Garamond"/>
        </w:rPr>
        <w:t>Smlouvě</w:t>
      </w:r>
      <w:r w:rsidR="00EB492C" w:rsidRPr="008B4578">
        <w:rPr>
          <w:rFonts w:ascii="Garamond" w:hAnsi="Garamond"/>
        </w:rPr>
        <w:t>.</w:t>
      </w:r>
    </w:p>
    <w:p w:rsidR="002730E5" w:rsidRPr="008B4578" w:rsidRDefault="00A951C8" w:rsidP="00DB5F07">
      <w:pPr>
        <w:spacing w:after="120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4. </w:t>
      </w:r>
      <w:r w:rsidRPr="00A951C8">
        <w:rPr>
          <w:rFonts w:ascii="Garamond" w:hAnsi="Garamond"/>
        </w:rPr>
        <w:t>Zhotovitel výslovně prohlašuje, že na sebe přebírá nebezpečí změny okolností ve smyslu ustanovení § 1765 odst. 2 OZ.</w:t>
      </w:r>
    </w:p>
    <w:p w:rsidR="00EB492C" w:rsidRPr="00640324" w:rsidRDefault="00EB492C" w:rsidP="00C9683D">
      <w:pPr>
        <w:jc w:val="center"/>
        <w:rPr>
          <w:rFonts w:ascii="Garamond" w:hAnsi="Garamond"/>
          <w:b/>
        </w:rPr>
      </w:pPr>
      <w:r w:rsidRPr="00640324">
        <w:rPr>
          <w:rFonts w:ascii="Garamond" w:hAnsi="Garamond"/>
          <w:b/>
        </w:rPr>
        <w:t>VI.</w:t>
      </w:r>
    </w:p>
    <w:p w:rsidR="00EB492C" w:rsidRPr="008B4578" w:rsidRDefault="00EB492C" w:rsidP="000A467D">
      <w:pPr>
        <w:spacing w:after="120"/>
        <w:jc w:val="center"/>
        <w:rPr>
          <w:rFonts w:ascii="Garamond" w:hAnsi="Garamond"/>
          <w:b/>
        </w:rPr>
      </w:pPr>
      <w:r w:rsidRPr="00640324">
        <w:rPr>
          <w:rFonts w:ascii="Garamond" w:hAnsi="Garamond"/>
          <w:b/>
        </w:rPr>
        <w:t>Platební podmínky</w:t>
      </w:r>
    </w:p>
    <w:p w:rsidR="00A951C8" w:rsidRDefault="00951F9C" w:rsidP="00C9683D">
      <w:pPr>
        <w:jc w:val="both"/>
        <w:rPr>
          <w:rFonts w:ascii="Garamond" w:hAnsi="Garamond"/>
        </w:rPr>
      </w:pPr>
      <w:r w:rsidRPr="008B4578">
        <w:rPr>
          <w:rFonts w:ascii="Garamond" w:hAnsi="Garamond"/>
        </w:rPr>
        <w:t>1</w:t>
      </w:r>
      <w:r w:rsidR="00EB492C" w:rsidRPr="008B4578">
        <w:rPr>
          <w:rFonts w:ascii="Garamond" w:hAnsi="Garamond"/>
        </w:rPr>
        <w:t>.</w:t>
      </w:r>
      <w:r w:rsidR="008B5B49" w:rsidRPr="008B4578">
        <w:rPr>
          <w:rFonts w:ascii="Garamond" w:hAnsi="Garamond"/>
        </w:rPr>
        <w:t xml:space="preserve"> </w:t>
      </w:r>
      <w:r w:rsidR="00A951C8" w:rsidRPr="00A951C8">
        <w:rPr>
          <w:rFonts w:ascii="Garamond" w:hAnsi="Garamond"/>
        </w:rPr>
        <w:t xml:space="preserve">Objednatel prohlašuje, že má zajištěny finanční prostředky pro úhradu ceny díla dle čl. IV. této </w:t>
      </w:r>
      <w:r w:rsidR="00A951C8">
        <w:rPr>
          <w:rFonts w:ascii="Garamond" w:hAnsi="Garamond"/>
        </w:rPr>
        <w:t>S</w:t>
      </w:r>
      <w:r w:rsidR="00A951C8" w:rsidRPr="00A951C8">
        <w:rPr>
          <w:rFonts w:ascii="Garamond" w:hAnsi="Garamond"/>
        </w:rPr>
        <w:t>mlouvy.</w:t>
      </w:r>
    </w:p>
    <w:p w:rsidR="004E189E" w:rsidRDefault="00A951C8" w:rsidP="000A467D">
      <w:pPr>
        <w:spacing w:before="120"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="00EB492C" w:rsidRPr="008B4578">
        <w:rPr>
          <w:rFonts w:ascii="Garamond" w:hAnsi="Garamond"/>
        </w:rPr>
        <w:t>Objednatel neposkytuje pro realizaci díla zálohy</w:t>
      </w:r>
      <w:r w:rsidR="004E189E" w:rsidRPr="008B4578">
        <w:rPr>
          <w:rFonts w:ascii="Garamond" w:hAnsi="Garamond"/>
        </w:rPr>
        <w:t xml:space="preserve"> a ani jedna smluvní strana neposkytne druhé smluvní straně závdavek</w:t>
      </w:r>
      <w:r w:rsidR="00EB492C" w:rsidRPr="008B4578">
        <w:rPr>
          <w:rFonts w:ascii="Garamond" w:hAnsi="Garamond"/>
        </w:rPr>
        <w:t>.</w:t>
      </w:r>
    </w:p>
    <w:p w:rsidR="004E189E" w:rsidRPr="008B4578" w:rsidRDefault="008D7282" w:rsidP="00C9683D">
      <w:pPr>
        <w:jc w:val="both"/>
        <w:rPr>
          <w:rFonts w:ascii="Garamond" w:hAnsi="Garamond"/>
        </w:rPr>
      </w:pPr>
      <w:r>
        <w:rPr>
          <w:rFonts w:ascii="Garamond" w:hAnsi="Garamond"/>
        </w:rPr>
        <w:t>3</w:t>
      </w:r>
      <w:r w:rsidR="00951F9C" w:rsidRPr="008B4578">
        <w:rPr>
          <w:rFonts w:ascii="Garamond" w:hAnsi="Garamond"/>
        </w:rPr>
        <w:t>.</w:t>
      </w:r>
      <w:r w:rsidR="008B5B49" w:rsidRPr="008B4578">
        <w:rPr>
          <w:rFonts w:ascii="Garamond" w:hAnsi="Garamond"/>
        </w:rPr>
        <w:t xml:space="preserve"> </w:t>
      </w:r>
      <w:r w:rsidR="004E189E" w:rsidRPr="008B4578">
        <w:rPr>
          <w:rFonts w:ascii="Garamond" w:hAnsi="Garamond"/>
        </w:rPr>
        <w:t xml:space="preserve">Smluvní strany výslovně prohlašují, že ustanovení § 2611 OZ se nepoužije. Tím není dotčeno ustanovení čl. </w:t>
      </w:r>
      <w:r w:rsidR="00C97918" w:rsidRPr="008B4578">
        <w:rPr>
          <w:rFonts w:ascii="Garamond" w:hAnsi="Garamond"/>
        </w:rPr>
        <w:t>VI.</w:t>
      </w:r>
      <w:r w:rsidR="000A467D">
        <w:rPr>
          <w:rFonts w:ascii="Garamond" w:hAnsi="Garamond"/>
        </w:rPr>
        <w:t xml:space="preserve"> </w:t>
      </w:r>
      <w:r>
        <w:rPr>
          <w:rFonts w:ascii="Garamond" w:hAnsi="Garamond"/>
        </w:rPr>
        <w:t>4</w:t>
      </w:r>
      <w:r w:rsidR="002D3362">
        <w:rPr>
          <w:rFonts w:ascii="Garamond" w:hAnsi="Garamond"/>
        </w:rPr>
        <w:t>.</w:t>
      </w:r>
      <w:r w:rsidR="004E189E" w:rsidRPr="008B4578">
        <w:rPr>
          <w:rFonts w:ascii="Garamond" w:hAnsi="Garamond"/>
        </w:rPr>
        <w:t xml:space="preserve"> Smlouvy.</w:t>
      </w:r>
    </w:p>
    <w:p w:rsidR="002825E1" w:rsidRDefault="008D7282" w:rsidP="000A467D">
      <w:pPr>
        <w:spacing w:before="120" w:after="120"/>
        <w:jc w:val="both"/>
      </w:pPr>
      <w:r>
        <w:rPr>
          <w:rFonts w:ascii="Garamond" w:hAnsi="Garamond"/>
        </w:rPr>
        <w:t>4</w:t>
      </w:r>
      <w:r w:rsidR="00EB492C" w:rsidRPr="008B4578">
        <w:rPr>
          <w:rFonts w:ascii="Garamond" w:hAnsi="Garamond"/>
        </w:rPr>
        <w:t>.</w:t>
      </w:r>
      <w:r w:rsidR="008B5B49" w:rsidRPr="008B4578">
        <w:rPr>
          <w:rFonts w:ascii="Garamond" w:hAnsi="Garamond"/>
        </w:rPr>
        <w:t xml:space="preserve"> </w:t>
      </w:r>
      <w:r w:rsidR="003D2B3A">
        <w:rPr>
          <w:rFonts w:ascii="Garamond" w:hAnsi="Garamond"/>
        </w:rPr>
        <w:t>Úhrada ceny díla</w:t>
      </w:r>
      <w:r w:rsidR="00AE6CBE">
        <w:rPr>
          <w:rFonts w:ascii="Garamond" w:hAnsi="Garamond"/>
        </w:rPr>
        <w:t xml:space="preserve"> dle čl. </w:t>
      </w:r>
      <w:r w:rsidR="003D2B3A">
        <w:rPr>
          <w:rFonts w:ascii="Garamond" w:hAnsi="Garamond"/>
        </w:rPr>
        <w:t>V.</w:t>
      </w:r>
      <w:r w:rsidR="000A467D">
        <w:rPr>
          <w:rFonts w:ascii="Garamond" w:hAnsi="Garamond"/>
        </w:rPr>
        <w:t xml:space="preserve"> </w:t>
      </w:r>
      <w:r w:rsidR="00AE6CBE">
        <w:rPr>
          <w:rFonts w:ascii="Garamond" w:hAnsi="Garamond"/>
        </w:rPr>
        <w:t>1</w:t>
      </w:r>
      <w:r w:rsidR="002D3362">
        <w:rPr>
          <w:rFonts w:ascii="Garamond" w:hAnsi="Garamond"/>
        </w:rPr>
        <w:t>.</w:t>
      </w:r>
      <w:r w:rsidR="003D2B3A">
        <w:rPr>
          <w:rFonts w:ascii="Garamond" w:hAnsi="Garamond"/>
        </w:rPr>
        <w:t xml:space="preserve"> S</w:t>
      </w:r>
      <w:r w:rsidR="003D2B3A" w:rsidRPr="00DF462C">
        <w:rPr>
          <w:rFonts w:ascii="Garamond" w:hAnsi="Garamond"/>
        </w:rPr>
        <w:t xml:space="preserve">mlouvy </w:t>
      </w:r>
      <w:r w:rsidR="003D2B3A">
        <w:rPr>
          <w:rFonts w:ascii="Garamond" w:hAnsi="Garamond"/>
        </w:rPr>
        <w:t xml:space="preserve">bude provedena v české měně, a to </w:t>
      </w:r>
      <w:r>
        <w:rPr>
          <w:rFonts w:ascii="Garamond" w:hAnsi="Garamond"/>
        </w:rPr>
        <w:t>na základě jedné faktury</w:t>
      </w:r>
      <w:r w:rsidR="003D2B3A">
        <w:rPr>
          <w:rFonts w:ascii="Garamond" w:hAnsi="Garamond"/>
        </w:rPr>
        <w:t xml:space="preserve">, </w:t>
      </w:r>
      <w:r w:rsidR="003D2B3A" w:rsidRPr="00DF462C">
        <w:rPr>
          <w:rFonts w:ascii="Garamond" w:hAnsi="Garamond"/>
        </w:rPr>
        <w:t>kter</w:t>
      </w:r>
      <w:r w:rsidR="003D2B3A">
        <w:rPr>
          <w:rFonts w:ascii="Garamond" w:hAnsi="Garamond"/>
        </w:rPr>
        <w:t>á</w:t>
      </w:r>
      <w:r w:rsidR="003D2B3A" w:rsidRPr="00DF462C">
        <w:rPr>
          <w:rFonts w:ascii="Garamond" w:hAnsi="Garamond"/>
        </w:rPr>
        <w:t xml:space="preserve"> bud</w:t>
      </w:r>
      <w:r w:rsidR="003D2B3A">
        <w:rPr>
          <w:rFonts w:ascii="Garamond" w:hAnsi="Garamond"/>
        </w:rPr>
        <w:t>e</w:t>
      </w:r>
      <w:r w:rsidR="003D2B3A" w:rsidRPr="00DF462C">
        <w:rPr>
          <w:rFonts w:ascii="Garamond" w:hAnsi="Garamond"/>
        </w:rPr>
        <w:t xml:space="preserve"> vystav</w:t>
      </w:r>
      <w:r w:rsidR="003D2B3A">
        <w:rPr>
          <w:rFonts w:ascii="Garamond" w:hAnsi="Garamond"/>
        </w:rPr>
        <w:t>ena</w:t>
      </w:r>
      <w:r w:rsidR="003D2B3A" w:rsidRPr="00DF462C">
        <w:rPr>
          <w:rFonts w:ascii="Garamond" w:hAnsi="Garamond"/>
        </w:rPr>
        <w:t xml:space="preserve"> do </w:t>
      </w:r>
      <w:r w:rsidR="003D2B3A">
        <w:rPr>
          <w:rFonts w:ascii="Garamond" w:hAnsi="Garamond"/>
        </w:rPr>
        <w:t>čtrnácti (</w:t>
      </w:r>
      <w:r w:rsidR="003D2B3A" w:rsidRPr="00DF462C">
        <w:rPr>
          <w:rFonts w:ascii="Garamond" w:hAnsi="Garamond"/>
        </w:rPr>
        <w:t>14</w:t>
      </w:r>
      <w:r w:rsidR="003D2B3A">
        <w:rPr>
          <w:rFonts w:ascii="Garamond" w:hAnsi="Garamond"/>
        </w:rPr>
        <w:t>)</w:t>
      </w:r>
      <w:r w:rsidR="003D2B3A" w:rsidRPr="00DF462C">
        <w:rPr>
          <w:rFonts w:ascii="Garamond" w:hAnsi="Garamond"/>
        </w:rPr>
        <w:t xml:space="preserve"> kalendářních dnů po skončení realizace </w:t>
      </w:r>
      <w:r w:rsidR="003D2B3A">
        <w:rPr>
          <w:rFonts w:ascii="Garamond" w:hAnsi="Garamond"/>
        </w:rPr>
        <w:t>díla.</w:t>
      </w:r>
      <w:r w:rsidR="002825E1">
        <w:t xml:space="preserve"> </w:t>
      </w:r>
    </w:p>
    <w:p w:rsidR="002730E5" w:rsidRPr="008B4578" w:rsidRDefault="006A5D10" w:rsidP="000A467D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5</w:t>
      </w:r>
      <w:r w:rsidR="0007133E" w:rsidRPr="008B4578">
        <w:rPr>
          <w:rFonts w:ascii="Garamond" w:hAnsi="Garamond"/>
        </w:rPr>
        <w:t>.</w:t>
      </w:r>
      <w:r w:rsidR="00C14934" w:rsidRPr="008B4578">
        <w:rPr>
          <w:rFonts w:ascii="Garamond" w:hAnsi="Garamond"/>
        </w:rPr>
        <w:t xml:space="preserve"> </w:t>
      </w:r>
      <w:r w:rsidR="009B430F" w:rsidRPr="000E5CF5">
        <w:rPr>
          <w:rFonts w:ascii="Garamond" w:hAnsi="Garamond"/>
        </w:rPr>
        <w:t>Faktury vystavené zhotovitelem musí mít náležitosti obsažené v</w:t>
      </w:r>
      <w:r w:rsidR="00DB5F07">
        <w:rPr>
          <w:rFonts w:ascii="Garamond" w:hAnsi="Garamond"/>
        </w:rPr>
        <w:t xml:space="preserve"> § 29 zákona č. 235/2004 Sb., o </w:t>
      </w:r>
      <w:r w:rsidR="009B430F" w:rsidRPr="000E5CF5">
        <w:rPr>
          <w:rFonts w:ascii="Garamond" w:hAnsi="Garamond"/>
        </w:rPr>
        <w:t xml:space="preserve">dani z přidané hodnoty, ve znění </w:t>
      </w:r>
      <w:r w:rsidR="009B430F">
        <w:rPr>
          <w:rFonts w:ascii="Garamond" w:hAnsi="Garamond"/>
        </w:rPr>
        <w:t>pozdějších předpisů, a § 435 OZ.</w:t>
      </w:r>
      <w:r w:rsidR="009B430F" w:rsidRPr="000E5CF5">
        <w:rPr>
          <w:rFonts w:ascii="Garamond" w:hAnsi="Garamond"/>
        </w:rPr>
        <w:t xml:space="preserve"> </w:t>
      </w:r>
      <w:r w:rsidR="009B430F" w:rsidRPr="008B4578">
        <w:rPr>
          <w:rFonts w:ascii="Garamond" w:hAnsi="Garamond"/>
        </w:rPr>
        <w:t xml:space="preserve">Splatnost faktury je stanovena v délce </w:t>
      </w:r>
      <w:r w:rsidR="009B430F">
        <w:rPr>
          <w:rFonts w:ascii="Garamond" w:hAnsi="Garamond"/>
        </w:rPr>
        <w:t>dvaceti jedna (</w:t>
      </w:r>
      <w:r w:rsidR="009B430F" w:rsidRPr="008B4578">
        <w:rPr>
          <w:rFonts w:ascii="Garamond" w:hAnsi="Garamond"/>
        </w:rPr>
        <w:t>21</w:t>
      </w:r>
      <w:r w:rsidR="009B430F">
        <w:rPr>
          <w:rFonts w:ascii="Garamond" w:hAnsi="Garamond"/>
        </w:rPr>
        <w:t>)</w:t>
      </w:r>
      <w:r w:rsidR="009B430F" w:rsidRPr="008B4578">
        <w:rPr>
          <w:rFonts w:ascii="Garamond" w:hAnsi="Garamond"/>
        </w:rPr>
        <w:t xml:space="preserve"> kalendářních dnů od doručení objednateli. Povinnost úhrady je splněna okamžikem předání pokynu k úhradě peněžnímu ústavu. Pokud faktura nemá sjednané náležitosti, objednatel je oprávněn ji do </w:t>
      </w:r>
      <w:r w:rsidR="009B430F">
        <w:rPr>
          <w:rFonts w:ascii="Garamond" w:hAnsi="Garamond"/>
        </w:rPr>
        <w:t>třiceti (</w:t>
      </w:r>
      <w:r w:rsidR="009B430F" w:rsidRPr="008B4578">
        <w:rPr>
          <w:rFonts w:ascii="Garamond" w:hAnsi="Garamond"/>
        </w:rPr>
        <w:t>30</w:t>
      </w:r>
      <w:r w:rsidR="009B430F">
        <w:rPr>
          <w:rFonts w:ascii="Garamond" w:hAnsi="Garamond"/>
        </w:rPr>
        <w:t>)</w:t>
      </w:r>
      <w:r w:rsidR="009B430F" w:rsidRPr="008B4578">
        <w:rPr>
          <w:rFonts w:ascii="Garamond" w:hAnsi="Garamond"/>
        </w:rPr>
        <w:t xml:space="preserve"> kalendářních dnů vrátit zhotoviteli a nová lhůta splatnosti počíná běžet až okamžikem doručení nov</w:t>
      </w:r>
      <w:r w:rsidR="009B430F">
        <w:rPr>
          <w:rFonts w:ascii="Garamond" w:hAnsi="Garamond"/>
        </w:rPr>
        <w:t>é, opravené faktury objednateli.</w:t>
      </w:r>
    </w:p>
    <w:p w:rsidR="00EB492C" w:rsidRPr="00640324" w:rsidRDefault="00EB492C" w:rsidP="00C9683D">
      <w:pPr>
        <w:jc w:val="center"/>
        <w:rPr>
          <w:rFonts w:ascii="Garamond" w:hAnsi="Garamond"/>
          <w:b/>
        </w:rPr>
      </w:pPr>
      <w:r w:rsidRPr="00640324">
        <w:rPr>
          <w:rFonts w:ascii="Garamond" w:hAnsi="Garamond"/>
          <w:b/>
        </w:rPr>
        <w:t>VII.</w:t>
      </w:r>
    </w:p>
    <w:p w:rsidR="00EB492C" w:rsidRPr="008B4578" w:rsidRDefault="006C17C3" w:rsidP="000A467D">
      <w:pPr>
        <w:spacing w:after="120"/>
        <w:jc w:val="center"/>
        <w:rPr>
          <w:rFonts w:ascii="Garamond" w:hAnsi="Garamond"/>
          <w:b/>
        </w:rPr>
      </w:pPr>
      <w:r w:rsidRPr="00640324">
        <w:rPr>
          <w:rFonts w:ascii="Garamond" w:hAnsi="Garamond"/>
          <w:b/>
        </w:rPr>
        <w:t xml:space="preserve">Další povinnosti </w:t>
      </w:r>
      <w:r w:rsidR="00EB492C" w:rsidRPr="00640324">
        <w:rPr>
          <w:rFonts w:ascii="Garamond" w:hAnsi="Garamond"/>
          <w:b/>
        </w:rPr>
        <w:t>objednatele a zhotovitele</w:t>
      </w:r>
    </w:p>
    <w:p w:rsidR="00EB492C" w:rsidRPr="008B4578" w:rsidRDefault="000F664D" w:rsidP="00C9683D">
      <w:pPr>
        <w:jc w:val="both"/>
        <w:rPr>
          <w:rFonts w:ascii="Garamond" w:hAnsi="Garamond"/>
        </w:rPr>
      </w:pPr>
      <w:r>
        <w:rPr>
          <w:rFonts w:ascii="Garamond" w:hAnsi="Garamond"/>
        </w:rPr>
        <w:t>1.</w:t>
      </w:r>
      <w:r w:rsidR="00C14934" w:rsidRPr="008B4578">
        <w:rPr>
          <w:rFonts w:ascii="Garamond" w:hAnsi="Garamond"/>
        </w:rPr>
        <w:t xml:space="preserve"> </w:t>
      </w:r>
      <w:r w:rsidR="00EB492C" w:rsidRPr="008B4578">
        <w:rPr>
          <w:rFonts w:ascii="Garamond" w:hAnsi="Garamond"/>
        </w:rPr>
        <w:t>Objednatel proškolí zástupce zhotovitele z předpisů BOZP a PO, které se vztahují k místu realizace díla a umožní vstup do objektu za pod</w:t>
      </w:r>
      <w:r w:rsidR="004C3F8E" w:rsidRPr="008B4578">
        <w:rPr>
          <w:rFonts w:ascii="Garamond" w:hAnsi="Garamond"/>
        </w:rPr>
        <w:t>mínek dodržování mlčenlivosti o</w:t>
      </w:r>
      <w:r w:rsidR="00C14934" w:rsidRPr="008B4578">
        <w:rPr>
          <w:rFonts w:ascii="Garamond" w:hAnsi="Garamond"/>
        </w:rPr>
        <w:t xml:space="preserve"> </w:t>
      </w:r>
      <w:r w:rsidR="00EB492C" w:rsidRPr="008B4578">
        <w:rPr>
          <w:rFonts w:ascii="Garamond" w:hAnsi="Garamond"/>
        </w:rPr>
        <w:t xml:space="preserve">všech skutečnostech, </w:t>
      </w:r>
      <w:r w:rsidR="007E3BDA" w:rsidRPr="008B4578">
        <w:rPr>
          <w:rFonts w:ascii="Garamond" w:hAnsi="Garamond"/>
        </w:rPr>
        <w:t>o kterých</w:t>
      </w:r>
      <w:r w:rsidR="00EB492C" w:rsidRPr="008B4578">
        <w:rPr>
          <w:rFonts w:ascii="Garamond" w:hAnsi="Garamond"/>
        </w:rPr>
        <w:t xml:space="preserve"> se pracovníci zhotovitele dozv</w:t>
      </w:r>
      <w:r w:rsidR="000A467D">
        <w:rPr>
          <w:rFonts w:ascii="Garamond" w:hAnsi="Garamond"/>
        </w:rPr>
        <w:t>ěd</w:t>
      </w:r>
      <w:r w:rsidR="00EB492C" w:rsidRPr="008B4578">
        <w:rPr>
          <w:rFonts w:ascii="Garamond" w:hAnsi="Garamond"/>
        </w:rPr>
        <w:t>í</w:t>
      </w:r>
      <w:r w:rsidR="000F5904">
        <w:rPr>
          <w:rFonts w:ascii="Garamond" w:hAnsi="Garamond"/>
        </w:rPr>
        <w:t>, a pod dohledem pověřeného příslušníka justiční stráže</w:t>
      </w:r>
      <w:r w:rsidR="009A041E" w:rsidRPr="008B4578">
        <w:rPr>
          <w:rFonts w:ascii="Garamond" w:hAnsi="Garamond"/>
        </w:rPr>
        <w:t>.</w:t>
      </w:r>
    </w:p>
    <w:p w:rsidR="009A041E" w:rsidRDefault="000F664D" w:rsidP="000A467D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Garamond" w:hAnsi="Garamond"/>
        </w:rPr>
      </w:pPr>
      <w:r>
        <w:rPr>
          <w:rFonts w:ascii="Garamond" w:hAnsi="Garamond"/>
        </w:rPr>
        <w:t>2</w:t>
      </w:r>
      <w:r w:rsidR="009A041E">
        <w:rPr>
          <w:rFonts w:ascii="Garamond" w:hAnsi="Garamond"/>
        </w:rPr>
        <w:t xml:space="preserve">. </w:t>
      </w:r>
      <w:r w:rsidR="009A041E" w:rsidRPr="000A04E0">
        <w:rPr>
          <w:rFonts w:ascii="Garamond" w:hAnsi="Garamond"/>
        </w:rPr>
        <w:t>Zhotovitel odpovídá u všech vlastních zaměstnanců i u zaměstnanců případného subdodavatele za proškolení a dodržování všech platných předpisů požární ochrany a předpisů bezpečnosti a ochrany zdraví při práci, které se vztahují k místu realizace díla s tím, že se</w:t>
      </w:r>
      <w:r w:rsidR="009A041E" w:rsidRPr="000A04E0">
        <w:rPr>
          <w:rFonts w:ascii="Garamond" w:hAnsi="Garamond"/>
          <w:i/>
        </w:rPr>
        <w:t xml:space="preserve"> </w:t>
      </w:r>
      <w:r w:rsidR="009A041E" w:rsidRPr="000A04E0">
        <w:rPr>
          <w:rFonts w:ascii="Garamond" w:hAnsi="Garamond"/>
        </w:rPr>
        <w:t>zhotovitel zároveň zavazuje toto zajišťovat samostatně a ve vlastní režii.</w:t>
      </w:r>
    </w:p>
    <w:p w:rsidR="00F22008" w:rsidRDefault="00F22008" w:rsidP="00C9683D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3. </w:t>
      </w:r>
      <w:r w:rsidRPr="00F22008">
        <w:rPr>
          <w:rFonts w:ascii="Garamond" w:hAnsi="Garamond"/>
        </w:rPr>
        <w:t>Zhotovitel zabezpečí před převzetím technologických zařízení objednatelem jejich odzkoušení, uvedení do provozu s komplexní zkouškou a proškolení budoucí obsluhy v souladu s platnými předpisy a podmínkami výrobce. Zhotovitel je povinen před předáním díla zaškolit osoby určené objednatelem v obsluze a údržbě technických nebo jiných zařízení či přístrojů tak, aby je takto zaškolené osoby mohly provozovat.</w:t>
      </w:r>
    </w:p>
    <w:p w:rsidR="003B7C6E" w:rsidRPr="008B4578" w:rsidRDefault="00F22008" w:rsidP="000A467D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Garamond" w:hAnsi="Garamond"/>
        </w:rPr>
      </w:pPr>
      <w:r>
        <w:rPr>
          <w:rFonts w:ascii="Garamond" w:hAnsi="Garamond"/>
        </w:rPr>
        <w:t>4</w:t>
      </w:r>
      <w:r w:rsidR="003B7C6E" w:rsidRPr="008B4578">
        <w:rPr>
          <w:rFonts w:ascii="Garamond" w:hAnsi="Garamond"/>
        </w:rPr>
        <w:t>.</w:t>
      </w:r>
      <w:r w:rsidR="00C14934" w:rsidRPr="008B4578">
        <w:rPr>
          <w:rFonts w:ascii="Garamond" w:hAnsi="Garamond"/>
        </w:rPr>
        <w:t xml:space="preserve"> </w:t>
      </w:r>
      <w:r w:rsidR="003B7C6E" w:rsidRPr="008B4578">
        <w:rPr>
          <w:rFonts w:ascii="Garamond" w:hAnsi="Garamond"/>
        </w:rPr>
        <w:t>Zhotovitel zabezpečí veškerá stávající ve</w:t>
      </w:r>
      <w:r w:rsidR="00AF095D">
        <w:rPr>
          <w:rFonts w:ascii="Garamond" w:hAnsi="Garamond"/>
        </w:rPr>
        <w:t>de</w:t>
      </w:r>
      <w:r w:rsidR="00693D9A">
        <w:rPr>
          <w:rFonts w:ascii="Garamond" w:hAnsi="Garamond"/>
        </w:rPr>
        <w:t xml:space="preserve">ní inženýrských sítí na </w:t>
      </w:r>
      <w:r w:rsidR="00FC06E4">
        <w:rPr>
          <w:rFonts w:ascii="Garamond" w:hAnsi="Garamond"/>
        </w:rPr>
        <w:t>místě provádění díla</w:t>
      </w:r>
      <w:r w:rsidR="003B7C6E" w:rsidRPr="008B4578">
        <w:rPr>
          <w:rFonts w:ascii="Garamond" w:hAnsi="Garamond"/>
        </w:rPr>
        <w:t xml:space="preserve"> a</w:t>
      </w:r>
      <w:r w:rsidR="00DB5F07">
        <w:rPr>
          <w:rFonts w:ascii="Garamond" w:hAnsi="Garamond"/>
        </w:rPr>
        <w:t> </w:t>
      </w:r>
      <w:r w:rsidR="00725065" w:rsidRPr="008B4578">
        <w:rPr>
          <w:rFonts w:ascii="Garamond" w:hAnsi="Garamond"/>
        </w:rPr>
        <w:t xml:space="preserve">v případě jejich poškození v souvislosti </w:t>
      </w:r>
      <w:r w:rsidR="004D0470" w:rsidRPr="008B4578">
        <w:rPr>
          <w:rFonts w:ascii="Garamond" w:hAnsi="Garamond"/>
        </w:rPr>
        <w:t>s prováděním díla</w:t>
      </w:r>
      <w:r w:rsidR="003B7C6E" w:rsidRPr="008B4578">
        <w:rPr>
          <w:rFonts w:ascii="Garamond" w:hAnsi="Garamond"/>
        </w:rPr>
        <w:t xml:space="preserve"> ihned zajistí odstranění vzniklé závady na své náklady.</w:t>
      </w:r>
    </w:p>
    <w:p w:rsidR="00EB492C" w:rsidRPr="008B4578" w:rsidRDefault="00F22008" w:rsidP="000A467D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5</w:t>
      </w:r>
      <w:r w:rsidR="00EB492C" w:rsidRPr="008B4578">
        <w:rPr>
          <w:rFonts w:ascii="Garamond" w:hAnsi="Garamond"/>
        </w:rPr>
        <w:t>.</w:t>
      </w:r>
      <w:r w:rsidR="00C14934" w:rsidRPr="008B4578">
        <w:rPr>
          <w:rFonts w:ascii="Garamond" w:hAnsi="Garamond"/>
        </w:rPr>
        <w:t xml:space="preserve"> </w:t>
      </w:r>
      <w:r w:rsidR="00EB492C" w:rsidRPr="008B4578">
        <w:rPr>
          <w:rFonts w:ascii="Garamond" w:hAnsi="Garamond"/>
        </w:rPr>
        <w:t xml:space="preserve">Zhotovitel je povinen udržovat na </w:t>
      </w:r>
      <w:r w:rsidR="000F5904">
        <w:rPr>
          <w:rFonts w:ascii="Garamond" w:hAnsi="Garamond"/>
        </w:rPr>
        <w:t>místě provádění díla</w:t>
      </w:r>
      <w:r w:rsidR="00EB492C" w:rsidRPr="008B4578">
        <w:rPr>
          <w:rFonts w:ascii="Garamond" w:hAnsi="Garamond"/>
        </w:rPr>
        <w:t xml:space="preserve"> pořádek a čistotu a odstraňovat odpady a nečistoty vzniklé </w:t>
      </w:r>
      <w:r w:rsidR="002A50E3" w:rsidRPr="008B4578">
        <w:rPr>
          <w:rFonts w:ascii="Garamond" w:hAnsi="Garamond"/>
        </w:rPr>
        <w:t>prováděním díla</w:t>
      </w:r>
      <w:r w:rsidR="00EB492C" w:rsidRPr="008B4578">
        <w:rPr>
          <w:rFonts w:ascii="Garamond" w:hAnsi="Garamond"/>
        </w:rPr>
        <w:t>.</w:t>
      </w:r>
    </w:p>
    <w:p w:rsidR="006C17C3" w:rsidRPr="008B4578" w:rsidRDefault="006A5D10" w:rsidP="00C9683D">
      <w:pPr>
        <w:pStyle w:val="Nadpis2"/>
        <w:numPr>
          <w:ilvl w:val="0"/>
          <w:numId w:val="0"/>
        </w:numPr>
        <w:tabs>
          <w:tab w:val="left" w:pos="720"/>
        </w:tabs>
        <w:spacing w:before="0"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lang w:val="cs-CZ"/>
        </w:rPr>
        <w:t>6</w:t>
      </w:r>
      <w:r w:rsidR="006C17C3" w:rsidRPr="008B4578">
        <w:rPr>
          <w:rFonts w:ascii="Garamond" w:hAnsi="Garamond"/>
          <w:sz w:val="24"/>
          <w:szCs w:val="24"/>
        </w:rPr>
        <w:t>. Další povinnosti zhotovitele</w:t>
      </w:r>
      <w:r w:rsidR="009C43BC" w:rsidRPr="008B4578">
        <w:rPr>
          <w:rFonts w:ascii="Garamond" w:hAnsi="Garamond"/>
          <w:sz w:val="24"/>
          <w:szCs w:val="24"/>
        </w:rPr>
        <w:t xml:space="preserve"> a objednatele</w:t>
      </w:r>
      <w:r w:rsidR="006C17C3" w:rsidRPr="008B4578">
        <w:rPr>
          <w:rFonts w:ascii="Garamond" w:hAnsi="Garamond"/>
          <w:sz w:val="24"/>
          <w:szCs w:val="24"/>
        </w:rPr>
        <w:t>:</w:t>
      </w:r>
    </w:p>
    <w:p w:rsidR="006C17C3" w:rsidRPr="008B4578" w:rsidRDefault="006C17C3" w:rsidP="000A467D">
      <w:pPr>
        <w:pStyle w:val="Nadpis2"/>
        <w:numPr>
          <w:ilvl w:val="0"/>
          <w:numId w:val="43"/>
        </w:numPr>
        <w:tabs>
          <w:tab w:val="clear" w:pos="720"/>
          <w:tab w:val="clear" w:pos="1134"/>
        </w:tabs>
        <w:spacing w:before="0" w:after="0"/>
        <w:ind w:left="567" w:hanging="283"/>
        <w:jc w:val="both"/>
        <w:rPr>
          <w:rFonts w:ascii="Garamond" w:hAnsi="Garamond"/>
          <w:sz w:val="24"/>
          <w:szCs w:val="24"/>
        </w:rPr>
      </w:pPr>
      <w:r w:rsidRPr="008B4578">
        <w:rPr>
          <w:rFonts w:ascii="Garamond" w:hAnsi="Garamond"/>
          <w:sz w:val="24"/>
          <w:szCs w:val="24"/>
        </w:rPr>
        <w:t>zhotovitel bude jednat tak, aby zajistil dodávky materiálu a služeb pro objednatele za</w:t>
      </w:r>
      <w:r w:rsidR="00AE6776">
        <w:rPr>
          <w:rFonts w:ascii="Garamond" w:hAnsi="Garamond"/>
          <w:sz w:val="24"/>
          <w:szCs w:val="24"/>
          <w:lang w:val="cs-CZ"/>
        </w:rPr>
        <w:t> </w:t>
      </w:r>
      <w:r w:rsidRPr="008B4578">
        <w:rPr>
          <w:rFonts w:ascii="Garamond" w:hAnsi="Garamond"/>
          <w:sz w:val="24"/>
          <w:szCs w:val="24"/>
        </w:rPr>
        <w:t>optimálních kvalitativních podmínek</w:t>
      </w:r>
      <w:r w:rsidR="00FC06E4">
        <w:rPr>
          <w:rFonts w:ascii="Garamond" w:hAnsi="Garamond"/>
          <w:sz w:val="24"/>
          <w:szCs w:val="24"/>
          <w:lang w:val="cs-CZ"/>
        </w:rPr>
        <w:t>,</w:t>
      </w:r>
    </w:p>
    <w:p w:rsidR="006C17C3" w:rsidRPr="008B4578" w:rsidRDefault="006C17C3" w:rsidP="000A467D">
      <w:pPr>
        <w:pStyle w:val="Nadpis2"/>
        <w:numPr>
          <w:ilvl w:val="0"/>
          <w:numId w:val="43"/>
        </w:numPr>
        <w:tabs>
          <w:tab w:val="clear" w:pos="720"/>
          <w:tab w:val="clear" w:pos="1134"/>
        </w:tabs>
        <w:spacing w:before="0" w:after="0"/>
        <w:ind w:left="567" w:hanging="283"/>
        <w:jc w:val="both"/>
        <w:rPr>
          <w:rFonts w:ascii="Garamond" w:hAnsi="Garamond"/>
          <w:sz w:val="24"/>
          <w:szCs w:val="24"/>
        </w:rPr>
      </w:pPr>
      <w:r w:rsidRPr="008B4578">
        <w:rPr>
          <w:rFonts w:ascii="Garamond" w:hAnsi="Garamond"/>
          <w:sz w:val="24"/>
          <w:szCs w:val="24"/>
        </w:rPr>
        <w:t xml:space="preserve">veškeré práce na díle budou prováděny za provozu objednatele; zhotovitel nesmí </w:t>
      </w:r>
      <w:r w:rsidR="00136654" w:rsidRPr="008B4578">
        <w:rPr>
          <w:rFonts w:ascii="Garamond" w:hAnsi="Garamond"/>
          <w:sz w:val="24"/>
          <w:szCs w:val="24"/>
        </w:rPr>
        <w:t>při plnění povinností dle této S</w:t>
      </w:r>
      <w:r w:rsidRPr="008B4578">
        <w:rPr>
          <w:rFonts w:ascii="Garamond" w:hAnsi="Garamond"/>
          <w:sz w:val="24"/>
          <w:szCs w:val="24"/>
        </w:rPr>
        <w:t>mlouvy omezit provoz objednatele</w:t>
      </w:r>
      <w:r w:rsidR="00FC06E4">
        <w:rPr>
          <w:rFonts w:ascii="Garamond" w:hAnsi="Garamond"/>
          <w:sz w:val="24"/>
          <w:szCs w:val="24"/>
          <w:lang w:val="cs-CZ"/>
        </w:rPr>
        <w:t>,</w:t>
      </w:r>
    </w:p>
    <w:p w:rsidR="006C17C3" w:rsidRPr="008B4578" w:rsidRDefault="006C17C3" w:rsidP="000A467D">
      <w:pPr>
        <w:pStyle w:val="Nadpis2"/>
        <w:numPr>
          <w:ilvl w:val="0"/>
          <w:numId w:val="43"/>
        </w:numPr>
        <w:tabs>
          <w:tab w:val="clear" w:pos="720"/>
          <w:tab w:val="clear" w:pos="1134"/>
        </w:tabs>
        <w:spacing w:before="0" w:after="120"/>
        <w:ind w:left="568" w:hanging="284"/>
        <w:jc w:val="both"/>
        <w:rPr>
          <w:rFonts w:ascii="Garamond" w:hAnsi="Garamond"/>
          <w:sz w:val="24"/>
          <w:szCs w:val="24"/>
        </w:rPr>
      </w:pPr>
      <w:r w:rsidRPr="008B4578">
        <w:rPr>
          <w:rFonts w:ascii="Garamond" w:hAnsi="Garamond"/>
          <w:sz w:val="24"/>
          <w:szCs w:val="24"/>
        </w:rPr>
        <w:lastRenderedPageBreak/>
        <w:t>zhotovitel se zavazuje, že bude respektovat pravidla bezpe</w:t>
      </w:r>
      <w:r w:rsidR="00DB5F07">
        <w:rPr>
          <w:rFonts w:ascii="Garamond" w:hAnsi="Garamond"/>
          <w:sz w:val="24"/>
          <w:szCs w:val="24"/>
        </w:rPr>
        <w:t>čnosti práce, požární ochrany a</w:t>
      </w:r>
      <w:r w:rsidR="00DB5F07">
        <w:rPr>
          <w:rFonts w:ascii="Garamond" w:hAnsi="Garamond"/>
          <w:sz w:val="24"/>
          <w:szCs w:val="24"/>
          <w:lang w:val="cs-CZ"/>
        </w:rPr>
        <w:t> </w:t>
      </w:r>
      <w:r w:rsidRPr="008B4578">
        <w:rPr>
          <w:rFonts w:ascii="Garamond" w:hAnsi="Garamond"/>
          <w:sz w:val="24"/>
          <w:szCs w:val="24"/>
        </w:rPr>
        <w:t>ostatní pravidla platná v areálu objednatele</w:t>
      </w:r>
      <w:r w:rsidR="006A5D10">
        <w:rPr>
          <w:rFonts w:ascii="Garamond" w:hAnsi="Garamond"/>
          <w:sz w:val="24"/>
          <w:szCs w:val="24"/>
          <w:lang w:val="cs-CZ"/>
        </w:rPr>
        <w:t>.</w:t>
      </w:r>
    </w:p>
    <w:p w:rsidR="002730E5" w:rsidRPr="008B4578" w:rsidRDefault="006A5D10" w:rsidP="000A467D">
      <w:pPr>
        <w:pStyle w:val="Nadpis2"/>
        <w:numPr>
          <w:ilvl w:val="0"/>
          <w:numId w:val="0"/>
        </w:numPr>
        <w:tabs>
          <w:tab w:val="clear" w:pos="1134"/>
        </w:tabs>
        <w:spacing w:before="0" w:after="120"/>
        <w:jc w:val="both"/>
        <w:rPr>
          <w:rFonts w:ascii="Garamond" w:hAnsi="Garamond"/>
        </w:rPr>
      </w:pPr>
      <w:r>
        <w:rPr>
          <w:rFonts w:ascii="Garamond" w:hAnsi="Garamond"/>
          <w:sz w:val="24"/>
          <w:szCs w:val="24"/>
          <w:lang w:val="cs-CZ"/>
        </w:rPr>
        <w:t>7</w:t>
      </w:r>
      <w:r w:rsidR="001A1A1B" w:rsidRPr="008B4578">
        <w:rPr>
          <w:rFonts w:ascii="Garamond" w:hAnsi="Garamond"/>
          <w:sz w:val="24"/>
          <w:szCs w:val="24"/>
        </w:rPr>
        <w:t xml:space="preserve">. </w:t>
      </w:r>
      <w:r w:rsidR="00BE0856" w:rsidRPr="008B4578">
        <w:rPr>
          <w:rFonts w:ascii="Garamond" w:hAnsi="Garamond"/>
          <w:sz w:val="24"/>
          <w:szCs w:val="24"/>
        </w:rPr>
        <w:t xml:space="preserve">Poddodavatelé, kteří nebyli identifikováni podle </w:t>
      </w:r>
      <w:r w:rsidR="00D1232E" w:rsidRPr="008B4578">
        <w:rPr>
          <w:rFonts w:ascii="Garamond" w:hAnsi="Garamond"/>
          <w:sz w:val="24"/>
          <w:szCs w:val="24"/>
        </w:rPr>
        <w:t>§</w:t>
      </w:r>
      <w:r w:rsidR="000A467D">
        <w:rPr>
          <w:rFonts w:ascii="Garamond" w:hAnsi="Garamond"/>
          <w:sz w:val="24"/>
          <w:szCs w:val="24"/>
          <w:lang w:val="cs-CZ"/>
        </w:rPr>
        <w:t xml:space="preserve"> </w:t>
      </w:r>
      <w:r w:rsidR="00D1232E" w:rsidRPr="008B4578">
        <w:rPr>
          <w:rFonts w:ascii="Garamond" w:hAnsi="Garamond"/>
          <w:sz w:val="24"/>
          <w:szCs w:val="24"/>
        </w:rPr>
        <w:t>105 zákona č.</w:t>
      </w:r>
      <w:r w:rsidR="000A467D">
        <w:rPr>
          <w:rFonts w:ascii="Garamond" w:hAnsi="Garamond"/>
          <w:sz w:val="24"/>
          <w:szCs w:val="24"/>
          <w:lang w:val="cs-CZ"/>
        </w:rPr>
        <w:t xml:space="preserve"> </w:t>
      </w:r>
      <w:r w:rsidR="00D1232E" w:rsidRPr="008B4578">
        <w:rPr>
          <w:rFonts w:ascii="Garamond" w:hAnsi="Garamond"/>
          <w:sz w:val="24"/>
          <w:szCs w:val="24"/>
        </w:rPr>
        <w:t>134/2016 Sb.</w:t>
      </w:r>
      <w:r w:rsidR="005D6FDB">
        <w:rPr>
          <w:rFonts w:ascii="Garamond" w:hAnsi="Garamond"/>
          <w:sz w:val="24"/>
          <w:szCs w:val="24"/>
        </w:rPr>
        <w:t>, o zadávání veřejných zakáz</w:t>
      </w:r>
      <w:r w:rsidR="005D6FDB">
        <w:rPr>
          <w:rFonts w:ascii="Garamond" w:hAnsi="Garamond"/>
          <w:sz w:val="24"/>
          <w:szCs w:val="24"/>
          <w:lang w:val="cs-CZ"/>
        </w:rPr>
        <w:t>ek</w:t>
      </w:r>
      <w:r w:rsidR="00D1232E" w:rsidRPr="008B4578">
        <w:rPr>
          <w:rFonts w:ascii="Garamond" w:hAnsi="Garamond"/>
          <w:sz w:val="24"/>
          <w:szCs w:val="24"/>
        </w:rPr>
        <w:t>, ve znění pozdějších předpisů</w:t>
      </w:r>
      <w:r w:rsidR="000A467D">
        <w:rPr>
          <w:rFonts w:ascii="Garamond" w:hAnsi="Garamond"/>
          <w:sz w:val="24"/>
          <w:szCs w:val="24"/>
          <w:lang w:val="cs-CZ"/>
        </w:rPr>
        <w:t>,</w:t>
      </w:r>
      <w:r w:rsidR="00BE0856" w:rsidRPr="008B4578">
        <w:rPr>
          <w:rFonts w:ascii="Garamond" w:hAnsi="Garamond"/>
          <w:sz w:val="24"/>
          <w:szCs w:val="24"/>
        </w:rPr>
        <w:t xml:space="preserve"> a kteří se následně zapojí do plnění veřejné zakázky, musí být </w:t>
      </w:r>
      <w:r w:rsidR="00CC0A80" w:rsidRPr="008B4578">
        <w:rPr>
          <w:rFonts w:ascii="Garamond" w:hAnsi="Garamond"/>
          <w:sz w:val="24"/>
          <w:szCs w:val="24"/>
          <w:lang w:val="cs-CZ"/>
        </w:rPr>
        <w:t xml:space="preserve">zhotovitelem </w:t>
      </w:r>
      <w:r w:rsidR="00BE0856" w:rsidRPr="008B4578">
        <w:rPr>
          <w:rFonts w:ascii="Garamond" w:hAnsi="Garamond"/>
          <w:sz w:val="24"/>
          <w:szCs w:val="24"/>
        </w:rPr>
        <w:t xml:space="preserve">identifikováni, a to </w:t>
      </w:r>
      <w:r w:rsidR="001E24B7" w:rsidRPr="008B4578">
        <w:rPr>
          <w:rFonts w:ascii="Garamond" w:hAnsi="Garamond"/>
          <w:sz w:val="24"/>
          <w:szCs w:val="24"/>
        </w:rPr>
        <w:t xml:space="preserve">nejpozději alespoň jeden den </w:t>
      </w:r>
      <w:r w:rsidR="00BE0856" w:rsidRPr="008B4578">
        <w:rPr>
          <w:rFonts w:ascii="Garamond" w:hAnsi="Garamond"/>
          <w:sz w:val="24"/>
          <w:szCs w:val="24"/>
        </w:rPr>
        <w:t>před zahájením plnění veřejné zakázky poddodavatelem.</w:t>
      </w:r>
    </w:p>
    <w:p w:rsidR="00EB492C" w:rsidRPr="00640324" w:rsidRDefault="00EB492C" w:rsidP="00C9683D">
      <w:pPr>
        <w:jc w:val="center"/>
        <w:rPr>
          <w:rFonts w:ascii="Garamond" w:hAnsi="Garamond"/>
          <w:b/>
        </w:rPr>
      </w:pPr>
      <w:r w:rsidRPr="00640324">
        <w:rPr>
          <w:rFonts w:ascii="Garamond" w:hAnsi="Garamond"/>
          <w:b/>
        </w:rPr>
        <w:t>VIII.</w:t>
      </w:r>
    </w:p>
    <w:p w:rsidR="00EB492C" w:rsidRPr="00E44FFB" w:rsidRDefault="00EB492C" w:rsidP="000F055C">
      <w:pPr>
        <w:spacing w:after="120"/>
        <w:jc w:val="center"/>
        <w:rPr>
          <w:rFonts w:ascii="Garamond" w:hAnsi="Garamond"/>
          <w:b/>
        </w:rPr>
      </w:pPr>
      <w:r w:rsidRPr="00640324">
        <w:rPr>
          <w:rFonts w:ascii="Garamond" w:hAnsi="Garamond"/>
          <w:b/>
        </w:rPr>
        <w:t>Oprávněné osoby</w:t>
      </w:r>
    </w:p>
    <w:p w:rsidR="00EB492C" w:rsidRPr="008621F2" w:rsidRDefault="001A1A1B" w:rsidP="00C9683D">
      <w:pPr>
        <w:jc w:val="both"/>
        <w:rPr>
          <w:rFonts w:ascii="Garamond" w:hAnsi="Garamond"/>
        </w:rPr>
      </w:pPr>
      <w:r w:rsidRPr="008B4578">
        <w:rPr>
          <w:rFonts w:ascii="Garamond" w:hAnsi="Garamond"/>
        </w:rPr>
        <w:t xml:space="preserve">1. </w:t>
      </w:r>
      <w:r w:rsidR="006C17C3" w:rsidRPr="008621F2">
        <w:rPr>
          <w:rFonts w:ascii="Garamond" w:hAnsi="Garamond"/>
        </w:rPr>
        <w:t>Mimo osob</w:t>
      </w:r>
      <w:r w:rsidR="00320D42" w:rsidRPr="008621F2">
        <w:rPr>
          <w:rFonts w:ascii="Garamond" w:hAnsi="Garamond"/>
        </w:rPr>
        <w:t>y uvedené</w:t>
      </w:r>
      <w:r w:rsidR="006C17C3" w:rsidRPr="008621F2">
        <w:rPr>
          <w:rFonts w:ascii="Garamond" w:hAnsi="Garamond"/>
        </w:rPr>
        <w:t xml:space="preserve"> v čl. I Smlouvy jsou </w:t>
      </w:r>
      <w:r w:rsidR="005770EA" w:rsidRPr="008621F2">
        <w:rPr>
          <w:rFonts w:ascii="Garamond" w:hAnsi="Garamond"/>
        </w:rPr>
        <w:t>oprávněni objednatele zastupovat:</w:t>
      </w:r>
    </w:p>
    <w:p w:rsidR="00917D41" w:rsidRPr="008621F2" w:rsidRDefault="00917D41" w:rsidP="00C9683D">
      <w:pPr>
        <w:numPr>
          <w:ilvl w:val="0"/>
          <w:numId w:val="3"/>
        </w:numPr>
        <w:tabs>
          <w:tab w:val="clear" w:pos="720"/>
        </w:tabs>
        <w:ind w:left="567" w:hanging="283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ve věcech smluvních: </w:t>
      </w:r>
      <w:r w:rsidRPr="00DB5F07">
        <w:rPr>
          <w:rFonts w:ascii="Garamond" w:hAnsi="Garamond"/>
          <w:highlight w:val="black"/>
        </w:rPr>
        <w:t>Mgr. Radim Motz</w:t>
      </w:r>
      <w:r w:rsidRPr="00DB5F07">
        <w:rPr>
          <w:rFonts w:ascii="Garamond" w:hAnsi="Garamond"/>
        </w:rPr>
        <w:t xml:space="preserve"> </w:t>
      </w:r>
    </w:p>
    <w:p w:rsidR="005F1F61" w:rsidRPr="00325A0C" w:rsidRDefault="00917D41" w:rsidP="00C9683D">
      <w:pPr>
        <w:ind w:left="567"/>
        <w:jc w:val="both"/>
        <w:rPr>
          <w:rFonts w:ascii="Garamond" w:hAnsi="Garamond"/>
        </w:rPr>
      </w:pPr>
      <w:r w:rsidRPr="008621F2">
        <w:rPr>
          <w:rFonts w:ascii="Garamond" w:hAnsi="Garamond"/>
        </w:rPr>
        <w:t>(tel.</w:t>
      </w:r>
      <w:r>
        <w:rPr>
          <w:rFonts w:ascii="Garamond" w:hAnsi="Garamond"/>
        </w:rPr>
        <w:t xml:space="preserve"> 498 016 </w:t>
      </w:r>
      <w:r w:rsidRPr="00DB5F07">
        <w:rPr>
          <w:rFonts w:ascii="Garamond" w:hAnsi="Garamond"/>
          <w:highlight w:val="black"/>
        </w:rPr>
        <w:t>284</w:t>
      </w:r>
      <w:r w:rsidRPr="008621F2">
        <w:rPr>
          <w:rFonts w:ascii="Garamond" w:hAnsi="Garamond"/>
        </w:rPr>
        <w:t>, e-mail</w:t>
      </w:r>
      <w:r>
        <w:rPr>
          <w:rFonts w:ascii="Garamond" w:hAnsi="Garamond"/>
        </w:rPr>
        <w:t>:</w:t>
      </w:r>
      <w:r w:rsidRPr="008621F2">
        <w:rPr>
          <w:rFonts w:ascii="Garamond" w:hAnsi="Garamond"/>
        </w:rPr>
        <w:t xml:space="preserve"> </w:t>
      </w:r>
      <w:hyperlink r:id="rId9" w:history="1">
        <w:r w:rsidR="006A5D10" w:rsidRPr="00DB5F07">
          <w:rPr>
            <w:rStyle w:val="Hypertextovodkaz"/>
            <w:rFonts w:ascii="Garamond" w:hAnsi="Garamond"/>
            <w:color w:val="auto"/>
            <w:highlight w:val="black"/>
            <w:u w:val="none"/>
          </w:rPr>
          <w:t>rmotz</w:t>
        </w:r>
        <w:r w:rsidR="006A5D10" w:rsidRPr="00325A0C">
          <w:rPr>
            <w:rStyle w:val="Hypertextovodkaz"/>
            <w:rFonts w:ascii="Garamond" w:hAnsi="Garamond"/>
            <w:color w:val="auto"/>
            <w:u w:val="none"/>
          </w:rPr>
          <w:t>@ksoud.hrk.justice.cz</w:t>
        </w:r>
      </w:hyperlink>
      <w:r w:rsidRPr="00325A0C">
        <w:rPr>
          <w:rFonts w:ascii="Garamond" w:hAnsi="Garamond"/>
        </w:rPr>
        <w:t>)</w:t>
      </w:r>
    </w:p>
    <w:p w:rsidR="00C8079E" w:rsidRPr="00325A0C" w:rsidRDefault="00EB492C" w:rsidP="00C9683D">
      <w:pPr>
        <w:numPr>
          <w:ilvl w:val="0"/>
          <w:numId w:val="3"/>
        </w:numPr>
        <w:tabs>
          <w:tab w:val="clear" w:pos="720"/>
        </w:tabs>
        <w:ind w:left="567" w:hanging="283"/>
        <w:jc w:val="both"/>
        <w:rPr>
          <w:rFonts w:ascii="Garamond" w:hAnsi="Garamond"/>
        </w:rPr>
      </w:pPr>
      <w:r w:rsidRPr="00325A0C">
        <w:rPr>
          <w:rFonts w:ascii="Garamond" w:hAnsi="Garamond"/>
        </w:rPr>
        <w:t>ve věcech technických, včetně kontroly provádění prací, převzetí díla, odsouhlasení faktur</w:t>
      </w:r>
      <w:r w:rsidR="006017D0">
        <w:rPr>
          <w:rFonts w:ascii="Garamond" w:hAnsi="Garamond"/>
        </w:rPr>
        <w:t xml:space="preserve"> a </w:t>
      </w:r>
      <w:r w:rsidR="00E975A0" w:rsidRPr="00325A0C">
        <w:rPr>
          <w:rFonts w:ascii="Garamond" w:hAnsi="Garamond"/>
        </w:rPr>
        <w:t>zajištění servisu</w:t>
      </w:r>
      <w:r w:rsidR="00917D41" w:rsidRPr="00325A0C">
        <w:rPr>
          <w:rFonts w:ascii="Garamond" w:hAnsi="Garamond"/>
        </w:rPr>
        <w:t>:</w:t>
      </w:r>
      <w:r w:rsidRPr="00325A0C">
        <w:rPr>
          <w:rFonts w:ascii="Garamond" w:hAnsi="Garamond"/>
        </w:rPr>
        <w:t xml:space="preserve"> </w:t>
      </w:r>
      <w:r w:rsidR="00E6329D" w:rsidRPr="00DB5F07">
        <w:rPr>
          <w:rFonts w:ascii="Garamond" w:hAnsi="Garamond"/>
          <w:highlight w:val="black"/>
        </w:rPr>
        <w:t>Petra Bláhová</w:t>
      </w:r>
      <w:r w:rsidR="001A1A1B" w:rsidRPr="00325A0C">
        <w:rPr>
          <w:rFonts w:ascii="Garamond" w:hAnsi="Garamond"/>
        </w:rPr>
        <w:t xml:space="preserve"> </w:t>
      </w:r>
    </w:p>
    <w:p w:rsidR="00EB492C" w:rsidRPr="00325A0C" w:rsidRDefault="00C8079E" w:rsidP="000F055C">
      <w:pPr>
        <w:spacing w:after="120"/>
        <w:ind w:left="567"/>
        <w:jc w:val="both"/>
        <w:rPr>
          <w:rFonts w:ascii="Garamond" w:hAnsi="Garamond"/>
        </w:rPr>
      </w:pPr>
      <w:r w:rsidRPr="00325A0C">
        <w:rPr>
          <w:rFonts w:ascii="Garamond" w:hAnsi="Garamond"/>
        </w:rPr>
        <w:t>(tel.</w:t>
      </w:r>
      <w:r w:rsidR="00E6329D">
        <w:rPr>
          <w:rFonts w:ascii="Garamond" w:hAnsi="Garamond"/>
        </w:rPr>
        <w:t xml:space="preserve"> </w:t>
      </w:r>
      <w:r w:rsidR="00E6329D" w:rsidRPr="00E6329D">
        <w:rPr>
          <w:rFonts w:ascii="Garamond" w:hAnsi="Garamond"/>
        </w:rPr>
        <w:t xml:space="preserve">466 261 </w:t>
      </w:r>
      <w:r w:rsidR="00E6329D" w:rsidRPr="00DB5F07">
        <w:rPr>
          <w:rFonts w:ascii="Garamond" w:hAnsi="Garamond"/>
          <w:highlight w:val="black"/>
        </w:rPr>
        <w:t>482</w:t>
      </w:r>
      <w:r w:rsidR="00924EE8" w:rsidRPr="00325A0C">
        <w:rPr>
          <w:rFonts w:ascii="Garamond" w:hAnsi="Garamond"/>
        </w:rPr>
        <w:t>, e-mail:</w:t>
      </w:r>
      <w:r w:rsidRPr="00325A0C">
        <w:rPr>
          <w:rFonts w:ascii="Garamond" w:hAnsi="Garamond"/>
        </w:rPr>
        <w:t xml:space="preserve"> </w:t>
      </w:r>
      <w:hyperlink r:id="rId10" w:history="1">
        <w:r w:rsidR="00E6329D" w:rsidRPr="00DB5F07">
          <w:rPr>
            <w:rStyle w:val="Hypertextovodkaz"/>
            <w:rFonts w:ascii="Garamond" w:hAnsi="Garamond"/>
            <w:color w:val="auto"/>
            <w:highlight w:val="black"/>
          </w:rPr>
          <w:t>pblahova</w:t>
        </w:r>
        <w:r w:rsidR="00E6329D" w:rsidRPr="00D674AD">
          <w:rPr>
            <w:rStyle w:val="Hypertextovodkaz"/>
            <w:rFonts w:ascii="Garamond" w:hAnsi="Garamond"/>
          </w:rPr>
          <w:t>@ksoud.pce.justice.cz</w:t>
        </w:r>
      </w:hyperlink>
      <w:r w:rsidRPr="00325A0C">
        <w:rPr>
          <w:rFonts w:ascii="Garamond" w:hAnsi="Garamond"/>
        </w:rPr>
        <w:t>)</w:t>
      </w:r>
    </w:p>
    <w:p w:rsidR="00DD0790" w:rsidRDefault="001A1A1B" w:rsidP="00C9683D">
      <w:pPr>
        <w:jc w:val="both"/>
        <w:rPr>
          <w:rFonts w:ascii="Garamond" w:hAnsi="Garamond"/>
        </w:rPr>
      </w:pPr>
      <w:r w:rsidRPr="00917D41">
        <w:rPr>
          <w:rFonts w:ascii="Garamond" w:hAnsi="Garamond"/>
        </w:rPr>
        <w:t xml:space="preserve">2. </w:t>
      </w:r>
      <w:r w:rsidR="00917D41" w:rsidRPr="00917D41">
        <w:rPr>
          <w:rFonts w:ascii="Garamond" w:hAnsi="Garamond"/>
        </w:rPr>
        <w:t>Mimo osoby uvedené v čl. I Smlouvy jsou oprávněni zhotovitele zastupovat:</w:t>
      </w:r>
    </w:p>
    <w:p w:rsidR="00A47056" w:rsidRDefault="00DD0790" w:rsidP="00C9683D">
      <w:pPr>
        <w:numPr>
          <w:ilvl w:val="0"/>
          <w:numId w:val="4"/>
        </w:numPr>
        <w:tabs>
          <w:tab w:val="clear" w:pos="720"/>
        </w:tabs>
        <w:ind w:left="567" w:hanging="283"/>
        <w:jc w:val="both"/>
        <w:rPr>
          <w:rFonts w:ascii="Garamond" w:hAnsi="Garamond"/>
        </w:rPr>
      </w:pPr>
      <w:r w:rsidRPr="003575F5">
        <w:rPr>
          <w:rFonts w:ascii="Garamond" w:hAnsi="Garamond"/>
        </w:rPr>
        <w:t>bez omezení rozsahu včetně předání díla:</w:t>
      </w:r>
      <w:r w:rsidRPr="008B4578">
        <w:rPr>
          <w:rFonts w:ascii="Garamond" w:hAnsi="Garamond"/>
        </w:rPr>
        <w:t xml:space="preserve"> </w:t>
      </w:r>
      <w:r w:rsidR="008476CF" w:rsidRPr="00DB5F07">
        <w:rPr>
          <w:rFonts w:ascii="Garamond" w:hAnsi="Garamond"/>
          <w:highlight w:val="black"/>
        </w:rPr>
        <w:t>Ing. Petr Matyáš</w:t>
      </w:r>
    </w:p>
    <w:p w:rsidR="00917D41" w:rsidRDefault="008476CF" w:rsidP="000F055C">
      <w:pPr>
        <w:ind w:left="284" w:firstLine="283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(tel. </w:t>
      </w:r>
      <w:r w:rsidRPr="00DB5F07">
        <w:rPr>
          <w:rFonts w:ascii="Garamond" w:hAnsi="Garamond"/>
          <w:highlight w:val="black"/>
        </w:rPr>
        <w:t>466959069</w:t>
      </w:r>
      <w:r w:rsidR="00F360DD">
        <w:rPr>
          <w:rFonts w:ascii="Garamond" w:hAnsi="Garamond"/>
        </w:rPr>
        <w:t>, e-ma</w:t>
      </w:r>
      <w:r>
        <w:rPr>
          <w:rFonts w:ascii="Garamond" w:hAnsi="Garamond"/>
        </w:rPr>
        <w:t xml:space="preserve">il: </w:t>
      </w:r>
      <w:r w:rsidRPr="00DB5F07">
        <w:rPr>
          <w:rFonts w:ascii="Garamond" w:hAnsi="Garamond"/>
          <w:highlight w:val="black"/>
        </w:rPr>
        <w:t>petr.matyas</w:t>
      </w:r>
      <w:r>
        <w:rPr>
          <w:rFonts w:ascii="Garamond" w:hAnsi="Garamond"/>
        </w:rPr>
        <w:t>@air-mytyas.cz</w:t>
      </w:r>
      <w:r w:rsidR="00AB3AFC">
        <w:rPr>
          <w:rFonts w:ascii="Garamond" w:hAnsi="Garamond"/>
        </w:rPr>
        <w:t>)</w:t>
      </w:r>
    </w:p>
    <w:p w:rsidR="00DD0790" w:rsidRDefault="00DD0790" w:rsidP="00C9683D">
      <w:pPr>
        <w:numPr>
          <w:ilvl w:val="0"/>
          <w:numId w:val="4"/>
        </w:numPr>
        <w:tabs>
          <w:tab w:val="clear" w:pos="720"/>
        </w:tabs>
        <w:ind w:left="567" w:hanging="283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ve věcech smluvních: </w:t>
      </w:r>
      <w:r w:rsidR="008476CF">
        <w:rPr>
          <w:rFonts w:ascii="Garamond" w:hAnsi="Garamond"/>
        </w:rPr>
        <w:t>Ing. Petr Matyáš</w:t>
      </w:r>
    </w:p>
    <w:p w:rsidR="008476CF" w:rsidRPr="008476CF" w:rsidRDefault="008476CF" w:rsidP="008476CF">
      <w:pPr>
        <w:pStyle w:val="Odstavecseseznamem"/>
        <w:jc w:val="both"/>
        <w:rPr>
          <w:rFonts w:ascii="Garamond" w:hAnsi="Garamond"/>
        </w:rPr>
      </w:pPr>
      <w:r w:rsidRPr="008476CF">
        <w:rPr>
          <w:rFonts w:ascii="Garamond" w:hAnsi="Garamond"/>
        </w:rPr>
        <w:t>(tel. 466</w:t>
      </w:r>
      <w:r w:rsidR="00A40C1A">
        <w:rPr>
          <w:rFonts w:ascii="Garamond" w:hAnsi="Garamond"/>
        </w:rPr>
        <w:t> </w:t>
      </w:r>
      <w:r w:rsidRPr="008476CF">
        <w:rPr>
          <w:rFonts w:ascii="Garamond" w:hAnsi="Garamond"/>
        </w:rPr>
        <w:t>959</w:t>
      </w:r>
      <w:r w:rsidR="00A40C1A">
        <w:rPr>
          <w:rFonts w:ascii="Garamond" w:hAnsi="Garamond"/>
        </w:rPr>
        <w:t xml:space="preserve"> </w:t>
      </w:r>
      <w:r w:rsidRPr="008476CF">
        <w:rPr>
          <w:rFonts w:ascii="Garamond" w:hAnsi="Garamond"/>
        </w:rPr>
        <w:t>069, e-mail: petr.matyas@air-mytyas.cz)</w:t>
      </w:r>
    </w:p>
    <w:p w:rsidR="00917D41" w:rsidRDefault="00917D41" w:rsidP="00C9683D">
      <w:pPr>
        <w:numPr>
          <w:ilvl w:val="0"/>
          <w:numId w:val="4"/>
        </w:numPr>
        <w:tabs>
          <w:tab w:val="clear" w:pos="720"/>
        </w:tabs>
        <w:ind w:left="567" w:hanging="283"/>
        <w:jc w:val="both"/>
        <w:rPr>
          <w:rFonts w:ascii="Garamond" w:hAnsi="Garamond"/>
        </w:rPr>
      </w:pPr>
      <w:r w:rsidRPr="00917D41">
        <w:rPr>
          <w:rFonts w:ascii="Garamond" w:hAnsi="Garamond"/>
        </w:rPr>
        <w:t xml:space="preserve">ve věcech technických, včetně přijímání uplatňovaných práv z odpovědnosti za vady a nedodělky: </w:t>
      </w:r>
      <w:r w:rsidR="008476CF" w:rsidRPr="00E979C6">
        <w:rPr>
          <w:rFonts w:ascii="Garamond" w:hAnsi="Garamond"/>
          <w:highlight w:val="black"/>
        </w:rPr>
        <w:t>Ing. Petr Matyáš</w:t>
      </w:r>
    </w:p>
    <w:p w:rsidR="008476CF" w:rsidRPr="008476CF" w:rsidRDefault="008476CF" w:rsidP="008476CF">
      <w:pPr>
        <w:pStyle w:val="Odstavecseseznamem"/>
        <w:jc w:val="both"/>
        <w:rPr>
          <w:rFonts w:ascii="Garamond" w:hAnsi="Garamond"/>
        </w:rPr>
      </w:pPr>
      <w:r w:rsidRPr="008476CF">
        <w:rPr>
          <w:rFonts w:ascii="Garamond" w:hAnsi="Garamond"/>
        </w:rPr>
        <w:t xml:space="preserve">(tel. </w:t>
      </w:r>
      <w:r w:rsidRPr="00E979C6">
        <w:rPr>
          <w:rFonts w:ascii="Garamond" w:hAnsi="Garamond"/>
          <w:highlight w:val="black"/>
        </w:rPr>
        <w:t>466</w:t>
      </w:r>
      <w:r w:rsidR="00E979C6" w:rsidRPr="00E979C6">
        <w:rPr>
          <w:rFonts w:ascii="Garamond" w:hAnsi="Garamond"/>
          <w:highlight w:val="black"/>
        </w:rPr>
        <w:t> </w:t>
      </w:r>
      <w:r w:rsidRPr="00E979C6">
        <w:rPr>
          <w:rFonts w:ascii="Garamond" w:hAnsi="Garamond"/>
          <w:highlight w:val="black"/>
        </w:rPr>
        <w:t>959</w:t>
      </w:r>
      <w:r w:rsidR="00E979C6" w:rsidRPr="00E979C6">
        <w:rPr>
          <w:rFonts w:ascii="Garamond" w:hAnsi="Garamond"/>
          <w:highlight w:val="black"/>
        </w:rPr>
        <w:t xml:space="preserve"> </w:t>
      </w:r>
      <w:r w:rsidRPr="00E979C6">
        <w:rPr>
          <w:rFonts w:ascii="Garamond" w:hAnsi="Garamond"/>
          <w:highlight w:val="black"/>
        </w:rPr>
        <w:t>069</w:t>
      </w:r>
      <w:r w:rsidRPr="008476CF">
        <w:rPr>
          <w:rFonts w:ascii="Garamond" w:hAnsi="Garamond"/>
        </w:rPr>
        <w:t xml:space="preserve">, e-mail: </w:t>
      </w:r>
      <w:r w:rsidRPr="00E979C6">
        <w:rPr>
          <w:rFonts w:ascii="Garamond" w:hAnsi="Garamond"/>
          <w:highlight w:val="black"/>
        </w:rPr>
        <w:t>petr.matyas</w:t>
      </w:r>
      <w:r w:rsidRPr="008476CF">
        <w:rPr>
          <w:rFonts w:ascii="Garamond" w:hAnsi="Garamond"/>
        </w:rPr>
        <w:t>@air-mytyas.cz)</w:t>
      </w:r>
    </w:p>
    <w:p w:rsidR="00917D41" w:rsidRPr="008476CF" w:rsidRDefault="003C7A55" w:rsidP="00C9683D">
      <w:pPr>
        <w:numPr>
          <w:ilvl w:val="0"/>
          <w:numId w:val="4"/>
        </w:numPr>
        <w:tabs>
          <w:tab w:val="clear" w:pos="720"/>
        </w:tabs>
        <w:ind w:left="567" w:hanging="283"/>
        <w:jc w:val="both"/>
        <w:rPr>
          <w:rFonts w:ascii="Garamond" w:hAnsi="Garamond"/>
          <w:highlight w:val="yellow"/>
        </w:rPr>
      </w:pPr>
      <w:r w:rsidRPr="004555E1">
        <w:rPr>
          <w:rFonts w:ascii="Garamond" w:hAnsi="Garamond"/>
        </w:rPr>
        <w:t>ve věcech servisních</w:t>
      </w:r>
      <w:r w:rsidR="008476CF" w:rsidRPr="00E979C6">
        <w:rPr>
          <w:rFonts w:ascii="Garamond" w:hAnsi="Garamond"/>
        </w:rPr>
        <w:t xml:space="preserve">: </w:t>
      </w:r>
      <w:r w:rsidR="008476CF" w:rsidRPr="00E979C6">
        <w:rPr>
          <w:rFonts w:ascii="Garamond" w:hAnsi="Garamond"/>
          <w:highlight w:val="black"/>
        </w:rPr>
        <w:t>Ing. Petr Matyáš</w:t>
      </w:r>
    </w:p>
    <w:p w:rsidR="008476CF" w:rsidRPr="008476CF" w:rsidRDefault="008476CF" w:rsidP="008476CF">
      <w:pPr>
        <w:pStyle w:val="Odstavecseseznamem"/>
        <w:jc w:val="both"/>
        <w:rPr>
          <w:rFonts w:ascii="Garamond" w:hAnsi="Garamond"/>
        </w:rPr>
      </w:pPr>
      <w:r w:rsidRPr="008476CF">
        <w:rPr>
          <w:rFonts w:ascii="Garamond" w:hAnsi="Garamond"/>
        </w:rPr>
        <w:t xml:space="preserve">(tel. </w:t>
      </w:r>
      <w:r w:rsidRPr="00E979C6">
        <w:rPr>
          <w:rFonts w:ascii="Garamond" w:hAnsi="Garamond"/>
          <w:highlight w:val="black"/>
        </w:rPr>
        <w:t>466959069</w:t>
      </w:r>
      <w:r w:rsidRPr="008476CF">
        <w:rPr>
          <w:rFonts w:ascii="Garamond" w:hAnsi="Garamond"/>
        </w:rPr>
        <w:t xml:space="preserve">, e-mail: </w:t>
      </w:r>
      <w:r w:rsidRPr="00E979C6">
        <w:rPr>
          <w:rFonts w:ascii="Garamond" w:hAnsi="Garamond"/>
          <w:highlight w:val="black"/>
        </w:rPr>
        <w:t>petr.matyas</w:t>
      </w:r>
      <w:r w:rsidRPr="008476CF">
        <w:rPr>
          <w:rFonts w:ascii="Garamond" w:hAnsi="Garamond"/>
        </w:rPr>
        <w:t>@air-mytyas.cz)</w:t>
      </w:r>
    </w:p>
    <w:p w:rsidR="002730E5" w:rsidRPr="008B4578" w:rsidRDefault="005770EA" w:rsidP="00E979C6">
      <w:pPr>
        <w:jc w:val="both"/>
        <w:rPr>
          <w:rFonts w:ascii="Garamond" w:hAnsi="Garamond"/>
        </w:rPr>
      </w:pPr>
      <w:r w:rsidRPr="008B4578">
        <w:rPr>
          <w:rFonts w:ascii="Garamond" w:hAnsi="Garamond"/>
        </w:rPr>
        <w:t>3</w:t>
      </w:r>
      <w:r w:rsidR="001A1A1B" w:rsidRPr="008B4578">
        <w:rPr>
          <w:rFonts w:ascii="Garamond" w:hAnsi="Garamond"/>
        </w:rPr>
        <w:t xml:space="preserve">. </w:t>
      </w:r>
      <w:r w:rsidR="00EB492C" w:rsidRPr="008B4578">
        <w:rPr>
          <w:rFonts w:ascii="Garamond" w:hAnsi="Garamond"/>
        </w:rPr>
        <w:t xml:space="preserve">Změna pověřených pracovníků nebo rozsahu jejich oprávnění bude provedena </w:t>
      </w:r>
      <w:r w:rsidR="00D63E6E" w:rsidRPr="008B4578">
        <w:rPr>
          <w:rFonts w:ascii="Garamond" w:hAnsi="Garamond"/>
        </w:rPr>
        <w:t xml:space="preserve">písemným </w:t>
      </w:r>
      <w:r w:rsidR="00EB492C" w:rsidRPr="008B4578">
        <w:rPr>
          <w:rFonts w:ascii="Garamond" w:hAnsi="Garamond"/>
        </w:rPr>
        <w:t xml:space="preserve">dodatkem k této </w:t>
      </w:r>
      <w:r w:rsidR="00EE3F04" w:rsidRPr="008B4578">
        <w:rPr>
          <w:rFonts w:ascii="Garamond" w:hAnsi="Garamond"/>
        </w:rPr>
        <w:t>Smlouvě</w:t>
      </w:r>
      <w:r w:rsidR="00EB492C" w:rsidRPr="008B4578">
        <w:rPr>
          <w:rFonts w:ascii="Garamond" w:hAnsi="Garamond"/>
        </w:rPr>
        <w:t>.</w:t>
      </w:r>
    </w:p>
    <w:p w:rsidR="00EB492C" w:rsidRPr="00640324" w:rsidRDefault="004003C0" w:rsidP="00C9683D">
      <w:pPr>
        <w:jc w:val="center"/>
        <w:rPr>
          <w:rFonts w:ascii="Garamond" w:hAnsi="Garamond"/>
          <w:b/>
        </w:rPr>
      </w:pPr>
      <w:r w:rsidRPr="00640324">
        <w:rPr>
          <w:rFonts w:ascii="Garamond" w:hAnsi="Garamond"/>
          <w:b/>
        </w:rPr>
        <w:t>I</w:t>
      </w:r>
      <w:r w:rsidR="000A66C6" w:rsidRPr="00640324">
        <w:rPr>
          <w:rFonts w:ascii="Garamond" w:hAnsi="Garamond"/>
          <w:b/>
        </w:rPr>
        <w:t>X</w:t>
      </w:r>
      <w:r w:rsidR="00EB492C" w:rsidRPr="00640324">
        <w:rPr>
          <w:rFonts w:ascii="Garamond" w:hAnsi="Garamond"/>
          <w:b/>
        </w:rPr>
        <w:t>.</w:t>
      </w:r>
    </w:p>
    <w:p w:rsidR="00E979C6" w:rsidRDefault="00EB492C" w:rsidP="00E979C6">
      <w:pPr>
        <w:jc w:val="center"/>
        <w:rPr>
          <w:rFonts w:ascii="Garamond" w:hAnsi="Garamond"/>
          <w:b/>
        </w:rPr>
      </w:pPr>
      <w:r w:rsidRPr="00640324">
        <w:rPr>
          <w:rFonts w:ascii="Garamond" w:hAnsi="Garamond"/>
          <w:b/>
        </w:rPr>
        <w:t xml:space="preserve">Způsob provedení díla, vlastnické právo ke zhotovovanému dílu, </w:t>
      </w:r>
    </w:p>
    <w:p w:rsidR="00EB492C" w:rsidRPr="008B4578" w:rsidRDefault="00EB492C" w:rsidP="000F055C">
      <w:pPr>
        <w:spacing w:after="120"/>
        <w:jc w:val="center"/>
        <w:rPr>
          <w:rFonts w:ascii="Garamond" w:hAnsi="Garamond"/>
          <w:b/>
        </w:rPr>
      </w:pPr>
      <w:r w:rsidRPr="00640324">
        <w:rPr>
          <w:rFonts w:ascii="Garamond" w:hAnsi="Garamond"/>
          <w:b/>
        </w:rPr>
        <w:t>škody vzniklé prováděním díla</w:t>
      </w:r>
    </w:p>
    <w:p w:rsidR="00EB492C" w:rsidRPr="008B4578" w:rsidRDefault="004003C0" w:rsidP="00C9683D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="002B74D8" w:rsidRPr="008B4578">
        <w:rPr>
          <w:rFonts w:ascii="Garamond" w:hAnsi="Garamond"/>
        </w:rPr>
        <w:t>Vlastnictví k movitým věcem použitým ke zhotovení díla, které se zabudováním stanou součástí nemovité věci ve vlastnictví objednatele</w:t>
      </w:r>
      <w:r w:rsidR="0028191E" w:rsidRPr="008B4578">
        <w:rPr>
          <w:rFonts w:ascii="Garamond" w:hAnsi="Garamond"/>
        </w:rPr>
        <w:t>,</w:t>
      </w:r>
      <w:r w:rsidR="002B74D8" w:rsidRPr="008B4578">
        <w:rPr>
          <w:rFonts w:ascii="Garamond" w:hAnsi="Garamond"/>
        </w:rPr>
        <w:t xml:space="preserve"> nabývá objednatel okamžikem zabudování do příslušné nemovité věci.</w:t>
      </w:r>
    </w:p>
    <w:p w:rsidR="00EB492C" w:rsidRPr="008B4578" w:rsidRDefault="004003C0" w:rsidP="000F055C">
      <w:pPr>
        <w:spacing w:before="120" w:after="120"/>
        <w:jc w:val="both"/>
        <w:rPr>
          <w:rFonts w:ascii="Garamond" w:hAnsi="Garamond"/>
        </w:rPr>
      </w:pPr>
      <w:r>
        <w:rPr>
          <w:rFonts w:ascii="Garamond" w:hAnsi="Garamond"/>
        </w:rPr>
        <w:t>2</w:t>
      </w:r>
      <w:r w:rsidR="00EB492C" w:rsidRPr="008B4578">
        <w:rPr>
          <w:rFonts w:ascii="Garamond" w:hAnsi="Garamond"/>
        </w:rPr>
        <w:t xml:space="preserve">. </w:t>
      </w:r>
      <w:r w:rsidR="00292BA9" w:rsidRPr="008B4578">
        <w:rPr>
          <w:rFonts w:ascii="Garamond" w:hAnsi="Garamond"/>
        </w:rPr>
        <w:t xml:space="preserve">Nebezpečí škody na </w:t>
      </w:r>
      <w:r>
        <w:rPr>
          <w:rFonts w:ascii="Garamond" w:hAnsi="Garamond"/>
        </w:rPr>
        <w:t>díle</w:t>
      </w:r>
      <w:r w:rsidR="00292BA9" w:rsidRPr="008B4578">
        <w:rPr>
          <w:rFonts w:ascii="Garamond" w:hAnsi="Garamond"/>
        </w:rPr>
        <w:t xml:space="preserve"> a na jiných věcech, jež má zhotovitel povinnost p</w:t>
      </w:r>
      <w:r>
        <w:rPr>
          <w:rFonts w:ascii="Garamond" w:hAnsi="Garamond"/>
        </w:rPr>
        <w:t>ředat objednateli podle této S</w:t>
      </w:r>
      <w:r w:rsidR="00292BA9" w:rsidRPr="008B4578">
        <w:rPr>
          <w:rFonts w:ascii="Garamond" w:hAnsi="Garamond"/>
        </w:rPr>
        <w:t xml:space="preserve">mlouvy, nese zhotovitel </w:t>
      </w:r>
      <w:r w:rsidR="00F1549E">
        <w:rPr>
          <w:rFonts w:ascii="Garamond" w:hAnsi="Garamond"/>
        </w:rPr>
        <w:t xml:space="preserve">a </w:t>
      </w:r>
      <w:r w:rsidR="00292BA9" w:rsidRPr="008B4578">
        <w:rPr>
          <w:rFonts w:ascii="Garamond" w:hAnsi="Garamond"/>
        </w:rPr>
        <w:t>přechází na objednatele potvrzením zápisu o</w:t>
      </w:r>
      <w:r w:rsidR="00F653C0" w:rsidRPr="008B4578">
        <w:rPr>
          <w:rFonts w:ascii="Garamond" w:hAnsi="Garamond"/>
        </w:rPr>
        <w:t xml:space="preserve"> </w:t>
      </w:r>
      <w:r w:rsidR="00292BA9" w:rsidRPr="008B4578">
        <w:rPr>
          <w:rFonts w:ascii="Garamond" w:hAnsi="Garamond"/>
        </w:rPr>
        <w:t>předání a</w:t>
      </w:r>
      <w:r w:rsidR="00E979C6">
        <w:rPr>
          <w:rFonts w:ascii="Garamond" w:hAnsi="Garamond"/>
        </w:rPr>
        <w:t> </w:t>
      </w:r>
      <w:r w:rsidR="00292BA9" w:rsidRPr="008B4578">
        <w:rPr>
          <w:rFonts w:ascii="Garamond" w:hAnsi="Garamond"/>
        </w:rPr>
        <w:t xml:space="preserve">převzetí </w:t>
      </w:r>
      <w:r w:rsidR="00596C95" w:rsidRPr="008B4578">
        <w:rPr>
          <w:rFonts w:ascii="Garamond" w:hAnsi="Garamond"/>
        </w:rPr>
        <w:t>díla</w:t>
      </w:r>
      <w:r w:rsidR="00F1549E">
        <w:rPr>
          <w:rFonts w:ascii="Garamond" w:hAnsi="Garamond"/>
        </w:rPr>
        <w:t xml:space="preserve"> oběma smluvními stranami.</w:t>
      </w:r>
    </w:p>
    <w:p w:rsidR="00EB492C" w:rsidRDefault="00F1549E" w:rsidP="000F055C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3</w:t>
      </w:r>
      <w:r w:rsidR="00F653C0" w:rsidRPr="008B4578">
        <w:rPr>
          <w:rFonts w:ascii="Garamond" w:hAnsi="Garamond"/>
        </w:rPr>
        <w:t xml:space="preserve">. </w:t>
      </w:r>
      <w:r w:rsidR="00EB492C" w:rsidRPr="008B4578">
        <w:rPr>
          <w:rFonts w:ascii="Garamond" w:hAnsi="Garamond"/>
        </w:rPr>
        <w:t>Objednatel kontroluje provádění prací</w:t>
      </w:r>
      <w:r w:rsidR="00625479">
        <w:rPr>
          <w:rFonts w:ascii="Garamond" w:hAnsi="Garamond"/>
        </w:rPr>
        <w:t xml:space="preserve">, </w:t>
      </w:r>
      <w:r>
        <w:rPr>
          <w:rFonts w:ascii="Garamond" w:hAnsi="Garamond"/>
        </w:rPr>
        <w:t>p</w:t>
      </w:r>
      <w:r w:rsidR="00EB492C" w:rsidRPr="008B4578">
        <w:rPr>
          <w:rFonts w:ascii="Garamond" w:hAnsi="Garamond"/>
        </w:rPr>
        <w:t xml:space="preserve">ři provádění kontroly má objednatel právo učinit opatření podle § </w:t>
      </w:r>
      <w:r w:rsidR="00292BA9" w:rsidRPr="008B4578">
        <w:rPr>
          <w:rFonts w:ascii="Garamond" w:hAnsi="Garamond"/>
        </w:rPr>
        <w:t>2593 OZ</w:t>
      </w:r>
      <w:r w:rsidR="00EB492C" w:rsidRPr="008B4578">
        <w:rPr>
          <w:rFonts w:ascii="Garamond" w:hAnsi="Garamond"/>
        </w:rPr>
        <w:t>.</w:t>
      </w:r>
    </w:p>
    <w:p w:rsidR="00E979C6" w:rsidRPr="008B4578" w:rsidRDefault="00E979C6" w:rsidP="000F055C">
      <w:pPr>
        <w:spacing w:after="120"/>
        <w:jc w:val="both"/>
        <w:rPr>
          <w:rFonts w:ascii="Garamond" w:hAnsi="Garamond"/>
          <w:b/>
        </w:rPr>
      </w:pPr>
      <w:r>
        <w:rPr>
          <w:rFonts w:ascii="Garamond" w:hAnsi="Garamond"/>
        </w:rPr>
        <w:t>4. Zhotovitel se zavazuje, s ohledem a to, že přemístění jedné vnitřní nástěnné výparníkové jednotky VRF z prostoru zasedací místnosti v suterénu budovy do prostor denní místnosti justiční stráže v přízemí budovy, bude realizováno ve stávající soustavě klimatizace, že realizací díla nebude narušena stávající soustava klimatizace ve své funkčnosti.</w:t>
      </w:r>
    </w:p>
    <w:p w:rsidR="00EB492C" w:rsidRPr="00640324" w:rsidRDefault="000A66C6" w:rsidP="00C9683D">
      <w:pPr>
        <w:jc w:val="center"/>
        <w:rPr>
          <w:rFonts w:ascii="Garamond" w:hAnsi="Garamond"/>
          <w:b/>
        </w:rPr>
      </w:pPr>
      <w:r w:rsidRPr="00640324">
        <w:rPr>
          <w:rFonts w:ascii="Garamond" w:hAnsi="Garamond"/>
          <w:b/>
        </w:rPr>
        <w:t>X</w:t>
      </w:r>
      <w:r w:rsidR="00EB492C" w:rsidRPr="00640324">
        <w:rPr>
          <w:rFonts w:ascii="Garamond" w:hAnsi="Garamond"/>
          <w:b/>
        </w:rPr>
        <w:t>.</w:t>
      </w:r>
    </w:p>
    <w:p w:rsidR="00EB492C" w:rsidRPr="008B4578" w:rsidRDefault="00EB492C" w:rsidP="000F055C">
      <w:pPr>
        <w:spacing w:after="120"/>
        <w:jc w:val="center"/>
        <w:rPr>
          <w:rFonts w:ascii="Garamond" w:hAnsi="Garamond"/>
          <w:b/>
        </w:rPr>
      </w:pPr>
      <w:r w:rsidRPr="00640324">
        <w:rPr>
          <w:rFonts w:ascii="Garamond" w:hAnsi="Garamond"/>
          <w:b/>
        </w:rPr>
        <w:t>Předání a převzetí díla</w:t>
      </w:r>
    </w:p>
    <w:p w:rsidR="008D77E5" w:rsidRPr="008B4578" w:rsidRDefault="00EB492C" w:rsidP="00C9683D">
      <w:pPr>
        <w:jc w:val="both"/>
        <w:rPr>
          <w:rFonts w:ascii="Garamond" w:hAnsi="Garamond"/>
        </w:rPr>
      </w:pPr>
      <w:r w:rsidRPr="008B4578">
        <w:rPr>
          <w:rFonts w:ascii="Garamond" w:hAnsi="Garamond"/>
        </w:rPr>
        <w:t xml:space="preserve">1. </w:t>
      </w:r>
      <w:r w:rsidR="002B2809" w:rsidRPr="002B2809">
        <w:rPr>
          <w:rFonts w:ascii="Garamond" w:hAnsi="Garamond"/>
        </w:rPr>
        <w:t>Zhotovitel splní svou povinnost provést dílo jeho řádným ukončením a předáním předmětu díla objednateli v místě jeho provádění.</w:t>
      </w:r>
    </w:p>
    <w:p w:rsidR="00EB492C" w:rsidRPr="008B4578" w:rsidRDefault="002B2809" w:rsidP="000F055C">
      <w:pPr>
        <w:spacing w:before="120" w:after="120"/>
        <w:jc w:val="both"/>
        <w:rPr>
          <w:rFonts w:ascii="Garamond" w:hAnsi="Garamond"/>
        </w:rPr>
      </w:pPr>
      <w:r>
        <w:rPr>
          <w:rFonts w:ascii="Garamond" w:hAnsi="Garamond"/>
        </w:rPr>
        <w:t>2</w:t>
      </w:r>
      <w:r w:rsidR="00373A57" w:rsidRPr="008B4578">
        <w:rPr>
          <w:rFonts w:ascii="Garamond" w:hAnsi="Garamond"/>
        </w:rPr>
        <w:t xml:space="preserve">. </w:t>
      </w:r>
      <w:r w:rsidR="00EB492C" w:rsidRPr="008B4578">
        <w:rPr>
          <w:rFonts w:ascii="Garamond" w:hAnsi="Garamond"/>
        </w:rPr>
        <w:t>Objednatel splní svůj závazek převzít dílo podepsáním zápisu o předání a převzetí díla.</w:t>
      </w:r>
    </w:p>
    <w:p w:rsidR="00EB492C" w:rsidRPr="001D53EF" w:rsidRDefault="002B2809" w:rsidP="000F055C">
      <w:pPr>
        <w:spacing w:after="120"/>
        <w:jc w:val="both"/>
        <w:rPr>
          <w:rFonts w:ascii="Garamond" w:hAnsi="Garamond"/>
        </w:rPr>
      </w:pPr>
      <w:r w:rsidRPr="001D53EF">
        <w:rPr>
          <w:rFonts w:ascii="Garamond" w:hAnsi="Garamond"/>
        </w:rPr>
        <w:lastRenderedPageBreak/>
        <w:t>3</w:t>
      </w:r>
      <w:r w:rsidR="00373A57" w:rsidRPr="001D53EF">
        <w:rPr>
          <w:rFonts w:ascii="Garamond" w:hAnsi="Garamond"/>
        </w:rPr>
        <w:t xml:space="preserve">. </w:t>
      </w:r>
      <w:r w:rsidRPr="001D53EF">
        <w:rPr>
          <w:rFonts w:ascii="Garamond" w:hAnsi="Garamond"/>
        </w:rPr>
        <w:t>O předání díla bude vyhotoven oboustranně podepsaný zápis, z něhož bude patrný stav dodávky v okamžiku předání díla. V protokolu bude uvedeno: zhodnocení prací (zejména jejich jakosti, prohlášení objednatele, že předávané dílo přejímá, soupis zjištěných ne</w:t>
      </w:r>
      <w:r w:rsidR="00E979C6">
        <w:rPr>
          <w:rFonts w:ascii="Garamond" w:hAnsi="Garamond"/>
        </w:rPr>
        <w:t>dodělků a </w:t>
      </w:r>
      <w:r w:rsidRPr="001D53EF">
        <w:rPr>
          <w:rFonts w:ascii="Garamond" w:hAnsi="Garamond"/>
        </w:rPr>
        <w:t>dohodnuté lhůty k jejich odstranění, způsob odstranění nebo další opatření (např. sleva z ceny, prodloužení záruční lhůty) – nedojde-li k dohodě o textu protokolu, uvedou se stanoviska obou stran.</w:t>
      </w:r>
    </w:p>
    <w:p w:rsidR="001D53EF" w:rsidRPr="001D53EF" w:rsidRDefault="002B2809" w:rsidP="00C9683D">
      <w:pPr>
        <w:jc w:val="both"/>
        <w:rPr>
          <w:rFonts w:ascii="Garamond" w:hAnsi="Garamond"/>
        </w:rPr>
      </w:pPr>
      <w:r w:rsidRPr="001D53EF">
        <w:rPr>
          <w:rFonts w:ascii="Garamond" w:hAnsi="Garamond"/>
        </w:rPr>
        <w:t>4</w:t>
      </w:r>
      <w:r w:rsidR="00373A57" w:rsidRPr="001D53EF">
        <w:rPr>
          <w:rFonts w:ascii="Garamond" w:hAnsi="Garamond"/>
        </w:rPr>
        <w:t xml:space="preserve">. </w:t>
      </w:r>
      <w:r w:rsidR="001D53EF" w:rsidRPr="001D53EF">
        <w:rPr>
          <w:rFonts w:ascii="Garamond" w:hAnsi="Garamond"/>
        </w:rPr>
        <w:t>Zhotovitel má za povinnost v rámci plnění předat objednateli doklady o úspěšném provedení všech zkoušek a revizí, jejichž provedení vyplývá z příslušných norem a jiných předpisů, vztahujících se k dokončovanému dílu, zejména:</w:t>
      </w:r>
    </w:p>
    <w:p w:rsidR="001D53EF" w:rsidRPr="001D53EF" w:rsidRDefault="001D53EF" w:rsidP="000F055C">
      <w:pPr>
        <w:numPr>
          <w:ilvl w:val="0"/>
          <w:numId w:val="40"/>
        </w:numPr>
        <w:ind w:left="709" w:hanging="425"/>
        <w:jc w:val="both"/>
        <w:rPr>
          <w:rFonts w:ascii="Garamond" w:hAnsi="Garamond"/>
        </w:rPr>
      </w:pPr>
      <w:r w:rsidRPr="001D53EF">
        <w:rPr>
          <w:rFonts w:ascii="Garamond" w:hAnsi="Garamond"/>
        </w:rPr>
        <w:t>atesty a doklady o požadovaných vlastnostech výrobků</w:t>
      </w:r>
      <w:r w:rsidR="00640324">
        <w:rPr>
          <w:rFonts w:ascii="Garamond" w:hAnsi="Garamond"/>
        </w:rPr>
        <w:t>,</w:t>
      </w:r>
    </w:p>
    <w:p w:rsidR="001D53EF" w:rsidRPr="001D53EF" w:rsidRDefault="001D53EF" w:rsidP="000F055C">
      <w:pPr>
        <w:numPr>
          <w:ilvl w:val="0"/>
          <w:numId w:val="40"/>
        </w:numPr>
        <w:ind w:left="709" w:hanging="425"/>
        <w:jc w:val="both"/>
        <w:rPr>
          <w:rFonts w:ascii="Garamond" w:hAnsi="Garamond"/>
        </w:rPr>
      </w:pPr>
      <w:r w:rsidRPr="001D53EF">
        <w:rPr>
          <w:rFonts w:ascii="Garamond" w:hAnsi="Garamond"/>
        </w:rPr>
        <w:t>záruční listy, návody k obsluze v českém jazyce apod.</w:t>
      </w:r>
      <w:r w:rsidR="00640324">
        <w:rPr>
          <w:rFonts w:ascii="Garamond" w:hAnsi="Garamond"/>
        </w:rPr>
        <w:t>,</w:t>
      </w:r>
    </w:p>
    <w:p w:rsidR="001D53EF" w:rsidRPr="001D53EF" w:rsidRDefault="001D53EF" w:rsidP="000F055C">
      <w:pPr>
        <w:numPr>
          <w:ilvl w:val="0"/>
          <w:numId w:val="40"/>
        </w:numPr>
        <w:ind w:left="709" w:hanging="425"/>
        <w:jc w:val="both"/>
        <w:rPr>
          <w:rFonts w:ascii="Garamond" w:hAnsi="Garamond"/>
        </w:rPr>
      </w:pPr>
      <w:r w:rsidRPr="001D53EF">
        <w:rPr>
          <w:rFonts w:ascii="Garamond" w:hAnsi="Garamond"/>
        </w:rPr>
        <w:t>doklady o řádném uložení odpadů z díla na skládce</w:t>
      </w:r>
      <w:r w:rsidR="00640324">
        <w:rPr>
          <w:rFonts w:ascii="Garamond" w:hAnsi="Garamond"/>
        </w:rPr>
        <w:t>,</w:t>
      </w:r>
    </w:p>
    <w:p w:rsidR="00EB492C" w:rsidRPr="001D53EF" w:rsidRDefault="001D53EF" w:rsidP="000F055C">
      <w:pPr>
        <w:numPr>
          <w:ilvl w:val="0"/>
          <w:numId w:val="40"/>
        </w:numPr>
        <w:ind w:left="709" w:hanging="425"/>
        <w:jc w:val="both"/>
        <w:rPr>
          <w:rFonts w:ascii="Garamond" w:hAnsi="Garamond"/>
        </w:rPr>
      </w:pPr>
      <w:r w:rsidRPr="001D53EF">
        <w:rPr>
          <w:rFonts w:ascii="Garamond" w:hAnsi="Garamond"/>
        </w:rPr>
        <w:t>případně další doklady související s řádným provedením díla.</w:t>
      </w:r>
    </w:p>
    <w:p w:rsidR="00EB492C" w:rsidRPr="001D53EF" w:rsidRDefault="001D53EF" w:rsidP="000F055C">
      <w:pPr>
        <w:spacing w:before="120" w:after="120"/>
        <w:jc w:val="both"/>
        <w:rPr>
          <w:rFonts w:ascii="Garamond" w:hAnsi="Garamond"/>
        </w:rPr>
      </w:pPr>
      <w:r>
        <w:rPr>
          <w:rFonts w:ascii="Garamond" w:hAnsi="Garamond"/>
        </w:rPr>
        <w:t>5</w:t>
      </w:r>
      <w:r w:rsidR="00373A57" w:rsidRPr="001D53EF">
        <w:rPr>
          <w:rFonts w:ascii="Garamond" w:hAnsi="Garamond"/>
        </w:rPr>
        <w:t xml:space="preserve">. </w:t>
      </w:r>
      <w:r w:rsidRPr="001D53EF">
        <w:rPr>
          <w:rFonts w:ascii="Garamond" w:hAnsi="Garamond"/>
        </w:rPr>
        <w:t>Jestliže objednatel odmítne dílo převzít, sepíší účastníci přejímacího řízení zápis, v němž objednatel uvede důvod nepřevzetí.</w:t>
      </w:r>
    </w:p>
    <w:p w:rsidR="00EB492C" w:rsidRPr="004F644D" w:rsidRDefault="009A5D8B" w:rsidP="00C9683D">
      <w:pPr>
        <w:jc w:val="center"/>
        <w:rPr>
          <w:rFonts w:ascii="Garamond" w:hAnsi="Garamond"/>
          <w:b/>
        </w:rPr>
      </w:pPr>
      <w:r w:rsidRPr="004F644D">
        <w:rPr>
          <w:rFonts w:ascii="Garamond" w:hAnsi="Garamond"/>
          <w:b/>
        </w:rPr>
        <w:t>X</w:t>
      </w:r>
      <w:r w:rsidR="00BB27A0" w:rsidRPr="004F644D">
        <w:rPr>
          <w:rFonts w:ascii="Garamond" w:hAnsi="Garamond"/>
          <w:b/>
        </w:rPr>
        <w:t>I</w:t>
      </w:r>
      <w:r w:rsidR="00EB492C" w:rsidRPr="004F644D">
        <w:rPr>
          <w:rFonts w:ascii="Garamond" w:hAnsi="Garamond"/>
          <w:b/>
        </w:rPr>
        <w:t>.</w:t>
      </w:r>
    </w:p>
    <w:p w:rsidR="00EB492C" w:rsidRPr="008B4578" w:rsidRDefault="00EB492C" w:rsidP="000F055C">
      <w:pPr>
        <w:spacing w:after="120"/>
        <w:jc w:val="center"/>
        <w:rPr>
          <w:rFonts w:ascii="Garamond" w:hAnsi="Garamond"/>
          <w:b/>
        </w:rPr>
      </w:pPr>
      <w:r w:rsidRPr="004F644D">
        <w:rPr>
          <w:rFonts w:ascii="Garamond" w:hAnsi="Garamond"/>
          <w:b/>
        </w:rPr>
        <w:t>Záru</w:t>
      </w:r>
      <w:r w:rsidR="00F013AF" w:rsidRPr="004F644D">
        <w:rPr>
          <w:rFonts w:ascii="Garamond" w:hAnsi="Garamond"/>
          <w:b/>
        </w:rPr>
        <w:t>ka za jakost</w:t>
      </w:r>
      <w:r w:rsidRPr="004F644D">
        <w:rPr>
          <w:rFonts w:ascii="Garamond" w:hAnsi="Garamond"/>
          <w:b/>
        </w:rPr>
        <w:t>, odpovědnost za vady</w:t>
      </w:r>
    </w:p>
    <w:p w:rsidR="00EB492C" w:rsidRPr="008B4578" w:rsidRDefault="00FF2E93" w:rsidP="00C9683D">
      <w:pPr>
        <w:jc w:val="both"/>
        <w:rPr>
          <w:rFonts w:ascii="Garamond" w:hAnsi="Garamond"/>
        </w:rPr>
      </w:pPr>
      <w:r w:rsidRPr="008B4578">
        <w:rPr>
          <w:rFonts w:ascii="Garamond" w:hAnsi="Garamond"/>
        </w:rPr>
        <w:t>1</w:t>
      </w:r>
      <w:r w:rsidR="00EB492C" w:rsidRPr="008B4578">
        <w:rPr>
          <w:rFonts w:ascii="Garamond" w:hAnsi="Garamond"/>
        </w:rPr>
        <w:t xml:space="preserve">. </w:t>
      </w:r>
      <w:r w:rsidR="00F013AF" w:rsidRPr="008B4578">
        <w:rPr>
          <w:rFonts w:ascii="Garamond" w:hAnsi="Garamond"/>
        </w:rPr>
        <w:t xml:space="preserve">Zhotovitel poskytuje objednateli až do uplynutí záruční doby záruku za jakost díla, tedy </w:t>
      </w:r>
      <w:r w:rsidR="00F013AF" w:rsidRPr="000277FF">
        <w:rPr>
          <w:rFonts w:ascii="Garamond" w:hAnsi="Garamond"/>
        </w:rPr>
        <w:t>přejímá závazek, že dílo bude v</w:t>
      </w:r>
      <w:r w:rsidR="00373A57" w:rsidRPr="000277FF">
        <w:rPr>
          <w:rFonts w:ascii="Garamond" w:hAnsi="Garamond"/>
        </w:rPr>
        <w:t xml:space="preserve"> </w:t>
      </w:r>
      <w:r w:rsidR="00F013AF" w:rsidRPr="000277FF">
        <w:rPr>
          <w:rFonts w:ascii="Garamond" w:hAnsi="Garamond"/>
        </w:rPr>
        <w:t xml:space="preserve">průběhu příslušných záručních dob odpovídat výsledku určenému v této Smlouvě, </w:t>
      </w:r>
      <w:r w:rsidR="000277FF" w:rsidRPr="000277FF">
        <w:rPr>
          <w:rFonts w:ascii="Garamond" w:hAnsi="Garamond"/>
        </w:rPr>
        <w:t>právním předpisům a závazným technickým normám</w:t>
      </w:r>
      <w:r w:rsidR="004F6C9E" w:rsidRPr="000277FF">
        <w:rPr>
          <w:rFonts w:ascii="Garamond" w:hAnsi="Garamond"/>
        </w:rPr>
        <w:t>.</w:t>
      </w:r>
      <w:r w:rsidR="00765063" w:rsidRPr="000277FF">
        <w:rPr>
          <w:rFonts w:ascii="Garamond" w:hAnsi="Garamond"/>
        </w:rPr>
        <w:t xml:space="preserve"> </w:t>
      </w:r>
      <w:r w:rsidR="000277FF" w:rsidRPr="000277FF">
        <w:rPr>
          <w:rFonts w:ascii="Garamond" w:hAnsi="Garamond"/>
        </w:rPr>
        <w:t xml:space="preserve">Zhotovitel poskytuje záruku za jakost díla </w:t>
      </w:r>
      <w:r w:rsidR="00B94A58" w:rsidRPr="000277FF">
        <w:rPr>
          <w:rFonts w:ascii="Garamond" w:hAnsi="Garamond"/>
        </w:rPr>
        <w:t xml:space="preserve">v délce </w:t>
      </w:r>
      <w:r w:rsidR="006A5D10">
        <w:rPr>
          <w:rFonts w:ascii="Garamond" w:hAnsi="Garamond"/>
        </w:rPr>
        <w:t>dvou</w:t>
      </w:r>
      <w:r w:rsidR="005A02E8" w:rsidRPr="000277FF">
        <w:rPr>
          <w:rFonts w:ascii="Garamond" w:hAnsi="Garamond"/>
        </w:rPr>
        <w:t xml:space="preserve"> (</w:t>
      </w:r>
      <w:r w:rsidR="006A5D10">
        <w:rPr>
          <w:rFonts w:ascii="Garamond" w:hAnsi="Garamond"/>
        </w:rPr>
        <w:t>2</w:t>
      </w:r>
      <w:r w:rsidR="005A02E8" w:rsidRPr="000277FF">
        <w:rPr>
          <w:rFonts w:ascii="Garamond" w:hAnsi="Garamond"/>
        </w:rPr>
        <w:t>)</w:t>
      </w:r>
      <w:r w:rsidR="00331FBA" w:rsidRPr="000277FF">
        <w:rPr>
          <w:rFonts w:ascii="Garamond" w:hAnsi="Garamond"/>
        </w:rPr>
        <w:t xml:space="preserve"> let</w:t>
      </w:r>
      <w:r w:rsidR="000277FF" w:rsidRPr="000277FF">
        <w:rPr>
          <w:rFonts w:ascii="Garamond" w:hAnsi="Garamond"/>
        </w:rPr>
        <w:t>, která</w:t>
      </w:r>
      <w:r w:rsidR="00F013AF" w:rsidRPr="000277FF">
        <w:rPr>
          <w:rFonts w:ascii="Garamond" w:hAnsi="Garamond"/>
        </w:rPr>
        <w:t xml:space="preserve"> začín</w:t>
      </w:r>
      <w:r w:rsidR="000277FF" w:rsidRPr="000277FF">
        <w:rPr>
          <w:rFonts w:ascii="Garamond" w:hAnsi="Garamond"/>
        </w:rPr>
        <w:t>á</w:t>
      </w:r>
      <w:r w:rsidR="00F013AF" w:rsidRPr="000277FF">
        <w:rPr>
          <w:rFonts w:ascii="Garamond" w:hAnsi="Garamond"/>
        </w:rPr>
        <w:t xml:space="preserve"> běžet ode dne podpisu zápisu o předání a převzetí </w:t>
      </w:r>
      <w:r w:rsidR="0060333C" w:rsidRPr="000277FF">
        <w:rPr>
          <w:rFonts w:ascii="Garamond" w:hAnsi="Garamond"/>
        </w:rPr>
        <w:t>díla</w:t>
      </w:r>
      <w:r w:rsidR="00F013AF" w:rsidRPr="000277FF">
        <w:rPr>
          <w:rFonts w:ascii="Garamond" w:hAnsi="Garamond"/>
        </w:rPr>
        <w:t>.</w:t>
      </w:r>
      <w:r w:rsidR="00EB492C" w:rsidRPr="008B4578">
        <w:rPr>
          <w:rFonts w:ascii="Garamond" w:hAnsi="Garamond"/>
        </w:rPr>
        <w:t xml:space="preserve"> </w:t>
      </w:r>
    </w:p>
    <w:p w:rsidR="00F013AF" w:rsidRPr="008B4578" w:rsidRDefault="00FF2E93" w:rsidP="000F055C">
      <w:pPr>
        <w:pStyle w:val="Nadpis3"/>
        <w:numPr>
          <w:ilvl w:val="0"/>
          <w:numId w:val="0"/>
        </w:numPr>
        <w:tabs>
          <w:tab w:val="clear" w:pos="1827"/>
        </w:tabs>
        <w:spacing w:before="120" w:after="120"/>
        <w:jc w:val="both"/>
        <w:rPr>
          <w:rFonts w:ascii="Garamond" w:hAnsi="Garamond"/>
          <w:sz w:val="24"/>
          <w:szCs w:val="24"/>
        </w:rPr>
      </w:pPr>
      <w:r w:rsidRPr="008B4578">
        <w:rPr>
          <w:rFonts w:ascii="Garamond" w:hAnsi="Garamond"/>
          <w:sz w:val="24"/>
          <w:szCs w:val="24"/>
        </w:rPr>
        <w:t>2</w:t>
      </w:r>
      <w:r w:rsidR="00373A57" w:rsidRPr="008B4578">
        <w:rPr>
          <w:rFonts w:ascii="Garamond" w:hAnsi="Garamond"/>
          <w:sz w:val="24"/>
          <w:szCs w:val="24"/>
        </w:rPr>
        <w:t xml:space="preserve">. </w:t>
      </w:r>
      <w:r w:rsidR="00F013AF" w:rsidRPr="008B4578">
        <w:rPr>
          <w:rFonts w:ascii="Garamond" w:hAnsi="Garamond"/>
          <w:sz w:val="24"/>
          <w:szCs w:val="24"/>
        </w:rPr>
        <w:t xml:space="preserve">V případě </w:t>
      </w:r>
      <w:r w:rsidR="00F239D6" w:rsidRPr="008B4578">
        <w:rPr>
          <w:rFonts w:ascii="Garamond" w:hAnsi="Garamond"/>
          <w:sz w:val="24"/>
          <w:szCs w:val="24"/>
        </w:rPr>
        <w:t>opravy nebo výměny vadných dílů</w:t>
      </w:r>
      <w:r w:rsidR="00F013AF" w:rsidRPr="008B4578">
        <w:rPr>
          <w:rFonts w:ascii="Garamond" w:hAnsi="Garamond"/>
          <w:sz w:val="24"/>
          <w:szCs w:val="24"/>
        </w:rPr>
        <w:t xml:space="preserve"> se prodlužuje záruční doba o</w:t>
      </w:r>
      <w:r w:rsidR="00373A57" w:rsidRPr="008B4578">
        <w:rPr>
          <w:rFonts w:ascii="Garamond" w:hAnsi="Garamond"/>
          <w:sz w:val="24"/>
          <w:szCs w:val="24"/>
        </w:rPr>
        <w:t xml:space="preserve"> </w:t>
      </w:r>
      <w:r w:rsidR="00F013AF" w:rsidRPr="008B4578">
        <w:rPr>
          <w:rFonts w:ascii="Garamond" w:hAnsi="Garamond"/>
          <w:sz w:val="24"/>
          <w:szCs w:val="24"/>
        </w:rPr>
        <w:t xml:space="preserve">dobu, po kterou se předmětné části v důsledku zjištěného nedostatku nemohly provozovat. V případě, že se pro nedostatky jednotlivých dílů nemohly provozovat další části </w:t>
      </w:r>
      <w:r w:rsidR="00F239D6" w:rsidRPr="008B4578">
        <w:rPr>
          <w:rFonts w:ascii="Garamond" w:hAnsi="Garamond"/>
          <w:sz w:val="24"/>
          <w:szCs w:val="24"/>
        </w:rPr>
        <w:t>nebo celek</w:t>
      </w:r>
      <w:r w:rsidR="00F013AF" w:rsidRPr="008B4578">
        <w:rPr>
          <w:rFonts w:ascii="Garamond" w:hAnsi="Garamond"/>
          <w:sz w:val="24"/>
          <w:szCs w:val="24"/>
        </w:rPr>
        <w:t>, pak platí prodloužení záruky i</w:t>
      </w:r>
      <w:r w:rsidR="00373A57" w:rsidRPr="008B4578">
        <w:rPr>
          <w:rFonts w:ascii="Garamond" w:hAnsi="Garamond"/>
          <w:sz w:val="24"/>
          <w:szCs w:val="24"/>
        </w:rPr>
        <w:t xml:space="preserve"> </w:t>
      </w:r>
      <w:r w:rsidR="00F013AF" w:rsidRPr="008B4578">
        <w:rPr>
          <w:rFonts w:ascii="Garamond" w:hAnsi="Garamond"/>
          <w:sz w:val="24"/>
          <w:szCs w:val="24"/>
        </w:rPr>
        <w:t xml:space="preserve">pro tyto další části </w:t>
      </w:r>
      <w:r w:rsidR="00F239D6" w:rsidRPr="008B4578">
        <w:rPr>
          <w:rFonts w:ascii="Garamond" w:hAnsi="Garamond"/>
          <w:sz w:val="24"/>
          <w:szCs w:val="24"/>
        </w:rPr>
        <w:t>nebo pro celek</w:t>
      </w:r>
      <w:r w:rsidR="00F013AF" w:rsidRPr="008B4578">
        <w:rPr>
          <w:rFonts w:ascii="Garamond" w:hAnsi="Garamond"/>
          <w:sz w:val="24"/>
          <w:szCs w:val="24"/>
        </w:rPr>
        <w:t>. Pro vyměněné nebo nově dodané díly poskytne zhotovitel záruku v původním rozsahu dle tohoto odstavce, která začne platit ode dne výměny nebo odstranění reklamované vady.</w:t>
      </w:r>
    </w:p>
    <w:p w:rsidR="00F013AF" w:rsidRPr="008B4578" w:rsidRDefault="00FF2E93" w:rsidP="000F055C">
      <w:pPr>
        <w:spacing w:after="120"/>
        <w:jc w:val="both"/>
        <w:rPr>
          <w:rFonts w:ascii="Garamond" w:hAnsi="Garamond"/>
        </w:rPr>
      </w:pPr>
      <w:r w:rsidRPr="008B4578">
        <w:rPr>
          <w:rFonts w:ascii="Garamond" w:hAnsi="Garamond"/>
        </w:rPr>
        <w:t>3</w:t>
      </w:r>
      <w:r w:rsidR="00B72C21" w:rsidRPr="008B4578">
        <w:rPr>
          <w:rFonts w:ascii="Garamond" w:hAnsi="Garamond"/>
        </w:rPr>
        <w:t xml:space="preserve">. </w:t>
      </w:r>
      <w:r w:rsidR="00F013AF" w:rsidRPr="008B4578">
        <w:rPr>
          <w:rFonts w:ascii="Garamond" w:hAnsi="Garamond"/>
        </w:rPr>
        <w:t>V případě, že se v záruční lhůtě vyskytne vada díla, má objednatel právo na její bezplatné odstranění. V protokolu o nahlášení vady smluvní strany potv</w:t>
      </w:r>
      <w:r w:rsidR="00E979C6">
        <w:rPr>
          <w:rFonts w:ascii="Garamond" w:hAnsi="Garamond"/>
        </w:rPr>
        <w:t>rdí lhůtu pro odstranění vady a </w:t>
      </w:r>
      <w:r w:rsidR="00F013AF" w:rsidRPr="008B4578">
        <w:rPr>
          <w:rFonts w:ascii="Garamond" w:hAnsi="Garamond"/>
        </w:rPr>
        <w:t xml:space="preserve">rovněž den, kdy je vada skutečně odstraněna. </w:t>
      </w:r>
      <w:r w:rsidR="007B3A6B" w:rsidRPr="007B3A6B">
        <w:rPr>
          <w:rFonts w:ascii="Garamond" w:hAnsi="Garamond"/>
        </w:rPr>
        <w:t>Není-li smluvními stranami dohodnuto</w:t>
      </w:r>
      <w:r w:rsidR="00E979C6">
        <w:rPr>
          <w:rFonts w:ascii="Garamond" w:hAnsi="Garamond"/>
        </w:rPr>
        <w:t xml:space="preserve"> jinak, je </w:t>
      </w:r>
      <w:r w:rsidR="007B3A6B" w:rsidRPr="007B3A6B">
        <w:rPr>
          <w:rFonts w:ascii="Garamond" w:hAnsi="Garamond"/>
        </w:rPr>
        <w:t xml:space="preserve">zhotovitel povinen odstranit vadu do </w:t>
      </w:r>
      <w:r w:rsidR="000F055C">
        <w:rPr>
          <w:rFonts w:ascii="Garamond" w:hAnsi="Garamond"/>
        </w:rPr>
        <w:t>pěti (</w:t>
      </w:r>
      <w:r w:rsidR="007B3A6B" w:rsidRPr="007B3A6B">
        <w:rPr>
          <w:rFonts w:ascii="Garamond" w:hAnsi="Garamond"/>
        </w:rPr>
        <w:t>5</w:t>
      </w:r>
      <w:r w:rsidR="000F055C">
        <w:rPr>
          <w:rFonts w:ascii="Garamond" w:hAnsi="Garamond"/>
        </w:rPr>
        <w:t>)</w:t>
      </w:r>
      <w:r w:rsidR="007B3A6B" w:rsidRPr="007B3A6B">
        <w:rPr>
          <w:rFonts w:ascii="Garamond" w:hAnsi="Garamond"/>
        </w:rPr>
        <w:t xml:space="preserve"> pracovních dnů ode dne písemného oznámení objednatelem. Pokud tak v tomto termínu neučiní, má objednatel právo zadat odstranění vad jinému dodavateli a zhotovitel je povinen tyto náklady uhradit.</w:t>
      </w:r>
    </w:p>
    <w:p w:rsidR="00FF2E93" w:rsidRPr="008B4578" w:rsidRDefault="00FF2E93" w:rsidP="00C9683D">
      <w:pPr>
        <w:pStyle w:val="Nadpis2"/>
        <w:numPr>
          <w:ilvl w:val="0"/>
          <w:numId w:val="0"/>
        </w:numPr>
        <w:tabs>
          <w:tab w:val="left" w:pos="900"/>
        </w:tabs>
        <w:spacing w:before="0" w:after="0"/>
        <w:jc w:val="both"/>
        <w:rPr>
          <w:rFonts w:ascii="Garamond" w:hAnsi="Garamond"/>
          <w:sz w:val="24"/>
          <w:szCs w:val="24"/>
        </w:rPr>
      </w:pPr>
      <w:r w:rsidRPr="008B4578">
        <w:rPr>
          <w:rFonts w:ascii="Garamond" w:hAnsi="Garamond"/>
          <w:sz w:val="24"/>
          <w:szCs w:val="24"/>
        </w:rPr>
        <w:t>4. Bez ohled</w:t>
      </w:r>
      <w:r w:rsidR="00E36487">
        <w:rPr>
          <w:rFonts w:ascii="Garamond" w:hAnsi="Garamond"/>
          <w:sz w:val="24"/>
          <w:szCs w:val="24"/>
        </w:rPr>
        <w:t xml:space="preserve">u na to, zda je vzniklou vadou </w:t>
      </w:r>
      <w:r w:rsidR="000F055C">
        <w:rPr>
          <w:rFonts w:ascii="Garamond" w:hAnsi="Garamond"/>
          <w:sz w:val="24"/>
          <w:szCs w:val="24"/>
          <w:lang w:val="cs-CZ"/>
        </w:rPr>
        <w:t>Smlouva</w:t>
      </w:r>
      <w:r w:rsidRPr="008B4578">
        <w:rPr>
          <w:rFonts w:ascii="Garamond" w:hAnsi="Garamond"/>
          <w:sz w:val="24"/>
          <w:szCs w:val="24"/>
        </w:rPr>
        <w:t xml:space="preserve"> porušena podstatným nebo nepodstatným způsobem, má objednatel v protokolu o nahlášení vady dle svého uvážení právo požadovat:</w:t>
      </w:r>
    </w:p>
    <w:p w:rsidR="00FF2E93" w:rsidRPr="008B4578" w:rsidRDefault="00FF2E93" w:rsidP="00C9683D">
      <w:pPr>
        <w:pStyle w:val="Nadpis3"/>
        <w:tabs>
          <w:tab w:val="clear" w:pos="1701"/>
          <w:tab w:val="clear" w:pos="1827"/>
        </w:tabs>
        <w:spacing w:before="0" w:after="0"/>
        <w:ind w:left="709" w:hanging="425"/>
        <w:jc w:val="both"/>
        <w:rPr>
          <w:rFonts w:ascii="Garamond" w:hAnsi="Garamond"/>
          <w:sz w:val="24"/>
          <w:szCs w:val="24"/>
        </w:rPr>
      </w:pPr>
      <w:r w:rsidRPr="008B4578">
        <w:rPr>
          <w:rFonts w:ascii="Garamond" w:hAnsi="Garamond"/>
          <w:sz w:val="24"/>
          <w:szCs w:val="24"/>
        </w:rPr>
        <w:t>odstranění vad dodáním náhradního plnění nebo požadovat dodání chybějící části díla,</w:t>
      </w:r>
    </w:p>
    <w:p w:rsidR="00FF2E93" w:rsidRPr="008B4578" w:rsidRDefault="00FF2E93" w:rsidP="00C9683D">
      <w:pPr>
        <w:pStyle w:val="Nadpis3"/>
        <w:tabs>
          <w:tab w:val="clear" w:pos="1701"/>
          <w:tab w:val="clear" w:pos="1827"/>
        </w:tabs>
        <w:spacing w:before="0" w:after="0"/>
        <w:ind w:left="709" w:hanging="425"/>
        <w:jc w:val="both"/>
        <w:rPr>
          <w:rFonts w:ascii="Garamond" w:hAnsi="Garamond"/>
          <w:sz w:val="24"/>
          <w:szCs w:val="24"/>
        </w:rPr>
      </w:pPr>
      <w:r w:rsidRPr="008B4578">
        <w:rPr>
          <w:rFonts w:ascii="Garamond" w:hAnsi="Garamond"/>
          <w:sz w:val="24"/>
          <w:szCs w:val="24"/>
        </w:rPr>
        <w:t>odstranění vad opravou vadné části díla, jestliže vady jsou opravitelné, nebo</w:t>
      </w:r>
    </w:p>
    <w:p w:rsidR="00FF2E93" w:rsidRPr="008B4578" w:rsidRDefault="00FF2E93" w:rsidP="00C9683D">
      <w:pPr>
        <w:pStyle w:val="Nadpis3"/>
        <w:tabs>
          <w:tab w:val="clear" w:pos="1701"/>
          <w:tab w:val="clear" w:pos="1827"/>
        </w:tabs>
        <w:spacing w:before="0" w:after="0"/>
        <w:ind w:left="709" w:hanging="425"/>
        <w:jc w:val="both"/>
        <w:rPr>
          <w:rFonts w:ascii="Garamond" w:hAnsi="Garamond"/>
          <w:sz w:val="24"/>
          <w:szCs w:val="24"/>
        </w:rPr>
      </w:pPr>
      <w:r w:rsidRPr="008B4578">
        <w:rPr>
          <w:rFonts w:ascii="Garamond" w:hAnsi="Garamond"/>
          <w:sz w:val="24"/>
          <w:szCs w:val="24"/>
        </w:rPr>
        <w:t xml:space="preserve">přiměřenou slevu z ceny díla, </w:t>
      </w:r>
      <w:bookmarkStart w:id="0" w:name="_Ref78189263"/>
    </w:p>
    <w:p w:rsidR="00FF2E93" w:rsidRPr="008B4578" w:rsidRDefault="00FF2E93" w:rsidP="004E5076">
      <w:pPr>
        <w:spacing w:after="120"/>
        <w:jc w:val="both"/>
        <w:rPr>
          <w:rFonts w:ascii="Garamond" w:hAnsi="Garamond"/>
        </w:rPr>
      </w:pPr>
      <w:r w:rsidRPr="008B4578">
        <w:rPr>
          <w:rFonts w:ascii="Garamond" w:hAnsi="Garamond"/>
        </w:rPr>
        <w:t>a zhotovitel má povinnost tyto vady požadovaným způsobem a ve stanovené lhůtě odstranit; objednatel lhůtu stanoví přiměřeně k rozsahu, povaze a zvolenému způsobu odstranění vady.</w:t>
      </w:r>
      <w:bookmarkEnd w:id="0"/>
    </w:p>
    <w:p w:rsidR="00EB492C" w:rsidRPr="008B4578" w:rsidRDefault="00BB27A0" w:rsidP="00C9683D">
      <w:pPr>
        <w:jc w:val="both"/>
        <w:rPr>
          <w:rFonts w:ascii="Garamond" w:hAnsi="Garamond"/>
        </w:rPr>
      </w:pPr>
      <w:r>
        <w:rPr>
          <w:rFonts w:ascii="Garamond" w:hAnsi="Garamond"/>
        </w:rPr>
        <w:t>5. Ustanovením čl. XI</w:t>
      </w:r>
      <w:r w:rsidR="00FF2E93" w:rsidRPr="008B4578">
        <w:rPr>
          <w:rFonts w:ascii="Garamond" w:hAnsi="Garamond"/>
        </w:rPr>
        <w:t>. této Smlouvy není dotčeno právo objednatele odstoupit od</w:t>
      </w:r>
      <w:r w:rsidR="00B72C21" w:rsidRPr="008B4578">
        <w:rPr>
          <w:rFonts w:ascii="Garamond" w:hAnsi="Garamond"/>
        </w:rPr>
        <w:t xml:space="preserve"> </w:t>
      </w:r>
      <w:r w:rsidR="00B94A58" w:rsidRPr="008B4578">
        <w:rPr>
          <w:rFonts w:ascii="Garamond" w:hAnsi="Garamond"/>
        </w:rPr>
        <w:t>S</w:t>
      </w:r>
      <w:r w:rsidR="00FF2E93" w:rsidRPr="008B4578">
        <w:rPr>
          <w:rFonts w:ascii="Garamond" w:hAnsi="Garamond"/>
        </w:rPr>
        <w:t>mlouvy z důvodu vad díla v těch případech, kdy vada představuje podstatné porušení Smlouvy.</w:t>
      </w:r>
      <w:r w:rsidR="00FF2E93" w:rsidRPr="008B4578" w:rsidDel="00F013AF">
        <w:rPr>
          <w:rFonts w:ascii="Garamond" w:hAnsi="Garamond"/>
        </w:rPr>
        <w:t xml:space="preserve"> </w:t>
      </w:r>
    </w:p>
    <w:p w:rsidR="00FF2E93" w:rsidRDefault="00B94A58" w:rsidP="000F055C">
      <w:pPr>
        <w:spacing w:before="120" w:after="120"/>
        <w:jc w:val="both"/>
        <w:rPr>
          <w:rFonts w:ascii="Garamond" w:hAnsi="Garamond"/>
        </w:rPr>
      </w:pPr>
      <w:r w:rsidRPr="008B4578">
        <w:rPr>
          <w:rFonts w:ascii="Garamond" w:hAnsi="Garamond"/>
        </w:rPr>
        <w:t>6</w:t>
      </w:r>
      <w:r w:rsidR="00EB492C" w:rsidRPr="008B4578">
        <w:rPr>
          <w:rFonts w:ascii="Garamond" w:hAnsi="Garamond"/>
        </w:rPr>
        <w:t>.</w:t>
      </w:r>
      <w:r w:rsidR="00B72C21" w:rsidRPr="008B4578">
        <w:rPr>
          <w:rFonts w:ascii="Garamond" w:hAnsi="Garamond"/>
        </w:rPr>
        <w:t xml:space="preserve"> </w:t>
      </w:r>
      <w:r w:rsidR="00FF2E93" w:rsidRPr="008B4578">
        <w:rPr>
          <w:rFonts w:ascii="Garamond" w:hAnsi="Garamond"/>
        </w:rPr>
        <w:t>V</w:t>
      </w:r>
      <w:r w:rsidR="00B72C21" w:rsidRPr="008B4578">
        <w:rPr>
          <w:rFonts w:ascii="Garamond" w:hAnsi="Garamond"/>
        </w:rPr>
        <w:t xml:space="preserve"> </w:t>
      </w:r>
      <w:r w:rsidR="00FF2E93" w:rsidRPr="008B4578">
        <w:rPr>
          <w:rFonts w:ascii="Garamond" w:hAnsi="Garamond"/>
        </w:rPr>
        <w:t>případě, že objednatel uplatní v</w:t>
      </w:r>
      <w:r w:rsidR="00B72C21" w:rsidRPr="008B4578">
        <w:rPr>
          <w:rFonts w:ascii="Garamond" w:hAnsi="Garamond"/>
        </w:rPr>
        <w:t xml:space="preserve"> </w:t>
      </w:r>
      <w:r w:rsidR="00FF2E93" w:rsidRPr="008B4578">
        <w:rPr>
          <w:rFonts w:ascii="Garamond" w:hAnsi="Garamond"/>
        </w:rPr>
        <w:t>záruční době nárok z</w:t>
      </w:r>
      <w:r w:rsidR="00B72C21" w:rsidRPr="008B4578">
        <w:rPr>
          <w:rFonts w:ascii="Garamond" w:hAnsi="Garamond"/>
        </w:rPr>
        <w:t xml:space="preserve"> </w:t>
      </w:r>
      <w:r w:rsidR="00FF2E93" w:rsidRPr="008B4578">
        <w:rPr>
          <w:rFonts w:ascii="Garamond" w:hAnsi="Garamond"/>
        </w:rPr>
        <w:t xml:space="preserve">odpovědnosti za vady, zahájí zhotovitel práce na odstranění vad nebránících užívání díla do </w:t>
      </w:r>
      <w:r w:rsidR="00BB27A0">
        <w:rPr>
          <w:rFonts w:ascii="Garamond" w:hAnsi="Garamond"/>
        </w:rPr>
        <w:t>pěti (</w:t>
      </w:r>
      <w:r w:rsidR="00331FBA" w:rsidRPr="008B4578">
        <w:rPr>
          <w:rFonts w:ascii="Garamond" w:hAnsi="Garamond"/>
        </w:rPr>
        <w:t>5</w:t>
      </w:r>
      <w:r w:rsidR="00BB27A0">
        <w:rPr>
          <w:rFonts w:ascii="Garamond" w:hAnsi="Garamond"/>
        </w:rPr>
        <w:t>)</w:t>
      </w:r>
      <w:r w:rsidR="00FF2E93" w:rsidRPr="008B4578">
        <w:rPr>
          <w:rFonts w:ascii="Garamond" w:hAnsi="Garamond"/>
        </w:rPr>
        <w:t xml:space="preserve"> pracovních dnů od písemného oznámení va</w:t>
      </w:r>
      <w:r w:rsidR="00997C1E" w:rsidRPr="008B4578">
        <w:rPr>
          <w:rFonts w:ascii="Garamond" w:hAnsi="Garamond"/>
        </w:rPr>
        <w:t xml:space="preserve">d a práce provede ve lhůtě </w:t>
      </w:r>
      <w:r w:rsidR="00BB27A0">
        <w:rPr>
          <w:rFonts w:ascii="Garamond" w:hAnsi="Garamond"/>
        </w:rPr>
        <w:t>patnácti (</w:t>
      </w:r>
      <w:r w:rsidR="00997C1E" w:rsidRPr="008B4578">
        <w:rPr>
          <w:rFonts w:ascii="Garamond" w:hAnsi="Garamond"/>
        </w:rPr>
        <w:t>15</w:t>
      </w:r>
      <w:r w:rsidR="00BB27A0">
        <w:rPr>
          <w:rFonts w:ascii="Garamond" w:hAnsi="Garamond"/>
        </w:rPr>
        <w:t>)</w:t>
      </w:r>
      <w:r w:rsidR="00FF2E93" w:rsidRPr="008B4578">
        <w:rPr>
          <w:rFonts w:ascii="Garamond" w:hAnsi="Garamond"/>
        </w:rPr>
        <w:t xml:space="preserve"> dnů ode dne písemného oznámení objednatelem. V případě, že zhotovitel prokáže, že lhůtu pro odstranění vad nelze </w:t>
      </w:r>
      <w:r w:rsidR="00FF2E93" w:rsidRPr="008B4578">
        <w:rPr>
          <w:rFonts w:ascii="Garamond" w:hAnsi="Garamond"/>
        </w:rPr>
        <w:lastRenderedPageBreak/>
        <w:t>s o</w:t>
      </w:r>
      <w:r w:rsidR="000F055C">
        <w:rPr>
          <w:rFonts w:ascii="Garamond" w:hAnsi="Garamond"/>
        </w:rPr>
        <w:t>hledem na technologické postupy</w:t>
      </w:r>
      <w:r w:rsidR="00FF2E93" w:rsidRPr="008B4578">
        <w:rPr>
          <w:rFonts w:ascii="Garamond" w:hAnsi="Garamond"/>
        </w:rPr>
        <w:t xml:space="preserve"> apod. objektivně dodržet, dohodnou obě strany lhůty náhradní. </w:t>
      </w:r>
      <w:r w:rsidR="00FF2E93" w:rsidRPr="008B4578">
        <w:rPr>
          <w:rFonts w:ascii="Garamond" w:hAnsi="Garamond"/>
          <w:bCs/>
        </w:rPr>
        <w:t>Pokud nedojde k</w:t>
      </w:r>
      <w:r w:rsidR="00B72C21" w:rsidRPr="008B4578">
        <w:rPr>
          <w:rFonts w:ascii="Garamond" w:hAnsi="Garamond"/>
          <w:bCs/>
        </w:rPr>
        <w:t xml:space="preserve"> </w:t>
      </w:r>
      <w:r w:rsidR="00FF2E93" w:rsidRPr="008B4578">
        <w:rPr>
          <w:rFonts w:ascii="Garamond" w:hAnsi="Garamond"/>
          <w:bCs/>
        </w:rPr>
        <w:t xml:space="preserve">dohodě ohledně termínu odstranění vady, určí přiměřený termín závazně objednatel. </w:t>
      </w:r>
      <w:r w:rsidR="00FF2E93" w:rsidRPr="008B4578">
        <w:rPr>
          <w:rFonts w:ascii="Garamond" w:hAnsi="Garamond"/>
        </w:rPr>
        <w:t>Zhotovitel se zavazuje, že zahájené odstraňování vady nebude bez vážných důvodů přerušovat a</w:t>
      </w:r>
      <w:r w:rsidR="00B72C21" w:rsidRPr="008B4578">
        <w:rPr>
          <w:rFonts w:ascii="Garamond" w:hAnsi="Garamond"/>
        </w:rPr>
        <w:t xml:space="preserve"> </w:t>
      </w:r>
      <w:r w:rsidR="00FF2E93" w:rsidRPr="008B4578">
        <w:rPr>
          <w:rFonts w:ascii="Garamond" w:hAnsi="Garamond"/>
        </w:rPr>
        <w:t>bude v něm pokračovat až do úplného odstranění vady. Za důvod pro nezahájení nebo přerušení odstraňování vady se nepovažuje nedostupnost náhradních dílů.</w:t>
      </w:r>
      <w:r w:rsidR="00EB492C" w:rsidRPr="008B4578">
        <w:rPr>
          <w:rFonts w:ascii="Garamond" w:hAnsi="Garamond"/>
        </w:rPr>
        <w:tab/>
      </w:r>
    </w:p>
    <w:p w:rsidR="00EB492C" w:rsidRPr="008B4578" w:rsidRDefault="00B94A58" w:rsidP="00C9683D">
      <w:pPr>
        <w:jc w:val="both"/>
        <w:rPr>
          <w:rFonts w:ascii="Garamond" w:hAnsi="Garamond"/>
        </w:rPr>
      </w:pPr>
      <w:r w:rsidRPr="008B4578">
        <w:rPr>
          <w:rFonts w:ascii="Garamond" w:hAnsi="Garamond"/>
        </w:rPr>
        <w:t>7</w:t>
      </w:r>
      <w:r w:rsidR="00FF2E93" w:rsidRPr="008B4578">
        <w:rPr>
          <w:rFonts w:ascii="Garamond" w:hAnsi="Garamond"/>
        </w:rPr>
        <w:t xml:space="preserve">. </w:t>
      </w:r>
      <w:r w:rsidR="00EB492C" w:rsidRPr="008B4578">
        <w:rPr>
          <w:rFonts w:ascii="Garamond" w:hAnsi="Garamond"/>
        </w:rPr>
        <w:t>Odstraňování vad havarijního charakteru, které by b</w:t>
      </w:r>
      <w:r w:rsidR="00997C1E" w:rsidRPr="008B4578">
        <w:rPr>
          <w:rFonts w:ascii="Garamond" w:hAnsi="Garamond"/>
        </w:rPr>
        <w:t>ránily užívání díla a provozu, a</w:t>
      </w:r>
      <w:r w:rsidR="00B72C21" w:rsidRPr="008B4578">
        <w:rPr>
          <w:rFonts w:ascii="Garamond" w:hAnsi="Garamond"/>
        </w:rPr>
        <w:t xml:space="preserve"> </w:t>
      </w:r>
      <w:r w:rsidR="00EB492C" w:rsidRPr="008B4578">
        <w:rPr>
          <w:rFonts w:ascii="Garamond" w:hAnsi="Garamond"/>
        </w:rPr>
        <w:t xml:space="preserve">závad na technologickém zařízení bude zahájeno do </w:t>
      </w:r>
      <w:r w:rsidR="00BB27A0">
        <w:rPr>
          <w:rFonts w:ascii="Garamond" w:hAnsi="Garamond"/>
        </w:rPr>
        <w:t>dvaceti</w:t>
      </w:r>
      <w:r w:rsidR="00585B66">
        <w:rPr>
          <w:rFonts w:ascii="Garamond" w:hAnsi="Garamond"/>
        </w:rPr>
        <w:t xml:space="preserve"> </w:t>
      </w:r>
      <w:r w:rsidR="00BB27A0">
        <w:rPr>
          <w:rFonts w:ascii="Garamond" w:hAnsi="Garamond"/>
        </w:rPr>
        <w:t xml:space="preserve">čtyř </w:t>
      </w:r>
      <w:r w:rsidR="00585B66">
        <w:rPr>
          <w:rFonts w:ascii="Garamond" w:hAnsi="Garamond"/>
        </w:rPr>
        <w:t>(24)</w:t>
      </w:r>
      <w:r w:rsidR="00EB492C" w:rsidRPr="008B4578">
        <w:rPr>
          <w:rFonts w:ascii="Garamond" w:hAnsi="Garamond"/>
        </w:rPr>
        <w:t xml:space="preserve"> hodin od jejího nahlášení zhotoviteli, přičemž je dostačující způsob nahlášení i telefonem, faxem či elektronicky na </w:t>
      </w:r>
      <w:proofErr w:type="gramStart"/>
      <w:r w:rsidR="00EB492C" w:rsidRPr="008B4578">
        <w:rPr>
          <w:rFonts w:ascii="Garamond" w:hAnsi="Garamond"/>
        </w:rPr>
        <w:t xml:space="preserve">dohodnutou </w:t>
      </w:r>
      <w:r w:rsidR="00C659D9">
        <w:rPr>
          <w:rFonts w:ascii="Garamond" w:hAnsi="Garamond"/>
        </w:rPr>
        <w:t xml:space="preserve">          </w:t>
      </w:r>
      <w:r w:rsidR="00EB492C" w:rsidRPr="008B4578">
        <w:rPr>
          <w:rFonts w:ascii="Garamond" w:hAnsi="Garamond"/>
        </w:rPr>
        <w:t>e-mail</w:t>
      </w:r>
      <w:r w:rsidR="00EB2AA2" w:rsidRPr="008B4578">
        <w:rPr>
          <w:rFonts w:ascii="Garamond" w:hAnsi="Garamond"/>
        </w:rPr>
        <w:t>ovou</w:t>
      </w:r>
      <w:proofErr w:type="gramEnd"/>
      <w:r w:rsidR="00C659D9">
        <w:rPr>
          <w:rFonts w:ascii="Garamond" w:hAnsi="Garamond"/>
        </w:rPr>
        <w:t> </w:t>
      </w:r>
      <w:r w:rsidR="00EB492C" w:rsidRPr="008B4578">
        <w:rPr>
          <w:rFonts w:ascii="Garamond" w:hAnsi="Garamond"/>
        </w:rPr>
        <w:t>adresu</w:t>
      </w:r>
      <w:r w:rsidR="00C659D9">
        <w:rPr>
          <w:rFonts w:ascii="Garamond" w:hAnsi="Garamond"/>
        </w:rPr>
        <w:t> </w:t>
      </w:r>
      <w:r w:rsidR="00EB492C" w:rsidRPr="008B4578">
        <w:rPr>
          <w:rFonts w:ascii="Garamond" w:hAnsi="Garamond"/>
        </w:rPr>
        <w:t>a</w:t>
      </w:r>
      <w:r w:rsidR="00C659D9">
        <w:rPr>
          <w:rFonts w:ascii="Garamond" w:hAnsi="Garamond"/>
        </w:rPr>
        <w:t> </w:t>
      </w:r>
      <w:r w:rsidR="00EB492C" w:rsidRPr="008B4578">
        <w:rPr>
          <w:rFonts w:ascii="Garamond" w:hAnsi="Garamond"/>
        </w:rPr>
        <w:t>dodatečn</w:t>
      </w:r>
      <w:r w:rsidR="00EB2AA2" w:rsidRPr="008B4578">
        <w:rPr>
          <w:rFonts w:ascii="Garamond" w:hAnsi="Garamond"/>
        </w:rPr>
        <w:t>é</w:t>
      </w:r>
      <w:r w:rsidR="00C659D9">
        <w:rPr>
          <w:rFonts w:ascii="Garamond" w:hAnsi="Garamond"/>
        </w:rPr>
        <w:t> </w:t>
      </w:r>
      <w:r w:rsidR="00EB492C" w:rsidRPr="008B4578">
        <w:rPr>
          <w:rFonts w:ascii="Garamond" w:hAnsi="Garamond"/>
        </w:rPr>
        <w:t>písemné oznámení.</w:t>
      </w:r>
      <w:r w:rsidR="00A254AA" w:rsidRPr="008B4578">
        <w:rPr>
          <w:rFonts w:ascii="Garamond" w:hAnsi="Garamond"/>
        </w:rPr>
        <w:t xml:space="preserve"> Tyto vady zhotovitel odstraní neprodleně.</w:t>
      </w:r>
    </w:p>
    <w:p w:rsidR="00FF2E93" w:rsidRPr="008B4578" w:rsidRDefault="00B94A58" w:rsidP="000F055C">
      <w:pPr>
        <w:spacing w:before="120" w:after="120"/>
        <w:jc w:val="both"/>
        <w:rPr>
          <w:rFonts w:ascii="Garamond" w:hAnsi="Garamond"/>
        </w:rPr>
      </w:pPr>
      <w:r w:rsidRPr="008B4578">
        <w:rPr>
          <w:rFonts w:ascii="Garamond" w:hAnsi="Garamond"/>
        </w:rPr>
        <w:t>8</w:t>
      </w:r>
      <w:r w:rsidR="00FF2E93" w:rsidRPr="008B4578">
        <w:rPr>
          <w:rFonts w:ascii="Garamond" w:hAnsi="Garamond"/>
        </w:rPr>
        <w:t>.</w:t>
      </w:r>
      <w:r w:rsidR="00B72C21" w:rsidRPr="008B4578">
        <w:rPr>
          <w:rFonts w:ascii="Garamond" w:hAnsi="Garamond"/>
        </w:rPr>
        <w:t xml:space="preserve"> </w:t>
      </w:r>
      <w:bookmarkStart w:id="1" w:name="_Ref76641679"/>
      <w:r w:rsidR="00FF2E93" w:rsidRPr="008B4578">
        <w:rPr>
          <w:rFonts w:ascii="Garamond" w:hAnsi="Garamond"/>
        </w:rPr>
        <w:t xml:space="preserve">Nároky z vad plnění se nedotýkají práv objednatele na náhradu </w:t>
      </w:r>
      <w:r w:rsidR="004212FB" w:rsidRPr="008B4578">
        <w:rPr>
          <w:rFonts w:ascii="Garamond" w:hAnsi="Garamond"/>
        </w:rPr>
        <w:t xml:space="preserve">újmy </w:t>
      </w:r>
      <w:r w:rsidR="00FF2E93" w:rsidRPr="008B4578">
        <w:rPr>
          <w:rFonts w:ascii="Garamond" w:hAnsi="Garamond"/>
        </w:rPr>
        <w:t>vzniklé objednateli v důsledku vady ani na smluvní pokutu vážící se na porušení povinnosti, jež vedlo ke vzniku vady.</w:t>
      </w:r>
      <w:bookmarkEnd w:id="1"/>
    </w:p>
    <w:p w:rsidR="00EB492C" w:rsidRDefault="00512F22" w:rsidP="00C9683D">
      <w:pPr>
        <w:jc w:val="both"/>
        <w:rPr>
          <w:rFonts w:ascii="Garamond" w:hAnsi="Garamond"/>
        </w:rPr>
      </w:pPr>
      <w:r w:rsidRPr="005A02E8">
        <w:rPr>
          <w:rFonts w:ascii="Garamond" w:hAnsi="Garamond"/>
          <w:bCs/>
        </w:rPr>
        <w:t xml:space="preserve">9. </w:t>
      </w:r>
      <w:r w:rsidR="00F10837" w:rsidRPr="00F10837">
        <w:rPr>
          <w:rFonts w:ascii="Garamond" w:hAnsi="Garamond"/>
        </w:rPr>
        <w:t>Záruka se nevztahuje na případy záměrného poškození, poškození z důvodu neodborného zásahu, běžného opotřebení a zanedbání potřebné údržby.</w:t>
      </w:r>
    </w:p>
    <w:p w:rsidR="005A02E8" w:rsidRPr="00B07F0D" w:rsidRDefault="006A5D10" w:rsidP="005E4295">
      <w:pPr>
        <w:spacing w:before="120" w:after="120"/>
        <w:jc w:val="both"/>
        <w:rPr>
          <w:rFonts w:ascii="Garamond" w:hAnsi="Garamond"/>
        </w:rPr>
      </w:pPr>
      <w:r>
        <w:rPr>
          <w:rFonts w:ascii="Garamond" w:hAnsi="Garamond"/>
          <w:bCs/>
        </w:rPr>
        <w:t>10</w:t>
      </w:r>
      <w:r w:rsidRPr="005A02E8">
        <w:rPr>
          <w:rFonts w:ascii="Garamond" w:hAnsi="Garamond"/>
          <w:bCs/>
        </w:rPr>
        <w:t xml:space="preserve">. Záruční servis zajišťovaný zhotovitelem po dobu záruky bude taktéž </w:t>
      </w:r>
      <w:r>
        <w:rPr>
          <w:rFonts w:ascii="Garamond" w:hAnsi="Garamond"/>
          <w:bCs/>
        </w:rPr>
        <w:t>zahrn</w:t>
      </w:r>
      <w:r w:rsidRPr="005A02E8">
        <w:rPr>
          <w:rFonts w:ascii="Garamond" w:hAnsi="Garamond"/>
          <w:bCs/>
        </w:rPr>
        <w:t>ovat pravidelné kontroly stavu, čištění a profylaxi</w:t>
      </w:r>
      <w:r>
        <w:rPr>
          <w:rFonts w:ascii="Garamond" w:hAnsi="Garamond"/>
          <w:bCs/>
        </w:rPr>
        <w:t xml:space="preserve"> dodaného zařízení vzduchot</w:t>
      </w:r>
      <w:r w:rsidR="00E979C6">
        <w:rPr>
          <w:rFonts w:ascii="Garamond" w:hAnsi="Garamond"/>
          <w:bCs/>
        </w:rPr>
        <w:t>echniky, prováděné dvakrát (2x) </w:t>
      </w:r>
      <w:r>
        <w:rPr>
          <w:rFonts w:ascii="Garamond" w:hAnsi="Garamond"/>
          <w:bCs/>
        </w:rPr>
        <w:t xml:space="preserve">ročně </w:t>
      </w:r>
      <w:r w:rsidRPr="005A02E8">
        <w:rPr>
          <w:rFonts w:ascii="Garamond" w:hAnsi="Garamond"/>
          <w:bCs/>
        </w:rPr>
        <w:t xml:space="preserve">dle požadavku objednatele, který bude realizován na základě předběžné telefonické informace objednatele a jeho dohody s kontaktním pracovníkem zhotovitele v předstihu minimálně </w:t>
      </w:r>
      <w:r w:rsidR="005E4295">
        <w:rPr>
          <w:rFonts w:ascii="Garamond" w:hAnsi="Garamond"/>
          <w:bCs/>
        </w:rPr>
        <w:t>sedm (</w:t>
      </w:r>
      <w:r w:rsidRPr="005A02E8">
        <w:rPr>
          <w:rFonts w:ascii="Garamond" w:hAnsi="Garamond"/>
          <w:bCs/>
        </w:rPr>
        <w:t>7</w:t>
      </w:r>
      <w:r w:rsidR="005E4295">
        <w:rPr>
          <w:rFonts w:ascii="Garamond" w:hAnsi="Garamond"/>
          <w:bCs/>
        </w:rPr>
        <w:t>)</w:t>
      </w:r>
      <w:r w:rsidRPr="005A02E8">
        <w:rPr>
          <w:rFonts w:ascii="Garamond" w:hAnsi="Garamond"/>
          <w:bCs/>
        </w:rPr>
        <w:t xml:space="preserve"> dnů před plánovaným termínem.</w:t>
      </w:r>
    </w:p>
    <w:p w:rsidR="00AB27A3" w:rsidRDefault="00AB27A3" w:rsidP="00C9683D">
      <w:pPr>
        <w:jc w:val="center"/>
        <w:rPr>
          <w:rFonts w:ascii="Garamond" w:hAnsi="Garamond"/>
          <w:b/>
        </w:rPr>
      </w:pPr>
    </w:p>
    <w:p w:rsidR="00EB492C" w:rsidRPr="004F644D" w:rsidRDefault="009A5D8B" w:rsidP="00C9683D">
      <w:pPr>
        <w:jc w:val="center"/>
        <w:rPr>
          <w:rFonts w:ascii="Garamond" w:hAnsi="Garamond"/>
          <w:b/>
        </w:rPr>
      </w:pPr>
      <w:r w:rsidRPr="004F644D">
        <w:rPr>
          <w:rFonts w:ascii="Garamond" w:hAnsi="Garamond"/>
          <w:b/>
        </w:rPr>
        <w:t>XII</w:t>
      </w:r>
      <w:r w:rsidR="00EB492C" w:rsidRPr="004F644D">
        <w:rPr>
          <w:rFonts w:ascii="Garamond" w:hAnsi="Garamond"/>
          <w:b/>
        </w:rPr>
        <w:t>.</w:t>
      </w:r>
    </w:p>
    <w:p w:rsidR="00EB492C" w:rsidRPr="008B4578" w:rsidRDefault="00EB492C" w:rsidP="005E4295">
      <w:pPr>
        <w:spacing w:after="120"/>
        <w:jc w:val="center"/>
        <w:rPr>
          <w:rFonts w:ascii="Garamond" w:hAnsi="Garamond"/>
          <w:b/>
        </w:rPr>
      </w:pPr>
      <w:r w:rsidRPr="004F644D">
        <w:rPr>
          <w:rFonts w:ascii="Garamond" w:hAnsi="Garamond"/>
          <w:b/>
        </w:rPr>
        <w:t xml:space="preserve">Úrok z prodlení a smluvní </w:t>
      </w:r>
      <w:r w:rsidR="00CC3D2A" w:rsidRPr="004F644D">
        <w:rPr>
          <w:rFonts w:ascii="Garamond" w:hAnsi="Garamond"/>
          <w:b/>
        </w:rPr>
        <w:t>pokuty</w:t>
      </w:r>
      <w:r w:rsidR="00CC3D2A" w:rsidRPr="008B4578">
        <w:rPr>
          <w:rFonts w:ascii="Garamond" w:hAnsi="Garamond"/>
          <w:b/>
        </w:rPr>
        <w:t xml:space="preserve"> </w:t>
      </w:r>
    </w:p>
    <w:p w:rsidR="00EB492C" w:rsidRPr="008B4578" w:rsidRDefault="00EB492C" w:rsidP="00C9683D">
      <w:pPr>
        <w:jc w:val="both"/>
        <w:rPr>
          <w:rFonts w:ascii="Garamond" w:hAnsi="Garamond"/>
        </w:rPr>
      </w:pPr>
      <w:r w:rsidRPr="008B4578">
        <w:rPr>
          <w:rFonts w:ascii="Garamond" w:hAnsi="Garamond"/>
        </w:rPr>
        <w:t>1. Je-li objedn</w:t>
      </w:r>
      <w:r w:rsidR="00765063">
        <w:rPr>
          <w:rFonts w:ascii="Garamond" w:hAnsi="Garamond"/>
        </w:rPr>
        <w:t>atel v prodlení s úhradou platby</w:t>
      </w:r>
      <w:r w:rsidRPr="008B4578">
        <w:rPr>
          <w:rFonts w:ascii="Garamond" w:hAnsi="Garamond"/>
        </w:rPr>
        <w:t xml:space="preserve"> podle čl. VI.</w:t>
      </w:r>
      <w:r w:rsidR="005E4295">
        <w:rPr>
          <w:rFonts w:ascii="Garamond" w:hAnsi="Garamond"/>
        </w:rPr>
        <w:t xml:space="preserve"> </w:t>
      </w:r>
      <w:r w:rsidR="00BB04B0">
        <w:rPr>
          <w:rFonts w:ascii="Garamond" w:hAnsi="Garamond"/>
        </w:rPr>
        <w:t>4</w:t>
      </w:r>
      <w:r w:rsidR="002D3362">
        <w:rPr>
          <w:rFonts w:ascii="Garamond" w:hAnsi="Garamond"/>
        </w:rPr>
        <w:t>.</w:t>
      </w:r>
      <w:r w:rsidR="00997C1E" w:rsidRPr="008B4578">
        <w:rPr>
          <w:rFonts w:ascii="Garamond" w:hAnsi="Garamond"/>
        </w:rPr>
        <w:t xml:space="preserve"> </w:t>
      </w:r>
      <w:r w:rsidRPr="008B4578">
        <w:rPr>
          <w:rFonts w:ascii="Garamond" w:hAnsi="Garamond"/>
        </w:rPr>
        <w:t xml:space="preserve">této </w:t>
      </w:r>
      <w:r w:rsidR="00EE3F04" w:rsidRPr="008B4578">
        <w:rPr>
          <w:rFonts w:ascii="Garamond" w:hAnsi="Garamond"/>
        </w:rPr>
        <w:t>Smlouvy</w:t>
      </w:r>
      <w:r w:rsidRPr="008B4578">
        <w:rPr>
          <w:rFonts w:ascii="Garamond" w:hAnsi="Garamond"/>
        </w:rPr>
        <w:t xml:space="preserve">, je povinen uhradit zhotoviteli z neuhrazené dlužné částky podle konkrétní faktury </w:t>
      </w:r>
      <w:r w:rsidR="00F84CB6">
        <w:rPr>
          <w:rFonts w:ascii="Garamond" w:hAnsi="Garamond"/>
        </w:rPr>
        <w:t>úrok z prodlení</w:t>
      </w:r>
      <w:r w:rsidRPr="008B4578">
        <w:rPr>
          <w:rFonts w:ascii="Garamond" w:hAnsi="Garamond"/>
        </w:rPr>
        <w:t xml:space="preserve"> ve výši stanovené zvláštním právním předpisem.</w:t>
      </w:r>
    </w:p>
    <w:p w:rsidR="00473A7F" w:rsidRPr="008B4578" w:rsidRDefault="00F9038D" w:rsidP="005E4295">
      <w:pPr>
        <w:spacing w:before="120" w:after="120"/>
        <w:jc w:val="both"/>
        <w:rPr>
          <w:rFonts w:ascii="Garamond" w:hAnsi="Garamond"/>
        </w:rPr>
      </w:pPr>
      <w:r>
        <w:rPr>
          <w:rFonts w:ascii="Garamond" w:hAnsi="Garamond"/>
        </w:rPr>
        <w:t>2</w:t>
      </w:r>
      <w:r w:rsidR="00B72C21" w:rsidRPr="008B4578">
        <w:rPr>
          <w:rFonts w:ascii="Garamond" w:hAnsi="Garamond"/>
        </w:rPr>
        <w:t xml:space="preserve">. </w:t>
      </w:r>
      <w:r w:rsidR="00473A7F" w:rsidRPr="008B4578">
        <w:rPr>
          <w:rFonts w:ascii="Garamond" w:hAnsi="Garamond"/>
        </w:rPr>
        <w:t xml:space="preserve">Za prodlení </w:t>
      </w:r>
      <w:r w:rsidR="00B54808" w:rsidRPr="008B4578">
        <w:rPr>
          <w:rFonts w:ascii="Garamond" w:hAnsi="Garamond"/>
        </w:rPr>
        <w:t xml:space="preserve">s předáním řádně provedeného díla objednateli </w:t>
      </w:r>
      <w:r w:rsidR="00765063">
        <w:rPr>
          <w:rFonts w:ascii="Garamond" w:hAnsi="Garamond"/>
        </w:rPr>
        <w:t>ve lhůtě uvedené v čl. IV.</w:t>
      </w:r>
      <w:r w:rsidR="005E4295">
        <w:rPr>
          <w:rFonts w:ascii="Garamond" w:hAnsi="Garamond"/>
        </w:rPr>
        <w:t xml:space="preserve"> </w:t>
      </w:r>
      <w:r w:rsidR="00765063">
        <w:rPr>
          <w:rFonts w:ascii="Garamond" w:hAnsi="Garamond"/>
        </w:rPr>
        <w:t>2</w:t>
      </w:r>
      <w:r w:rsidR="005E4295">
        <w:rPr>
          <w:rFonts w:ascii="Garamond" w:hAnsi="Garamond"/>
        </w:rPr>
        <w:t>.</w:t>
      </w:r>
      <w:r w:rsidR="00473A7F" w:rsidRPr="008B4578">
        <w:rPr>
          <w:rFonts w:ascii="Garamond" w:hAnsi="Garamond"/>
        </w:rPr>
        <w:t xml:space="preserve"> této Smlouvy uhradí zhotovitel objednateli smluvní pokutu ve výši </w:t>
      </w:r>
      <w:r w:rsidR="0039024B">
        <w:rPr>
          <w:rFonts w:ascii="Garamond" w:hAnsi="Garamond"/>
        </w:rPr>
        <w:t>500 Kč</w:t>
      </w:r>
      <w:r w:rsidR="00F84CB6">
        <w:rPr>
          <w:rFonts w:ascii="Garamond" w:hAnsi="Garamond"/>
        </w:rPr>
        <w:t xml:space="preserve"> </w:t>
      </w:r>
      <w:r w:rsidR="00473A7F" w:rsidRPr="008B4578">
        <w:rPr>
          <w:rFonts w:ascii="Garamond" w:hAnsi="Garamond"/>
        </w:rPr>
        <w:t xml:space="preserve">za každý i započatý den </w:t>
      </w:r>
      <w:r w:rsidR="00C36A10" w:rsidRPr="008B4578">
        <w:rPr>
          <w:rFonts w:ascii="Garamond" w:hAnsi="Garamond"/>
        </w:rPr>
        <w:t>prodlení.</w:t>
      </w:r>
    </w:p>
    <w:p w:rsidR="00EB492C" w:rsidRPr="008B4578" w:rsidRDefault="0039024B" w:rsidP="00C9683D">
      <w:pPr>
        <w:jc w:val="both"/>
        <w:rPr>
          <w:rFonts w:ascii="Garamond" w:hAnsi="Garamond"/>
        </w:rPr>
      </w:pPr>
      <w:r>
        <w:rPr>
          <w:rFonts w:ascii="Garamond" w:hAnsi="Garamond"/>
        </w:rPr>
        <w:t>3</w:t>
      </w:r>
      <w:r w:rsidR="000E356D" w:rsidRPr="008B4578">
        <w:rPr>
          <w:rFonts w:ascii="Garamond" w:hAnsi="Garamond"/>
        </w:rPr>
        <w:t>.</w:t>
      </w:r>
      <w:r w:rsidR="00B72C21" w:rsidRPr="008B4578">
        <w:rPr>
          <w:rFonts w:ascii="Garamond" w:hAnsi="Garamond"/>
        </w:rPr>
        <w:t xml:space="preserve"> </w:t>
      </w:r>
      <w:r w:rsidR="00EB492C" w:rsidRPr="008B4578">
        <w:rPr>
          <w:rFonts w:ascii="Garamond" w:hAnsi="Garamond"/>
        </w:rPr>
        <w:t>Za prodlení s odstraněním vad nebo nedodělků</w:t>
      </w:r>
      <w:r w:rsidR="00585B66">
        <w:rPr>
          <w:rFonts w:ascii="Garamond" w:hAnsi="Garamond"/>
        </w:rPr>
        <w:t xml:space="preserve"> díla ve lhůtě uvedené v čl. XI</w:t>
      </w:r>
      <w:r w:rsidR="00EB492C" w:rsidRPr="008B4578">
        <w:rPr>
          <w:rFonts w:ascii="Garamond" w:hAnsi="Garamond"/>
        </w:rPr>
        <w:t>.</w:t>
      </w:r>
      <w:r w:rsidR="005E4295">
        <w:rPr>
          <w:rFonts w:ascii="Garamond" w:hAnsi="Garamond"/>
        </w:rPr>
        <w:t xml:space="preserve"> </w:t>
      </w:r>
      <w:r w:rsidR="00EE6B21" w:rsidRPr="008B4578">
        <w:rPr>
          <w:rFonts w:ascii="Garamond" w:hAnsi="Garamond"/>
        </w:rPr>
        <w:t>6</w:t>
      </w:r>
      <w:r w:rsidR="005E4295">
        <w:rPr>
          <w:rFonts w:ascii="Garamond" w:hAnsi="Garamond"/>
        </w:rPr>
        <w:t>.</w:t>
      </w:r>
      <w:r w:rsidR="00B54808" w:rsidRPr="008B4578">
        <w:rPr>
          <w:rFonts w:ascii="Garamond" w:hAnsi="Garamond"/>
        </w:rPr>
        <w:t xml:space="preserve"> </w:t>
      </w:r>
      <w:r w:rsidR="002E723E" w:rsidRPr="008B4578">
        <w:rPr>
          <w:rFonts w:ascii="Garamond" w:hAnsi="Garamond"/>
        </w:rPr>
        <w:t xml:space="preserve">této Smlouvy </w:t>
      </w:r>
      <w:r w:rsidR="0070519F" w:rsidRPr="008B4578">
        <w:rPr>
          <w:rFonts w:ascii="Garamond" w:hAnsi="Garamond"/>
        </w:rPr>
        <w:t>u</w:t>
      </w:r>
      <w:r w:rsidR="00EB492C" w:rsidRPr="008B4578">
        <w:rPr>
          <w:rFonts w:ascii="Garamond" w:hAnsi="Garamond"/>
        </w:rPr>
        <w:t xml:space="preserve">hradí zhotovitel objednateli smluvní pokutu ve výši </w:t>
      </w:r>
      <w:r>
        <w:rPr>
          <w:rFonts w:ascii="Garamond" w:hAnsi="Garamond"/>
        </w:rPr>
        <w:t>5</w:t>
      </w:r>
      <w:r w:rsidR="0070519F" w:rsidRPr="008B4578">
        <w:rPr>
          <w:rFonts w:ascii="Garamond" w:hAnsi="Garamond"/>
        </w:rPr>
        <w:t xml:space="preserve">00 Kč </w:t>
      </w:r>
      <w:r w:rsidR="00EB492C" w:rsidRPr="008B4578">
        <w:rPr>
          <w:rFonts w:ascii="Garamond" w:hAnsi="Garamond"/>
        </w:rPr>
        <w:t xml:space="preserve">za každý </w:t>
      </w:r>
      <w:r w:rsidR="00075FE7" w:rsidRPr="008B4578">
        <w:rPr>
          <w:rFonts w:ascii="Garamond" w:hAnsi="Garamond"/>
        </w:rPr>
        <w:t xml:space="preserve">i započatý </w:t>
      </w:r>
      <w:r w:rsidR="00EB492C" w:rsidRPr="008B4578">
        <w:rPr>
          <w:rFonts w:ascii="Garamond" w:hAnsi="Garamond"/>
        </w:rPr>
        <w:t>den prodlení</w:t>
      </w:r>
      <w:r w:rsidR="008E2819" w:rsidRPr="008B4578">
        <w:rPr>
          <w:rFonts w:ascii="Garamond" w:hAnsi="Garamond"/>
        </w:rPr>
        <w:t>.</w:t>
      </w:r>
    </w:p>
    <w:p w:rsidR="00D63E6E" w:rsidRPr="008B4578" w:rsidRDefault="006A5D10" w:rsidP="005E4295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Garamond" w:hAnsi="Garamond"/>
        </w:rPr>
      </w:pPr>
      <w:r>
        <w:rPr>
          <w:rFonts w:ascii="Garamond" w:hAnsi="Garamond"/>
        </w:rPr>
        <w:t>4</w:t>
      </w:r>
      <w:r w:rsidR="00B72C21" w:rsidRPr="008B4578">
        <w:rPr>
          <w:rFonts w:ascii="Garamond" w:hAnsi="Garamond"/>
        </w:rPr>
        <w:t xml:space="preserve">. </w:t>
      </w:r>
      <w:r w:rsidR="00F9038D" w:rsidRPr="008B4578">
        <w:rPr>
          <w:rFonts w:ascii="Garamond" w:hAnsi="Garamond"/>
        </w:rPr>
        <w:t>Za porušení povinnosti nastoupit k odstraňování havarijní vady</w:t>
      </w:r>
      <w:r w:rsidR="00F9038D">
        <w:rPr>
          <w:rFonts w:ascii="Garamond" w:hAnsi="Garamond"/>
        </w:rPr>
        <w:t xml:space="preserve"> ve lhůtě uvedené v čl. XI</w:t>
      </w:r>
      <w:r w:rsidR="00F9038D" w:rsidRPr="008B4578">
        <w:rPr>
          <w:rFonts w:ascii="Garamond" w:hAnsi="Garamond"/>
        </w:rPr>
        <w:t>.</w:t>
      </w:r>
      <w:r w:rsidR="005E4295">
        <w:rPr>
          <w:rFonts w:ascii="Garamond" w:hAnsi="Garamond"/>
        </w:rPr>
        <w:t xml:space="preserve"> </w:t>
      </w:r>
      <w:r w:rsidR="00F9038D" w:rsidRPr="008B4578">
        <w:rPr>
          <w:rFonts w:ascii="Garamond" w:hAnsi="Garamond"/>
        </w:rPr>
        <w:t>7</w:t>
      </w:r>
      <w:r w:rsidR="005E4295">
        <w:rPr>
          <w:rFonts w:ascii="Garamond" w:hAnsi="Garamond"/>
        </w:rPr>
        <w:t>.</w:t>
      </w:r>
      <w:r w:rsidR="00F9038D" w:rsidRPr="008B4578">
        <w:rPr>
          <w:rFonts w:ascii="Garamond" w:hAnsi="Garamond"/>
        </w:rPr>
        <w:t xml:space="preserve"> této Smlouvy je zhotovitel povinen zaplatit smluvní pokutu ve výši </w:t>
      </w:r>
      <w:r w:rsidR="0039024B">
        <w:rPr>
          <w:rFonts w:ascii="Garamond" w:hAnsi="Garamond"/>
        </w:rPr>
        <w:t>5</w:t>
      </w:r>
      <w:r w:rsidR="00E979C6">
        <w:rPr>
          <w:rFonts w:ascii="Garamond" w:hAnsi="Garamond"/>
        </w:rPr>
        <w:t>00 Kč, a to za každou i </w:t>
      </w:r>
      <w:r w:rsidR="00F9038D" w:rsidRPr="008B4578">
        <w:rPr>
          <w:rFonts w:ascii="Garamond" w:hAnsi="Garamond"/>
        </w:rPr>
        <w:t>započatou hodinu prodlení.</w:t>
      </w:r>
    </w:p>
    <w:p w:rsidR="00EB492C" w:rsidRPr="008B4578" w:rsidRDefault="006A5D10" w:rsidP="00C9683D">
      <w:pPr>
        <w:jc w:val="both"/>
        <w:rPr>
          <w:rFonts w:ascii="Garamond" w:hAnsi="Garamond"/>
        </w:rPr>
      </w:pPr>
      <w:r>
        <w:rPr>
          <w:rFonts w:ascii="Garamond" w:hAnsi="Garamond"/>
        </w:rPr>
        <w:t>5</w:t>
      </w:r>
      <w:r w:rsidR="00B72C21" w:rsidRPr="008B4578">
        <w:rPr>
          <w:rFonts w:ascii="Garamond" w:hAnsi="Garamond"/>
        </w:rPr>
        <w:t xml:space="preserve">. </w:t>
      </w:r>
      <w:r w:rsidR="00075FE7" w:rsidRPr="008B4578">
        <w:rPr>
          <w:rFonts w:ascii="Garamond" w:hAnsi="Garamond"/>
        </w:rPr>
        <w:t>Úhradou smluvní pokuty není dotčeno právo na náhradu újmy způsobené porušením povinnosti, pro kterou jsou smluvní pokuty sjednány.</w:t>
      </w:r>
    </w:p>
    <w:p w:rsidR="00EB492C" w:rsidRPr="008B4578" w:rsidRDefault="006A5D10" w:rsidP="005E4295">
      <w:pPr>
        <w:spacing w:before="120" w:after="120"/>
        <w:jc w:val="both"/>
        <w:rPr>
          <w:rFonts w:ascii="Garamond" w:hAnsi="Garamond"/>
        </w:rPr>
      </w:pPr>
      <w:r>
        <w:rPr>
          <w:rFonts w:ascii="Garamond" w:hAnsi="Garamond"/>
        </w:rPr>
        <w:t>6</w:t>
      </w:r>
      <w:r w:rsidR="00EB492C" w:rsidRPr="008B4578">
        <w:rPr>
          <w:rFonts w:ascii="Garamond" w:hAnsi="Garamond"/>
        </w:rPr>
        <w:t>.</w:t>
      </w:r>
      <w:r w:rsidR="00B72C21" w:rsidRPr="008B4578">
        <w:rPr>
          <w:rFonts w:ascii="Garamond" w:hAnsi="Garamond"/>
        </w:rPr>
        <w:t xml:space="preserve"> </w:t>
      </w:r>
      <w:r w:rsidR="00EB492C" w:rsidRPr="008B4578">
        <w:rPr>
          <w:rFonts w:ascii="Garamond" w:hAnsi="Garamond"/>
        </w:rPr>
        <w:t>Pro vyúčtování, náležitosti faktury a splatnost úro</w:t>
      </w:r>
      <w:r w:rsidR="00700C9F">
        <w:rPr>
          <w:rFonts w:ascii="Garamond" w:hAnsi="Garamond"/>
        </w:rPr>
        <w:t>ků z prodlení a smluvních pokut</w:t>
      </w:r>
      <w:r w:rsidR="00EB492C" w:rsidRPr="008B4578">
        <w:rPr>
          <w:rFonts w:ascii="Garamond" w:hAnsi="Garamond"/>
        </w:rPr>
        <w:t xml:space="preserve"> platí obdobně ustanovení čl. VI</w:t>
      </w:r>
      <w:r w:rsidR="00BB7BFF" w:rsidRPr="008B4578">
        <w:rPr>
          <w:rFonts w:ascii="Garamond" w:hAnsi="Garamond"/>
        </w:rPr>
        <w:t>.</w:t>
      </w:r>
      <w:r w:rsidR="0072343F" w:rsidRPr="008B4578">
        <w:rPr>
          <w:rFonts w:ascii="Garamond" w:hAnsi="Garamond"/>
        </w:rPr>
        <w:t xml:space="preserve"> této </w:t>
      </w:r>
      <w:r w:rsidR="00EE3F04" w:rsidRPr="008B4578">
        <w:rPr>
          <w:rFonts w:ascii="Garamond" w:hAnsi="Garamond"/>
        </w:rPr>
        <w:t>Smlouvy</w:t>
      </w:r>
      <w:r w:rsidR="00EB492C" w:rsidRPr="008B4578">
        <w:rPr>
          <w:rFonts w:ascii="Garamond" w:hAnsi="Garamond"/>
        </w:rPr>
        <w:t>.</w:t>
      </w:r>
    </w:p>
    <w:p w:rsidR="002730E5" w:rsidRDefault="006A5D10" w:rsidP="005E4295">
      <w:pPr>
        <w:spacing w:after="120"/>
        <w:jc w:val="both"/>
        <w:rPr>
          <w:rFonts w:ascii="Garamond" w:hAnsi="Garamond"/>
          <w:b/>
        </w:rPr>
      </w:pPr>
      <w:r>
        <w:rPr>
          <w:rFonts w:ascii="Garamond" w:hAnsi="Garamond"/>
        </w:rPr>
        <w:t>7</w:t>
      </w:r>
      <w:r w:rsidR="00075FE7" w:rsidRPr="008B4578">
        <w:rPr>
          <w:rFonts w:ascii="Garamond" w:hAnsi="Garamond"/>
        </w:rPr>
        <w:t>.</w:t>
      </w:r>
      <w:r w:rsidR="00B72C21" w:rsidRPr="008B4578">
        <w:rPr>
          <w:rFonts w:ascii="Garamond" w:hAnsi="Garamond"/>
        </w:rPr>
        <w:t xml:space="preserve"> </w:t>
      </w:r>
      <w:r w:rsidR="003D54DE" w:rsidRPr="008B4578">
        <w:rPr>
          <w:rFonts w:ascii="Garamond" w:hAnsi="Garamond"/>
        </w:rPr>
        <w:t>Odstoupením od S</w:t>
      </w:r>
      <w:r w:rsidR="00075FE7" w:rsidRPr="008B4578">
        <w:rPr>
          <w:rFonts w:ascii="Garamond" w:hAnsi="Garamond"/>
        </w:rPr>
        <w:t>mlouvy dosud vzniklý nárok na úhradu smluvní pokuty nezaniká.</w:t>
      </w:r>
    </w:p>
    <w:p w:rsidR="00597A52" w:rsidRPr="004F644D" w:rsidRDefault="002730E5" w:rsidP="00C9683D">
      <w:pPr>
        <w:jc w:val="center"/>
        <w:rPr>
          <w:rFonts w:ascii="Garamond" w:hAnsi="Garamond"/>
          <w:b/>
        </w:rPr>
      </w:pPr>
      <w:r w:rsidRPr="004F644D">
        <w:rPr>
          <w:rFonts w:ascii="Garamond" w:hAnsi="Garamond"/>
          <w:b/>
        </w:rPr>
        <w:t>X</w:t>
      </w:r>
      <w:r w:rsidR="009A5D8B" w:rsidRPr="004F644D">
        <w:rPr>
          <w:rFonts w:ascii="Garamond" w:hAnsi="Garamond"/>
          <w:b/>
        </w:rPr>
        <w:t>I</w:t>
      </w:r>
      <w:r w:rsidR="004003C0" w:rsidRPr="004F644D">
        <w:rPr>
          <w:rFonts w:ascii="Garamond" w:hAnsi="Garamond"/>
          <w:b/>
        </w:rPr>
        <w:t>II</w:t>
      </w:r>
      <w:r w:rsidRPr="004F644D">
        <w:rPr>
          <w:rFonts w:ascii="Garamond" w:hAnsi="Garamond"/>
          <w:b/>
        </w:rPr>
        <w:t>.</w:t>
      </w:r>
    </w:p>
    <w:p w:rsidR="00EB492C" w:rsidRPr="008B4578" w:rsidRDefault="00EB492C" w:rsidP="005E4295">
      <w:pPr>
        <w:spacing w:after="120"/>
        <w:jc w:val="center"/>
        <w:rPr>
          <w:rFonts w:ascii="Garamond" w:hAnsi="Garamond"/>
          <w:b/>
        </w:rPr>
      </w:pPr>
      <w:r w:rsidRPr="004F644D">
        <w:rPr>
          <w:rFonts w:ascii="Garamond" w:hAnsi="Garamond"/>
          <w:b/>
        </w:rPr>
        <w:t xml:space="preserve">Ukončení </w:t>
      </w:r>
      <w:r w:rsidR="00AD1DD9" w:rsidRPr="004F644D">
        <w:rPr>
          <w:rFonts w:ascii="Garamond" w:hAnsi="Garamond"/>
          <w:b/>
        </w:rPr>
        <w:t>Smlouvy</w:t>
      </w:r>
    </w:p>
    <w:p w:rsidR="00B72C21" w:rsidRDefault="00B665C5" w:rsidP="00C9683D">
      <w:pPr>
        <w:jc w:val="both"/>
        <w:rPr>
          <w:rFonts w:ascii="Garamond" w:hAnsi="Garamond"/>
        </w:rPr>
      </w:pPr>
      <w:r w:rsidRPr="008B4578">
        <w:rPr>
          <w:rFonts w:ascii="Garamond" w:hAnsi="Garamond"/>
        </w:rPr>
        <w:t>1</w:t>
      </w:r>
      <w:r w:rsidR="00EB492C" w:rsidRPr="008B4578">
        <w:rPr>
          <w:rFonts w:ascii="Garamond" w:hAnsi="Garamond"/>
        </w:rPr>
        <w:t>.</w:t>
      </w:r>
      <w:r w:rsidR="00B72C21" w:rsidRPr="008B4578">
        <w:rPr>
          <w:rFonts w:ascii="Garamond" w:hAnsi="Garamond"/>
        </w:rPr>
        <w:t xml:space="preserve"> </w:t>
      </w:r>
      <w:r w:rsidR="00EB492C" w:rsidRPr="008B4578">
        <w:rPr>
          <w:rFonts w:ascii="Garamond" w:hAnsi="Garamond"/>
        </w:rPr>
        <w:t xml:space="preserve">Odstoupit od </w:t>
      </w:r>
      <w:r w:rsidR="00AD1DD9" w:rsidRPr="008B4578">
        <w:rPr>
          <w:rFonts w:ascii="Garamond" w:hAnsi="Garamond"/>
        </w:rPr>
        <w:t xml:space="preserve">Smlouvy </w:t>
      </w:r>
      <w:r w:rsidR="00EB492C" w:rsidRPr="008B4578">
        <w:rPr>
          <w:rFonts w:ascii="Garamond" w:hAnsi="Garamond"/>
        </w:rPr>
        <w:t xml:space="preserve">lze v případech podstatného porušení smluvní povinnosti ve smyslu ustanovení § </w:t>
      </w:r>
      <w:r w:rsidR="00686161" w:rsidRPr="008B4578">
        <w:rPr>
          <w:rFonts w:ascii="Garamond" w:hAnsi="Garamond"/>
        </w:rPr>
        <w:t>2106</w:t>
      </w:r>
      <w:r w:rsidR="00EB492C" w:rsidRPr="008B4578">
        <w:rPr>
          <w:rFonts w:ascii="Garamond" w:hAnsi="Garamond"/>
        </w:rPr>
        <w:t xml:space="preserve"> a</w:t>
      </w:r>
      <w:r w:rsidR="00D62205" w:rsidRPr="008B4578">
        <w:rPr>
          <w:rFonts w:ascii="Garamond" w:hAnsi="Garamond"/>
        </w:rPr>
        <w:t xml:space="preserve"> násl. </w:t>
      </w:r>
      <w:r w:rsidR="00F64CF1" w:rsidRPr="008B4578">
        <w:rPr>
          <w:rFonts w:ascii="Garamond" w:hAnsi="Garamond"/>
        </w:rPr>
        <w:t>OZ</w:t>
      </w:r>
      <w:r w:rsidR="000D31C5">
        <w:rPr>
          <w:rFonts w:ascii="Garamond" w:hAnsi="Garamond"/>
        </w:rPr>
        <w:t>.</w:t>
      </w:r>
    </w:p>
    <w:p w:rsidR="00E92E9D" w:rsidRPr="008B4578" w:rsidRDefault="00B72C21" w:rsidP="005E4295">
      <w:pPr>
        <w:spacing w:before="120" w:after="120"/>
        <w:jc w:val="both"/>
        <w:rPr>
          <w:rFonts w:ascii="Garamond" w:hAnsi="Garamond"/>
        </w:rPr>
      </w:pPr>
      <w:r w:rsidRPr="008B4578">
        <w:rPr>
          <w:rFonts w:ascii="Garamond" w:hAnsi="Garamond"/>
        </w:rPr>
        <w:t xml:space="preserve">2. </w:t>
      </w:r>
      <w:r w:rsidR="00E92E9D" w:rsidRPr="008B4578">
        <w:rPr>
          <w:rFonts w:ascii="Garamond" w:hAnsi="Garamond"/>
        </w:rPr>
        <w:t>Objednatel je dále oprávněn od Sm</w:t>
      </w:r>
      <w:r w:rsidR="003A3505" w:rsidRPr="008B4578">
        <w:rPr>
          <w:rFonts w:ascii="Garamond" w:hAnsi="Garamond"/>
        </w:rPr>
        <w:t>louvy odstoupit bez udání důvodu</w:t>
      </w:r>
      <w:r w:rsidR="000D31C5">
        <w:rPr>
          <w:rFonts w:ascii="Garamond" w:hAnsi="Garamond"/>
        </w:rPr>
        <w:t xml:space="preserve"> </w:t>
      </w:r>
      <w:r w:rsidR="000D31C5" w:rsidRPr="000D31C5">
        <w:rPr>
          <w:rFonts w:ascii="Garamond" w:hAnsi="Garamond"/>
        </w:rPr>
        <w:t>do zahájení prací na předmětu díla</w:t>
      </w:r>
      <w:r w:rsidR="00E92E9D" w:rsidRPr="008B4578">
        <w:rPr>
          <w:rFonts w:ascii="Garamond" w:hAnsi="Garamond"/>
        </w:rPr>
        <w:t xml:space="preserve">. </w:t>
      </w:r>
      <w:r w:rsidR="00DC2D76" w:rsidRPr="00DC2D76">
        <w:rPr>
          <w:rFonts w:ascii="Garamond" w:hAnsi="Garamond"/>
        </w:rPr>
        <w:t>Objednatel</w:t>
      </w:r>
      <w:r w:rsidR="00E36487">
        <w:rPr>
          <w:rFonts w:ascii="Garamond" w:hAnsi="Garamond"/>
        </w:rPr>
        <w:t xml:space="preserve"> je dále oprávněn odstoupit od S</w:t>
      </w:r>
      <w:r w:rsidR="00DC2D76" w:rsidRPr="00DC2D76">
        <w:rPr>
          <w:rFonts w:ascii="Garamond" w:hAnsi="Garamond"/>
        </w:rPr>
        <w:t xml:space="preserve">mlouvy tehdy, jestliže bylo se </w:t>
      </w:r>
      <w:r w:rsidR="00DC2D76" w:rsidRPr="00DC2D76">
        <w:rPr>
          <w:rFonts w:ascii="Garamond" w:hAnsi="Garamond"/>
        </w:rPr>
        <w:lastRenderedPageBreak/>
        <w:t>zhotovitelem zahájeno insolvenční řízení nebo v případě, že zhotovitel bezdůvodně přeruší práce na dobu delší než</w:t>
      </w:r>
      <w:r w:rsidR="005E4295">
        <w:rPr>
          <w:rFonts w:ascii="Garamond" w:hAnsi="Garamond"/>
        </w:rPr>
        <w:t xml:space="preserve"> deset</w:t>
      </w:r>
      <w:r w:rsidR="00DC2D76" w:rsidRPr="00DC2D76">
        <w:rPr>
          <w:rFonts w:ascii="Garamond" w:hAnsi="Garamond"/>
        </w:rPr>
        <w:t xml:space="preserve"> </w:t>
      </w:r>
      <w:r w:rsidR="00700C9F">
        <w:rPr>
          <w:rFonts w:ascii="Garamond" w:hAnsi="Garamond"/>
        </w:rPr>
        <w:t>(</w:t>
      </w:r>
      <w:r w:rsidR="00DC2D76" w:rsidRPr="00DC2D76">
        <w:rPr>
          <w:rFonts w:ascii="Garamond" w:hAnsi="Garamond"/>
        </w:rPr>
        <w:t>10</w:t>
      </w:r>
      <w:r w:rsidR="005E4295">
        <w:rPr>
          <w:rFonts w:ascii="Garamond" w:hAnsi="Garamond"/>
        </w:rPr>
        <w:t>)</w:t>
      </w:r>
      <w:r w:rsidR="00DC2D76" w:rsidRPr="00DC2D76">
        <w:rPr>
          <w:rFonts w:ascii="Garamond" w:hAnsi="Garamond"/>
        </w:rPr>
        <w:t xml:space="preserve"> dnů.</w:t>
      </w:r>
    </w:p>
    <w:p w:rsidR="00B665C5" w:rsidRPr="008B4578" w:rsidRDefault="00F53B50" w:rsidP="00C9683D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8B4578">
        <w:rPr>
          <w:rFonts w:ascii="Garamond" w:hAnsi="Garamond"/>
        </w:rPr>
        <w:t>3.</w:t>
      </w:r>
      <w:r w:rsidR="00B72C21" w:rsidRPr="008B4578">
        <w:rPr>
          <w:rFonts w:ascii="Garamond" w:hAnsi="Garamond"/>
        </w:rPr>
        <w:t xml:space="preserve"> </w:t>
      </w:r>
      <w:r w:rsidR="003D54DE" w:rsidRPr="008B4578">
        <w:rPr>
          <w:rFonts w:ascii="Garamond" w:hAnsi="Garamond"/>
        </w:rPr>
        <w:t>Odstoupení od S</w:t>
      </w:r>
      <w:r w:rsidR="00B665C5" w:rsidRPr="008B4578">
        <w:rPr>
          <w:rFonts w:ascii="Garamond" w:hAnsi="Garamond"/>
        </w:rPr>
        <w:t>mlouvy je účinné okamžikem doručení písemného oznámení o</w:t>
      </w:r>
      <w:r w:rsidR="00B72C21" w:rsidRPr="008B4578">
        <w:rPr>
          <w:rFonts w:ascii="Garamond" w:hAnsi="Garamond"/>
        </w:rPr>
        <w:t xml:space="preserve"> </w:t>
      </w:r>
      <w:r w:rsidR="00B665C5" w:rsidRPr="008B4578">
        <w:rPr>
          <w:rFonts w:ascii="Garamond" w:hAnsi="Garamond"/>
        </w:rPr>
        <w:t>odstoupení druhé smluvní straně.</w:t>
      </w:r>
      <w:r w:rsidR="00DC2D76" w:rsidRPr="00DC2D76">
        <w:rPr>
          <w:rFonts w:ascii="Garamond" w:hAnsi="Garamond"/>
        </w:rPr>
        <w:t xml:space="preserve"> </w:t>
      </w:r>
      <w:r w:rsidR="00DC2D76" w:rsidRPr="008B4578">
        <w:rPr>
          <w:rFonts w:ascii="Garamond" w:hAnsi="Garamond"/>
        </w:rPr>
        <w:t>Tímto smluvní strany vylučují aplikaci</w:t>
      </w:r>
      <w:r w:rsidR="004E5076">
        <w:rPr>
          <w:rFonts w:ascii="Garamond" w:hAnsi="Garamond"/>
        </w:rPr>
        <w:t xml:space="preserve"> ustanovení § 2004 odst. 3 OZ a </w:t>
      </w:r>
      <w:r w:rsidR="00DC2D76" w:rsidRPr="008B4578">
        <w:rPr>
          <w:rFonts w:ascii="Garamond" w:hAnsi="Garamond"/>
        </w:rPr>
        <w:t>odstoupením od Smlouvy se závazek ruší vždy od počátku.</w:t>
      </w:r>
    </w:p>
    <w:p w:rsidR="00B665C5" w:rsidRPr="008B4578" w:rsidRDefault="00DC2D76" w:rsidP="005E4295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Garamond" w:hAnsi="Garamond"/>
        </w:rPr>
      </w:pPr>
      <w:r>
        <w:rPr>
          <w:rFonts w:ascii="Garamond" w:hAnsi="Garamond"/>
        </w:rPr>
        <w:t>4</w:t>
      </w:r>
      <w:r w:rsidR="00F53B50" w:rsidRPr="008B4578">
        <w:rPr>
          <w:rFonts w:ascii="Garamond" w:hAnsi="Garamond"/>
        </w:rPr>
        <w:t>.</w:t>
      </w:r>
      <w:r w:rsidR="003D54DE" w:rsidRPr="008B4578">
        <w:rPr>
          <w:rFonts w:ascii="Garamond" w:hAnsi="Garamond"/>
        </w:rPr>
        <w:t xml:space="preserve"> Odstoupení od S</w:t>
      </w:r>
      <w:r w:rsidR="00B665C5" w:rsidRPr="008B4578">
        <w:rPr>
          <w:rFonts w:ascii="Garamond" w:hAnsi="Garamond"/>
        </w:rPr>
        <w:t>mlouvy se nedotýká nároku na zaplacení smluvní pokuty, nároku na</w:t>
      </w:r>
      <w:r w:rsidR="00B72C21" w:rsidRPr="008B4578">
        <w:rPr>
          <w:rFonts w:ascii="Garamond" w:hAnsi="Garamond"/>
        </w:rPr>
        <w:t xml:space="preserve"> </w:t>
      </w:r>
      <w:r w:rsidR="00B665C5" w:rsidRPr="008B4578">
        <w:rPr>
          <w:rFonts w:ascii="Garamond" w:hAnsi="Garamond"/>
        </w:rPr>
        <w:t xml:space="preserve">náhradu </w:t>
      </w:r>
      <w:r w:rsidR="00DA3CA9" w:rsidRPr="008B4578">
        <w:rPr>
          <w:rFonts w:ascii="Garamond" w:hAnsi="Garamond"/>
        </w:rPr>
        <w:t xml:space="preserve">újmy </w:t>
      </w:r>
      <w:r w:rsidR="003D54DE" w:rsidRPr="008B4578">
        <w:rPr>
          <w:rFonts w:ascii="Garamond" w:hAnsi="Garamond"/>
        </w:rPr>
        <w:t>vzniklé porušením S</w:t>
      </w:r>
      <w:r w:rsidR="00B665C5" w:rsidRPr="008B4578">
        <w:rPr>
          <w:rFonts w:ascii="Garamond" w:hAnsi="Garamond"/>
        </w:rPr>
        <w:t>mlouvy, práv objednatele ze záruk zhotovitele za jakost včetně podmínek stanovených pro odstranění záručních vad ani závazku mlčenlivosti zhot</w:t>
      </w:r>
      <w:r w:rsidR="00E979C6">
        <w:rPr>
          <w:rFonts w:ascii="Garamond" w:hAnsi="Garamond"/>
        </w:rPr>
        <w:t>ovitele, ani </w:t>
      </w:r>
      <w:r w:rsidR="00B665C5" w:rsidRPr="008B4578">
        <w:rPr>
          <w:rFonts w:ascii="Garamond" w:hAnsi="Garamond"/>
        </w:rPr>
        <w:t>dalších práv a povinností, z jejichž povahy plyn</w:t>
      </w:r>
      <w:r w:rsidR="003D54DE" w:rsidRPr="008B4578">
        <w:rPr>
          <w:rFonts w:ascii="Garamond" w:hAnsi="Garamond"/>
        </w:rPr>
        <w:t>e, že mají trvat i po ukončení S</w:t>
      </w:r>
      <w:r w:rsidR="00B665C5" w:rsidRPr="008B4578">
        <w:rPr>
          <w:rFonts w:ascii="Garamond" w:hAnsi="Garamond"/>
        </w:rPr>
        <w:t>mlouvy.</w:t>
      </w:r>
    </w:p>
    <w:p w:rsidR="00EB492C" w:rsidRPr="004F644D" w:rsidRDefault="00585B66" w:rsidP="00C9683D">
      <w:pPr>
        <w:jc w:val="center"/>
        <w:rPr>
          <w:rFonts w:ascii="Garamond" w:hAnsi="Garamond"/>
          <w:b/>
        </w:rPr>
      </w:pPr>
      <w:r w:rsidRPr="004F644D">
        <w:rPr>
          <w:rFonts w:ascii="Garamond" w:hAnsi="Garamond"/>
          <w:b/>
        </w:rPr>
        <w:t>X</w:t>
      </w:r>
      <w:r w:rsidR="004003C0" w:rsidRPr="004F644D">
        <w:rPr>
          <w:rFonts w:ascii="Garamond" w:hAnsi="Garamond"/>
          <w:b/>
        </w:rPr>
        <w:t>I</w:t>
      </w:r>
      <w:r w:rsidRPr="004F644D">
        <w:rPr>
          <w:rFonts w:ascii="Garamond" w:hAnsi="Garamond"/>
          <w:b/>
        </w:rPr>
        <w:t>V</w:t>
      </w:r>
      <w:r w:rsidR="00EB492C" w:rsidRPr="004F644D">
        <w:rPr>
          <w:rFonts w:ascii="Garamond" w:hAnsi="Garamond"/>
          <w:b/>
        </w:rPr>
        <w:t>.</w:t>
      </w:r>
    </w:p>
    <w:p w:rsidR="00EB492C" w:rsidRDefault="00EB492C" w:rsidP="005E4295">
      <w:pPr>
        <w:spacing w:after="120"/>
        <w:jc w:val="center"/>
        <w:rPr>
          <w:rFonts w:ascii="Garamond" w:hAnsi="Garamond"/>
          <w:b/>
        </w:rPr>
      </w:pPr>
      <w:r w:rsidRPr="004F644D">
        <w:rPr>
          <w:rFonts w:ascii="Garamond" w:hAnsi="Garamond"/>
          <w:b/>
        </w:rPr>
        <w:t>Zvláštní ustanovení</w:t>
      </w:r>
    </w:p>
    <w:p w:rsidR="009A041E" w:rsidRPr="00513D68" w:rsidRDefault="009A041E" w:rsidP="00C9683D">
      <w:pPr>
        <w:jc w:val="both"/>
        <w:rPr>
          <w:rFonts w:ascii="Garamond" w:hAnsi="Garamond"/>
          <w:i/>
        </w:rPr>
      </w:pPr>
      <w:r w:rsidRPr="008B4578">
        <w:rPr>
          <w:rFonts w:ascii="Garamond" w:hAnsi="Garamond"/>
        </w:rPr>
        <w:t xml:space="preserve">1. </w:t>
      </w:r>
      <w:r w:rsidRPr="002D03C1">
        <w:rPr>
          <w:rFonts w:ascii="Garamond" w:eastAsia="Calibri" w:hAnsi="Garamond" w:cs="Arial"/>
          <w:lang w:eastAsia="en-US"/>
        </w:rPr>
        <w:t>Všechny</w:t>
      </w:r>
      <w:r>
        <w:rPr>
          <w:rFonts w:ascii="Garamond" w:eastAsia="Calibri" w:hAnsi="Garamond" w:cs="Arial"/>
          <w:lang w:eastAsia="en-US"/>
        </w:rPr>
        <w:t xml:space="preserve"> informace, které se zhotovitel</w:t>
      </w:r>
      <w:r w:rsidRPr="002D03C1">
        <w:rPr>
          <w:rFonts w:ascii="Garamond" w:eastAsia="Calibri" w:hAnsi="Garamond" w:cs="Arial"/>
          <w:lang w:eastAsia="en-US"/>
        </w:rPr>
        <w:t xml:space="preserve"> dozví v souvislosti s plněním této Smlouvy, jsou dů</w:t>
      </w:r>
      <w:r>
        <w:rPr>
          <w:rFonts w:ascii="Garamond" w:eastAsia="Calibri" w:hAnsi="Garamond" w:cs="Arial"/>
          <w:lang w:eastAsia="en-US"/>
        </w:rPr>
        <w:t>věrné povahy. Zhotovitel</w:t>
      </w:r>
      <w:r w:rsidRPr="002D03C1">
        <w:rPr>
          <w:rFonts w:ascii="Garamond" w:eastAsia="Calibri" w:hAnsi="Garamond" w:cs="Arial"/>
          <w:lang w:eastAsia="en-US"/>
        </w:rPr>
        <w:t xml:space="preserve"> se za</w:t>
      </w:r>
      <w:r>
        <w:rPr>
          <w:rFonts w:ascii="Garamond" w:eastAsia="Calibri" w:hAnsi="Garamond" w:cs="Arial"/>
          <w:lang w:eastAsia="en-US"/>
        </w:rPr>
        <w:t>vazuje během plnění Smlouvy i po dokončení díla</w:t>
      </w:r>
      <w:r w:rsidRPr="002D03C1">
        <w:rPr>
          <w:rFonts w:ascii="Garamond" w:eastAsia="Calibri" w:hAnsi="Garamond" w:cs="Arial"/>
          <w:lang w:eastAsia="en-US"/>
        </w:rPr>
        <w:t xml:space="preserve"> zachovávat mlčenlivost o všech skutečnostech, </w:t>
      </w:r>
      <w:r>
        <w:rPr>
          <w:rFonts w:ascii="Garamond" w:eastAsia="Calibri" w:hAnsi="Garamond" w:cs="Arial"/>
          <w:lang w:eastAsia="en-US"/>
        </w:rPr>
        <w:t>o kterých se dozví od objednatele</w:t>
      </w:r>
      <w:r w:rsidRPr="002D03C1">
        <w:rPr>
          <w:rFonts w:ascii="Garamond" w:eastAsia="Calibri" w:hAnsi="Garamond" w:cs="Arial"/>
          <w:lang w:eastAsia="en-US"/>
        </w:rPr>
        <w:t xml:space="preserve"> v souvislosti s plněním Smlouvy a důvěrné informace používat pouze k plnění této Smlouvy. Povinnost zachovávat mlčenlivost trvá i po skonče</w:t>
      </w:r>
      <w:r>
        <w:rPr>
          <w:rFonts w:ascii="Garamond" w:eastAsia="Calibri" w:hAnsi="Garamond" w:cs="Arial"/>
          <w:lang w:eastAsia="en-US"/>
        </w:rPr>
        <w:t>ní smluvního vztahu. Zhotovitel</w:t>
      </w:r>
      <w:r w:rsidRPr="002D03C1">
        <w:rPr>
          <w:rFonts w:ascii="Garamond" w:eastAsia="Calibri" w:hAnsi="Garamond" w:cs="Arial"/>
          <w:lang w:eastAsia="en-US"/>
        </w:rPr>
        <w:t xml:space="preserve"> je povinen zavázat povinností mlčenlivosti r</w:t>
      </w:r>
      <w:r>
        <w:rPr>
          <w:rFonts w:ascii="Garamond" w:eastAsia="Calibri" w:hAnsi="Garamond" w:cs="Arial"/>
          <w:lang w:eastAsia="en-US"/>
        </w:rPr>
        <w:t>ovněž své zaměstnance</w:t>
      </w:r>
      <w:r w:rsidRPr="00513D68">
        <w:rPr>
          <w:rFonts w:ascii="Garamond" w:eastAsia="Calibri" w:hAnsi="Garamond" w:cs="Arial"/>
          <w:lang w:eastAsia="en-US"/>
        </w:rPr>
        <w:t xml:space="preserve">, </w:t>
      </w:r>
      <w:r w:rsidRPr="00513D68">
        <w:rPr>
          <w:rFonts w:ascii="Garamond" w:hAnsi="Garamond"/>
        </w:rPr>
        <w:t>jakož i třetí osoby, které se na provádění díla podílejí</w:t>
      </w:r>
      <w:r w:rsidRPr="00513D68">
        <w:rPr>
          <w:rFonts w:ascii="Garamond" w:eastAsia="Calibri" w:hAnsi="Garamond" w:cs="Arial"/>
          <w:lang w:eastAsia="en-US"/>
        </w:rPr>
        <w:t>.</w:t>
      </w:r>
    </w:p>
    <w:p w:rsidR="009A041E" w:rsidRDefault="009A041E" w:rsidP="005E4295">
      <w:pPr>
        <w:spacing w:before="120" w:after="120"/>
        <w:jc w:val="both"/>
        <w:rPr>
          <w:rFonts w:ascii="Garamond" w:eastAsia="Calibri" w:hAnsi="Garamond" w:cs="Arial"/>
          <w:lang w:eastAsia="en-US"/>
        </w:rPr>
      </w:pPr>
      <w:r w:rsidRPr="008B4578">
        <w:rPr>
          <w:rFonts w:ascii="Garamond" w:hAnsi="Garamond"/>
        </w:rPr>
        <w:t xml:space="preserve">2. </w:t>
      </w:r>
      <w:r w:rsidRPr="002D03C1">
        <w:rPr>
          <w:rFonts w:ascii="Garamond" w:eastAsia="Calibri" w:hAnsi="Garamond" w:cs="Arial"/>
          <w:lang w:eastAsia="en-US"/>
        </w:rPr>
        <w:t xml:space="preserve">Povinnost zachovávat mlčenlivost znamená zejména povinnost zdržet se jakéhokoliv jednání, kterým by důvěrné informace byly sděleny nebo zpřístupněny třetí osobě nebo by byly využity v rozporu s jejich účelem pro vlastní potřeby nebo pro potřeby třetí osoby, případně by bylo umožněno třetí osobě jakékoliv využití těchto </w:t>
      </w:r>
      <w:r>
        <w:rPr>
          <w:rFonts w:ascii="Garamond" w:eastAsia="Calibri" w:hAnsi="Garamond" w:cs="Arial"/>
          <w:lang w:eastAsia="en-US"/>
        </w:rPr>
        <w:t>důvěrných informací. Zhotovitel</w:t>
      </w:r>
      <w:r w:rsidRPr="002D03C1">
        <w:rPr>
          <w:rFonts w:ascii="Garamond" w:eastAsia="Calibri" w:hAnsi="Garamond" w:cs="Arial"/>
          <w:lang w:eastAsia="en-US"/>
        </w:rPr>
        <w:t xml:space="preserve"> je povinen přijmout opatření k ochraně důvěrných informací.</w:t>
      </w:r>
    </w:p>
    <w:p w:rsidR="009A041E" w:rsidRDefault="009A041E" w:rsidP="00C9683D">
      <w:pPr>
        <w:jc w:val="both"/>
        <w:rPr>
          <w:rFonts w:ascii="Garamond" w:eastAsia="Calibri" w:hAnsi="Garamond" w:cs="Arial"/>
          <w:lang w:eastAsia="en-US"/>
        </w:rPr>
      </w:pPr>
      <w:r w:rsidRPr="008B4578">
        <w:rPr>
          <w:rFonts w:ascii="Garamond" w:hAnsi="Garamond"/>
        </w:rPr>
        <w:t xml:space="preserve">3. </w:t>
      </w:r>
      <w:r w:rsidRPr="002D03C1">
        <w:rPr>
          <w:rFonts w:ascii="Garamond" w:eastAsia="Calibri" w:hAnsi="Garamond" w:cs="Arial"/>
          <w:lang w:eastAsia="en-US"/>
        </w:rPr>
        <w:t>Povinností mlčenlivosti dle tohoto článku Smlouvy není</w:t>
      </w:r>
      <w:r>
        <w:rPr>
          <w:rFonts w:ascii="Garamond" w:eastAsia="Calibri" w:hAnsi="Garamond" w:cs="Arial"/>
          <w:lang w:eastAsia="en-US"/>
        </w:rPr>
        <w:t xml:space="preserve"> dotčena povinnost zhotovitele</w:t>
      </w:r>
      <w:r w:rsidRPr="002D03C1">
        <w:rPr>
          <w:rFonts w:ascii="Garamond" w:eastAsia="Calibri" w:hAnsi="Garamond" w:cs="Arial"/>
          <w:lang w:eastAsia="en-US"/>
        </w:rPr>
        <w:t xml:space="preserve"> sdělit nebo zpřístupnit dův</w:t>
      </w:r>
      <w:r w:rsidR="00700C9F">
        <w:rPr>
          <w:rFonts w:ascii="Garamond" w:eastAsia="Calibri" w:hAnsi="Garamond" w:cs="Arial"/>
          <w:lang w:eastAsia="en-US"/>
        </w:rPr>
        <w:t>ěrné informace třetí osobě, jak</w:t>
      </w:r>
      <w:r w:rsidRPr="002D03C1">
        <w:rPr>
          <w:rFonts w:ascii="Garamond" w:eastAsia="Calibri" w:hAnsi="Garamond" w:cs="Arial"/>
          <w:lang w:eastAsia="en-US"/>
        </w:rPr>
        <w:t xml:space="preserve"> vyplývá z platných právních předpisů nebo z rozhodnutí orgánů veřejné moci, jakož i zpřístupnění důvěrných informací svému právnímu, účetnímu nebo daňovému porad</w:t>
      </w:r>
      <w:r w:rsidR="00700C9F">
        <w:rPr>
          <w:rFonts w:ascii="Garamond" w:eastAsia="Calibri" w:hAnsi="Garamond" w:cs="Arial"/>
          <w:lang w:eastAsia="en-US"/>
        </w:rPr>
        <w:t>ci, kteří jsou vázáni povinností</w:t>
      </w:r>
      <w:r w:rsidRPr="002D03C1">
        <w:rPr>
          <w:rFonts w:ascii="Garamond" w:eastAsia="Calibri" w:hAnsi="Garamond" w:cs="Arial"/>
          <w:lang w:eastAsia="en-US"/>
        </w:rPr>
        <w:t xml:space="preserve"> mlčenlivosti.</w:t>
      </w:r>
    </w:p>
    <w:p w:rsidR="009A041E" w:rsidRPr="008B4578" w:rsidRDefault="009A041E" w:rsidP="005E4295">
      <w:pPr>
        <w:spacing w:before="120" w:after="120"/>
        <w:jc w:val="both"/>
        <w:rPr>
          <w:rFonts w:ascii="Garamond" w:hAnsi="Garamond"/>
        </w:rPr>
      </w:pPr>
      <w:r>
        <w:rPr>
          <w:rFonts w:ascii="Garamond" w:eastAsia="Calibri" w:hAnsi="Garamond" w:cs="Arial"/>
          <w:lang w:eastAsia="en-US"/>
        </w:rPr>
        <w:t xml:space="preserve">4. </w:t>
      </w:r>
      <w:r w:rsidRPr="008B4578">
        <w:rPr>
          <w:rFonts w:ascii="Garamond" w:hAnsi="Garamond"/>
        </w:rPr>
        <w:t>Zhotovitel si je při plnění této Smlouvy vědom povinností vyplývajících ze zákona</w:t>
      </w:r>
      <w:r>
        <w:rPr>
          <w:rFonts w:ascii="Garamond" w:hAnsi="Garamond"/>
        </w:rPr>
        <w:t xml:space="preserve"> </w:t>
      </w:r>
      <w:bookmarkStart w:id="2" w:name="_GoBack"/>
      <w:bookmarkEnd w:id="2"/>
      <w:r>
        <w:rPr>
          <w:rFonts w:ascii="Garamond" w:hAnsi="Garamond"/>
        </w:rPr>
        <w:t>č.</w:t>
      </w:r>
      <w:r w:rsidR="00C659D9">
        <w:rPr>
          <w:rFonts w:ascii="Garamond" w:hAnsi="Garamond"/>
        </w:rPr>
        <w:t> </w:t>
      </w:r>
      <w:r w:rsidRPr="00E77900">
        <w:rPr>
          <w:rFonts w:ascii="Garamond" w:eastAsia="MS PGothic" w:hAnsi="Garamond"/>
        </w:rPr>
        <w:t>110/2019</w:t>
      </w:r>
      <w:r w:rsidR="00C659D9">
        <w:rPr>
          <w:rFonts w:ascii="Garamond" w:eastAsia="MS PGothic" w:hAnsi="Garamond"/>
        </w:rPr>
        <w:t> </w:t>
      </w:r>
      <w:r w:rsidRPr="00E77900">
        <w:rPr>
          <w:rFonts w:ascii="Garamond" w:eastAsia="MS PGothic" w:hAnsi="Garamond"/>
        </w:rPr>
        <w:t>S</w:t>
      </w:r>
      <w:r w:rsidR="00C659D9">
        <w:rPr>
          <w:rFonts w:ascii="Garamond" w:eastAsia="MS PGothic" w:hAnsi="Garamond"/>
        </w:rPr>
        <w:t>b., o </w:t>
      </w:r>
      <w:r>
        <w:rPr>
          <w:rFonts w:ascii="Garamond" w:eastAsia="MS PGothic" w:hAnsi="Garamond"/>
        </w:rPr>
        <w:t>zpracování osobních údajů, v platném znění</w:t>
      </w:r>
      <w:r w:rsidRPr="008B4578">
        <w:rPr>
          <w:rFonts w:ascii="Garamond" w:hAnsi="Garamond"/>
        </w:rPr>
        <w:t xml:space="preserve">, a z Obecného nařízení Evropské unie o ochraně osobních údajů (GDPR). Zhotovitel je oprávněn zpracovávat osobní údaje v rozsahu nezbytném pro plnění předmětu této </w:t>
      </w:r>
      <w:r w:rsidR="00E36487">
        <w:rPr>
          <w:rFonts w:ascii="Garamond" w:hAnsi="Garamond"/>
        </w:rPr>
        <w:t>S</w:t>
      </w:r>
      <w:r w:rsidRPr="008B4578">
        <w:rPr>
          <w:rFonts w:ascii="Garamond" w:hAnsi="Garamond"/>
        </w:rPr>
        <w:t>mlouvy, za tímto účelem je oprávněn osobní údaje ukládat na nosiče informací, upravovat, uchovávat po dobu nezbytnou k uplatnění práv zhotovitele vyplývajících z této Smlouvy, předávat zpracované osobní údaje objednateli, osobní údaje likvidovat, vše v souladu se zákonem č.</w:t>
      </w:r>
      <w:r>
        <w:rPr>
          <w:rFonts w:ascii="Garamond" w:hAnsi="Garamond"/>
        </w:rPr>
        <w:t xml:space="preserve"> </w:t>
      </w:r>
      <w:r w:rsidRPr="00E77900">
        <w:rPr>
          <w:rFonts w:ascii="Garamond" w:eastAsia="MS PGothic" w:hAnsi="Garamond"/>
        </w:rPr>
        <w:t>110/2019 S</w:t>
      </w:r>
      <w:r>
        <w:rPr>
          <w:rFonts w:ascii="Garamond" w:eastAsia="MS PGothic" w:hAnsi="Garamond"/>
        </w:rPr>
        <w:t>b., o zpracování osobních údajů, v platném znění</w:t>
      </w:r>
      <w:r w:rsidRPr="008B4578">
        <w:rPr>
          <w:rFonts w:ascii="Garamond" w:hAnsi="Garamond"/>
        </w:rPr>
        <w:t>, a s Obecným nařízením Evropské Unie o ochraně osobních údajů (GDPR).</w:t>
      </w:r>
    </w:p>
    <w:p w:rsidR="009A041E" w:rsidRDefault="009A041E" w:rsidP="00C9683D">
      <w:pPr>
        <w:jc w:val="both"/>
        <w:rPr>
          <w:rFonts w:ascii="Garamond" w:hAnsi="Garamond"/>
        </w:rPr>
      </w:pPr>
      <w:r>
        <w:rPr>
          <w:rFonts w:ascii="Garamond" w:hAnsi="Garamond"/>
        </w:rPr>
        <w:t>5</w:t>
      </w:r>
      <w:r w:rsidRPr="008B4578">
        <w:rPr>
          <w:rFonts w:ascii="Garamond" w:hAnsi="Garamond"/>
        </w:rPr>
        <w:t>. Zhotovitel učiní v souladu s platnými právními předpisy dostatečná organizační a technická opatření zabraňující přístupu neoprávněných osob k osobním údajům.</w:t>
      </w:r>
    </w:p>
    <w:p w:rsidR="00E42BE6" w:rsidRDefault="00E42BE6" w:rsidP="005E4295">
      <w:pPr>
        <w:spacing w:before="120" w:after="120"/>
        <w:jc w:val="both"/>
        <w:rPr>
          <w:rFonts w:ascii="Garamond" w:eastAsia="Calibri" w:hAnsi="Garamond" w:cs="Arial"/>
          <w:lang w:eastAsia="en-US"/>
        </w:rPr>
      </w:pPr>
      <w:r>
        <w:rPr>
          <w:rFonts w:ascii="Garamond" w:hAnsi="Garamond"/>
        </w:rPr>
        <w:t xml:space="preserve">6. </w:t>
      </w:r>
      <w:r>
        <w:rPr>
          <w:rFonts w:ascii="Garamond" w:eastAsia="Calibri" w:hAnsi="Garamond" w:cs="Arial"/>
          <w:lang w:eastAsia="en-US"/>
        </w:rPr>
        <w:t>Zhotovitel</w:t>
      </w:r>
      <w:r w:rsidRPr="00375A36">
        <w:rPr>
          <w:rFonts w:ascii="Garamond" w:eastAsia="Calibri" w:hAnsi="Garamond" w:cs="Arial"/>
          <w:lang w:eastAsia="en-US"/>
        </w:rPr>
        <w:t xml:space="preserve"> se při plnění Smlouvy zavazuje dodržovat zásady bezpečnosti informací v souladu se zákonem č. 181/2014 Sb., o kybernetické bezpečnosti a o změně souvisejících zákonů (zákon o kybernetické bezpečnosti), ve znění pozdějš</w:t>
      </w:r>
      <w:r>
        <w:rPr>
          <w:rFonts w:ascii="Garamond" w:eastAsia="Calibri" w:hAnsi="Garamond" w:cs="Arial"/>
          <w:lang w:eastAsia="en-US"/>
        </w:rPr>
        <w:t>ích předpisů, a vyhláškou č. 82/2018</w:t>
      </w:r>
      <w:r w:rsidR="00E979C6">
        <w:rPr>
          <w:rFonts w:ascii="Garamond" w:eastAsia="Calibri" w:hAnsi="Garamond" w:cs="Arial"/>
          <w:lang w:eastAsia="en-US"/>
        </w:rPr>
        <w:t xml:space="preserve"> Sb., o </w:t>
      </w:r>
      <w:r w:rsidRPr="00375A36">
        <w:rPr>
          <w:rFonts w:ascii="Garamond" w:eastAsia="Calibri" w:hAnsi="Garamond" w:cs="Arial"/>
          <w:lang w:eastAsia="en-US"/>
        </w:rPr>
        <w:t>bezpečnostních opatřeních, kybernetických bezpečnostních incidentech, reakt</w:t>
      </w:r>
      <w:r>
        <w:rPr>
          <w:rFonts w:ascii="Garamond" w:eastAsia="Calibri" w:hAnsi="Garamond" w:cs="Arial"/>
          <w:lang w:eastAsia="en-US"/>
        </w:rPr>
        <w:t>ivních opatřeních, náležitostech</w:t>
      </w:r>
      <w:r w:rsidRPr="00375A36">
        <w:rPr>
          <w:rFonts w:ascii="Garamond" w:eastAsia="Calibri" w:hAnsi="Garamond" w:cs="Arial"/>
          <w:lang w:eastAsia="en-US"/>
        </w:rPr>
        <w:t xml:space="preserve"> podání v oblasti kybernetické bezpečnosti </w:t>
      </w:r>
      <w:r>
        <w:rPr>
          <w:rFonts w:ascii="Garamond" w:eastAsia="Calibri" w:hAnsi="Garamond" w:cs="Arial"/>
          <w:lang w:eastAsia="en-US"/>
        </w:rPr>
        <w:t xml:space="preserve">a likvidaci dat </w:t>
      </w:r>
      <w:r w:rsidR="00E979C6">
        <w:rPr>
          <w:rFonts w:ascii="Garamond" w:eastAsia="Calibri" w:hAnsi="Garamond" w:cs="Arial"/>
          <w:lang w:eastAsia="en-US"/>
        </w:rPr>
        <w:t>(vyhláška o </w:t>
      </w:r>
      <w:r w:rsidRPr="00375A36">
        <w:rPr>
          <w:rFonts w:ascii="Garamond" w:eastAsia="Calibri" w:hAnsi="Garamond" w:cs="Arial"/>
          <w:lang w:eastAsia="en-US"/>
        </w:rPr>
        <w:t>kybernetické bezpečnosti), ve znění pozdějších předpisů. Bezpečností informací se rozumí zajištění důvěrnosti, integrity a dostupnosti informací, které budou uchovávány, vytvářeny nebo zpracovávány v rámci plnění této Smlouvy</w:t>
      </w:r>
      <w:r>
        <w:rPr>
          <w:rFonts w:ascii="Garamond" w:eastAsia="Calibri" w:hAnsi="Garamond" w:cs="Arial"/>
          <w:lang w:eastAsia="en-US"/>
        </w:rPr>
        <w:t>.</w:t>
      </w:r>
    </w:p>
    <w:p w:rsidR="0025158B" w:rsidRPr="008B4578" w:rsidRDefault="00E42BE6" w:rsidP="005E4295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7</w:t>
      </w:r>
      <w:r w:rsidR="0025158B">
        <w:rPr>
          <w:rFonts w:ascii="Garamond" w:hAnsi="Garamond"/>
        </w:rPr>
        <w:t>.</w:t>
      </w:r>
      <w:r w:rsidR="009A041E" w:rsidRPr="008B4578">
        <w:rPr>
          <w:rFonts w:ascii="Garamond" w:hAnsi="Garamond"/>
        </w:rPr>
        <w:t xml:space="preserve"> Zhotovitel je podle § 2 písm. e) zákona č. 320/2001 Sb., o finanční kontrole ve veřejné správě a o změně některých zákonů, v platném znění, osobou povinnou spolupůsobit při výkonu finanční kontroly prováděné v souvislosti s úhradou zboží nebo služeb z veřejných výdajů.</w:t>
      </w:r>
    </w:p>
    <w:p w:rsidR="00AB27A3" w:rsidRDefault="00AB27A3" w:rsidP="00C9683D">
      <w:pPr>
        <w:jc w:val="center"/>
        <w:rPr>
          <w:rFonts w:ascii="Garamond" w:hAnsi="Garamond"/>
          <w:b/>
        </w:rPr>
      </w:pPr>
    </w:p>
    <w:p w:rsidR="00EB492C" w:rsidRPr="004F644D" w:rsidRDefault="009A5D8B" w:rsidP="00C9683D">
      <w:pPr>
        <w:jc w:val="center"/>
        <w:rPr>
          <w:rFonts w:ascii="Garamond" w:hAnsi="Garamond"/>
          <w:b/>
        </w:rPr>
      </w:pPr>
      <w:r w:rsidRPr="004F644D">
        <w:rPr>
          <w:rFonts w:ascii="Garamond" w:hAnsi="Garamond"/>
          <w:b/>
        </w:rPr>
        <w:t>XV</w:t>
      </w:r>
      <w:r w:rsidR="00EB492C" w:rsidRPr="004F644D">
        <w:rPr>
          <w:rFonts w:ascii="Garamond" w:hAnsi="Garamond"/>
          <w:b/>
        </w:rPr>
        <w:t>.</w:t>
      </w:r>
    </w:p>
    <w:p w:rsidR="00EB492C" w:rsidRPr="004F644D" w:rsidRDefault="00EB492C" w:rsidP="005E4295">
      <w:pPr>
        <w:spacing w:after="120"/>
        <w:jc w:val="center"/>
        <w:rPr>
          <w:rFonts w:ascii="Garamond" w:hAnsi="Garamond"/>
          <w:b/>
        </w:rPr>
      </w:pPr>
      <w:r w:rsidRPr="004F644D">
        <w:rPr>
          <w:rFonts w:ascii="Garamond" w:hAnsi="Garamond"/>
          <w:b/>
        </w:rPr>
        <w:t>Závěrečná ustanovení</w:t>
      </w:r>
    </w:p>
    <w:p w:rsidR="009A041E" w:rsidRPr="00156226" w:rsidRDefault="009A041E" w:rsidP="00C9683D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156226">
        <w:rPr>
          <w:rFonts w:ascii="Garamond" w:hAnsi="Garamond"/>
        </w:rPr>
        <w:t xml:space="preserve">1. Veškerá práva a povinnosti vyplývající ze </w:t>
      </w:r>
      <w:r w:rsidR="00E36487">
        <w:rPr>
          <w:rFonts w:ascii="Garamond" w:hAnsi="Garamond"/>
        </w:rPr>
        <w:t>S</w:t>
      </w:r>
      <w:r w:rsidRPr="00156226">
        <w:rPr>
          <w:rFonts w:ascii="Garamond" w:hAnsi="Garamond"/>
        </w:rPr>
        <w:t>mlouvy se řídí právním řádem České republiky. Nestanoví-li některý právní předpis jinak, budou veškeré spory mezi smluvními stranami vzniklé ze Smlouvy nebo v souvislosti s ní řešeny před věcně a místně příslušným soudem České republiky.</w:t>
      </w:r>
      <w:r w:rsidR="00201AD6" w:rsidRPr="00156226">
        <w:rPr>
          <w:rFonts w:ascii="Garamond" w:hAnsi="Garamond"/>
        </w:rPr>
        <w:t xml:space="preserve"> Smluvní strany se zavazují vyvinout maximální úsilí k odstranění vzájemných sporů vzniklých na základě této Smlouvy nebo v souvislosti s ní, včetně jejího výkladu a vynaloží úsilí k jejich vyřešení, zejména prostřednictvím jednání kontaktních osob nebo pověřených zástupců.</w:t>
      </w:r>
    </w:p>
    <w:p w:rsidR="009A041E" w:rsidRPr="00156226" w:rsidRDefault="009A041E" w:rsidP="005E4295">
      <w:pPr>
        <w:spacing w:before="120" w:after="120"/>
        <w:jc w:val="both"/>
        <w:rPr>
          <w:rFonts w:ascii="Garamond" w:hAnsi="Garamond"/>
        </w:rPr>
      </w:pPr>
      <w:r w:rsidRPr="00156226">
        <w:rPr>
          <w:rFonts w:ascii="Garamond" w:hAnsi="Garamond"/>
        </w:rPr>
        <w:t xml:space="preserve">2. Na právní vztahy, touto Smlouvou založené a v ní výslovně neupravené, se použijí příslušná ustanovení OZ. </w:t>
      </w:r>
    </w:p>
    <w:p w:rsidR="009A041E" w:rsidRPr="00156226" w:rsidRDefault="009A041E" w:rsidP="00C9683D">
      <w:pPr>
        <w:widowControl w:val="0"/>
        <w:tabs>
          <w:tab w:val="left" w:pos="709"/>
        </w:tabs>
        <w:jc w:val="both"/>
        <w:rPr>
          <w:rFonts w:ascii="Garamond" w:hAnsi="Garamond"/>
          <w:color w:val="000000"/>
          <w:lang w:bidi="cs-CZ"/>
        </w:rPr>
      </w:pPr>
      <w:r w:rsidRPr="00156226">
        <w:rPr>
          <w:rFonts w:ascii="Garamond" w:hAnsi="Garamond"/>
          <w:color w:val="000000"/>
          <w:lang w:bidi="cs-CZ"/>
        </w:rPr>
        <w:t xml:space="preserve">3. </w:t>
      </w:r>
      <w:r w:rsidRPr="00156226">
        <w:rPr>
          <w:rFonts w:ascii="Garamond" w:hAnsi="Garamond"/>
        </w:rPr>
        <w:t>Smluvní strany v souladu s ustanovením § 558 odst. 2 OZ vylučují použití obchodních zvyklostí na právní vztahy vzniklé z této Smlouvy.</w:t>
      </w:r>
    </w:p>
    <w:p w:rsidR="009A041E" w:rsidRDefault="009A041E" w:rsidP="005E4295">
      <w:pPr>
        <w:spacing w:before="120" w:after="120"/>
        <w:jc w:val="both"/>
        <w:rPr>
          <w:rFonts w:ascii="Garamond" w:hAnsi="Garamond"/>
        </w:rPr>
      </w:pPr>
      <w:r w:rsidRPr="00156226">
        <w:rPr>
          <w:rFonts w:ascii="Garamond" w:hAnsi="Garamond"/>
        </w:rPr>
        <w:t>4. Smluvní strany souhlasně prohlašují, že tato Smlouva není smlouvou uzavřenou adhezním způsobem ve smyslu ustanovení § 1798 a násl. OZ. Ustanovení § 1799 a § 1800 OZ se nepoužijí.</w:t>
      </w:r>
    </w:p>
    <w:p w:rsidR="005373C8" w:rsidRPr="00156226" w:rsidRDefault="005373C8" w:rsidP="00C9683D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5. </w:t>
      </w:r>
      <w:r w:rsidRPr="005373C8">
        <w:rPr>
          <w:rFonts w:ascii="Garamond" w:hAnsi="Garamond"/>
        </w:rPr>
        <w:t xml:space="preserve">Použije-li zhotovitel ke splnění závazků podle této </w:t>
      </w:r>
      <w:r w:rsidR="008C361A">
        <w:rPr>
          <w:rFonts w:ascii="Garamond" w:hAnsi="Garamond"/>
        </w:rPr>
        <w:t>S</w:t>
      </w:r>
      <w:r w:rsidRPr="005373C8">
        <w:rPr>
          <w:rFonts w:ascii="Garamond" w:hAnsi="Garamond"/>
        </w:rPr>
        <w:t>mlouvy třetí osobu nebo organizaci, odpovídá vůči objednateli, jako by plnil sám.</w:t>
      </w:r>
    </w:p>
    <w:p w:rsidR="009A041E" w:rsidRPr="00156226" w:rsidRDefault="005373C8" w:rsidP="005E4295">
      <w:pPr>
        <w:widowControl w:val="0"/>
        <w:spacing w:before="120" w:after="120"/>
        <w:jc w:val="both"/>
        <w:rPr>
          <w:rFonts w:ascii="Garamond" w:hAnsi="Garamond"/>
        </w:rPr>
      </w:pPr>
      <w:r>
        <w:rPr>
          <w:rFonts w:ascii="Garamond" w:eastAsia="Calibri" w:hAnsi="Garamond"/>
          <w:lang w:val="en-US" w:eastAsia="en-US"/>
        </w:rPr>
        <w:t>6</w:t>
      </w:r>
      <w:r w:rsidR="009A041E" w:rsidRPr="00156226">
        <w:rPr>
          <w:rFonts w:ascii="Garamond" w:eastAsia="Calibri" w:hAnsi="Garamond"/>
          <w:lang w:val="en-US" w:eastAsia="en-US"/>
        </w:rPr>
        <w:t xml:space="preserve">. </w:t>
      </w:r>
      <w:r w:rsidR="009A041E" w:rsidRPr="00156226">
        <w:rPr>
          <w:rFonts w:ascii="Garamond" w:hAnsi="Garamond"/>
        </w:rPr>
        <w:t>Vyskytnou-li se události, které jedné nebo oběma smluvním stranám částečně nebo úplně znemožní plnění jejich povinností podle této Smlouvy, jsou smluvní strany povinny se o tomto bez zbytečného odkladu informovat a společně podniknout kroky k jejich překonání. Nesplnění této povinnosti zakládá právo na náhradu újmy pro stranu, která se porušení Smlouvy v tomto bodě nedopustila.</w:t>
      </w:r>
    </w:p>
    <w:p w:rsidR="009A041E" w:rsidRPr="00156226" w:rsidRDefault="005373C8" w:rsidP="00C9683D">
      <w:pPr>
        <w:widowControl w:val="0"/>
        <w:jc w:val="both"/>
        <w:rPr>
          <w:rFonts w:ascii="Garamond" w:hAnsi="Garamond"/>
        </w:rPr>
      </w:pPr>
      <w:r>
        <w:rPr>
          <w:rFonts w:ascii="Garamond" w:hAnsi="Garamond"/>
        </w:rPr>
        <w:t>7</w:t>
      </w:r>
      <w:r w:rsidR="009A041E" w:rsidRPr="00156226">
        <w:rPr>
          <w:rFonts w:ascii="Garamond" w:hAnsi="Garamond"/>
        </w:rPr>
        <w:t>.</w:t>
      </w:r>
      <w:r w:rsidR="009A041E" w:rsidRPr="00156226">
        <w:rPr>
          <w:rFonts w:ascii="Garamond" w:eastAsia="Calibri" w:hAnsi="Garamond"/>
          <w:lang w:val="en-US" w:eastAsia="en-US"/>
        </w:rPr>
        <w:t xml:space="preserve"> </w:t>
      </w:r>
      <w:r w:rsidR="009A041E" w:rsidRPr="00156226">
        <w:rPr>
          <w:rFonts w:ascii="Garamond" w:hAnsi="Garamond"/>
        </w:rPr>
        <w:t>Stane-li se některé ustanovení této Smlouvy neplatným či neúčinným, nedotýká se to ostatních ustanovení této Smlouvy, která zůstávají platná a účinná. Smluvní strany se v tomto případě zavazují neprodleně dohodou nahradit ustanovení neplatné/neúčinné novým ustanovením platným/účinným, které nejlépe odpovídá původně zamýšlenému hospodářskému účelu ustanovení neplatného/neúčinného. Do té doby platí odpovídající úprava obecně závazných právních předpisů České republiky.</w:t>
      </w:r>
    </w:p>
    <w:p w:rsidR="009A041E" w:rsidRPr="00156226" w:rsidRDefault="005373C8" w:rsidP="005E4295">
      <w:pPr>
        <w:widowControl w:val="0"/>
        <w:spacing w:before="120" w:after="120"/>
        <w:jc w:val="both"/>
        <w:rPr>
          <w:rFonts w:ascii="Garamond" w:hAnsi="Garamond"/>
        </w:rPr>
      </w:pPr>
      <w:r>
        <w:rPr>
          <w:rFonts w:ascii="Garamond" w:hAnsi="Garamond"/>
        </w:rPr>
        <w:t>8</w:t>
      </w:r>
      <w:r w:rsidR="009A041E" w:rsidRPr="00156226">
        <w:rPr>
          <w:rFonts w:ascii="Garamond" w:hAnsi="Garamond"/>
        </w:rPr>
        <w:t>. Smlouva se vyhotovuje ve čtyřech (4) stejnopisech</w:t>
      </w:r>
      <w:r w:rsidR="0056776B">
        <w:rPr>
          <w:rFonts w:ascii="Garamond" w:hAnsi="Garamond"/>
        </w:rPr>
        <w:t xml:space="preserve"> s hodnotou originálu</w:t>
      </w:r>
      <w:r w:rsidR="009A041E" w:rsidRPr="00156226">
        <w:rPr>
          <w:rFonts w:ascii="Garamond" w:hAnsi="Garamond"/>
        </w:rPr>
        <w:t xml:space="preserve">, z nichž každá smluvní strana obdrží po </w:t>
      </w:r>
      <w:r w:rsidR="005E4295">
        <w:rPr>
          <w:rFonts w:ascii="Garamond" w:hAnsi="Garamond"/>
        </w:rPr>
        <w:t xml:space="preserve">dvou (2) vyhotoveních. Jsou-li </w:t>
      </w:r>
      <w:r w:rsidR="009A041E" w:rsidRPr="00156226">
        <w:rPr>
          <w:rFonts w:ascii="Garamond" w:hAnsi="Garamond"/>
        </w:rPr>
        <w:t>ve Smlouvě uvedeny přílohy, tvoří její nedílnou součást.</w:t>
      </w:r>
    </w:p>
    <w:p w:rsidR="009A041E" w:rsidRPr="00156226" w:rsidRDefault="005373C8" w:rsidP="00C9683D">
      <w:pPr>
        <w:jc w:val="both"/>
        <w:rPr>
          <w:rFonts w:ascii="Garamond" w:hAnsi="Garamond"/>
        </w:rPr>
      </w:pPr>
      <w:r>
        <w:rPr>
          <w:rFonts w:ascii="Garamond" w:hAnsi="Garamond"/>
        </w:rPr>
        <w:t>9</w:t>
      </w:r>
      <w:r w:rsidR="009A041E" w:rsidRPr="00156226">
        <w:rPr>
          <w:rFonts w:ascii="Garamond" w:hAnsi="Garamond"/>
        </w:rPr>
        <w:t>. Veškeré změny a doplňky této Smlouvy musí být učiněny písemně ve formě číslovaného dodatku k této Smlouvě, podepsaného oprávněnými zástupci obou smluvních stran.</w:t>
      </w:r>
    </w:p>
    <w:p w:rsidR="009A041E" w:rsidRPr="00156226" w:rsidRDefault="005373C8" w:rsidP="005E4295">
      <w:pPr>
        <w:spacing w:before="120"/>
        <w:jc w:val="both"/>
        <w:rPr>
          <w:rFonts w:ascii="Garamond" w:hAnsi="Garamond"/>
        </w:rPr>
      </w:pPr>
      <w:r>
        <w:rPr>
          <w:rFonts w:ascii="Garamond" w:hAnsi="Garamond"/>
        </w:rPr>
        <w:t>10</w:t>
      </w:r>
      <w:r w:rsidR="009A041E" w:rsidRPr="00156226">
        <w:rPr>
          <w:rFonts w:ascii="Garamond" w:hAnsi="Garamond"/>
        </w:rPr>
        <w:t xml:space="preserve">. </w:t>
      </w:r>
      <w:r w:rsidR="009A041E" w:rsidRPr="00156226">
        <w:rPr>
          <w:rFonts w:ascii="Garamond" w:hAnsi="Garamond"/>
          <w:color w:val="000000"/>
          <w:lang w:bidi="cs-CZ"/>
        </w:rPr>
        <w:t>Zhotovitel bere na vědomí povinnost objednatele zveřejnit obsah Smlouvy za podmínek stanovených obecně závaznými právními předpisy a se zveřejněním Smlouvy souhlasí.</w:t>
      </w:r>
    </w:p>
    <w:p w:rsidR="009A041E" w:rsidRDefault="009A041E" w:rsidP="005E4295">
      <w:pPr>
        <w:spacing w:before="120" w:after="120"/>
        <w:jc w:val="both"/>
        <w:rPr>
          <w:rFonts w:ascii="Garamond" w:hAnsi="Garamond"/>
        </w:rPr>
      </w:pPr>
      <w:r w:rsidRPr="00156226">
        <w:rPr>
          <w:rFonts w:ascii="Garamond" w:hAnsi="Garamond"/>
        </w:rPr>
        <w:t>1</w:t>
      </w:r>
      <w:r w:rsidR="005373C8">
        <w:rPr>
          <w:rFonts w:ascii="Garamond" w:hAnsi="Garamond"/>
        </w:rPr>
        <w:t>1</w:t>
      </w:r>
      <w:r w:rsidRPr="00156226">
        <w:rPr>
          <w:rFonts w:ascii="Garamond" w:hAnsi="Garamond"/>
        </w:rPr>
        <w:t>. Účastníci této Smlouvy prohlašují, že Smlouva byla sjednána na základě jejich pravé a svobodné vůle, že si její obsah přečetli a bezvýhradně s ním souhlasí, což stvrzují svými vlastnoručními podpisy</w:t>
      </w:r>
      <w:r w:rsidR="00156226">
        <w:rPr>
          <w:rFonts w:ascii="Garamond" w:hAnsi="Garamond"/>
        </w:rPr>
        <w:t>.</w:t>
      </w:r>
    </w:p>
    <w:p w:rsidR="00024F38" w:rsidRDefault="0056776B" w:rsidP="00E979C6">
      <w:pPr>
        <w:spacing w:after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12. </w:t>
      </w:r>
      <w:r w:rsidRPr="0056776B">
        <w:rPr>
          <w:rFonts w:ascii="Garamond" w:hAnsi="Garamond"/>
        </w:rPr>
        <w:t>Tato Smlouva vstupuje v platnost a účinnost dnem jejího podpisu oběma smluvními stranami.</w:t>
      </w:r>
    </w:p>
    <w:p w:rsidR="00B43CBA" w:rsidRPr="00B43CBA" w:rsidRDefault="00B43CBA" w:rsidP="00C9683D">
      <w:pPr>
        <w:jc w:val="center"/>
        <w:rPr>
          <w:rFonts w:ascii="Garamond" w:hAnsi="Garamond"/>
          <w:b/>
        </w:rPr>
      </w:pPr>
      <w:r w:rsidRPr="00B43CBA">
        <w:rPr>
          <w:rFonts w:ascii="Garamond" w:hAnsi="Garamond"/>
          <w:b/>
        </w:rPr>
        <w:lastRenderedPageBreak/>
        <w:t>XVI.</w:t>
      </w:r>
    </w:p>
    <w:p w:rsidR="00B43CBA" w:rsidRPr="00B43CBA" w:rsidRDefault="00B43CBA" w:rsidP="005E4295">
      <w:pPr>
        <w:spacing w:after="120"/>
        <w:jc w:val="center"/>
        <w:rPr>
          <w:rFonts w:ascii="Garamond" w:hAnsi="Garamond"/>
          <w:b/>
        </w:rPr>
      </w:pPr>
      <w:r w:rsidRPr="00B43CBA">
        <w:rPr>
          <w:rFonts w:ascii="Garamond" w:hAnsi="Garamond"/>
          <w:b/>
        </w:rPr>
        <w:t>Seznam příloh</w:t>
      </w:r>
    </w:p>
    <w:p w:rsidR="00B43CBA" w:rsidRPr="00D8511B" w:rsidRDefault="00B43CBA" w:rsidP="00C9683D">
      <w:pPr>
        <w:pStyle w:val="Zpat"/>
        <w:tabs>
          <w:tab w:val="left" w:pos="708"/>
        </w:tabs>
        <w:rPr>
          <w:rFonts w:ascii="Garamond" w:hAnsi="Garamond"/>
          <w:bCs/>
          <w:lang w:val="cs-CZ"/>
        </w:rPr>
      </w:pPr>
      <w:r w:rsidRPr="00B43CBA">
        <w:rPr>
          <w:rFonts w:ascii="Garamond" w:hAnsi="Garamond"/>
          <w:bCs/>
        </w:rPr>
        <w:t xml:space="preserve">Příloha č. 1 –  Předmět plnění a parametry </w:t>
      </w:r>
      <w:r w:rsidR="00D8511B">
        <w:rPr>
          <w:rFonts w:ascii="Garamond" w:hAnsi="Garamond"/>
          <w:bCs/>
          <w:lang w:val="cs-CZ"/>
        </w:rPr>
        <w:t>dodávky</w:t>
      </w:r>
    </w:p>
    <w:p w:rsidR="00EB492C" w:rsidRPr="008B4578" w:rsidRDefault="00BA780D" w:rsidP="005E4295">
      <w:pPr>
        <w:spacing w:before="360"/>
        <w:jc w:val="both"/>
        <w:rPr>
          <w:rFonts w:ascii="Garamond" w:hAnsi="Garamond"/>
        </w:rPr>
      </w:pPr>
      <w:r>
        <w:rPr>
          <w:rFonts w:ascii="Garamond" w:hAnsi="Garamond"/>
        </w:rPr>
        <w:t>Hradci Králové</w:t>
      </w:r>
      <w:r w:rsidR="00EB492C" w:rsidRPr="008B4578">
        <w:rPr>
          <w:rFonts w:ascii="Garamond" w:hAnsi="Garamond"/>
        </w:rPr>
        <w:t xml:space="preserve"> dne </w:t>
      </w:r>
      <w:r w:rsidR="00E979C6">
        <w:rPr>
          <w:rFonts w:ascii="Garamond" w:hAnsi="Garamond"/>
        </w:rPr>
        <w:t>23. 6. 2023</w:t>
      </w:r>
      <w:r w:rsidR="00140734">
        <w:rPr>
          <w:rFonts w:ascii="Garamond" w:hAnsi="Garamond"/>
        </w:rPr>
        <w:tab/>
      </w:r>
      <w:r w:rsidR="00140734">
        <w:rPr>
          <w:rFonts w:ascii="Garamond" w:hAnsi="Garamond"/>
        </w:rPr>
        <w:tab/>
      </w:r>
      <w:r w:rsidR="00140734">
        <w:rPr>
          <w:rFonts w:ascii="Garamond" w:hAnsi="Garamond"/>
        </w:rPr>
        <w:tab/>
      </w:r>
      <w:r w:rsidR="00D849E6">
        <w:rPr>
          <w:rFonts w:ascii="Garamond" w:hAnsi="Garamond"/>
        </w:rPr>
        <w:tab/>
      </w:r>
      <w:r w:rsidR="00510CEE">
        <w:rPr>
          <w:rFonts w:ascii="Garamond" w:hAnsi="Garamond"/>
        </w:rPr>
        <w:t xml:space="preserve">Hradci Králové </w:t>
      </w:r>
      <w:r w:rsidR="00A54E6F">
        <w:rPr>
          <w:rFonts w:ascii="Garamond" w:hAnsi="Garamond"/>
        </w:rPr>
        <w:t>dne</w:t>
      </w:r>
      <w:r w:rsidR="00E979C6">
        <w:rPr>
          <w:rFonts w:ascii="Garamond" w:hAnsi="Garamond"/>
        </w:rPr>
        <w:t xml:space="preserve"> 28. 6. 2023</w:t>
      </w:r>
    </w:p>
    <w:p w:rsidR="0025158B" w:rsidRPr="005E4295" w:rsidRDefault="00854634" w:rsidP="005E4295">
      <w:pPr>
        <w:spacing w:before="360" w:after="600"/>
        <w:jc w:val="both"/>
        <w:rPr>
          <w:rFonts w:ascii="Garamond" w:hAnsi="Garamond"/>
          <w:b/>
        </w:rPr>
      </w:pPr>
      <w:r w:rsidRPr="00854634">
        <w:rPr>
          <w:rFonts w:ascii="Garamond" w:hAnsi="Garamond"/>
          <w:b/>
        </w:rPr>
        <w:t>Objednatel: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="00D849E6">
        <w:rPr>
          <w:rFonts w:ascii="Garamond" w:hAnsi="Garamond"/>
          <w:b/>
        </w:rPr>
        <w:tab/>
      </w:r>
      <w:r>
        <w:rPr>
          <w:rFonts w:ascii="Garamond" w:hAnsi="Garamond"/>
          <w:b/>
        </w:rPr>
        <w:t>Zhotovitel:</w:t>
      </w:r>
    </w:p>
    <w:p w:rsidR="00EB492C" w:rsidRPr="008B4578" w:rsidRDefault="00854634" w:rsidP="00C9683D">
      <w:pPr>
        <w:jc w:val="both"/>
        <w:rPr>
          <w:rFonts w:ascii="Garamond" w:hAnsi="Garamond"/>
        </w:rPr>
      </w:pPr>
      <w:r>
        <w:rPr>
          <w:rFonts w:ascii="Garamond" w:hAnsi="Garamond"/>
        </w:rPr>
        <w:t>………………..</w:t>
      </w:r>
      <w:r w:rsidR="00EB492C" w:rsidRPr="008B4578">
        <w:rPr>
          <w:rFonts w:ascii="Garamond" w:hAnsi="Garamond"/>
        </w:rPr>
        <w:t>.</w:t>
      </w:r>
      <w:r>
        <w:rPr>
          <w:rFonts w:ascii="Garamond" w:hAnsi="Garamond"/>
        </w:rPr>
        <w:t>..............……</w:t>
      </w:r>
      <w:r w:rsidR="00D849E6">
        <w:rPr>
          <w:rFonts w:ascii="Garamond" w:hAnsi="Garamond"/>
        </w:rPr>
        <w:t>…………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D849E6">
        <w:rPr>
          <w:rFonts w:ascii="Garamond" w:hAnsi="Garamond"/>
        </w:rPr>
        <w:tab/>
      </w:r>
      <w:r w:rsidR="00720C7A">
        <w:rPr>
          <w:rFonts w:ascii="Garamond" w:hAnsi="Garamond"/>
        </w:rPr>
        <w:t>………………….</w:t>
      </w:r>
      <w:r w:rsidR="00720C7A" w:rsidRPr="00720C7A">
        <w:rPr>
          <w:rFonts w:ascii="Garamond" w:hAnsi="Garamond"/>
        </w:rPr>
        <w:t>.</w:t>
      </w:r>
      <w:r w:rsidR="00EB492C" w:rsidRPr="00720C7A">
        <w:rPr>
          <w:rFonts w:ascii="Garamond" w:hAnsi="Garamond"/>
        </w:rPr>
        <w:t>……..................</w:t>
      </w:r>
      <w:r w:rsidR="00D849E6">
        <w:rPr>
          <w:rFonts w:ascii="Garamond" w:hAnsi="Garamond"/>
        </w:rPr>
        <w:t>..</w:t>
      </w:r>
    </w:p>
    <w:p w:rsidR="00EB492C" w:rsidRPr="008B4578" w:rsidRDefault="00854634" w:rsidP="006C7182">
      <w:pPr>
        <w:jc w:val="both"/>
        <w:rPr>
          <w:rFonts w:ascii="Garamond" w:hAnsi="Garamond"/>
        </w:rPr>
      </w:pPr>
      <w:r>
        <w:rPr>
          <w:rFonts w:ascii="Garamond" w:hAnsi="Garamond"/>
        </w:rPr>
        <w:t>Krajský soud v Hradci Králové</w:t>
      </w:r>
      <w:r w:rsidR="009009FD">
        <w:rPr>
          <w:rFonts w:ascii="Garamond" w:hAnsi="Garamond"/>
        </w:rPr>
        <w:t xml:space="preserve">  </w:t>
      </w:r>
      <w:r w:rsidR="00720C7A">
        <w:rPr>
          <w:rFonts w:ascii="Garamond" w:hAnsi="Garamond"/>
        </w:rPr>
        <w:tab/>
      </w:r>
      <w:r w:rsidR="00720C7A">
        <w:rPr>
          <w:rFonts w:ascii="Garamond" w:hAnsi="Garamond"/>
        </w:rPr>
        <w:tab/>
      </w:r>
      <w:r w:rsidR="00720C7A">
        <w:rPr>
          <w:rFonts w:ascii="Garamond" w:hAnsi="Garamond"/>
        </w:rPr>
        <w:tab/>
      </w:r>
      <w:r w:rsidR="00D849E6">
        <w:rPr>
          <w:rFonts w:ascii="Garamond" w:hAnsi="Garamond"/>
        </w:rPr>
        <w:tab/>
      </w:r>
      <w:r w:rsidR="006C7182">
        <w:rPr>
          <w:rFonts w:ascii="Garamond" w:hAnsi="Garamond"/>
        </w:rPr>
        <w:t>AIR-Matyáš s.r.o.</w:t>
      </w:r>
    </w:p>
    <w:p w:rsidR="00854634" w:rsidRPr="00DF462C" w:rsidRDefault="00854634" w:rsidP="00C9683D">
      <w:pPr>
        <w:rPr>
          <w:rFonts w:ascii="Garamond" w:hAnsi="Garamond"/>
        </w:rPr>
      </w:pPr>
      <w:r w:rsidRPr="00DF462C">
        <w:rPr>
          <w:rFonts w:ascii="Garamond" w:hAnsi="Garamond"/>
        </w:rPr>
        <w:t>Ing. Jaroslava Bujárková</w:t>
      </w:r>
      <w:r w:rsidR="009009FD">
        <w:rPr>
          <w:rFonts w:ascii="Garamond" w:hAnsi="Garamond"/>
        </w:rPr>
        <w:t xml:space="preserve">   </w:t>
      </w:r>
      <w:r w:rsidR="00E64463">
        <w:rPr>
          <w:rFonts w:ascii="Garamond" w:hAnsi="Garamond"/>
        </w:rPr>
        <w:t xml:space="preserve">      </w:t>
      </w:r>
      <w:r w:rsidR="00720C7A">
        <w:rPr>
          <w:rFonts w:ascii="Garamond" w:hAnsi="Garamond"/>
        </w:rPr>
        <w:tab/>
      </w:r>
      <w:r w:rsidR="00720C7A">
        <w:rPr>
          <w:rFonts w:ascii="Garamond" w:hAnsi="Garamond"/>
        </w:rPr>
        <w:tab/>
      </w:r>
      <w:r w:rsidR="00720C7A">
        <w:rPr>
          <w:rFonts w:ascii="Garamond" w:hAnsi="Garamond"/>
        </w:rPr>
        <w:tab/>
      </w:r>
      <w:r w:rsidR="00720C7A">
        <w:rPr>
          <w:rFonts w:ascii="Garamond" w:hAnsi="Garamond"/>
        </w:rPr>
        <w:tab/>
      </w:r>
      <w:r w:rsidR="00D849E6">
        <w:rPr>
          <w:rFonts w:ascii="Garamond" w:hAnsi="Garamond"/>
        </w:rPr>
        <w:tab/>
      </w:r>
      <w:r w:rsidR="006C7182">
        <w:rPr>
          <w:rFonts w:ascii="Garamond" w:hAnsi="Garamond"/>
        </w:rPr>
        <w:t>Ing. Petr Matyáš</w:t>
      </w:r>
    </w:p>
    <w:p w:rsidR="005E701F" w:rsidRDefault="00854634" w:rsidP="00720C7A">
      <w:pPr>
        <w:rPr>
          <w:rFonts w:ascii="Garamond" w:hAnsi="Garamond"/>
        </w:rPr>
      </w:pPr>
      <w:r w:rsidRPr="00DF462C">
        <w:rPr>
          <w:rFonts w:ascii="Garamond" w:hAnsi="Garamond"/>
        </w:rPr>
        <w:t>ředi</w:t>
      </w:r>
      <w:r>
        <w:rPr>
          <w:rFonts w:ascii="Garamond" w:hAnsi="Garamond"/>
        </w:rPr>
        <w:t>t</w:t>
      </w:r>
      <w:r w:rsidRPr="00DF462C">
        <w:rPr>
          <w:rFonts w:ascii="Garamond" w:hAnsi="Garamond"/>
        </w:rPr>
        <w:t>elka správy krajského soudu</w:t>
      </w:r>
      <w:r w:rsidR="00E64463">
        <w:rPr>
          <w:rFonts w:ascii="Garamond" w:hAnsi="Garamond"/>
        </w:rPr>
        <w:t xml:space="preserve">       </w:t>
      </w:r>
      <w:r w:rsidR="00720C7A">
        <w:rPr>
          <w:rFonts w:ascii="Garamond" w:hAnsi="Garamond"/>
        </w:rPr>
        <w:tab/>
      </w:r>
      <w:r w:rsidR="00720C7A">
        <w:rPr>
          <w:rFonts w:ascii="Garamond" w:hAnsi="Garamond"/>
        </w:rPr>
        <w:tab/>
      </w:r>
      <w:r w:rsidR="00720C7A">
        <w:rPr>
          <w:rFonts w:ascii="Garamond" w:hAnsi="Garamond"/>
        </w:rPr>
        <w:tab/>
      </w:r>
      <w:r w:rsidR="006C7182">
        <w:rPr>
          <w:rFonts w:ascii="Garamond" w:hAnsi="Garamond"/>
        </w:rPr>
        <w:tab/>
      </w:r>
      <w:r w:rsidR="00E64463">
        <w:rPr>
          <w:rFonts w:ascii="Garamond" w:hAnsi="Garamond"/>
        </w:rPr>
        <w:t>jednatel společnosti</w:t>
      </w:r>
    </w:p>
    <w:p w:rsidR="00B43CBA" w:rsidRPr="00720C7A" w:rsidRDefault="008026BD" w:rsidP="00B054E2">
      <w:pPr>
        <w:spacing w:before="10320" w:after="24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 xml:space="preserve">Příloha č. 1 </w:t>
      </w:r>
      <w:r w:rsidR="00B43CBA" w:rsidRPr="00B43CBA">
        <w:rPr>
          <w:rFonts w:ascii="Garamond" w:hAnsi="Garamond"/>
          <w:b/>
        </w:rPr>
        <w:t>Předmět plnění a parametry</w:t>
      </w:r>
    </w:p>
    <w:p w:rsidR="00B43CBA" w:rsidRPr="00B43CBA" w:rsidRDefault="00F47228" w:rsidP="00F47228">
      <w:pPr>
        <w:widowControl w:val="0"/>
        <w:ind w:right="-108"/>
        <w:jc w:val="both"/>
        <w:rPr>
          <w:rFonts w:ascii="Garamond" w:hAnsi="Garamond"/>
        </w:rPr>
      </w:pPr>
      <w:r>
        <w:rPr>
          <w:rFonts w:ascii="Garamond" w:hAnsi="Garamond"/>
        </w:rPr>
        <w:t>Dodávka, montáž</w:t>
      </w:r>
      <w:r w:rsidRPr="003E34D7">
        <w:rPr>
          <w:rFonts w:ascii="Garamond" w:hAnsi="Garamond"/>
        </w:rPr>
        <w:t xml:space="preserve"> a instalace nové klimatizace v prostorách </w:t>
      </w:r>
      <w:r>
        <w:rPr>
          <w:rFonts w:ascii="Garamond" w:hAnsi="Garamond"/>
        </w:rPr>
        <w:t xml:space="preserve">podatelny a vyšší podatelny </w:t>
      </w:r>
      <w:r w:rsidRPr="003E34D7">
        <w:rPr>
          <w:rFonts w:ascii="Garamond" w:hAnsi="Garamond"/>
        </w:rPr>
        <w:t>v budově Krajského soudu v Hradci Králové</w:t>
      </w:r>
      <w:r>
        <w:rPr>
          <w:rFonts w:ascii="Garamond" w:hAnsi="Garamond"/>
        </w:rPr>
        <w:t xml:space="preserve"> – pobočky v Pardubicích, a dále přemístění jedné vnitřní nástěnné výparníkové jednotky VRF z prostoru zasedací místnosti v suterénu budovy do prostor denní místnosti justiční stráže v přízemí budovy,</w:t>
      </w:r>
      <w:r w:rsidRPr="003E34D7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včetně </w:t>
      </w:r>
      <w:r>
        <w:rPr>
          <w:rFonts w:ascii="Garamond" w:hAnsi="Garamond"/>
          <w:bCs/>
        </w:rPr>
        <w:t>nové tlakové zkoušky a zprovoznění centrálního systému chlazení</w:t>
      </w:r>
      <w:r w:rsidRPr="00FD017F">
        <w:rPr>
          <w:rFonts w:ascii="Garamond" w:hAnsi="Garamond"/>
          <w:bCs/>
        </w:rPr>
        <w:t xml:space="preserve"> </w:t>
      </w:r>
      <w:r w:rsidRPr="003E34D7">
        <w:rPr>
          <w:rFonts w:ascii="Garamond" w:hAnsi="Garamond"/>
        </w:rPr>
        <w:t>(dále jen „dílo“).</w:t>
      </w:r>
      <w:r>
        <w:rPr>
          <w:rFonts w:ascii="Garamond" w:hAnsi="Garamond"/>
        </w:rPr>
        <w:t xml:space="preserve"> Součástí díla je i záruční servis v délce trvání 2leté</w:t>
      </w:r>
      <w:r w:rsidR="005D6DAB">
        <w:rPr>
          <w:rFonts w:ascii="Garamond" w:hAnsi="Garamond"/>
        </w:rPr>
        <w:t> </w:t>
      </w:r>
      <w:r>
        <w:rPr>
          <w:rFonts w:ascii="Garamond" w:hAnsi="Garamond"/>
        </w:rPr>
        <w:t xml:space="preserve">záruky. </w:t>
      </w:r>
    </w:p>
    <w:p w:rsidR="00B43CBA" w:rsidRPr="00B43CBA" w:rsidRDefault="00B43CBA" w:rsidP="00720C7A">
      <w:pPr>
        <w:spacing w:before="120"/>
        <w:jc w:val="both"/>
        <w:rPr>
          <w:rFonts w:ascii="Garamond" w:hAnsi="Garamond"/>
        </w:rPr>
      </w:pPr>
      <w:r w:rsidRPr="00B43CBA">
        <w:rPr>
          <w:rFonts w:ascii="Garamond" w:hAnsi="Garamond"/>
        </w:rPr>
        <w:t xml:space="preserve">Parametry </w:t>
      </w:r>
      <w:r w:rsidR="001D224D">
        <w:rPr>
          <w:rFonts w:ascii="Garamond" w:hAnsi="Garamond"/>
        </w:rPr>
        <w:t>plnění díla</w:t>
      </w:r>
      <w:r w:rsidR="00720C7A">
        <w:rPr>
          <w:rFonts w:ascii="Garamond" w:hAnsi="Garamond"/>
        </w:rPr>
        <w:t>:</w:t>
      </w:r>
    </w:p>
    <w:p w:rsidR="00B43CBA" w:rsidRPr="00B43CBA" w:rsidRDefault="00B43CBA" w:rsidP="00D849E6">
      <w:pPr>
        <w:numPr>
          <w:ilvl w:val="0"/>
          <w:numId w:val="44"/>
        </w:numPr>
        <w:spacing w:after="60"/>
        <w:ind w:left="284" w:hanging="284"/>
        <w:jc w:val="both"/>
        <w:rPr>
          <w:rFonts w:ascii="Garamond" w:hAnsi="Garamond"/>
        </w:rPr>
      </w:pPr>
      <w:r w:rsidRPr="00B43CBA">
        <w:rPr>
          <w:rFonts w:ascii="Garamond" w:hAnsi="Garamond"/>
        </w:rPr>
        <w:t xml:space="preserve">klimatizační jednotka o </w:t>
      </w:r>
      <w:r w:rsidR="001D224D">
        <w:rPr>
          <w:rFonts w:ascii="Garamond" w:hAnsi="Garamond"/>
        </w:rPr>
        <w:t>určená pro nepřetržitý celoroční</w:t>
      </w:r>
      <w:r w:rsidR="005D6DAB">
        <w:rPr>
          <w:rFonts w:ascii="Garamond" w:hAnsi="Garamond"/>
        </w:rPr>
        <w:t xml:space="preserve"> provoz v technické místnosti o </w:t>
      </w:r>
      <w:r w:rsidR="001D224D">
        <w:rPr>
          <w:rFonts w:ascii="Garamond" w:hAnsi="Garamond"/>
        </w:rPr>
        <w:t>velikosti 10 m</w:t>
      </w:r>
      <w:r w:rsidR="001D224D">
        <w:rPr>
          <w:rFonts w:ascii="Garamond" w:hAnsi="Garamond"/>
          <w:vertAlign w:val="superscript"/>
        </w:rPr>
        <w:t>3</w:t>
      </w:r>
      <w:r w:rsidR="00707F5E">
        <w:rPr>
          <w:rFonts w:ascii="Garamond" w:hAnsi="Garamond"/>
          <w:vertAlign w:val="superscript"/>
        </w:rPr>
        <w:t xml:space="preserve"> </w:t>
      </w:r>
      <w:r w:rsidR="00707F5E">
        <w:rPr>
          <w:rFonts w:ascii="Garamond" w:hAnsi="Garamond"/>
        </w:rPr>
        <w:t>včetně chladiva a veškerých vedení</w:t>
      </w:r>
      <w:r w:rsidR="001D224D">
        <w:rPr>
          <w:rFonts w:ascii="Garamond" w:hAnsi="Garamond"/>
        </w:rPr>
        <w:t>,</w:t>
      </w:r>
    </w:p>
    <w:p w:rsidR="00B43CBA" w:rsidRPr="00B43CBA" w:rsidRDefault="00B43CBA" w:rsidP="00D849E6">
      <w:pPr>
        <w:numPr>
          <w:ilvl w:val="0"/>
          <w:numId w:val="44"/>
        </w:numPr>
        <w:spacing w:after="60"/>
        <w:ind w:left="284" w:hanging="284"/>
        <w:jc w:val="both"/>
        <w:rPr>
          <w:rFonts w:ascii="Garamond" w:hAnsi="Garamond"/>
        </w:rPr>
      </w:pPr>
      <w:r w:rsidRPr="00B43CBA">
        <w:rPr>
          <w:rFonts w:ascii="Garamond" w:hAnsi="Garamond"/>
        </w:rPr>
        <w:t xml:space="preserve">venkovní jednotka v nástěnném provedení na konzole </w:t>
      </w:r>
      <w:r w:rsidR="00707F5E">
        <w:rPr>
          <w:rFonts w:ascii="Garamond" w:hAnsi="Garamond"/>
        </w:rPr>
        <w:t>dle zadání objednatele,</w:t>
      </w:r>
    </w:p>
    <w:p w:rsidR="00B43CBA" w:rsidRPr="00B43CBA" w:rsidRDefault="00B43CBA" w:rsidP="00D849E6">
      <w:pPr>
        <w:numPr>
          <w:ilvl w:val="0"/>
          <w:numId w:val="44"/>
        </w:numPr>
        <w:spacing w:after="60"/>
        <w:ind w:left="284" w:hanging="284"/>
        <w:jc w:val="both"/>
        <w:rPr>
          <w:rFonts w:ascii="Garamond" w:hAnsi="Garamond"/>
        </w:rPr>
      </w:pPr>
      <w:r w:rsidRPr="00B43CBA">
        <w:rPr>
          <w:rFonts w:ascii="Garamond" w:hAnsi="Garamond"/>
        </w:rPr>
        <w:t xml:space="preserve">vnitřní jednotka </w:t>
      </w:r>
      <w:r w:rsidR="00707F5E">
        <w:rPr>
          <w:rFonts w:ascii="Garamond" w:hAnsi="Garamond"/>
        </w:rPr>
        <w:t>dle zadání objednatele,</w:t>
      </w:r>
    </w:p>
    <w:p w:rsidR="00B43CBA" w:rsidRPr="00B43CBA" w:rsidRDefault="00B43CBA" w:rsidP="00D849E6">
      <w:pPr>
        <w:numPr>
          <w:ilvl w:val="0"/>
          <w:numId w:val="44"/>
        </w:numPr>
        <w:spacing w:after="60"/>
        <w:ind w:left="284" w:hanging="284"/>
        <w:jc w:val="both"/>
        <w:rPr>
          <w:rFonts w:ascii="Garamond" w:hAnsi="Garamond"/>
        </w:rPr>
      </w:pPr>
      <w:r w:rsidRPr="00B43CBA">
        <w:rPr>
          <w:rFonts w:ascii="Garamond" w:hAnsi="Garamond"/>
        </w:rPr>
        <w:t>vybudování trasy vedení chladiva, tepelné izolace, komunikační vedení, odvod kondenzátu,</w:t>
      </w:r>
    </w:p>
    <w:p w:rsidR="00B43CBA" w:rsidRPr="00B43CBA" w:rsidRDefault="00B43CBA" w:rsidP="00D849E6">
      <w:pPr>
        <w:numPr>
          <w:ilvl w:val="0"/>
          <w:numId w:val="44"/>
        </w:numPr>
        <w:spacing w:after="60"/>
        <w:ind w:left="284" w:hanging="284"/>
        <w:jc w:val="both"/>
        <w:rPr>
          <w:rFonts w:ascii="Garamond" w:hAnsi="Garamond"/>
        </w:rPr>
      </w:pPr>
      <w:r w:rsidRPr="00B43CBA">
        <w:rPr>
          <w:rFonts w:ascii="Garamond" w:hAnsi="Garamond"/>
        </w:rPr>
        <w:t>kabelové dálkové ovládání chladícího výkonu, regulace ventilátoru a dalších parametrů</w:t>
      </w:r>
      <w:r w:rsidR="00707F5E">
        <w:rPr>
          <w:rFonts w:ascii="Garamond" w:hAnsi="Garamond"/>
        </w:rPr>
        <w:t>,</w:t>
      </w:r>
    </w:p>
    <w:p w:rsidR="00F848D1" w:rsidRDefault="00F848D1" w:rsidP="00D849E6">
      <w:pPr>
        <w:numPr>
          <w:ilvl w:val="0"/>
          <w:numId w:val="44"/>
        </w:numPr>
        <w:spacing w:after="60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doprava,</w:t>
      </w:r>
    </w:p>
    <w:p w:rsidR="00B43CBA" w:rsidRDefault="00B43CBA" w:rsidP="00D849E6">
      <w:pPr>
        <w:numPr>
          <w:ilvl w:val="0"/>
          <w:numId w:val="44"/>
        </w:numPr>
        <w:spacing w:after="60"/>
        <w:ind w:left="284" w:hanging="284"/>
        <w:jc w:val="both"/>
        <w:rPr>
          <w:rFonts w:ascii="Garamond" w:hAnsi="Garamond"/>
        </w:rPr>
      </w:pPr>
      <w:r w:rsidRPr="00B43CBA">
        <w:rPr>
          <w:rFonts w:ascii="Garamond" w:hAnsi="Garamond"/>
        </w:rPr>
        <w:t>montážní a stavební práce</w:t>
      </w:r>
      <w:r w:rsidR="00707F5E">
        <w:rPr>
          <w:rFonts w:ascii="Garamond" w:hAnsi="Garamond"/>
        </w:rPr>
        <w:t>,</w:t>
      </w:r>
    </w:p>
    <w:p w:rsidR="00BF2EF0" w:rsidRPr="00B43CBA" w:rsidRDefault="00BF2EF0" w:rsidP="00D849E6">
      <w:pPr>
        <w:numPr>
          <w:ilvl w:val="0"/>
          <w:numId w:val="44"/>
        </w:numPr>
        <w:spacing w:after="60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odzkoušení,</w:t>
      </w:r>
    </w:p>
    <w:p w:rsidR="00B43CBA" w:rsidRPr="00B43CBA" w:rsidRDefault="00B43CBA" w:rsidP="00D849E6">
      <w:pPr>
        <w:numPr>
          <w:ilvl w:val="0"/>
          <w:numId w:val="44"/>
        </w:numPr>
        <w:spacing w:after="60"/>
        <w:ind w:left="284" w:hanging="284"/>
        <w:jc w:val="both"/>
        <w:rPr>
          <w:rFonts w:ascii="Garamond" w:hAnsi="Garamond"/>
        </w:rPr>
      </w:pPr>
      <w:r w:rsidRPr="00B43CBA">
        <w:rPr>
          <w:rFonts w:ascii="Garamond" w:hAnsi="Garamond"/>
        </w:rPr>
        <w:t>uvedení do provozu s komplexní zkouškou</w:t>
      </w:r>
      <w:r w:rsidR="00707F5E">
        <w:rPr>
          <w:rFonts w:ascii="Garamond" w:hAnsi="Garamond"/>
        </w:rPr>
        <w:t>,</w:t>
      </w:r>
    </w:p>
    <w:p w:rsidR="00211796" w:rsidRDefault="00B43CBA" w:rsidP="00D849E6">
      <w:pPr>
        <w:numPr>
          <w:ilvl w:val="0"/>
          <w:numId w:val="44"/>
        </w:numPr>
        <w:spacing w:after="60"/>
        <w:ind w:left="284" w:hanging="284"/>
        <w:jc w:val="both"/>
        <w:rPr>
          <w:rFonts w:ascii="Garamond" w:hAnsi="Garamond"/>
        </w:rPr>
      </w:pPr>
      <w:r w:rsidRPr="00B43CBA">
        <w:rPr>
          <w:rFonts w:ascii="Garamond" w:hAnsi="Garamond"/>
        </w:rPr>
        <w:t>zaškolení obsluhy v místě instalace</w:t>
      </w:r>
      <w:r w:rsidR="00211796">
        <w:rPr>
          <w:rFonts w:ascii="Garamond" w:hAnsi="Garamond"/>
        </w:rPr>
        <w:t>,</w:t>
      </w:r>
    </w:p>
    <w:p w:rsidR="00B43CBA" w:rsidRPr="00720C7A" w:rsidRDefault="00211796" w:rsidP="00C9683D">
      <w:pPr>
        <w:numPr>
          <w:ilvl w:val="0"/>
          <w:numId w:val="44"/>
        </w:numPr>
        <w:ind w:left="284" w:hanging="284"/>
        <w:jc w:val="both"/>
        <w:rPr>
          <w:rFonts w:ascii="Garamond" w:hAnsi="Garamond"/>
        </w:rPr>
      </w:pPr>
      <w:r w:rsidRPr="00720C7A">
        <w:rPr>
          <w:rFonts w:ascii="Garamond" w:hAnsi="Garamond"/>
        </w:rPr>
        <w:t>provádění záručního servisu po dobu trvání záruky</w:t>
      </w:r>
      <w:r w:rsidR="00707F5E" w:rsidRPr="00720C7A">
        <w:rPr>
          <w:rFonts w:ascii="Garamond" w:hAnsi="Garamond"/>
        </w:rPr>
        <w:t>.</w:t>
      </w:r>
    </w:p>
    <w:sectPr w:rsidR="00B43CBA" w:rsidRPr="00720C7A" w:rsidSect="00524C51">
      <w:footerReference w:type="default" r:id="rId11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96E" w:rsidRDefault="0036496E" w:rsidP="005572DB">
      <w:r>
        <w:separator/>
      </w:r>
    </w:p>
  </w:endnote>
  <w:endnote w:type="continuationSeparator" w:id="0">
    <w:p w:rsidR="0036496E" w:rsidRDefault="0036496E" w:rsidP="00557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380" w:rsidRPr="000A467D" w:rsidRDefault="00527380" w:rsidP="00527380">
    <w:pPr>
      <w:pStyle w:val="Zpat"/>
      <w:jc w:val="center"/>
      <w:rPr>
        <w:rFonts w:ascii="Garamond" w:hAnsi="Garamond"/>
        <w:sz w:val="22"/>
        <w:szCs w:val="22"/>
      </w:rPr>
    </w:pPr>
    <w:r w:rsidRPr="000A467D">
      <w:rPr>
        <w:rFonts w:ascii="Garamond" w:hAnsi="Garamond"/>
        <w:sz w:val="22"/>
        <w:szCs w:val="22"/>
      </w:rPr>
      <w:fldChar w:fldCharType="begin"/>
    </w:r>
    <w:r w:rsidRPr="000A467D">
      <w:rPr>
        <w:rFonts w:ascii="Garamond" w:hAnsi="Garamond"/>
        <w:sz w:val="22"/>
        <w:szCs w:val="22"/>
      </w:rPr>
      <w:instrText>PAGE   \* MERGEFORMAT</w:instrText>
    </w:r>
    <w:r w:rsidRPr="000A467D">
      <w:rPr>
        <w:rFonts w:ascii="Garamond" w:hAnsi="Garamond"/>
        <w:sz w:val="22"/>
        <w:szCs w:val="22"/>
      </w:rPr>
      <w:fldChar w:fldCharType="separate"/>
    </w:r>
    <w:r w:rsidR="00290479">
      <w:rPr>
        <w:rFonts w:ascii="Garamond" w:hAnsi="Garamond"/>
        <w:noProof/>
        <w:sz w:val="22"/>
        <w:szCs w:val="22"/>
      </w:rPr>
      <w:t>10</w:t>
    </w:r>
    <w:r w:rsidRPr="000A467D">
      <w:rPr>
        <w:rFonts w:ascii="Garamond" w:hAnsi="Garamond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96E" w:rsidRDefault="0036496E" w:rsidP="005572DB">
      <w:r>
        <w:separator/>
      </w:r>
    </w:p>
  </w:footnote>
  <w:footnote w:type="continuationSeparator" w:id="0">
    <w:p w:rsidR="0036496E" w:rsidRDefault="0036496E" w:rsidP="00557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7F4BFF2"/>
    <w:lvl w:ilvl="0">
      <w:start w:val="1"/>
      <w:numFmt w:val="bullet"/>
      <w:pStyle w:val="Styl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3C3769F"/>
    <w:multiLevelType w:val="hybridMultilevel"/>
    <w:tmpl w:val="07FEFEB8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E620A0"/>
    <w:multiLevelType w:val="hybridMultilevel"/>
    <w:tmpl w:val="89609C2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50326"/>
    <w:multiLevelType w:val="multilevel"/>
    <w:tmpl w:val="F39E96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B751B3"/>
    <w:multiLevelType w:val="hybridMultilevel"/>
    <w:tmpl w:val="F6F227B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D2062B"/>
    <w:multiLevelType w:val="hybridMultilevel"/>
    <w:tmpl w:val="2C869CDE"/>
    <w:lvl w:ilvl="0" w:tplc="C576F33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26958CF"/>
    <w:multiLevelType w:val="hybridMultilevel"/>
    <w:tmpl w:val="11FA208E"/>
    <w:lvl w:ilvl="0" w:tplc="0405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95CD0"/>
    <w:multiLevelType w:val="hybridMultilevel"/>
    <w:tmpl w:val="2B303496"/>
    <w:lvl w:ilvl="0" w:tplc="0405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>
    <w:nsid w:val="24631E9D"/>
    <w:multiLevelType w:val="hybridMultilevel"/>
    <w:tmpl w:val="E14A96C4"/>
    <w:lvl w:ilvl="0" w:tplc="C6BCB90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8546AF5"/>
    <w:multiLevelType w:val="hybridMultilevel"/>
    <w:tmpl w:val="08AAE132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02E21"/>
    <w:multiLevelType w:val="multilevel"/>
    <w:tmpl w:val="04CEAC06"/>
    <w:lvl w:ilvl="0">
      <w:start w:val="1"/>
      <w:numFmt w:val="decimal"/>
      <w:pStyle w:val="slolnku"/>
      <w:suff w:val="nothing"/>
      <w:lvlText w:val="Článek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>
    <w:nsid w:val="2D276EB5"/>
    <w:multiLevelType w:val="hybridMultilevel"/>
    <w:tmpl w:val="A5507C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C66A8"/>
    <w:multiLevelType w:val="hybridMultilevel"/>
    <w:tmpl w:val="FB4645FA"/>
    <w:lvl w:ilvl="0" w:tplc="ED2C4D0C">
      <w:start w:val="7"/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1B45D3"/>
    <w:multiLevelType w:val="hybridMultilevel"/>
    <w:tmpl w:val="DED88F4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96278E"/>
    <w:multiLevelType w:val="hybridMultilevel"/>
    <w:tmpl w:val="3E9EB1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543A91"/>
    <w:multiLevelType w:val="hybridMultilevel"/>
    <w:tmpl w:val="2DBA8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E06BBF"/>
    <w:multiLevelType w:val="hybridMultilevel"/>
    <w:tmpl w:val="A5C4D8E0"/>
    <w:lvl w:ilvl="0" w:tplc="04050017">
      <w:start w:val="1"/>
      <w:numFmt w:val="lowerLetter"/>
      <w:lvlText w:val="%1)"/>
      <w:lvlJc w:val="left"/>
      <w:pPr>
        <w:tabs>
          <w:tab w:val="num" w:pos="1860"/>
        </w:tabs>
        <w:ind w:left="1860" w:hanging="720"/>
      </w:pPr>
    </w:lvl>
    <w:lvl w:ilvl="1" w:tplc="7A28B74E"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1B52B3"/>
    <w:multiLevelType w:val="hybridMultilevel"/>
    <w:tmpl w:val="53AA2032"/>
    <w:lvl w:ilvl="0" w:tplc="C6BCB90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4300689"/>
    <w:multiLevelType w:val="hybridMultilevel"/>
    <w:tmpl w:val="7FD2FB82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5E47D3"/>
    <w:multiLevelType w:val="hybridMultilevel"/>
    <w:tmpl w:val="6E646BBE"/>
    <w:lvl w:ilvl="0" w:tplc="ED2C4D0C">
      <w:start w:val="7"/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F566AE"/>
    <w:multiLevelType w:val="hybridMultilevel"/>
    <w:tmpl w:val="9BBE470A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1">
    <w:nsid w:val="617217AB"/>
    <w:multiLevelType w:val="hybridMultilevel"/>
    <w:tmpl w:val="1882B1B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EA5EB0"/>
    <w:multiLevelType w:val="hybridMultilevel"/>
    <w:tmpl w:val="7BC24D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BF50B4"/>
    <w:multiLevelType w:val="hybridMultilevel"/>
    <w:tmpl w:val="6278F88C"/>
    <w:lvl w:ilvl="0" w:tplc="E52663B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80C7278"/>
    <w:multiLevelType w:val="hybridMultilevel"/>
    <w:tmpl w:val="5C2EAF9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A0E5686"/>
    <w:multiLevelType w:val="hybridMultilevel"/>
    <w:tmpl w:val="B7B05C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1213D0"/>
    <w:multiLevelType w:val="hybridMultilevel"/>
    <w:tmpl w:val="A26A24F6"/>
    <w:lvl w:ilvl="0" w:tplc="C6BCB90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482C89"/>
    <w:multiLevelType w:val="hybridMultilevel"/>
    <w:tmpl w:val="61FA2234"/>
    <w:lvl w:ilvl="0" w:tplc="75CED98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8431CC"/>
    <w:multiLevelType w:val="hybridMultilevel"/>
    <w:tmpl w:val="4F389A74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49D0234"/>
    <w:multiLevelType w:val="hybridMultilevel"/>
    <w:tmpl w:val="4E7E9690"/>
    <w:lvl w:ilvl="0" w:tplc="ED2C4D0C">
      <w:start w:val="7"/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76060C1E"/>
    <w:multiLevelType w:val="multilevel"/>
    <w:tmpl w:val="31304A68"/>
    <w:lvl w:ilvl="0">
      <w:start w:val="1"/>
      <w:numFmt w:val="decimal"/>
      <w:pStyle w:val="Nadpis1"/>
      <w:lvlText w:val="%1."/>
      <w:lvlJc w:val="left"/>
      <w:pPr>
        <w:tabs>
          <w:tab w:val="num" w:pos="284"/>
        </w:tabs>
        <w:ind w:left="284" w:hanging="567"/>
      </w:pPr>
      <w:rPr>
        <w:i w:val="0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827"/>
        </w:tabs>
        <w:ind w:left="1827" w:hanging="567"/>
      </w:pPr>
    </w:lvl>
    <w:lvl w:ilvl="3">
      <w:start w:val="1"/>
      <w:numFmt w:val="bullet"/>
      <w:pStyle w:val="Nadpis4"/>
      <w:lvlText w:val="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2609"/>
        </w:tabs>
        <w:ind w:left="2609" w:hanging="397"/>
      </w:pPr>
      <w:rPr>
        <w:rFonts w:ascii="Arial" w:eastAsia="Times New Roman" w:hAnsi="Arial" w:cs="Arial"/>
      </w:rPr>
    </w:lvl>
    <w:lvl w:ilvl="5">
      <w:start w:val="1"/>
      <w:numFmt w:val="none"/>
      <w:pStyle w:val="Nadpis6"/>
      <w:lvlText w:val=""/>
      <w:lvlJc w:val="left"/>
      <w:pPr>
        <w:tabs>
          <w:tab w:val="num" w:pos="869"/>
        </w:tabs>
        <w:ind w:left="869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013"/>
        </w:tabs>
        <w:ind w:left="1013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157"/>
        </w:tabs>
        <w:ind w:left="1157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301"/>
        </w:tabs>
        <w:ind w:left="1301" w:hanging="1584"/>
      </w:pPr>
    </w:lvl>
  </w:abstractNum>
  <w:abstractNum w:abstractNumId="31">
    <w:nsid w:val="78150B0E"/>
    <w:multiLevelType w:val="hybridMultilevel"/>
    <w:tmpl w:val="1448900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8F05C98"/>
    <w:multiLevelType w:val="hybridMultilevel"/>
    <w:tmpl w:val="78E0C5D2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CAE6BAE"/>
    <w:multiLevelType w:val="hybridMultilevel"/>
    <w:tmpl w:val="6C44EFAC"/>
    <w:lvl w:ilvl="0" w:tplc="305489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545406"/>
    <w:multiLevelType w:val="hybridMultilevel"/>
    <w:tmpl w:val="3F52B04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964222"/>
    <w:multiLevelType w:val="hybridMultilevel"/>
    <w:tmpl w:val="AD6A336A"/>
    <w:lvl w:ilvl="0" w:tplc="B2248A76">
      <w:start w:val="1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FD7151"/>
    <w:multiLevelType w:val="hybridMultilevel"/>
    <w:tmpl w:val="F2ECF09C"/>
    <w:lvl w:ilvl="0" w:tplc="E52663B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18"/>
  </w:num>
  <w:num w:numId="10">
    <w:abstractNumId w:val="0"/>
  </w:num>
  <w:num w:numId="11">
    <w:abstractNumId w:val="0"/>
  </w:num>
  <w:num w:numId="12">
    <w:abstractNumId w:val="16"/>
  </w:num>
  <w:num w:numId="13">
    <w:abstractNumId w:val="10"/>
  </w:num>
  <w:num w:numId="14">
    <w:abstractNumId w:val="16"/>
  </w:num>
  <w:num w:numId="15">
    <w:abstractNumId w:val="1"/>
  </w:num>
  <w:num w:numId="16">
    <w:abstractNumId w:val="2"/>
  </w:num>
  <w:num w:numId="17">
    <w:abstractNumId w:val="15"/>
  </w:num>
  <w:num w:numId="18">
    <w:abstractNumId w:val="23"/>
  </w:num>
  <w:num w:numId="19">
    <w:abstractNumId w:val="36"/>
  </w:num>
  <w:num w:numId="20">
    <w:abstractNumId w:val="8"/>
  </w:num>
  <w:num w:numId="21">
    <w:abstractNumId w:val="26"/>
  </w:num>
  <w:num w:numId="22">
    <w:abstractNumId w:val="18"/>
  </w:num>
  <w:num w:numId="23">
    <w:abstractNumId w:val="9"/>
  </w:num>
  <w:num w:numId="24">
    <w:abstractNumId w:val="29"/>
  </w:num>
  <w:num w:numId="25">
    <w:abstractNumId w:val="12"/>
  </w:num>
  <w:num w:numId="26">
    <w:abstractNumId w:val="19"/>
  </w:num>
  <w:num w:numId="27">
    <w:abstractNumId w:val="24"/>
  </w:num>
  <w:num w:numId="28">
    <w:abstractNumId w:val="22"/>
  </w:num>
  <w:num w:numId="29">
    <w:abstractNumId w:val="17"/>
  </w:num>
  <w:num w:numId="30">
    <w:abstractNumId w:val="32"/>
  </w:num>
  <w:num w:numId="31">
    <w:abstractNumId w:val="28"/>
  </w:num>
  <w:num w:numId="32">
    <w:abstractNumId w:val="31"/>
  </w:num>
  <w:num w:numId="33">
    <w:abstractNumId w:val="25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7"/>
  </w:num>
  <w:num w:numId="38">
    <w:abstractNumId w:val="11"/>
  </w:num>
  <w:num w:numId="39">
    <w:abstractNumId w:val="3"/>
  </w:num>
  <w:num w:numId="40">
    <w:abstractNumId w:val="20"/>
  </w:num>
  <w:num w:numId="41">
    <w:abstractNumId w:val="6"/>
  </w:num>
  <w:num w:numId="42">
    <w:abstractNumId w:val="33"/>
  </w:num>
  <w:num w:numId="43">
    <w:abstractNumId w:val="27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Ie2bakKeTuWd5TxWgm3KCX1RQ1A=" w:salt="enFhG17FuyB99CfIAWjNn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92C"/>
    <w:rsid w:val="00001170"/>
    <w:rsid w:val="00007C22"/>
    <w:rsid w:val="00016266"/>
    <w:rsid w:val="000167CB"/>
    <w:rsid w:val="00020FB0"/>
    <w:rsid w:val="00024F38"/>
    <w:rsid w:val="00026E64"/>
    <w:rsid w:val="000277FF"/>
    <w:rsid w:val="00031067"/>
    <w:rsid w:val="0003157C"/>
    <w:rsid w:val="00031816"/>
    <w:rsid w:val="0003277D"/>
    <w:rsid w:val="0003559A"/>
    <w:rsid w:val="00040CF6"/>
    <w:rsid w:val="00041B4B"/>
    <w:rsid w:val="00044DA3"/>
    <w:rsid w:val="000465EA"/>
    <w:rsid w:val="00046761"/>
    <w:rsid w:val="000475D0"/>
    <w:rsid w:val="000512BE"/>
    <w:rsid w:val="0005260A"/>
    <w:rsid w:val="00052A9D"/>
    <w:rsid w:val="00052D53"/>
    <w:rsid w:val="00053E25"/>
    <w:rsid w:val="00054DF1"/>
    <w:rsid w:val="00061145"/>
    <w:rsid w:val="00067CCF"/>
    <w:rsid w:val="00067E08"/>
    <w:rsid w:val="00067E4E"/>
    <w:rsid w:val="0007133E"/>
    <w:rsid w:val="0007217B"/>
    <w:rsid w:val="00072CD3"/>
    <w:rsid w:val="0007496E"/>
    <w:rsid w:val="00074C80"/>
    <w:rsid w:val="00075121"/>
    <w:rsid w:val="00075DDA"/>
    <w:rsid w:val="00075FE7"/>
    <w:rsid w:val="00076BDE"/>
    <w:rsid w:val="000820FD"/>
    <w:rsid w:val="0008417D"/>
    <w:rsid w:val="00085160"/>
    <w:rsid w:val="00085453"/>
    <w:rsid w:val="00087C76"/>
    <w:rsid w:val="00090A90"/>
    <w:rsid w:val="00090BE7"/>
    <w:rsid w:val="00092E98"/>
    <w:rsid w:val="00095D21"/>
    <w:rsid w:val="000A06F6"/>
    <w:rsid w:val="000A1B1D"/>
    <w:rsid w:val="000A3675"/>
    <w:rsid w:val="000A3FFE"/>
    <w:rsid w:val="000A467D"/>
    <w:rsid w:val="000A66C6"/>
    <w:rsid w:val="000B11D6"/>
    <w:rsid w:val="000B2D14"/>
    <w:rsid w:val="000C13AD"/>
    <w:rsid w:val="000C1B26"/>
    <w:rsid w:val="000C4BDD"/>
    <w:rsid w:val="000C5155"/>
    <w:rsid w:val="000C7E5E"/>
    <w:rsid w:val="000D051E"/>
    <w:rsid w:val="000D31C5"/>
    <w:rsid w:val="000D6463"/>
    <w:rsid w:val="000D6960"/>
    <w:rsid w:val="000D765D"/>
    <w:rsid w:val="000D7974"/>
    <w:rsid w:val="000E32F0"/>
    <w:rsid w:val="000E356D"/>
    <w:rsid w:val="000E4794"/>
    <w:rsid w:val="000E5CF5"/>
    <w:rsid w:val="000F055C"/>
    <w:rsid w:val="000F24F5"/>
    <w:rsid w:val="000F5904"/>
    <w:rsid w:val="000F5B81"/>
    <w:rsid w:val="000F664D"/>
    <w:rsid w:val="000F675A"/>
    <w:rsid w:val="00103501"/>
    <w:rsid w:val="0011090E"/>
    <w:rsid w:val="00110D43"/>
    <w:rsid w:val="00112DEC"/>
    <w:rsid w:val="0011340D"/>
    <w:rsid w:val="001156A3"/>
    <w:rsid w:val="00115E26"/>
    <w:rsid w:val="00120237"/>
    <w:rsid w:val="001225CD"/>
    <w:rsid w:val="001232F1"/>
    <w:rsid w:val="00123351"/>
    <w:rsid w:val="0012596B"/>
    <w:rsid w:val="001269BE"/>
    <w:rsid w:val="00130239"/>
    <w:rsid w:val="00136654"/>
    <w:rsid w:val="00140734"/>
    <w:rsid w:val="00140E31"/>
    <w:rsid w:val="00142BB7"/>
    <w:rsid w:val="00144B6F"/>
    <w:rsid w:val="0015351E"/>
    <w:rsid w:val="00155E3F"/>
    <w:rsid w:val="00156226"/>
    <w:rsid w:val="00156525"/>
    <w:rsid w:val="00156F38"/>
    <w:rsid w:val="001600F4"/>
    <w:rsid w:val="00164E4E"/>
    <w:rsid w:val="00164FB3"/>
    <w:rsid w:val="0017280E"/>
    <w:rsid w:val="00172900"/>
    <w:rsid w:val="00174791"/>
    <w:rsid w:val="00175C86"/>
    <w:rsid w:val="00175D72"/>
    <w:rsid w:val="00177451"/>
    <w:rsid w:val="0018007D"/>
    <w:rsid w:val="00183A97"/>
    <w:rsid w:val="0018439F"/>
    <w:rsid w:val="00185820"/>
    <w:rsid w:val="00186086"/>
    <w:rsid w:val="001860E0"/>
    <w:rsid w:val="001956AE"/>
    <w:rsid w:val="00196C5E"/>
    <w:rsid w:val="00196D40"/>
    <w:rsid w:val="00197BF1"/>
    <w:rsid w:val="001A1A1B"/>
    <w:rsid w:val="001A481A"/>
    <w:rsid w:val="001A4836"/>
    <w:rsid w:val="001A6D3D"/>
    <w:rsid w:val="001A6ED8"/>
    <w:rsid w:val="001B0D31"/>
    <w:rsid w:val="001B180F"/>
    <w:rsid w:val="001B3127"/>
    <w:rsid w:val="001B52A0"/>
    <w:rsid w:val="001B5D6B"/>
    <w:rsid w:val="001B73C0"/>
    <w:rsid w:val="001C6E93"/>
    <w:rsid w:val="001D224D"/>
    <w:rsid w:val="001D53EF"/>
    <w:rsid w:val="001D65D4"/>
    <w:rsid w:val="001E24B7"/>
    <w:rsid w:val="001E39CA"/>
    <w:rsid w:val="001E4DD4"/>
    <w:rsid w:val="001E7CD2"/>
    <w:rsid w:val="001F0371"/>
    <w:rsid w:val="001F35A2"/>
    <w:rsid w:val="001F77C5"/>
    <w:rsid w:val="00201344"/>
    <w:rsid w:val="00201AD6"/>
    <w:rsid w:val="0020336C"/>
    <w:rsid w:val="002041F3"/>
    <w:rsid w:val="00204288"/>
    <w:rsid w:val="00211796"/>
    <w:rsid w:val="00211FB7"/>
    <w:rsid w:val="002122D4"/>
    <w:rsid w:val="00215504"/>
    <w:rsid w:val="00217F81"/>
    <w:rsid w:val="00220DE6"/>
    <w:rsid w:val="00223F7A"/>
    <w:rsid w:val="002258A6"/>
    <w:rsid w:val="00231158"/>
    <w:rsid w:val="00233405"/>
    <w:rsid w:val="00233B14"/>
    <w:rsid w:val="002407DA"/>
    <w:rsid w:val="00240CD7"/>
    <w:rsid w:val="00243B7A"/>
    <w:rsid w:val="00244AF4"/>
    <w:rsid w:val="002457F9"/>
    <w:rsid w:val="00246121"/>
    <w:rsid w:val="0025158B"/>
    <w:rsid w:val="00256EE8"/>
    <w:rsid w:val="00257149"/>
    <w:rsid w:val="0025743B"/>
    <w:rsid w:val="00260472"/>
    <w:rsid w:val="00265A11"/>
    <w:rsid w:val="0026700D"/>
    <w:rsid w:val="0027194A"/>
    <w:rsid w:val="002730E5"/>
    <w:rsid w:val="002813DF"/>
    <w:rsid w:val="0028191E"/>
    <w:rsid w:val="002825E1"/>
    <w:rsid w:val="00284CF7"/>
    <w:rsid w:val="00285363"/>
    <w:rsid w:val="00286145"/>
    <w:rsid w:val="00286B85"/>
    <w:rsid w:val="00290479"/>
    <w:rsid w:val="0029146C"/>
    <w:rsid w:val="00292BA9"/>
    <w:rsid w:val="00297050"/>
    <w:rsid w:val="002A50E3"/>
    <w:rsid w:val="002A6B14"/>
    <w:rsid w:val="002B175D"/>
    <w:rsid w:val="002B2809"/>
    <w:rsid w:val="002B3CF3"/>
    <w:rsid w:val="002B74D8"/>
    <w:rsid w:val="002C1031"/>
    <w:rsid w:val="002C3794"/>
    <w:rsid w:val="002C5F27"/>
    <w:rsid w:val="002C6CE1"/>
    <w:rsid w:val="002C77BF"/>
    <w:rsid w:val="002D041F"/>
    <w:rsid w:val="002D0B6D"/>
    <w:rsid w:val="002D3362"/>
    <w:rsid w:val="002D6BFF"/>
    <w:rsid w:val="002D767F"/>
    <w:rsid w:val="002E0129"/>
    <w:rsid w:val="002E0157"/>
    <w:rsid w:val="002E0C55"/>
    <w:rsid w:val="002E13E0"/>
    <w:rsid w:val="002E2F69"/>
    <w:rsid w:val="002E6E65"/>
    <w:rsid w:val="002E723E"/>
    <w:rsid w:val="002F26A2"/>
    <w:rsid w:val="002F3F8B"/>
    <w:rsid w:val="002F750D"/>
    <w:rsid w:val="003005FC"/>
    <w:rsid w:val="00303A7B"/>
    <w:rsid w:val="003063CF"/>
    <w:rsid w:val="0030695E"/>
    <w:rsid w:val="003107DA"/>
    <w:rsid w:val="0031254A"/>
    <w:rsid w:val="00317BA8"/>
    <w:rsid w:val="00320D42"/>
    <w:rsid w:val="0032524B"/>
    <w:rsid w:val="00325A0C"/>
    <w:rsid w:val="00325AF8"/>
    <w:rsid w:val="003276FA"/>
    <w:rsid w:val="003316A9"/>
    <w:rsid w:val="00331FBA"/>
    <w:rsid w:val="003323EF"/>
    <w:rsid w:val="003325AD"/>
    <w:rsid w:val="003339C3"/>
    <w:rsid w:val="003407BD"/>
    <w:rsid w:val="00343EF3"/>
    <w:rsid w:val="00344D9E"/>
    <w:rsid w:val="00346630"/>
    <w:rsid w:val="00346946"/>
    <w:rsid w:val="003533C5"/>
    <w:rsid w:val="00356B65"/>
    <w:rsid w:val="003575F5"/>
    <w:rsid w:val="00357775"/>
    <w:rsid w:val="003605B7"/>
    <w:rsid w:val="00360A1E"/>
    <w:rsid w:val="0036496E"/>
    <w:rsid w:val="003710D1"/>
    <w:rsid w:val="00373A57"/>
    <w:rsid w:val="00374860"/>
    <w:rsid w:val="00380BC4"/>
    <w:rsid w:val="003827B8"/>
    <w:rsid w:val="0038530D"/>
    <w:rsid w:val="003868F9"/>
    <w:rsid w:val="00387F77"/>
    <w:rsid w:val="0039024B"/>
    <w:rsid w:val="003914D2"/>
    <w:rsid w:val="00391966"/>
    <w:rsid w:val="003938FB"/>
    <w:rsid w:val="00396A23"/>
    <w:rsid w:val="003A1CDD"/>
    <w:rsid w:val="003A23D6"/>
    <w:rsid w:val="003A3505"/>
    <w:rsid w:val="003A3A7A"/>
    <w:rsid w:val="003A7A77"/>
    <w:rsid w:val="003B2361"/>
    <w:rsid w:val="003B3784"/>
    <w:rsid w:val="003B6B96"/>
    <w:rsid w:val="003B7C6E"/>
    <w:rsid w:val="003C3DED"/>
    <w:rsid w:val="003C7A55"/>
    <w:rsid w:val="003D2B3A"/>
    <w:rsid w:val="003D30D8"/>
    <w:rsid w:val="003D37BE"/>
    <w:rsid w:val="003D54DE"/>
    <w:rsid w:val="003E34D7"/>
    <w:rsid w:val="003E35DF"/>
    <w:rsid w:val="003E640D"/>
    <w:rsid w:val="003E77D8"/>
    <w:rsid w:val="003F3578"/>
    <w:rsid w:val="004003C0"/>
    <w:rsid w:val="0040372B"/>
    <w:rsid w:val="00405F3D"/>
    <w:rsid w:val="004107C3"/>
    <w:rsid w:val="00415CC8"/>
    <w:rsid w:val="004212FB"/>
    <w:rsid w:val="00425A76"/>
    <w:rsid w:val="0043015F"/>
    <w:rsid w:val="00431C1F"/>
    <w:rsid w:val="00432C01"/>
    <w:rsid w:val="004432C4"/>
    <w:rsid w:val="00446EC1"/>
    <w:rsid w:val="00450C8D"/>
    <w:rsid w:val="004555E1"/>
    <w:rsid w:val="0046072A"/>
    <w:rsid w:val="00461BF5"/>
    <w:rsid w:val="00463971"/>
    <w:rsid w:val="00465635"/>
    <w:rsid w:val="00473A7F"/>
    <w:rsid w:val="004777B5"/>
    <w:rsid w:val="004801F2"/>
    <w:rsid w:val="004805D8"/>
    <w:rsid w:val="00482DDC"/>
    <w:rsid w:val="0048669E"/>
    <w:rsid w:val="0048717C"/>
    <w:rsid w:val="00490B0C"/>
    <w:rsid w:val="00495178"/>
    <w:rsid w:val="004A050A"/>
    <w:rsid w:val="004A1A1F"/>
    <w:rsid w:val="004A31F6"/>
    <w:rsid w:val="004B32D2"/>
    <w:rsid w:val="004B60B6"/>
    <w:rsid w:val="004C0253"/>
    <w:rsid w:val="004C0FD2"/>
    <w:rsid w:val="004C3F8E"/>
    <w:rsid w:val="004C5A8A"/>
    <w:rsid w:val="004C6889"/>
    <w:rsid w:val="004D0470"/>
    <w:rsid w:val="004D193F"/>
    <w:rsid w:val="004D5654"/>
    <w:rsid w:val="004D5A4A"/>
    <w:rsid w:val="004D73C3"/>
    <w:rsid w:val="004D7E60"/>
    <w:rsid w:val="004E189E"/>
    <w:rsid w:val="004E3448"/>
    <w:rsid w:val="004E5076"/>
    <w:rsid w:val="004F0C1C"/>
    <w:rsid w:val="004F3328"/>
    <w:rsid w:val="004F644D"/>
    <w:rsid w:val="004F6BBB"/>
    <w:rsid w:val="004F6C9E"/>
    <w:rsid w:val="005035FB"/>
    <w:rsid w:val="0050368E"/>
    <w:rsid w:val="00503CA5"/>
    <w:rsid w:val="00506493"/>
    <w:rsid w:val="0051088C"/>
    <w:rsid w:val="00510CEE"/>
    <w:rsid w:val="00511809"/>
    <w:rsid w:val="00512E63"/>
    <w:rsid w:val="00512F22"/>
    <w:rsid w:val="00513054"/>
    <w:rsid w:val="00513B0E"/>
    <w:rsid w:val="00521F57"/>
    <w:rsid w:val="00522DE6"/>
    <w:rsid w:val="00523CE3"/>
    <w:rsid w:val="00523DFF"/>
    <w:rsid w:val="00524C51"/>
    <w:rsid w:val="00525A58"/>
    <w:rsid w:val="0052667C"/>
    <w:rsid w:val="00527380"/>
    <w:rsid w:val="0053054D"/>
    <w:rsid w:val="00533373"/>
    <w:rsid w:val="00534AD6"/>
    <w:rsid w:val="005373C8"/>
    <w:rsid w:val="00537D93"/>
    <w:rsid w:val="00541918"/>
    <w:rsid w:val="0054389B"/>
    <w:rsid w:val="0054444D"/>
    <w:rsid w:val="005447BC"/>
    <w:rsid w:val="00547F2D"/>
    <w:rsid w:val="00550489"/>
    <w:rsid w:val="00552444"/>
    <w:rsid w:val="005539CB"/>
    <w:rsid w:val="0055577A"/>
    <w:rsid w:val="005572DB"/>
    <w:rsid w:val="005573A9"/>
    <w:rsid w:val="0056155E"/>
    <w:rsid w:val="00561EBA"/>
    <w:rsid w:val="0056209F"/>
    <w:rsid w:val="00562591"/>
    <w:rsid w:val="00562C10"/>
    <w:rsid w:val="005644F9"/>
    <w:rsid w:val="0056776B"/>
    <w:rsid w:val="00574990"/>
    <w:rsid w:val="00575439"/>
    <w:rsid w:val="005770EA"/>
    <w:rsid w:val="005818ED"/>
    <w:rsid w:val="0058355D"/>
    <w:rsid w:val="00585379"/>
    <w:rsid w:val="00585537"/>
    <w:rsid w:val="00585B66"/>
    <w:rsid w:val="005861AC"/>
    <w:rsid w:val="00590D52"/>
    <w:rsid w:val="0059111E"/>
    <w:rsid w:val="00591E57"/>
    <w:rsid w:val="0059354C"/>
    <w:rsid w:val="005946AD"/>
    <w:rsid w:val="0059636F"/>
    <w:rsid w:val="00596C95"/>
    <w:rsid w:val="00597A52"/>
    <w:rsid w:val="005A02E8"/>
    <w:rsid w:val="005A12C4"/>
    <w:rsid w:val="005A45CB"/>
    <w:rsid w:val="005B05B8"/>
    <w:rsid w:val="005B121F"/>
    <w:rsid w:val="005B2027"/>
    <w:rsid w:val="005B302E"/>
    <w:rsid w:val="005B46C5"/>
    <w:rsid w:val="005B4B5C"/>
    <w:rsid w:val="005B5D1B"/>
    <w:rsid w:val="005B5DDC"/>
    <w:rsid w:val="005C16FB"/>
    <w:rsid w:val="005D0915"/>
    <w:rsid w:val="005D6DAB"/>
    <w:rsid w:val="005D6FDB"/>
    <w:rsid w:val="005E40F4"/>
    <w:rsid w:val="005E4295"/>
    <w:rsid w:val="005E64B2"/>
    <w:rsid w:val="005E701F"/>
    <w:rsid w:val="005E7802"/>
    <w:rsid w:val="005E7913"/>
    <w:rsid w:val="005F0E78"/>
    <w:rsid w:val="005F1F61"/>
    <w:rsid w:val="005F2E43"/>
    <w:rsid w:val="005F4BBD"/>
    <w:rsid w:val="00600588"/>
    <w:rsid w:val="0060100A"/>
    <w:rsid w:val="006017D0"/>
    <w:rsid w:val="0060333C"/>
    <w:rsid w:val="00603FA0"/>
    <w:rsid w:val="00610A0F"/>
    <w:rsid w:val="00611878"/>
    <w:rsid w:val="00612A15"/>
    <w:rsid w:val="0061345F"/>
    <w:rsid w:val="00613567"/>
    <w:rsid w:val="0061631D"/>
    <w:rsid w:val="00617F8F"/>
    <w:rsid w:val="0062197E"/>
    <w:rsid w:val="006224B6"/>
    <w:rsid w:val="00625479"/>
    <w:rsid w:val="00630937"/>
    <w:rsid w:val="0063201B"/>
    <w:rsid w:val="00633E46"/>
    <w:rsid w:val="006340AC"/>
    <w:rsid w:val="00637236"/>
    <w:rsid w:val="00637546"/>
    <w:rsid w:val="00640324"/>
    <w:rsid w:val="00640752"/>
    <w:rsid w:val="00651587"/>
    <w:rsid w:val="00653C7D"/>
    <w:rsid w:val="00655075"/>
    <w:rsid w:val="00661E69"/>
    <w:rsid w:val="0066654F"/>
    <w:rsid w:val="00672D1F"/>
    <w:rsid w:val="00673D4E"/>
    <w:rsid w:val="00674BA6"/>
    <w:rsid w:val="00674EAC"/>
    <w:rsid w:val="00675549"/>
    <w:rsid w:val="0067709E"/>
    <w:rsid w:val="00680BD5"/>
    <w:rsid w:val="00683B00"/>
    <w:rsid w:val="00685DEB"/>
    <w:rsid w:val="00686161"/>
    <w:rsid w:val="00692E3B"/>
    <w:rsid w:val="00693D9A"/>
    <w:rsid w:val="006A39DD"/>
    <w:rsid w:val="006A5D10"/>
    <w:rsid w:val="006B4C3E"/>
    <w:rsid w:val="006B715A"/>
    <w:rsid w:val="006C1539"/>
    <w:rsid w:val="006C17C3"/>
    <w:rsid w:val="006C1E36"/>
    <w:rsid w:val="006C4758"/>
    <w:rsid w:val="006C7182"/>
    <w:rsid w:val="006D0061"/>
    <w:rsid w:val="006D1636"/>
    <w:rsid w:val="006D16A6"/>
    <w:rsid w:val="006D54AE"/>
    <w:rsid w:val="006D7F93"/>
    <w:rsid w:val="006E65B1"/>
    <w:rsid w:val="006F35A4"/>
    <w:rsid w:val="006F46B7"/>
    <w:rsid w:val="006F50E5"/>
    <w:rsid w:val="006F6E16"/>
    <w:rsid w:val="00700C9F"/>
    <w:rsid w:val="00701407"/>
    <w:rsid w:val="0070519F"/>
    <w:rsid w:val="007055DE"/>
    <w:rsid w:val="00705E04"/>
    <w:rsid w:val="00707F5E"/>
    <w:rsid w:val="007114BC"/>
    <w:rsid w:val="00714167"/>
    <w:rsid w:val="007148A9"/>
    <w:rsid w:val="00714B0B"/>
    <w:rsid w:val="00715718"/>
    <w:rsid w:val="00720C7A"/>
    <w:rsid w:val="00721621"/>
    <w:rsid w:val="0072215D"/>
    <w:rsid w:val="00722C93"/>
    <w:rsid w:val="0072343F"/>
    <w:rsid w:val="00723455"/>
    <w:rsid w:val="00725065"/>
    <w:rsid w:val="00726035"/>
    <w:rsid w:val="00726D5B"/>
    <w:rsid w:val="00727A80"/>
    <w:rsid w:val="00731EC7"/>
    <w:rsid w:val="0073455B"/>
    <w:rsid w:val="007410B2"/>
    <w:rsid w:val="00741A83"/>
    <w:rsid w:val="0074776C"/>
    <w:rsid w:val="007516CC"/>
    <w:rsid w:val="00753337"/>
    <w:rsid w:val="00754D8A"/>
    <w:rsid w:val="007559FD"/>
    <w:rsid w:val="007610BA"/>
    <w:rsid w:val="007619FB"/>
    <w:rsid w:val="00762EA2"/>
    <w:rsid w:val="00765063"/>
    <w:rsid w:val="007651B2"/>
    <w:rsid w:val="00766576"/>
    <w:rsid w:val="007666FF"/>
    <w:rsid w:val="00767685"/>
    <w:rsid w:val="007727F3"/>
    <w:rsid w:val="0077384C"/>
    <w:rsid w:val="007767DC"/>
    <w:rsid w:val="00776857"/>
    <w:rsid w:val="007800EE"/>
    <w:rsid w:val="00780408"/>
    <w:rsid w:val="0078259E"/>
    <w:rsid w:val="00782EA8"/>
    <w:rsid w:val="0078465C"/>
    <w:rsid w:val="00786245"/>
    <w:rsid w:val="007866CE"/>
    <w:rsid w:val="007912B9"/>
    <w:rsid w:val="00791596"/>
    <w:rsid w:val="0079205A"/>
    <w:rsid w:val="007925C1"/>
    <w:rsid w:val="00792C2D"/>
    <w:rsid w:val="00793127"/>
    <w:rsid w:val="00795B56"/>
    <w:rsid w:val="00796991"/>
    <w:rsid w:val="007A2F66"/>
    <w:rsid w:val="007A63B3"/>
    <w:rsid w:val="007A669C"/>
    <w:rsid w:val="007B3A31"/>
    <w:rsid w:val="007B3A6B"/>
    <w:rsid w:val="007C1F9D"/>
    <w:rsid w:val="007C330B"/>
    <w:rsid w:val="007C53DD"/>
    <w:rsid w:val="007D3FCF"/>
    <w:rsid w:val="007E227D"/>
    <w:rsid w:val="007E2ADD"/>
    <w:rsid w:val="007E3BDA"/>
    <w:rsid w:val="007E5CFA"/>
    <w:rsid w:val="007F503F"/>
    <w:rsid w:val="007F5C80"/>
    <w:rsid w:val="0080269E"/>
    <w:rsid w:val="008026BD"/>
    <w:rsid w:val="008026BF"/>
    <w:rsid w:val="00813C04"/>
    <w:rsid w:val="00817DCF"/>
    <w:rsid w:val="008235DA"/>
    <w:rsid w:val="0082770A"/>
    <w:rsid w:val="008278A1"/>
    <w:rsid w:val="00831D5D"/>
    <w:rsid w:val="0083253C"/>
    <w:rsid w:val="00835246"/>
    <w:rsid w:val="0083764E"/>
    <w:rsid w:val="008413A0"/>
    <w:rsid w:val="00841EE3"/>
    <w:rsid w:val="00844896"/>
    <w:rsid w:val="00846D81"/>
    <w:rsid w:val="008476CD"/>
    <w:rsid w:val="008476CF"/>
    <w:rsid w:val="00850BA6"/>
    <w:rsid w:val="00854634"/>
    <w:rsid w:val="00854B7C"/>
    <w:rsid w:val="008565F0"/>
    <w:rsid w:val="008621F2"/>
    <w:rsid w:val="00870CF4"/>
    <w:rsid w:val="00872542"/>
    <w:rsid w:val="00872AE9"/>
    <w:rsid w:val="00873C16"/>
    <w:rsid w:val="0088673A"/>
    <w:rsid w:val="0089145B"/>
    <w:rsid w:val="00896707"/>
    <w:rsid w:val="008A2F41"/>
    <w:rsid w:val="008A5E36"/>
    <w:rsid w:val="008B0F71"/>
    <w:rsid w:val="008B4578"/>
    <w:rsid w:val="008B5B49"/>
    <w:rsid w:val="008B5F59"/>
    <w:rsid w:val="008B6B72"/>
    <w:rsid w:val="008B768C"/>
    <w:rsid w:val="008C361A"/>
    <w:rsid w:val="008C4BDA"/>
    <w:rsid w:val="008C53BD"/>
    <w:rsid w:val="008C58F9"/>
    <w:rsid w:val="008C75E9"/>
    <w:rsid w:val="008D2851"/>
    <w:rsid w:val="008D4921"/>
    <w:rsid w:val="008D7282"/>
    <w:rsid w:val="008D77E5"/>
    <w:rsid w:val="008E068B"/>
    <w:rsid w:val="008E07D0"/>
    <w:rsid w:val="008E2819"/>
    <w:rsid w:val="008F0D71"/>
    <w:rsid w:val="008F1AA9"/>
    <w:rsid w:val="008F356A"/>
    <w:rsid w:val="008F7130"/>
    <w:rsid w:val="008F77EA"/>
    <w:rsid w:val="009009FD"/>
    <w:rsid w:val="00902700"/>
    <w:rsid w:val="00903520"/>
    <w:rsid w:val="00907644"/>
    <w:rsid w:val="0091325B"/>
    <w:rsid w:val="00917D41"/>
    <w:rsid w:val="009212FF"/>
    <w:rsid w:val="0092134B"/>
    <w:rsid w:val="00923AB5"/>
    <w:rsid w:val="00924EE8"/>
    <w:rsid w:val="00926DC2"/>
    <w:rsid w:val="0093794A"/>
    <w:rsid w:val="00937D95"/>
    <w:rsid w:val="00951F9C"/>
    <w:rsid w:val="00952DC8"/>
    <w:rsid w:val="0095642E"/>
    <w:rsid w:val="009572AF"/>
    <w:rsid w:val="009574B8"/>
    <w:rsid w:val="00966212"/>
    <w:rsid w:val="00970BAB"/>
    <w:rsid w:val="00974EAA"/>
    <w:rsid w:val="00976D60"/>
    <w:rsid w:val="00976D92"/>
    <w:rsid w:val="00982CFB"/>
    <w:rsid w:val="00982FF4"/>
    <w:rsid w:val="009840C6"/>
    <w:rsid w:val="009851A5"/>
    <w:rsid w:val="00986427"/>
    <w:rsid w:val="009865FE"/>
    <w:rsid w:val="00990B14"/>
    <w:rsid w:val="00993680"/>
    <w:rsid w:val="00997878"/>
    <w:rsid w:val="00997C1E"/>
    <w:rsid w:val="009A041E"/>
    <w:rsid w:val="009A10C7"/>
    <w:rsid w:val="009A202B"/>
    <w:rsid w:val="009A2325"/>
    <w:rsid w:val="009A5D8B"/>
    <w:rsid w:val="009A7A63"/>
    <w:rsid w:val="009B2C98"/>
    <w:rsid w:val="009B3152"/>
    <w:rsid w:val="009B35C2"/>
    <w:rsid w:val="009B430F"/>
    <w:rsid w:val="009B46FD"/>
    <w:rsid w:val="009B79AC"/>
    <w:rsid w:val="009C0C6A"/>
    <w:rsid w:val="009C43BC"/>
    <w:rsid w:val="009C4DD3"/>
    <w:rsid w:val="009C4E1A"/>
    <w:rsid w:val="009C6C8E"/>
    <w:rsid w:val="009D0E9A"/>
    <w:rsid w:val="009D4FB9"/>
    <w:rsid w:val="009D57C9"/>
    <w:rsid w:val="009D6B7F"/>
    <w:rsid w:val="009E03C9"/>
    <w:rsid w:val="009E0B26"/>
    <w:rsid w:val="009E3632"/>
    <w:rsid w:val="009E3C82"/>
    <w:rsid w:val="009E4A8A"/>
    <w:rsid w:val="009E6A47"/>
    <w:rsid w:val="009F1255"/>
    <w:rsid w:val="009F2DA3"/>
    <w:rsid w:val="009F314C"/>
    <w:rsid w:val="009F44C5"/>
    <w:rsid w:val="009F5831"/>
    <w:rsid w:val="00A0118B"/>
    <w:rsid w:val="00A018EA"/>
    <w:rsid w:val="00A06EC8"/>
    <w:rsid w:val="00A07383"/>
    <w:rsid w:val="00A112D5"/>
    <w:rsid w:val="00A154A2"/>
    <w:rsid w:val="00A15CEF"/>
    <w:rsid w:val="00A17282"/>
    <w:rsid w:val="00A20F20"/>
    <w:rsid w:val="00A225D2"/>
    <w:rsid w:val="00A254AA"/>
    <w:rsid w:val="00A2609C"/>
    <w:rsid w:val="00A2612E"/>
    <w:rsid w:val="00A265A3"/>
    <w:rsid w:val="00A30E9A"/>
    <w:rsid w:val="00A3185B"/>
    <w:rsid w:val="00A33404"/>
    <w:rsid w:val="00A34237"/>
    <w:rsid w:val="00A37480"/>
    <w:rsid w:val="00A40C1A"/>
    <w:rsid w:val="00A411E4"/>
    <w:rsid w:val="00A4158A"/>
    <w:rsid w:val="00A4210B"/>
    <w:rsid w:val="00A42C47"/>
    <w:rsid w:val="00A42C6A"/>
    <w:rsid w:val="00A44513"/>
    <w:rsid w:val="00A44878"/>
    <w:rsid w:val="00A464C6"/>
    <w:rsid w:val="00A47056"/>
    <w:rsid w:val="00A475DD"/>
    <w:rsid w:val="00A51854"/>
    <w:rsid w:val="00A54E6F"/>
    <w:rsid w:val="00A557C5"/>
    <w:rsid w:val="00A664FB"/>
    <w:rsid w:val="00A70019"/>
    <w:rsid w:val="00A753BF"/>
    <w:rsid w:val="00A8498F"/>
    <w:rsid w:val="00A8652A"/>
    <w:rsid w:val="00A91A96"/>
    <w:rsid w:val="00A9428D"/>
    <w:rsid w:val="00A951C8"/>
    <w:rsid w:val="00AA50D6"/>
    <w:rsid w:val="00AA58AC"/>
    <w:rsid w:val="00AA5EAE"/>
    <w:rsid w:val="00AB081B"/>
    <w:rsid w:val="00AB27A3"/>
    <w:rsid w:val="00AB3AFC"/>
    <w:rsid w:val="00AB5926"/>
    <w:rsid w:val="00AC0147"/>
    <w:rsid w:val="00AC4032"/>
    <w:rsid w:val="00AC731A"/>
    <w:rsid w:val="00AD0A08"/>
    <w:rsid w:val="00AD0D73"/>
    <w:rsid w:val="00AD1DD9"/>
    <w:rsid w:val="00AD3293"/>
    <w:rsid w:val="00AD6679"/>
    <w:rsid w:val="00AD6848"/>
    <w:rsid w:val="00AE22B4"/>
    <w:rsid w:val="00AE2C8C"/>
    <w:rsid w:val="00AE5BBC"/>
    <w:rsid w:val="00AE6776"/>
    <w:rsid w:val="00AE6CBE"/>
    <w:rsid w:val="00AF095D"/>
    <w:rsid w:val="00AF26A7"/>
    <w:rsid w:val="00AF3AE7"/>
    <w:rsid w:val="00AF7142"/>
    <w:rsid w:val="00B03453"/>
    <w:rsid w:val="00B054E2"/>
    <w:rsid w:val="00B0639A"/>
    <w:rsid w:val="00B07396"/>
    <w:rsid w:val="00B07F0D"/>
    <w:rsid w:val="00B2382D"/>
    <w:rsid w:val="00B2563C"/>
    <w:rsid w:val="00B316BC"/>
    <w:rsid w:val="00B401E6"/>
    <w:rsid w:val="00B40B07"/>
    <w:rsid w:val="00B42190"/>
    <w:rsid w:val="00B43CBA"/>
    <w:rsid w:val="00B472A5"/>
    <w:rsid w:val="00B47C6A"/>
    <w:rsid w:val="00B541E7"/>
    <w:rsid w:val="00B544B6"/>
    <w:rsid w:val="00B54808"/>
    <w:rsid w:val="00B6132D"/>
    <w:rsid w:val="00B661B8"/>
    <w:rsid w:val="00B665C5"/>
    <w:rsid w:val="00B72C21"/>
    <w:rsid w:val="00B734EE"/>
    <w:rsid w:val="00B759D7"/>
    <w:rsid w:val="00B76380"/>
    <w:rsid w:val="00B821AA"/>
    <w:rsid w:val="00B8485D"/>
    <w:rsid w:val="00B920CE"/>
    <w:rsid w:val="00B9230D"/>
    <w:rsid w:val="00B93370"/>
    <w:rsid w:val="00B94A58"/>
    <w:rsid w:val="00B95FA3"/>
    <w:rsid w:val="00BA3721"/>
    <w:rsid w:val="00BA780D"/>
    <w:rsid w:val="00BB04B0"/>
    <w:rsid w:val="00BB0B38"/>
    <w:rsid w:val="00BB1129"/>
    <w:rsid w:val="00BB1226"/>
    <w:rsid w:val="00BB27A0"/>
    <w:rsid w:val="00BB41AC"/>
    <w:rsid w:val="00BB7BFF"/>
    <w:rsid w:val="00BC5604"/>
    <w:rsid w:val="00BC6156"/>
    <w:rsid w:val="00BC7CAF"/>
    <w:rsid w:val="00BD75CD"/>
    <w:rsid w:val="00BE0856"/>
    <w:rsid w:val="00BE2009"/>
    <w:rsid w:val="00BF2EF0"/>
    <w:rsid w:val="00BF775C"/>
    <w:rsid w:val="00C0048D"/>
    <w:rsid w:val="00C06FBB"/>
    <w:rsid w:val="00C1064F"/>
    <w:rsid w:val="00C145D4"/>
    <w:rsid w:val="00C14934"/>
    <w:rsid w:val="00C175B3"/>
    <w:rsid w:val="00C23344"/>
    <w:rsid w:val="00C30545"/>
    <w:rsid w:val="00C3210C"/>
    <w:rsid w:val="00C33DC3"/>
    <w:rsid w:val="00C34307"/>
    <w:rsid w:val="00C3453E"/>
    <w:rsid w:val="00C36A10"/>
    <w:rsid w:val="00C36A6A"/>
    <w:rsid w:val="00C40BB9"/>
    <w:rsid w:val="00C4331A"/>
    <w:rsid w:val="00C434BC"/>
    <w:rsid w:val="00C4702E"/>
    <w:rsid w:val="00C4758F"/>
    <w:rsid w:val="00C476D8"/>
    <w:rsid w:val="00C47891"/>
    <w:rsid w:val="00C47DB0"/>
    <w:rsid w:val="00C513FD"/>
    <w:rsid w:val="00C525C2"/>
    <w:rsid w:val="00C56EEB"/>
    <w:rsid w:val="00C6216D"/>
    <w:rsid w:val="00C624A5"/>
    <w:rsid w:val="00C659D9"/>
    <w:rsid w:val="00C65A5B"/>
    <w:rsid w:val="00C7123C"/>
    <w:rsid w:val="00C712AE"/>
    <w:rsid w:val="00C746B2"/>
    <w:rsid w:val="00C80452"/>
    <w:rsid w:val="00C8079E"/>
    <w:rsid w:val="00C80F15"/>
    <w:rsid w:val="00C83110"/>
    <w:rsid w:val="00C85957"/>
    <w:rsid w:val="00C90744"/>
    <w:rsid w:val="00C924B6"/>
    <w:rsid w:val="00C92F99"/>
    <w:rsid w:val="00C93DEF"/>
    <w:rsid w:val="00C96035"/>
    <w:rsid w:val="00C9683D"/>
    <w:rsid w:val="00C976F1"/>
    <w:rsid w:val="00C97918"/>
    <w:rsid w:val="00CA2901"/>
    <w:rsid w:val="00CA2A8B"/>
    <w:rsid w:val="00CA44C8"/>
    <w:rsid w:val="00CB0719"/>
    <w:rsid w:val="00CB1514"/>
    <w:rsid w:val="00CB4CC5"/>
    <w:rsid w:val="00CB599B"/>
    <w:rsid w:val="00CB63E9"/>
    <w:rsid w:val="00CB6C9F"/>
    <w:rsid w:val="00CC0A80"/>
    <w:rsid w:val="00CC1709"/>
    <w:rsid w:val="00CC2EC9"/>
    <w:rsid w:val="00CC3D2A"/>
    <w:rsid w:val="00CC4867"/>
    <w:rsid w:val="00CC4B7C"/>
    <w:rsid w:val="00CC5234"/>
    <w:rsid w:val="00CC6F1D"/>
    <w:rsid w:val="00CC7976"/>
    <w:rsid w:val="00CC7E23"/>
    <w:rsid w:val="00CD1FF9"/>
    <w:rsid w:val="00CD2EFF"/>
    <w:rsid w:val="00CD5AA9"/>
    <w:rsid w:val="00CE0281"/>
    <w:rsid w:val="00CE3CB4"/>
    <w:rsid w:val="00CE41D3"/>
    <w:rsid w:val="00CE4414"/>
    <w:rsid w:val="00CE4A7E"/>
    <w:rsid w:val="00CE7FF5"/>
    <w:rsid w:val="00CF1E94"/>
    <w:rsid w:val="00D0323F"/>
    <w:rsid w:val="00D069E9"/>
    <w:rsid w:val="00D07F7D"/>
    <w:rsid w:val="00D1104D"/>
    <w:rsid w:val="00D1232E"/>
    <w:rsid w:val="00D13D49"/>
    <w:rsid w:val="00D14AB0"/>
    <w:rsid w:val="00D169CD"/>
    <w:rsid w:val="00D20DDA"/>
    <w:rsid w:val="00D21915"/>
    <w:rsid w:val="00D30943"/>
    <w:rsid w:val="00D40F36"/>
    <w:rsid w:val="00D42277"/>
    <w:rsid w:val="00D426EB"/>
    <w:rsid w:val="00D601B5"/>
    <w:rsid w:val="00D62205"/>
    <w:rsid w:val="00D63533"/>
    <w:rsid w:val="00D63E6E"/>
    <w:rsid w:val="00D64404"/>
    <w:rsid w:val="00D64964"/>
    <w:rsid w:val="00D66A99"/>
    <w:rsid w:val="00D676BE"/>
    <w:rsid w:val="00D72FFD"/>
    <w:rsid w:val="00D752A4"/>
    <w:rsid w:val="00D76B98"/>
    <w:rsid w:val="00D8162B"/>
    <w:rsid w:val="00D849E6"/>
    <w:rsid w:val="00D8511B"/>
    <w:rsid w:val="00D85BC1"/>
    <w:rsid w:val="00D8622A"/>
    <w:rsid w:val="00D87A99"/>
    <w:rsid w:val="00DA128A"/>
    <w:rsid w:val="00DA2557"/>
    <w:rsid w:val="00DA2820"/>
    <w:rsid w:val="00DA3CA9"/>
    <w:rsid w:val="00DA4A53"/>
    <w:rsid w:val="00DA5409"/>
    <w:rsid w:val="00DA61D8"/>
    <w:rsid w:val="00DA7054"/>
    <w:rsid w:val="00DA7C99"/>
    <w:rsid w:val="00DB1F30"/>
    <w:rsid w:val="00DB1FEF"/>
    <w:rsid w:val="00DB5F07"/>
    <w:rsid w:val="00DB7B70"/>
    <w:rsid w:val="00DC2D76"/>
    <w:rsid w:val="00DC540B"/>
    <w:rsid w:val="00DC55FD"/>
    <w:rsid w:val="00DD0141"/>
    <w:rsid w:val="00DD0790"/>
    <w:rsid w:val="00DD1260"/>
    <w:rsid w:val="00DD2CB5"/>
    <w:rsid w:val="00DD53DC"/>
    <w:rsid w:val="00DE09EC"/>
    <w:rsid w:val="00DE2DC5"/>
    <w:rsid w:val="00DE4DBA"/>
    <w:rsid w:val="00DE521F"/>
    <w:rsid w:val="00DE68F9"/>
    <w:rsid w:val="00E0321D"/>
    <w:rsid w:val="00E04751"/>
    <w:rsid w:val="00E04EBC"/>
    <w:rsid w:val="00E075D2"/>
    <w:rsid w:val="00E1012B"/>
    <w:rsid w:val="00E131A5"/>
    <w:rsid w:val="00E13694"/>
    <w:rsid w:val="00E17882"/>
    <w:rsid w:val="00E2193D"/>
    <w:rsid w:val="00E22507"/>
    <w:rsid w:val="00E234B0"/>
    <w:rsid w:val="00E24799"/>
    <w:rsid w:val="00E263D6"/>
    <w:rsid w:val="00E271CA"/>
    <w:rsid w:val="00E3342B"/>
    <w:rsid w:val="00E3600F"/>
    <w:rsid w:val="00E36487"/>
    <w:rsid w:val="00E36780"/>
    <w:rsid w:val="00E42BE6"/>
    <w:rsid w:val="00E44FFB"/>
    <w:rsid w:val="00E47258"/>
    <w:rsid w:val="00E50EAF"/>
    <w:rsid w:val="00E513E2"/>
    <w:rsid w:val="00E519A5"/>
    <w:rsid w:val="00E528E8"/>
    <w:rsid w:val="00E57DB3"/>
    <w:rsid w:val="00E61BAF"/>
    <w:rsid w:val="00E62D77"/>
    <w:rsid w:val="00E6329D"/>
    <w:rsid w:val="00E64463"/>
    <w:rsid w:val="00E70630"/>
    <w:rsid w:val="00E7151F"/>
    <w:rsid w:val="00E71F36"/>
    <w:rsid w:val="00E72831"/>
    <w:rsid w:val="00E85CC4"/>
    <w:rsid w:val="00E9098B"/>
    <w:rsid w:val="00E91508"/>
    <w:rsid w:val="00E92E9D"/>
    <w:rsid w:val="00E9327C"/>
    <w:rsid w:val="00E94203"/>
    <w:rsid w:val="00E975A0"/>
    <w:rsid w:val="00E979C6"/>
    <w:rsid w:val="00EA4CA4"/>
    <w:rsid w:val="00EA71D5"/>
    <w:rsid w:val="00EB0A8C"/>
    <w:rsid w:val="00EB2AA2"/>
    <w:rsid w:val="00EB492C"/>
    <w:rsid w:val="00EC0099"/>
    <w:rsid w:val="00EC21D5"/>
    <w:rsid w:val="00EC34CB"/>
    <w:rsid w:val="00ED264A"/>
    <w:rsid w:val="00EE06A5"/>
    <w:rsid w:val="00EE06B1"/>
    <w:rsid w:val="00EE20D3"/>
    <w:rsid w:val="00EE3F04"/>
    <w:rsid w:val="00EE440C"/>
    <w:rsid w:val="00EE6B21"/>
    <w:rsid w:val="00EF285D"/>
    <w:rsid w:val="00EF3545"/>
    <w:rsid w:val="00EF5FB3"/>
    <w:rsid w:val="00EF6497"/>
    <w:rsid w:val="00EF7478"/>
    <w:rsid w:val="00EF7990"/>
    <w:rsid w:val="00F013AF"/>
    <w:rsid w:val="00F021DC"/>
    <w:rsid w:val="00F04F7A"/>
    <w:rsid w:val="00F05684"/>
    <w:rsid w:val="00F10837"/>
    <w:rsid w:val="00F10A8A"/>
    <w:rsid w:val="00F11463"/>
    <w:rsid w:val="00F116D3"/>
    <w:rsid w:val="00F148F7"/>
    <w:rsid w:val="00F1549E"/>
    <w:rsid w:val="00F1593A"/>
    <w:rsid w:val="00F21581"/>
    <w:rsid w:val="00F22008"/>
    <w:rsid w:val="00F239D6"/>
    <w:rsid w:val="00F25C4C"/>
    <w:rsid w:val="00F30451"/>
    <w:rsid w:val="00F308B5"/>
    <w:rsid w:val="00F329C4"/>
    <w:rsid w:val="00F32B41"/>
    <w:rsid w:val="00F360DD"/>
    <w:rsid w:val="00F379C5"/>
    <w:rsid w:val="00F40D51"/>
    <w:rsid w:val="00F41617"/>
    <w:rsid w:val="00F428AF"/>
    <w:rsid w:val="00F43D04"/>
    <w:rsid w:val="00F43FF9"/>
    <w:rsid w:val="00F445F4"/>
    <w:rsid w:val="00F47228"/>
    <w:rsid w:val="00F474FE"/>
    <w:rsid w:val="00F50717"/>
    <w:rsid w:val="00F5390A"/>
    <w:rsid w:val="00F539C3"/>
    <w:rsid w:val="00F53B50"/>
    <w:rsid w:val="00F545C8"/>
    <w:rsid w:val="00F61DAE"/>
    <w:rsid w:val="00F6261C"/>
    <w:rsid w:val="00F64CF1"/>
    <w:rsid w:val="00F653C0"/>
    <w:rsid w:val="00F7046E"/>
    <w:rsid w:val="00F73920"/>
    <w:rsid w:val="00F75402"/>
    <w:rsid w:val="00F80131"/>
    <w:rsid w:val="00F80A88"/>
    <w:rsid w:val="00F80F7A"/>
    <w:rsid w:val="00F834C4"/>
    <w:rsid w:val="00F848D1"/>
    <w:rsid w:val="00F84CB6"/>
    <w:rsid w:val="00F9038D"/>
    <w:rsid w:val="00F90A5D"/>
    <w:rsid w:val="00F9210E"/>
    <w:rsid w:val="00F93587"/>
    <w:rsid w:val="00F94D7D"/>
    <w:rsid w:val="00F95F38"/>
    <w:rsid w:val="00F976C1"/>
    <w:rsid w:val="00FA2B36"/>
    <w:rsid w:val="00FA4A3F"/>
    <w:rsid w:val="00FA7AF8"/>
    <w:rsid w:val="00FB1DA3"/>
    <w:rsid w:val="00FB3C8A"/>
    <w:rsid w:val="00FB4E02"/>
    <w:rsid w:val="00FB5137"/>
    <w:rsid w:val="00FB7A95"/>
    <w:rsid w:val="00FC06E4"/>
    <w:rsid w:val="00FC3731"/>
    <w:rsid w:val="00FC726C"/>
    <w:rsid w:val="00FD5367"/>
    <w:rsid w:val="00FD683D"/>
    <w:rsid w:val="00FE2A54"/>
    <w:rsid w:val="00FE3352"/>
    <w:rsid w:val="00FE39BE"/>
    <w:rsid w:val="00FE5D9A"/>
    <w:rsid w:val="00FE6250"/>
    <w:rsid w:val="00FF003D"/>
    <w:rsid w:val="00FF1175"/>
    <w:rsid w:val="00FF2E93"/>
    <w:rsid w:val="00FF43FC"/>
    <w:rsid w:val="00FF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62205"/>
    <w:rPr>
      <w:sz w:val="24"/>
      <w:szCs w:val="24"/>
    </w:rPr>
  </w:style>
  <w:style w:type="paragraph" w:styleId="Nadpis1">
    <w:name w:val="heading 1"/>
    <w:basedOn w:val="Normln"/>
    <w:next w:val="Nadpis2"/>
    <w:link w:val="Nadpis1Char"/>
    <w:qFormat/>
    <w:rsid w:val="006C17C3"/>
    <w:pPr>
      <w:keepNext/>
      <w:numPr>
        <w:numId w:val="8"/>
      </w:numPr>
      <w:tabs>
        <w:tab w:val="clear" w:pos="284"/>
        <w:tab w:val="num" w:pos="1134"/>
      </w:tabs>
      <w:spacing w:before="240" w:after="60"/>
      <w:ind w:left="851" w:hanging="851"/>
      <w:outlineLvl w:val="0"/>
    </w:pPr>
    <w:rPr>
      <w:b/>
      <w:i/>
      <w:kern w:val="28"/>
      <w:sz w:val="22"/>
      <w:szCs w:val="20"/>
      <w:lang w:val="x-none" w:eastAsia="x-none"/>
    </w:rPr>
  </w:style>
  <w:style w:type="paragraph" w:styleId="Nadpis2">
    <w:name w:val="heading 2"/>
    <w:basedOn w:val="Normln"/>
    <w:link w:val="Nadpis2Char"/>
    <w:qFormat/>
    <w:rsid w:val="006C17C3"/>
    <w:pPr>
      <w:numPr>
        <w:ilvl w:val="1"/>
        <w:numId w:val="8"/>
      </w:numPr>
      <w:tabs>
        <w:tab w:val="left" w:pos="1134"/>
      </w:tabs>
      <w:spacing w:before="240" w:after="60"/>
      <w:outlineLvl w:val="1"/>
    </w:pPr>
    <w:rPr>
      <w:sz w:val="22"/>
      <w:szCs w:val="20"/>
      <w:lang w:val="x-none" w:eastAsia="x-none"/>
    </w:rPr>
  </w:style>
  <w:style w:type="paragraph" w:styleId="Nadpis3">
    <w:name w:val="heading 3"/>
    <w:basedOn w:val="Normln"/>
    <w:link w:val="Nadpis3Char"/>
    <w:qFormat/>
    <w:rsid w:val="006C17C3"/>
    <w:pPr>
      <w:numPr>
        <w:ilvl w:val="2"/>
        <w:numId w:val="8"/>
      </w:numPr>
      <w:tabs>
        <w:tab w:val="num" w:pos="1701"/>
      </w:tabs>
      <w:spacing w:before="240" w:after="60"/>
      <w:ind w:left="1701"/>
      <w:outlineLvl w:val="2"/>
    </w:pPr>
    <w:rPr>
      <w:sz w:val="22"/>
      <w:szCs w:val="20"/>
      <w:lang w:val="x-none" w:eastAsia="x-none"/>
    </w:rPr>
  </w:style>
  <w:style w:type="paragraph" w:styleId="Nadpis4">
    <w:name w:val="heading 4"/>
    <w:basedOn w:val="Normln"/>
    <w:link w:val="Nadpis4Char"/>
    <w:qFormat/>
    <w:rsid w:val="006C17C3"/>
    <w:pPr>
      <w:numPr>
        <w:ilvl w:val="3"/>
        <w:numId w:val="8"/>
      </w:numPr>
      <w:spacing w:before="60" w:after="60"/>
      <w:outlineLvl w:val="3"/>
    </w:pPr>
    <w:rPr>
      <w:sz w:val="22"/>
      <w:szCs w:val="20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6C17C3"/>
    <w:pPr>
      <w:numPr>
        <w:ilvl w:val="5"/>
        <w:numId w:val="8"/>
      </w:numPr>
      <w:spacing w:before="240" w:after="240"/>
      <w:outlineLvl w:val="5"/>
    </w:pPr>
    <w:rPr>
      <w:sz w:val="22"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6C17C3"/>
    <w:pPr>
      <w:numPr>
        <w:ilvl w:val="6"/>
        <w:numId w:val="8"/>
      </w:numPr>
      <w:spacing w:before="240" w:after="60"/>
      <w:outlineLvl w:val="6"/>
    </w:pPr>
    <w:rPr>
      <w:rFonts w:ascii="Arial" w:hAnsi="Arial"/>
      <w:sz w:val="22"/>
      <w:szCs w:val="20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6C17C3"/>
    <w:pPr>
      <w:numPr>
        <w:ilvl w:val="7"/>
        <w:numId w:val="8"/>
      </w:numPr>
      <w:spacing w:before="240" w:after="60"/>
      <w:outlineLvl w:val="7"/>
    </w:pPr>
    <w:rPr>
      <w:rFonts w:ascii="Arial" w:hAnsi="Arial"/>
      <w:i/>
      <w:sz w:val="22"/>
      <w:szCs w:val="20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6C17C3"/>
    <w:pPr>
      <w:numPr>
        <w:ilvl w:val="8"/>
        <w:numId w:val="8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D62205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686161"/>
    <w:rPr>
      <w:sz w:val="16"/>
      <w:szCs w:val="16"/>
    </w:rPr>
  </w:style>
  <w:style w:type="paragraph" w:styleId="Textkomente">
    <w:name w:val="annotation text"/>
    <w:basedOn w:val="Normln"/>
    <w:link w:val="TextkomenteChar"/>
    <w:rsid w:val="006861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86161"/>
  </w:style>
  <w:style w:type="paragraph" w:styleId="Pedmtkomente">
    <w:name w:val="annotation subject"/>
    <w:basedOn w:val="Textkomente"/>
    <w:next w:val="Textkomente"/>
    <w:link w:val="PedmtkomenteChar"/>
    <w:rsid w:val="00686161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686161"/>
    <w:rPr>
      <w:b/>
      <w:bCs/>
    </w:rPr>
  </w:style>
  <w:style w:type="paragraph" w:styleId="Zhlav">
    <w:name w:val="header"/>
    <w:basedOn w:val="Normln"/>
    <w:link w:val="ZhlavChar"/>
    <w:rsid w:val="005572D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5572D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5572D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5572DB"/>
    <w:rPr>
      <w:sz w:val="24"/>
      <w:szCs w:val="24"/>
    </w:rPr>
  </w:style>
  <w:style w:type="character" w:customStyle="1" w:styleId="Nadpis1Char">
    <w:name w:val="Nadpis 1 Char"/>
    <w:link w:val="Nadpis1"/>
    <w:rsid w:val="006C17C3"/>
    <w:rPr>
      <w:b/>
      <w:i/>
      <w:kern w:val="28"/>
      <w:sz w:val="22"/>
    </w:rPr>
  </w:style>
  <w:style w:type="character" w:customStyle="1" w:styleId="Nadpis2Char">
    <w:name w:val="Nadpis 2 Char"/>
    <w:link w:val="Nadpis2"/>
    <w:rsid w:val="006C17C3"/>
    <w:rPr>
      <w:sz w:val="22"/>
    </w:rPr>
  </w:style>
  <w:style w:type="character" w:customStyle="1" w:styleId="Nadpis3Char">
    <w:name w:val="Nadpis 3 Char"/>
    <w:link w:val="Nadpis3"/>
    <w:rsid w:val="006C17C3"/>
    <w:rPr>
      <w:sz w:val="22"/>
    </w:rPr>
  </w:style>
  <w:style w:type="character" w:customStyle="1" w:styleId="Nadpis4Char">
    <w:name w:val="Nadpis 4 Char"/>
    <w:link w:val="Nadpis4"/>
    <w:rsid w:val="006C17C3"/>
    <w:rPr>
      <w:sz w:val="22"/>
    </w:rPr>
  </w:style>
  <w:style w:type="character" w:customStyle="1" w:styleId="Nadpis6Char">
    <w:name w:val="Nadpis 6 Char"/>
    <w:link w:val="Nadpis6"/>
    <w:rsid w:val="006C17C3"/>
    <w:rPr>
      <w:sz w:val="22"/>
    </w:rPr>
  </w:style>
  <w:style w:type="character" w:customStyle="1" w:styleId="Nadpis7Char">
    <w:name w:val="Nadpis 7 Char"/>
    <w:link w:val="Nadpis7"/>
    <w:rsid w:val="006C17C3"/>
    <w:rPr>
      <w:rFonts w:ascii="Arial" w:hAnsi="Arial"/>
      <w:sz w:val="22"/>
    </w:rPr>
  </w:style>
  <w:style w:type="character" w:customStyle="1" w:styleId="Nadpis8Char">
    <w:name w:val="Nadpis 8 Char"/>
    <w:link w:val="Nadpis8"/>
    <w:rsid w:val="006C17C3"/>
    <w:rPr>
      <w:rFonts w:ascii="Arial" w:hAnsi="Arial"/>
      <w:i/>
      <w:sz w:val="22"/>
    </w:rPr>
  </w:style>
  <w:style w:type="character" w:customStyle="1" w:styleId="Nadpis9Char">
    <w:name w:val="Nadpis 9 Char"/>
    <w:link w:val="Nadpis9"/>
    <w:rsid w:val="006C17C3"/>
    <w:rPr>
      <w:rFonts w:ascii="Arial" w:hAnsi="Arial"/>
      <w:b/>
      <w:i/>
      <w:sz w:val="18"/>
    </w:rPr>
  </w:style>
  <w:style w:type="paragraph" w:customStyle="1" w:styleId="Styl1">
    <w:name w:val="Styl1"/>
    <w:basedOn w:val="Normln"/>
    <w:rsid w:val="008D77E5"/>
    <w:pPr>
      <w:widowControl w:val="0"/>
      <w:numPr>
        <w:numId w:val="10"/>
      </w:numPr>
      <w:snapToGrid w:val="0"/>
      <w:spacing w:before="240"/>
      <w:ind w:left="0" w:firstLine="0"/>
      <w:jc w:val="both"/>
    </w:pPr>
    <w:rPr>
      <w:color w:val="000000"/>
      <w:szCs w:val="20"/>
    </w:rPr>
  </w:style>
  <w:style w:type="paragraph" w:customStyle="1" w:styleId="slolnku">
    <w:name w:val="Číslo článku"/>
    <w:basedOn w:val="Normln"/>
    <w:next w:val="Normln"/>
    <w:rsid w:val="00E17882"/>
    <w:pPr>
      <w:keepNext/>
      <w:numPr>
        <w:numId w:val="13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Cs w:val="20"/>
    </w:rPr>
  </w:style>
  <w:style w:type="paragraph" w:customStyle="1" w:styleId="Textodst1sl">
    <w:name w:val="Text odst.1čísl"/>
    <w:basedOn w:val="Normln"/>
    <w:rsid w:val="00E17882"/>
    <w:pPr>
      <w:numPr>
        <w:ilvl w:val="1"/>
        <w:numId w:val="13"/>
      </w:numPr>
      <w:tabs>
        <w:tab w:val="left" w:pos="0"/>
        <w:tab w:val="left" w:pos="284"/>
      </w:tabs>
      <w:spacing w:before="80"/>
      <w:jc w:val="both"/>
      <w:outlineLvl w:val="1"/>
    </w:pPr>
    <w:rPr>
      <w:szCs w:val="20"/>
    </w:rPr>
  </w:style>
  <w:style w:type="paragraph" w:customStyle="1" w:styleId="Textodst2slovan">
    <w:name w:val="Text odst.2 číslovaný"/>
    <w:basedOn w:val="Textodst1sl"/>
    <w:rsid w:val="00E17882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E17882"/>
    <w:pPr>
      <w:numPr>
        <w:ilvl w:val="3"/>
      </w:numPr>
      <w:spacing w:before="0"/>
      <w:outlineLvl w:val="3"/>
    </w:pPr>
  </w:style>
  <w:style w:type="paragraph" w:styleId="Revize">
    <w:name w:val="Revision"/>
    <w:hidden/>
    <w:uiPriority w:val="99"/>
    <w:semiHidden/>
    <w:rsid w:val="002C6CE1"/>
    <w:rPr>
      <w:sz w:val="24"/>
      <w:szCs w:val="24"/>
    </w:rPr>
  </w:style>
  <w:style w:type="character" w:styleId="Hypertextovodkaz">
    <w:name w:val="Hyperlink"/>
    <w:rsid w:val="00EE20D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47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62205"/>
    <w:rPr>
      <w:sz w:val="24"/>
      <w:szCs w:val="24"/>
    </w:rPr>
  </w:style>
  <w:style w:type="paragraph" w:styleId="Nadpis1">
    <w:name w:val="heading 1"/>
    <w:basedOn w:val="Normln"/>
    <w:next w:val="Nadpis2"/>
    <w:link w:val="Nadpis1Char"/>
    <w:qFormat/>
    <w:rsid w:val="006C17C3"/>
    <w:pPr>
      <w:keepNext/>
      <w:numPr>
        <w:numId w:val="8"/>
      </w:numPr>
      <w:tabs>
        <w:tab w:val="clear" w:pos="284"/>
        <w:tab w:val="num" w:pos="1134"/>
      </w:tabs>
      <w:spacing w:before="240" w:after="60"/>
      <w:ind w:left="851" w:hanging="851"/>
      <w:outlineLvl w:val="0"/>
    </w:pPr>
    <w:rPr>
      <w:b/>
      <w:i/>
      <w:kern w:val="28"/>
      <w:sz w:val="22"/>
      <w:szCs w:val="20"/>
      <w:lang w:val="x-none" w:eastAsia="x-none"/>
    </w:rPr>
  </w:style>
  <w:style w:type="paragraph" w:styleId="Nadpis2">
    <w:name w:val="heading 2"/>
    <w:basedOn w:val="Normln"/>
    <w:link w:val="Nadpis2Char"/>
    <w:qFormat/>
    <w:rsid w:val="006C17C3"/>
    <w:pPr>
      <w:numPr>
        <w:ilvl w:val="1"/>
        <w:numId w:val="8"/>
      </w:numPr>
      <w:tabs>
        <w:tab w:val="left" w:pos="1134"/>
      </w:tabs>
      <w:spacing w:before="240" w:after="60"/>
      <w:outlineLvl w:val="1"/>
    </w:pPr>
    <w:rPr>
      <w:sz w:val="22"/>
      <w:szCs w:val="20"/>
      <w:lang w:val="x-none" w:eastAsia="x-none"/>
    </w:rPr>
  </w:style>
  <w:style w:type="paragraph" w:styleId="Nadpis3">
    <w:name w:val="heading 3"/>
    <w:basedOn w:val="Normln"/>
    <w:link w:val="Nadpis3Char"/>
    <w:qFormat/>
    <w:rsid w:val="006C17C3"/>
    <w:pPr>
      <w:numPr>
        <w:ilvl w:val="2"/>
        <w:numId w:val="8"/>
      </w:numPr>
      <w:tabs>
        <w:tab w:val="num" w:pos="1701"/>
      </w:tabs>
      <w:spacing w:before="240" w:after="60"/>
      <w:ind w:left="1701"/>
      <w:outlineLvl w:val="2"/>
    </w:pPr>
    <w:rPr>
      <w:sz w:val="22"/>
      <w:szCs w:val="20"/>
      <w:lang w:val="x-none" w:eastAsia="x-none"/>
    </w:rPr>
  </w:style>
  <w:style w:type="paragraph" w:styleId="Nadpis4">
    <w:name w:val="heading 4"/>
    <w:basedOn w:val="Normln"/>
    <w:link w:val="Nadpis4Char"/>
    <w:qFormat/>
    <w:rsid w:val="006C17C3"/>
    <w:pPr>
      <w:numPr>
        <w:ilvl w:val="3"/>
        <w:numId w:val="8"/>
      </w:numPr>
      <w:spacing w:before="60" w:after="60"/>
      <w:outlineLvl w:val="3"/>
    </w:pPr>
    <w:rPr>
      <w:sz w:val="22"/>
      <w:szCs w:val="20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6C17C3"/>
    <w:pPr>
      <w:numPr>
        <w:ilvl w:val="5"/>
        <w:numId w:val="8"/>
      </w:numPr>
      <w:spacing w:before="240" w:after="240"/>
      <w:outlineLvl w:val="5"/>
    </w:pPr>
    <w:rPr>
      <w:sz w:val="22"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6C17C3"/>
    <w:pPr>
      <w:numPr>
        <w:ilvl w:val="6"/>
        <w:numId w:val="8"/>
      </w:numPr>
      <w:spacing w:before="240" w:after="60"/>
      <w:outlineLvl w:val="6"/>
    </w:pPr>
    <w:rPr>
      <w:rFonts w:ascii="Arial" w:hAnsi="Arial"/>
      <w:sz w:val="22"/>
      <w:szCs w:val="20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6C17C3"/>
    <w:pPr>
      <w:numPr>
        <w:ilvl w:val="7"/>
        <w:numId w:val="8"/>
      </w:numPr>
      <w:spacing w:before="240" w:after="60"/>
      <w:outlineLvl w:val="7"/>
    </w:pPr>
    <w:rPr>
      <w:rFonts w:ascii="Arial" w:hAnsi="Arial"/>
      <w:i/>
      <w:sz w:val="22"/>
      <w:szCs w:val="20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6C17C3"/>
    <w:pPr>
      <w:numPr>
        <w:ilvl w:val="8"/>
        <w:numId w:val="8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D62205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686161"/>
    <w:rPr>
      <w:sz w:val="16"/>
      <w:szCs w:val="16"/>
    </w:rPr>
  </w:style>
  <w:style w:type="paragraph" w:styleId="Textkomente">
    <w:name w:val="annotation text"/>
    <w:basedOn w:val="Normln"/>
    <w:link w:val="TextkomenteChar"/>
    <w:rsid w:val="006861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86161"/>
  </w:style>
  <w:style w:type="paragraph" w:styleId="Pedmtkomente">
    <w:name w:val="annotation subject"/>
    <w:basedOn w:val="Textkomente"/>
    <w:next w:val="Textkomente"/>
    <w:link w:val="PedmtkomenteChar"/>
    <w:rsid w:val="00686161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686161"/>
    <w:rPr>
      <w:b/>
      <w:bCs/>
    </w:rPr>
  </w:style>
  <w:style w:type="paragraph" w:styleId="Zhlav">
    <w:name w:val="header"/>
    <w:basedOn w:val="Normln"/>
    <w:link w:val="ZhlavChar"/>
    <w:rsid w:val="005572D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5572D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5572D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5572DB"/>
    <w:rPr>
      <w:sz w:val="24"/>
      <w:szCs w:val="24"/>
    </w:rPr>
  </w:style>
  <w:style w:type="character" w:customStyle="1" w:styleId="Nadpis1Char">
    <w:name w:val="Nadpis 1 Char"/>
    <w:link w:val="Nadpis1"/>
    <w:rsid w:val="006C17C3"/>
    <w:rPr>
      <w:b/>
      <w:i/>
      <w:kern w:val="28"/>
      <w:sz w:val="22"/>
    </w:rPr>
  </w:style>
  <w:style w:type="character" w:customStyle="1" w:styleId="Nadpis2Char">
    <w:name w:val="Nadpis 2 Char"/>
    <w:link w:val="Nadpis2"/>
    <w:rsid w:val="006C17C3"/>
    <w:rPr>
      <w:sz w:val="22"/>
    </w:rPr>
  </w:style>
  <w:style w:type="character" w:customStyle="1" w:styleId="Nadpis3Char">
    <w:name w:val="Nadpis 3 Char"/>
    <w:link w:val="Nadpis3"/>
    <w:rsid w:val="006C17C3"/>
    <w:rPr>
      <w:sz w:val="22"/>
    </w:rPr>
  </w:style>
  <w:style w:type="character" w:customStyle="1" w:styleId="Nadpis4Char">
    <w:name w:val="Nadpis 4 Char"/>
    <w:link w:val="Nadpis4"/>
    <w:rsid w:val="006C17C3"/>
    <w:rPr>
      <w:sz w:val="22"/>
    </w:rPr>
  </w:style>
  <w:style w:type="character" w:customStyle="1" w:styleId="Nadpis6Char">
    <w:name w:val="Nadpis 6 Char"/>
    <w:link w:val="Nadpis6"/>
    <w:rsid w:val="006C17C3"/>
    <w:rPr>
      <w:sz w:val="22"/>
    </w:rPr>
  </w:style>
  <w:style w:type="character" w:customStyle="1" w:styleId="Nadpis7Char">
    <w:name w:val="Nadpis 7 Char"/>
    <w:link w:val="Nadpis7"/>
    <w:rsid w:val="006C17C3"/>
    <w:rPr>
      <w:rFonts w:ascii="Arial" w:hAnsi="Arial"/>
      <w:sz w:val="22"/>
    </w:rPr>
  </w:style>
  <w:style w:type="character" w:customStyle="1" w:styleId="Nadpis8Char">
    <w:name w:val="Nadpis 8 Char"/>
    <w:link w:val="Nadpis8"/>
    <w:rsid w:val="006C17C3"/>
    <w:rPr>
      <w:rFonts w:ascii="Arial" w:hAnsi="Arial"/>
      <w:i/>
      <w:sz w:val="22"/>
    </w:rPr>
  </w:style>
  <w:style w:type="character" w:customStyle="1" w:styleId="Nadpis9Char">
    <w:name w:val="Nadpis 9 Char"/>
    <w:link w:val="Nadpis9"/>
    <w:rsid w:val="006C17C3"/>
    <w:rPr>
      <w:rFonts w:ascii="Arial" w:hAnsi="Arial"/>
      <w:b/>
      <w:i/>
      <w:sz w:val="18"/>
    </w:rPr>
  </w:style>
  <w:style w:type="paragraph" w:customStyle="1" w:styleId="Styl1">
    <w:name w:val="Styl1"/>
    <w:basedOn w:val="Normln"/>
    <w:rsid w:val="008D77E5"/>
    <w:pPr>
      <w:widowControl w:val="0"/>
      <w:numPr>
        <w:numId w:val="10"/>
      </w:numPr>
      <w:snapToGrid w:val="0"/>
      <w:spacing w:before="240"/>
      <w:ind w:left="0" w:firstLine="0"/>
      <w:jc w:val="both"/>
    </w:pPr>
    <w:rPr>
      <w:color w:val="000000"/>
      <w:szCs w:val="20"/>
    </w:rPr>
  </w:style>
  <w:style w:type="paragraph" w:customStyle="1" w:styleId="slolnku">
    <w:name w:val="Číslo článku"/>
    <w:basedOn w:val="Normln"/>
    <w:next w:val="Normln"/>
    <w:rsid w:val="00E17882"/>
    <w:pPr>
      <w:keepNext/>
      <w:numPr>
        <w:numId w:val="13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Cs w:val="20"/>
    </w:rPr>
  </w:style>
  <w:style w:type="paragraph" w:customStyle="1" w:styleId="Textodst1sl">
    <w:name w:val="Text odst.1čísl"/>
    <w:basedOn w:val="Normln"/>
    <w:rsid w:val="00E17882"/>
    <w:pPr>
      <w:numPr>
        <w:ilvl w:val="1"/>
        <w:numId w:val="13"/>
      </w:numPr>
      <w:tabs>
        <w:tab w:val="left" w:pos="0"/>
        <w:tab w:val="left" w:pos="284"/>
      </w:tabs>
      <w:spacing w:before="80"/>
      <w:jc w:val="both"/>
      <w:outlineLvl w:val="1"/>
    </w:pPr>
    <w:rPr>
      <w:szCs w:val="20"/>
    </w:rPr>
  </w:style>
  <w:style w:type="paragraph" w:customStyle="1" w:styleId="Textodst2slovan">
    <w:name w:val="Text odst.2 číslovaný"/>
    <w:basedOn w:val="Textodst1sl"/>
    <w:rsid w:val="00E17882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E17882"/>
    <w:pPr>
      <w:numPr>
        <w:ilvl w:val="3"/>
      </w:numPr>
      <w:spacing w:before="0"/>
      <w:outlineLvl w:val="3"/>
    </w:pPr>
  </w:style>
  <w:style w:type="paragraph" w:styleId="Revize">
    <w:name w:val="Revision"/>
    <w:hidden/>
    <w:uiPriority w:val="99"/>
    <w:semiHidden/>
    <w:rsid w:val="002C6CE1"/>
    <w:rPr>
      <w:sz w:val="24"/>
      <w:szCs w:val="24"/>
    </w:rPr>
  </w:style>
  <w:style w:type="character" w:styleId="Hypertextovodkaz">
    <w:name w:val="Hyperlink"/>
    <w:rsid w:val="00EE20D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47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blahova@ksoud.pce.justice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motz@ksoud.hrk.just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CBBB8-08E1-4ADE-AD74-757594397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10</Pages>
  <Words>3840</Words>
  <Characters>22688</Characters>
  <Application>Microsoft Office Word</Application>
  <DocSecurity>8</DocSecurity>
  <Lines>189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26476</CharactersWithSpaces>
  <SharedDoc>false</SharedDoc>
  <HLinks>
    <vt:vector size="12" baseType="variant">
      <vt:variant>
        <vt:i4>1769526</vt:i4>
      </vt:variant>
      <vt:variant>
        <vt:i4>3</vt:i4>
      </vt:variant>
      <vt:variant>
        <vt:i4>0</vt:i4>
      </vt:variant>
      <vt:variant>
        <vt:i4>5</vt:i4>
      </vt:variant>
      <vt:variant>
        <vt:lpwstr>mailto:zholy@ksoud.hrk.justice.cz</vt:lpwstr>
      </vt:variant>
      <vt:variant>
        <vt:lpwstr/>
      </vt:variant>
      <vt:variant>
        <vt:i4>1048619</vt:i4>
      </vt:variant>
      <vt:variant>
        <vt:i4>0</vt:i4>
      </vt:variant>
      <vt:variant>
        <vt:i4>0</vt:i4>
      </vt:variant>
      <vt:variant>
        <vt:i4>5</vt:i4>
      </vt:variant>
      <vt:variant>
        <vt:lpwstr>mailto:rmotz@ksoud.hrk.justice.cz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HLangova</dc:creator>
  <cp:lastModifiedBy>Veselá Hana</cp:lastModifiedBy>
  <cp:revision>12</cp:revision>
  <cp:lastPrinted>2023-06-28T14:34:00Z</cp:lastPrinted>
  <dcterms:created xsi:type="dcterms:W3CDTF">2023-06-28T13:37:00Z</dcterms:created>
  <dcterms:modified xsi:type="dcterms:W3CDTF">2023-06-28T14:37:00Z</dcterms:modified>
</cp:coreProperties>
</file>