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A4C5F" w:rsidRDefault="0054389B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Smlouva o nájmu rekreační základny ve Studené </w:t>
      </w:r>
      <w:proofErr w:type="gramStart"/>
      <w:r>
        <w:rPr>
          <w:rFonts w:ascii="Calibri" w:eastAsia="Calibri" w:hAnsi="Calibri" w:cs="Calibri"/>
          <w:sz w:val="36"/>
          <w:szCs w:val="36"/>
        </w:rPr>
        <w:t xml:space="preserve">Vodě,   </w:t>
      </w:r>
      <w:proofErr w:type="gramEnd"/>
      <w:r>
        <w:rPr>
          <w:rFonts w:ascii="Calibri" w:eastAsia="Calibri" w:hAnsi="Calibri" w:cs="Calibri"/>
          <w:sz w:val="36"/>
          <w:szCs w:val="36"/>
        </w:rPr>
        <w:t xml:space="preserve">       Božanov u Broumova s vlastním stravováním.</w:t>
      </w:r>
    </w:p>
    <w:p w14:paraId="00000002" w14:textId="77777777" w:rsidR="001A4C5F" w:rsidRDefault="0054389B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I.</w:t>
      </w:r>
    </w:p>
    <w:p w14:paraId="00000003" w14:textId="77777777" w:rsidR="001A4C5F" w:rsidRDefault="0054389B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Smluvní strany</w:t>
      </w:r>
    </w:p>
    <w:p w14:paraId="00000004" w14:textId="77777777" w:rsidR="001A4C5F" w:rsidRDefault="001A4C5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0000005" w14:textId="77777777" w:rsidR="001A4C5F" w:rsidRDefault="0054389B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Pronajímatel:</w:t>
      </w:r>
    </w:p>
    <w:p w14:paraId="00000006" w14:textId="77777777" w:rsidR="001A4C5F" w:rsidRDefault="0054389B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Jan Potůček, Za Kovárnou 336, 266 01 Beroun, </w:t>
      </w:r>
      <w:proofErr w:type="spellStart"/>
      <w:r>
        <w:rPr>
          <w:rFonts w:ascii="Calibri" w:eastAsia="Calibri" w:hAnsi="Calibri" w:cs="Calibri"/>
        </w:rPr>
        <w:t>Dič</w:t>
      </w:r>
      <w:proofErr w:type="spellEnd"/>
      <w:r>
        <w:rPr>
          <w:rFonts w:ascii="Calibri" w:eastAsia="Calibri" w:hAnsi="Calibri" w:cs="Calibri"/>
        </w:rPr>
        <w:t>: CZ620904/1157</w:t>
      </w:r>
    </w:p>
    <w:p w14:paraId="00000007" w14:textId="77777777" w:rsidR="001A4C5F" w:rsidRDefault="001A4C5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0000008" w14:textId="77777777" w:rsidR="001A4C5F" w:rsidRDefault="0054389B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Nájemce: </w:t>
      </w:r>
    </w:p>
    <w:p w14:paraId="00000009" w14:textId="77777777" w:rsidR="001A4C5F" w:rsidRDefault="0054389B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Dům dětí a</w:t>
      </w:r>
      <w:r>
        <w:rPr>
          <w:rFonts w:ascii="Calibri" w:eastAsia="Calibri" w:hAnsi="Calibri" w:cs="Calibri"/>
        </w:rPr>
        <w:t xml:space="preserve"> mládeže hl. m. Prahy, Karlínské nám. 7, 186 00 Praha 8, IČ 00064289                                                                                                               </w:t>
      </w:r>
    </w:p>
    <w:p w14:paraId="0000000A" w14:textId="77777777" w:rsidR="001A4C5F" w:rsidRDefault="001A4C5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</w:rPr>
      </w:pPr>
    </w:p>
    <w:p w14:paraId="0000000B" w14:textId="77777777" w:rsidR="001A4C5F" w:rsidRDefault="001A4C5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000000C" w14:textId="77777777" w:rsidR="001A4C5F" w:rsidRDefault="0054389B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</w:t>
      </w:r>
      <w:r>
        <w:rPr>
          <w:rFonts w:ascii="Calibri" w:eastAsia="Calibri" w:hAnsi="Calibri" w:cs="Calibri"/>
        </w:rPr>
        <w:t xml:space="preserve">                                                       </w:t>
      </w:r>
    </w:p>
    <w:p w14:paraId="0000000D" w14:textId="77777777" w:rsidR="001A4C5F" w:rsidRDefault="0054389B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Uzavírají tuto smlouvu:</w:t>
      </w:r>
    </w:p>
    <w:p w14:paraId="0000000E" w14:textId="77777777" w:rsidR="001A4C5F" w:rsidRDefault="001A4C5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000000F" w14:textId="77777777" w:rsidR="001A4C5F" w:rsidRDefault="0054389B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II.</w:t>
      </w:r>
    </w:p>
    <w:p w14:paraId="00000010" w14:textId="77777777" w:rsidR="001A4C5F" w:rsidRDefault="0054389B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Předmět smlouvy</w:t>
      </w:r>
    </w:p>
    <w:p w14:paraId="00000011" w14:textId="77777777" w:rsidR="001A4C5F" w:rsidRDefault="0054389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Pronajímatel je vlastník rekreačního </w:t>
      </w:r>
      <w:proofErr w:type="gramStart"/>
      <w:r>
        <w:rPr>
          <w:rFonts w:ascii="Calibri" w:eastAsia="Calibri" w:hAnsi="Calibri" w:cs="Calibri"/>
        </w:rPr>
        <w:t>zařízení  ve</w:t>
      </w:r>
      <w:proofErr w:type="gramEnd"/>
      <w:r>
        <w:rPr>
          <w:rFonts w:ascii="Calibri" w:eastAsia="Calibri" w:hAnsi="Calibri" w:cs="Calibri"/>
        </w:rPr>
        <w:t xml:space="preserve"> Studené Vodě, Božanov u Broumova</w:t>
      </w:r>
    </w:p>
    <w:p w14:paraId="00000012" w14:textId="77777777" w:rsidR="001A4C5F" w:rsidRDefault="0054389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Předmětem nájmu jsou o</w:t>
      </w:r>
      <w:r>
        <w:rPr>
          <w:rFonts w:ascii="Calibri" w:eastAsia="Calibri" w:hAnsi="Calibri" w:cs="Calibri"/>
        </w:rPr>
        <w:t xml:space="preserve">bě hlavní budovy, </w:t>
      </w:r>
      <w:proofErr w:type="gramStart"/>
      <w:r>
        <w:rPr>
          <w:rFonts w:ascii="Calibri" w:eastAsia="Calibri" w:hAnsi="Calibri" w:cs="Calibri"/>
        </w:rPr>
        <w:t>včetně  kuchyně</w:t>
      </w:r>
      <w:proofErr w:type="gramEnd"/>
      <w:r>
        <w:rPr>
          <w:rFonts w:ascii="Calibri" w:eastAsia="Calibri" w:hAnsi="Calibri" w:cs="Calibri"/>
        </w:rPr>
        <w:t>, jídelny, jídelního a kuchyňského zařízení, parkoviště, požární nádrže, srubu a všech pozemků patřících do areálu Studené vody. Vybavení kuchyně bude upřesněno v předávacím protokolu.</w:t>
      </w:r>
    </w:p>
    <w:p w14:paraId="00000013" w14:textId="77777777" w:rsidR="001A4C5F" w:rsidRDefault="0054389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Předmětem nájmu není hlavní sál v budo</w:t>
      </w:r>
      <w:r>
        <w:rPr>
          <w:rFonts w:ascii="Calibri" w:eastAsia="Calibri" w:hAnsi="Calibri" w:cs="Calibri"/>
        </w:rPr>
        <w:t xml:space="preserve">vě č. 2 a dřevěný </w:t>
      </w:r>
      <w:proofErr w:type="gramStart"/>
      <w:r>
        <w:rPr>
          <w:rFonts w:ascii="Calibri" w:eastAsia="Calibri" w:hAnsi="Calibri" w:cs="Calibri"/>
        </w:rPr>
        <w:t>altán</w:t>
      </w:r>
      <w:proofErr w:type="gramEnd"/>
      <w:r>
        <w:rPr>
          <w:rFonts w:ascii="Calibri" w:eastAsia="Calibri" w:hAnsi="Calibri" w:cs="Calibri"/>
        </w:rPr>
        <w:t xml:space="preserve"> a to z důvodu rekonstrukce. Dále nejsou dány do nájmu technické místnosti areálu, jako stodola aj., ty mohou být využívány se souhlasem pronajímatele nebo jím určené osoby.</w:t>
      </w:r>
    </w:p>
    <w:p w14:paraId="00000014" w14:textId="77777777" w:rsidR="001A4C5F" w:rsidRDefault="0054389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Celé zařízení bude předáno v provozu schopném a hygienicky </w:t>
      </w:r>
      <w:r>
        <w:rPr>
          <w:rFonts w:ascii="Calibri" w:eastAsia="Calibri" w:hAnsi="Calibri" w:cs="Calibri"/>
        </w:rPr>
        <w:t>nezávadném stavu.</w:t>
      </w:r>
    </w:p>
    <w:p w14:paraId="00000015" w14:textId="77777777" w:rsidR="001A4C5F" w:rsidRDefault="0054389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Rekreační areál se dává do nájmu za účelem provozu letního dětského tábora</w:t>
      </w:r>
    </w:p>
    <w:p w14:paraId="00000016" w14:textId="77777777" w:rsidR="001A4C5F" w:rsidRDefault="0054389B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III.</w:t>
      </w:r>
    </w:p>
    <w:p w14:paraId="00000017" w14:textId="77777777" w:rsidR="001A4C5F" w:rsidRDefault="0054389B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Doba nájmu</w:t>
      </w:r>
    </w:p>
    <w:p w14:paraId="00000018" w14:textId="77777777" w:rsidR="001A4C5F" w:rsidRDefault="005438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Tato smlouva je uzavřena na dobu určitou od 13.8. </w:t>
      </w:r>
      <w:proofErr w:type="gramStart"/>
      <w:r>
        <w:rPr>
          <w:rFonts w:ascii="Calibri" w:eastAsia="Calibri" w:hAnsi="Calibri" w:cs="Calibri"/>
        </w:rPr>
        <w:t>2023  do</w:t>
      </w:r>
      <w:proofErr w:type="gramEnd"/>
      <w:r>
        <w:rPr>
          <w:rFonts w:ascii="Calibri" w:eastAsia="Calibri" w:hAnsi="Calibri" w:cs="Calibri"/>
        </w:rPr>
        <w:t xml:space="preserve"> 26.8. 2023.</w:t>
      </w:r>
    </w:p>
    <w:p w14:paraId="00000019" w14:textId="77777777" w:rsidR="001A4C5F" w:rsidRDefault="001A4C5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000001A" w14:textId="77777777" w:rsidR="001A4C5F" w:rsidRDefault="0054389B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IV.</w:t>
      </w:r>
    </w:p>
    <w:p w14:paraId="0000001B" w14:textId="77777777" w:rsidR="001A4C5F" w:rsidRDefault="0054389B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Cena nájmu</w:t>
      </w:r>
    </w:p>
    <w:p w14:paraId="0000001C" w14:textId="77777777" w:rsidR="001A4C5F" w:rsidRDefault="001A4C5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000001D" w14:textId="77777777" w:rsidR="001A4C5F" w:rsidRDefault="005438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za nájem celé rekreační základny je sjednána na částku 150,- Kč. na osobu a den. Předpokládaný počet osob je 120. Režijní náklady t</w:t>
      </w:r>
      <w:r>
        <w:rPr>
          <w:rFonts w:ascii="Calibri" w:eastAsia="Calibri" w:hAnsi="Calibri" w:cs="Calibri"/>
        </w:rPr>
        <w:t xml:space="preserve">j. elektřina, vodné, stočné, plyn atp. jsou sjednány na jednorázovou částku </w:t>
      </w:r>
      <w:proofErr w:type="gramStart"/>
      <w:r>
        <w:rPr>
          <w:rFonts w:ascii="Calibri" w:eastAsia="Calibri" w:hAnsi="Calibri" w:cs="Calibri"/>
        </w:rPr>
        <w:t>15.000,-</w:t>
      </w:r>
      <w:proofErr w:type="gramEnd"/>
      <w:r>
        <w:rPr>
          <w:rFonts w:ascii="Calibri" w:eastAsia="Calibri" w:hAnsi="Calibri" w:cs="Calibri"/>
        </w:rPr>
        <w:t xml:space="preserve"> Kč za celou dobu pronájmu.</w:t>
      </w:r>
    </w:p>
    <w:p w14:paraId="0000001E" w14:textId="77777777" w:rsidR="001A4C5F" w:rsidRDefault="005438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Služby, které dle dohody obou stran, tedy mezi hl. vedoucím (</w:t>
      </w:r>
      <w:proofErr w:type="spellStart"/>
      <w:r>
        <w:rPr>
          <w:rFonts w:ascii="Calibri" w:eastAsia="Calibri" w:hAnsi="Calibri" w:cs="Calibri"/>
        </w:rPr>
        <w:t>přip</w:t>
      </w:r>
      <w:proofErr w:type="spellEnd"/>
      <w:r>
        <w:rPr>
          <w:rFonts w:ascii="Calibri" w:eastAsia="Calibri" w:hAnsi="Calibri" w:cs="Calibri"/>
        </w:rPr>
        <w:t>. jeho zástupcem) a pronajímatelem, budou poskytnuty mimo rámec této smlouvy, b</w:t>
      </w:r>
      <w:r>
        <w:rPr>
          <w:rFonts w:ascii="Calibri" w:eastAsia="Calibri" w:hAnsi="Calibri" w:cs="Calibri"/>
        </w:rPr>
        <w:t xml:space="preserve">udou vyúčtovány zvlášť pronajímatelem v celkové faktuře.  </w:t>
      </w:r>
    </w:p>
    <w:p w14:paraId="0000001F" w14:textId="77777777" w:rsidR="001A4C5F" w:rsidRDefault="005438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Místní poplatek z pobytu bude dle novely příslušného zákona vybírat pronajímatel na konci </w:t>
      </w:r>
      <w:proofErr w:type="gramStart"/>
      <w:r>
        <w:rPr>
          <w:rFonts w:ascii="Calibri" w:eastAsia="Calibri" w:hAnsi="Calibri" w:cs="Calibri"/>
        </w:rPr>
        <w:t>pobytu</w:t>
      </w:r>
      <w:proofErr w:type="gramEnd"/>
      <w:r>
        <w:rPr>
          <w:rFonts w:ascii="Calibri" w:eastAsia="Calibri" w:hAnsi="Calibri" w:cs="Calibri"/>
        </w:rPr>
        <w:t xml:space="preserve"> a to na základě evidence nájemce, který je povinen nahlásit veškeré osoby a délku jejich pobytu, které nejsou osvobozeny od místního poplatku z pobytu podle </w:t>
      </w:r>
      <w:r>
        <w:rPr>
          <w:rFonts w:ascii="Calibri" w:eastAsia="Calibri" w:hAnsi="Calibri" w:cs="Calibri"/>
          <w:i/>
        </w:rPr>
        <w:t>Ob</w:t>
      </w:r>
      <w:r>
        <w:rPr>
          <w:rFonts w:ascii="Calibri" w:eastAsia="Calibri" w:hAnsi="Calibri" w:cs="Calibri"/>
          <w:i/>
        </w:rPr>
        <w:t xml:space="preserve">ecně závazné vyhlášky č. 3/2019 o místním poplatku z pobytu obce Božanov. </w:t>
      </w:r>
    </w:p>
    <w:p w14:paraId="00000020" w14:textId="77777777" w:rsidR="001A4C5F" w:rsidRDefault="0054389B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V.</w:t>
      </w:r>
    </w:p>
    <w:p w14:paraId="00000021" w14:textId="77777777" w:rsidR="001A4C5F" w:rsidRDefault="0054389B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Platební podmínky</w:t>
      </w:r>
    </w:p>
    <w:p w14:paraId="00000022" w14:textId="77777777" w:rsidR="001A4C5F" w:rsidRDefault="001A4C5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0000023" w14:textId="77777777" w:rsidR="001A4C5F" w:rsidRDefault="0054389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Nájemce se zavazuje zaplatit zálohu </w:t>
      </w:r>
      <w:proofErr w:type="gramStart"/>
      <w:r>
        <w:rPr>
          <w:rFonts w:ascii="Calibri" w:eastAsia="Calibri" w:hAnsi="Calibri" w:cs="Calibri"/>
        </w:rPr>
        <w:t>200.000,--</w:t>
      </w:r>
      <w:proofErr w:type="gramEnd"/>
      <w:r>
        <w:rPr>
          <w:rFonts w:ascii="Calibri" w:eastAsia="Calibri" w:hAnsi="Calibri" w:cs="Calibri"/>
        </w:rPr>
        <w:t xml:space="preserve">Kč , slovy : </w:t>
      </w:r>
      <w:proofErr w:type="spellStart"/>
      <w:r>
        <w:rPr>
          <w:rFonts w:ascii="Calibri" w:eastAsia="Calibri" w:hAnsi="Calibri" w:cs="Calibri"/>
        </w:rPr>
        <w:t>Dvěstětisíckorunčeských</w:t>
      </w:r>
      <w:proofErr w:type="spellEnd"/>
      <w:r>
        <w:rPr>
          <w:rFonts w:ascii="Calibri" w:eastAsia="Calibri" w:hAnsi="Calibri" w:cs="Calibri"/>
        </w:rPr>
        <w:t xml:space="preserve"> do 11.8.2023 převodním příkazem na účet pronajímatele zařízení </w:t>
      </w:r>
    </w:p>
    <w:p w14:paraId="00000024" w14:textId="77777777" w:rsidR="001A4C5F" w:rsidRDefault="0054389B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08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č.ú</w:t>
      </w:r>
      <w:proofErr w:type="spellEnd"/>
      <w:r>
        <w:rPr>
          <w:rFonts w:ascii="Calibri" w:eastAsia="Calibri" w:hAnsi="Calibri" w:cs="Calibri"/>
        </w:rPr>
        <w:t>. 115-3400370207/0100 na základě zálohové faktury vydané pronajímatelem. Doplatek dle skutečného počtu oso</w:t>
      </w:r>
      <w:r>
        <w:rPr>
          <w:rFonts w:ascii="Calibri" w:eastAsia="Calibri" w:hAnsi="Calibri" w:cs="Calibri"/>
        </w:rPr>
        <w:t xml:space="preserve">b bude uhrazen do 14 dnů po skončení pronájmu na základě vyúčtovací faktury vydané pronajímatelem. </w:t>
      </w:r>
    </w:p>
    <w:p w14:paraId="00000025" w14:textId="77777777" w:rsidR="001A4C5F" w:rsidRDefault="001A4C5F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080"/>
        <w:rPr>
          <w:rFonts w:ascii="Calibri" w:eastAsia="Calibri" w:hAnsi="Calibri" w:cs="Calibri"/>
          <w:color w:val="FF0000"/>
        </w:rPr>
      </w:pPr>
    </w:p>
    <w:p w14:paraId="00000026" w14:textId="77777777" w:rsidR="001A4C5F" w:rsidRDefault="001A4C5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0000027" w14:textId="77777777" w:rsidR="001A4C5F" w:rsidRDefault="0054389B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VI.</w:t>
      </w:r>
    </w:p>
    <w:p w14:paraId="00000028" w14:textId="77777777" w:rsidR="001A4C5F" w:rsidRDefault="0054389B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Povinnosti smluvních stran</w:t>
      </w:r>
    </w:p>
    <w:p w14:paraId="00000029" w14:textId="77777777" w:rsidR="001A4C5F" w:rsidRDefault="005438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Pronajímatel se zavazuje, že na vlastní náklady zajistí odvoz odpadních vod z jímek, dále zajistí odvoz komunálního odpadu z centrálního úložiště. Nájemce se zavazuje dodržet všechny zákonné podmínky související s ubytováním s vlastním stravováním.</w:t>
      </w:r>
    </w:p>
    <w:p w14:paraId="0000002A" w14:textId="77777777" w:rsidR="001A4C5F" w:rsidRDefault="0054389B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r>
        <w:rPr>
          <w:rFonts w:ascii="Calibri" w:eastAsia="Calibri" w:hAnsi="Calibri" w:cs="Calibri"/>
        </w:rPr>
        <w:t xml:space="preserve">                                                               VII.</w:t>
      </w:r>
    </w:p>
    <w:p w14:paraId="0000002B" w14:textId="77777777" w:rsidR="001A4C5F" w:rsidRDefault="0054389B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Ostatní podmínky</w:t>
      </w:r>
    </w:p>
    <w:p w14:paraId="0000002C" w14:textId="77777777" w:rsidR="001A4C5F" w:rsidRDefault="005438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Pronajímatel dále zajistí:</w:t>
      </w:r>
    </w:p>
    <w:p w14:paraId="0000002D" w14:textId="77777777" w:rsidR="001A4C5F" w:rsidRDefault="005438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440"/>
      </w:pPr>
      <w:r>
        <w:rPr>
          <w:rFonts w:ascii="Calibri" w:eastAsia="Calibri" w:hAnsi="Calibri" w:cs="Calibri"/>
        </w:rPr>
        <w:t>že v objektu nebudou v době trvání LDT poskytovány bez souhlasu nájemce ubytovací či stravovací služby třetím osobám</w:t>
      </w:r>
    </w:p>
    <w:p w14:paraId="0000002E" w14:textId="77777777" w:rsidR="001A4C5F" w:rsidRDefault="005438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440"/>
      </w:pPr>
      <w:r>
        <w:rPr>
          <w:rFonts w:ascii="Calibri" w:eastAsia="Calibri" w:hAnsi="Calibri" w:cs="Calibri"/>
        </w:rPr>
        <w:lastRenderedPageBreak/>
        <w:t>nájemci pasivní ochranu svého majetku např. užitím klíčů k jím užívaným místnostem a objektům</w:t>
      </w:r>
    </w:p>
    <w:p w14:paraId="0000002F" w14:textId="77777777" w:rsidR="001A4C5F" w:rsidRDefault="005438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440"/>
      </w:pPr>
      <w:r>
        <w:rPr>
          <w:rFonts w:ascii="Calibri" w:eastAsia="Calibri" w:hAnsi="Calibri" w:cs="Calibri"/>
        </w:rPr>
        <w:t>posekání travního porostu na pronajatých loukách</w:t>
      </w:r>
    </w:p>
    <w:p w14:paraId="00000030" w14:textId="77777777" w:rsidR="001A4C5F" w:rsidRDefault="005438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440"/>
      </w:pPr>
      <w:r>
        <w:rPr>
          <w:rFonts w:ascii="Calibri" w:eastAsia="Calibri" w:hAnsi="Calibri" w:cs="Calibri"/>
        </w:rPr>
        <w:t>požární ochranu</w:t>
      </w:r>
    </w:p>
    <w:p w14:paraId="00000031" w14:textId="77777777" w:rsidR="001A4C5F" w:rsidRDefault="001A4C5F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440"/>
      </w:pPr>
    </w:p>
    <w:p w14:paraId="00000032" w14:textId="77777777" w:rsidR="001A4C5F" w:rsidRDefault="005438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Nájemce zajistí zpětné předání objektu LDT ve stavu, ve kterém jej převzal s přihlédnutím k obvy</w:t>
      </w:r>
      <w:r>
        <w:rPr>
          <w:rFonts w:ascii="Calibri" w:eastAsia="Calibri" w:hAnsi="Calibri" w:cs="Calibri"/>
          <w:color w:val="000000"/>
        </w:rPr>
        <w:t>klému opotřebení.</w:t>
      </w:r>
    </w:p>
    <w:p w14:paraId="00000033" w14:textId="77777777" w:rsidR="001A4C5F" w:rsidRDefault="0054389B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VIII.</w:t>
      </w:r>
    </w:p>
    <w:p w14:paraId="00000034" w14:textId="77777777" w:rsidR="001A4C5F" w:rsidRDefault="0054389B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Smluvní pokuty</w:t>
      </w:r>
    </w:p>
    <w:p w14:paraId="00000035" w14:textId="77777777" w:rsidR="001A4C5F" w:rsidRDefault="005438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Pronajímatel si vyhrazuje právo zaplacení smluvní pokuty, která se stanovuje ve výši 150 000,- Kč v případě, že nájemce službu nevyužije. Splatnost této pokuty je 31.8.2023.</w:t>
      </w:r>
    </w:p>
    <w:p w14:paraId="00000036" w14:textId="77777777" w:rsidR="001A4C5F" w:rsidRDefault="005438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 případě jednostranného odstoupení od smlouvy ze strany pronajímatele se tento za</w:t>
      </w:r>
      <w:r>
        <w:rPr>
          <w:rFonts w:ascii="Calibri" w:eastAsia="Calibri" w:hAnsi="Calibri" w:cs="Calibri"/>
        </w:rPr>
        <w:t xml:space="preserve">vazuje uhradit nájemci způsobené ztráty do výše prokázaných nákladů s tímto spojených do 60 dnů od ukončení smlouvy.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</w:rPr>
        <w:t xml:space="preserve">                                                              </w:t>
      </w:r>
    </w:p>
    <w:p w14:paraId="00000037" w14:textId="77777777" w:rsidR="001A4C5F" w:rsidRDefault="0054389B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ind w:left="288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IX.</w:t>
      </w:r>
    </w:p>
    <w:p w14:paraId="00000038" w14:textId="77777777" w:rsidR="001A4C5F" w:rsidRDefault="0054389B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Jiná ujednání</w:t>
      </w:r>
    </w:p>
    <w:p w14:paraId="00000039" w14:textId="77777777" w:rsidR="001A4C5F" w:rsidRDefault="001A4C5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000003A" w14:textId="77777777" w:rsidR="001A4C5F" w:rsidRDefault="0054389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Porušení nebo nedodržení této smlouvy dává právo všem smluvním stranám odstoupit od této smlouvy písemnou formou</w:t>
      </w:r>
    </w:p>
    <w:p w14:paraId="0000003B" w14:textId="77777777" w:rsidR="001A4C5F" w:rsidRDefault="0054389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Jakékoliv změny v této smlouvě budou vyhotoveny po vzájemné dohodě obou stran vždy písemně a budou nedílnou součástí této smlouvy jako dodatek </w:t>
      </w:r>
      <w:r>
        <w:rPr>
          <w:rFonts w:ascii="Calibri" w:eastAsia="Calibri" w:hAnsi="Calibri" w:cs="Calibri"/>
        </w:rPr>
        <w:t>k této smlouvě.</w:t>
      </w:r>
    </w:p>
    <w:p w14:paraId="0000003C" w14:textId="77777777" w:rsidR="001A4C5F" w:rsidRDefault="0054389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Tato smlouva se zrušuje, pokud konání pobytové akce znemožní nařízení Vlády </w:t>
      </w:r>
      <w:proofErr w:type="gramStart"/>
      <w:r>
        <w:rPr>
          <w:rFonts w:ascii="Calibri" w:eastAsia="Calibri" w:hAnsi="Calibri" w:cs="Calibri"/>
        </w:rPr>
        <w:t>ČR,  krajské</w:t>
      </w:r>
      <w:proofErr w:type="gramEnd"/>
      <w:r>
        <w:rPr>
          <w:rFonts w:ascii="Calibri" w:eastAsia="Calibri" w:hAnsi="Calibri" w:cs="Calibri"/>
        </w:rPr>
        <w:t xml:space="preserve"> hygienické stanice či jiného orgánu k tomu pověřenému, vydané v souvislosti s pandemií onemocnění COVID-19 a to jak na straně pronajímatele, tak na str</w:t>
      </w:r>
      <w:r>
        <w:rPr>
          <w:rFonts w:ascii="Calibri" w:eastAsia="Calibri" w:hAnsi="Calibri" w:cs="Calibri"/>
        </w:rPr>
        <w:t>aně nájemce. V takovém případě nelze vůči pronajímateli uplatnit smluvní pokutu a nájemce je povinen vrátit veškeré zálohy zaplacené pronajímatelem nejpozději do 31.8.2023.</w:t>
      </w:r>
    </w:p>
    <w:p w14:paraId="0000003D" w14:textId="77777777" w:rsidR="001A4C5F" w:rsidRDefault="001A4C5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000003E" w14:textId="77777777" w:rsidR="001A4C5F" w:rsidRDefault="0054389B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X.</w:t>
      </w:r>
    </w:p>
    <w:p w14:paraId="0000003F" w14:textId="77777777" w:rsidR="001A4C5F" w:rsidRDefault="0054389B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Závěrečná ustanovení</w:t>
      </w:r>
    </w:p>
    <w:p w14:paraId="00000040" w14:textId="77777777" w:rsidR="001A4C5F" w:rsidRDefault="0054389B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Tato smlouva je vyhotovena ve dvou stejnopisech, z nichž každá smluvní strana </w:t>
      </w:r>
      <w:proofErr w:type="gramStart"/>
      <w:r>
        <w:rPr>
          <w:rFonts w:ascii="Calibri" w:eastAsia="Calibri" w:hAnsi="Calibri" w:cs="Calibri"/>
        </w:rPr>
        <w:t>obdrží</w:t>
      </w:r>
      <w:proofErr w:type="gramEnd"/>
      <w:r>
        <w:rPr>
          <w:rFonts w:ascii="Calibri" w:eastAsia="Calibri" w:hAnsi="Calibri" w:cs="Calibri"/>
        </w:rPr>
        <w:t xml:space="preserve"> jeden.</w:t>
      </w:r>
    </w:p>
    <w:p w14:paraId="00000041" w14:textId="77777777" w:rsidR="001A4C5F" w:rsidRDefault="0054389B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Právní vz</w:t>
      </w:r>
      <w:r>
        <w:rPr>
          <w:rFonts w:ascii="Calibri" w:eastAsia="Calibri" w:hAnsi="Calibri" w:cs="Calibri"/>
        </w:rPr>
        <w:t>tahy touto smlouvou výslovně neupravené se řídí ustanovením občanského zákoníku.</w:t>
      </w:r>
    </w:p>
    <w:p w14:paraId="00000042" w14:textId="77777777" w:rsidR="001A4C5F" w:rsidRDefault="0054389B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Tato smlouva nabývá platnosti dnem podpisu smluvními stranami.</w:t>
      </w:r>
    </w:p>
    <w:p w14:paraId="00000043" w14:textId="77777777" w:rsidR="001A4C5F" w:rsidRDefault="0054389B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Smluvní strany výslovně prohlašují, že tato smlouva byla sepsána podle jejich pravé a svobodné vůle a jako takov</w:t>
      </w:r>
      <w:r>
        <w:rPr>
          <w:rFonts w:ascii="Calibri" w:eastAsia="Calibri" w:hAnsi="Calibri" w:cs="Calibri"/>
        </w:rPr>
        <w:t>ou ji po přečtení stvrzují svými podpisy.</w:t>
      </w:r>
    </w:p>
    <w:p w14:paraId="00000044" w14:textId="6A31DC23" w:rsidR="001A4C5F" w:rsidRDefault="0054389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Potůček 14.6.2023                                                                               Bezděk 3.2.2023</w:t>
      </w:r>
    </w:p>
    <w:p w14:paraId="00000045" w14:textId="7A63BEC4" w:rsidR="001A4C5F" w:rsidRDefault="0054389B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…………………………………………………………….                                    ………</w:t>
      </w:r>
      <w:r>
        <w:rPr>
          <w:rFonts w:ascii="Calibri" w:eastAsia="Calibri" w:hAnsi="Calibri" w:cs="Calibri"/>
        </w:rPr>
        <w:t>…………………………………………………</w:t>
      </w:r>
    </w:p>
    <w:p w14:paraId="00000046" w14:textId="77777777" w:rsidR="001A4C5F" w:rsidRDefault="0054389B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pronajímatele zařízení                                                                   Za nájemce zařízení</w:t>
      </w:r>
    </w:p>
    <w:p w14:paraId="00000047" w14:textId="77777777" w:rsidR="001A4C5F" w:rsidRDefault="0054389B">
      <w:pPr>
        <w:pBdr>
          <w:top w:val="nil"/>
          <w:left w:val="nil"/>
          <w:bottom w:val="nil"/>
          <w:right w:val="nil"/>
          <w:between w:val="nil"/>
        </w:pBdr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 Božanově……………………</w:t>
      </w:r>
      <w:r>
        <w:rPr>
          <w:rFonts w:ascii="Calibri" w:eastAsia="Calibri" w:hAnsi="Calibri" w:cs="Calibri"/>
        </w:rPr>
        <w:t>……………………</w:t>
      </w:r>
    </w:p>
    <w:p w14:paraId="00000048" w14:textId="77777777" w:rsidR="001A4C5F" w:rsidRDefault="001A4C5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0000049" w14:textId="77777777" w:rsidR="001A4C5F" w:rsidRDefault="001A4C5F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1080"/>
        <w:rPr>
          <w:rFonts w:ascii="Calibri" w:eastAsia="Calibri" w:hAnsi="Calibri" w:cs="Calibri"/>
        </w:rPr>
      </w:pPr>
    </w:p>
    <w:sectPr w:rsidR="001A4C5F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0860"/>
    <w:multiLevelType w:val="multilevel"/>
    <w:tmpl w:val="1A3E464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575868"/>
    <w:multiLevelType w:val="multilevel"/>
    <w:tmpl w:val="B41AD5E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9E65DE"/>
    <w:multiLevelType w:val="multilevel"/>
    <w:tmpl w:val="7B748F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F67726"/>
    <w:multiLevelType w:val="multilevel"/>
    <w:tmpl w:val="665678B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14A2084"/>
    <w:multiLevelType w:val="multilevel"/>
    <w:tmpl w:val="19927C0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6A272F4"/>
    <w:multiLevelType w:val="multilevel"/>
    <w:tmpl w:val="A6A80FC8"/>
    <w:lvl w:ilvl="0">
      <w:start w:val="1"/>
      <w:numFmt w:val="upperLetter"/>
      <w:lvlText w:val="%1."/>
      <w:lvlJc w:val="left"/>
      <w:pPr>
        <w:ind w:left="106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508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668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828" w:hanging="360"/>
      </w:pPr>
      <w:rPr>
        <w:u w:val="none"/>
      </w:rPr>
    </w:lvl>
  </w:abstractNum>
  <w:abstractNum w:abstractNumId="6" w15:restartNumberingAfterBreak="0">
    <w:nsid w:val="574E1A7F"/>
    <w:multiLevelType w:val="multilevel"/>
    <w:tmpl w:val="502AD35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3F629B1"/>
    <w:multiLevelType w:val="multilevel"/>
    <w:tmpl w:val="5CFA384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F3861D8"/>
    <w:multiLevelType w:val="multilevel"/>
    <w:tmpl w:val="CF70B2E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396368513">
    <w:abstractNumId w:val="6"/>
  </w:num>
  <w:num w:numId="2" w16cid:durableId="1655334228">
    <w:abstractNumId w:val="3"/>
  </w:num>
  <w:num w:numId="3" w16cid:durableId="1686637672">
    <w:abstractNumId w:val="4"/>
  </w:num>
  <w:num w:numId="4" w16cid:durableId="723874001">
    <w:abstractNumId w:val="2"/>
  </w:num>
  <w:num w:numId="5" w16cid:durableId="1476332867">
    <w:abstractNumId w:val="5"/>
  </w:num>
  <w:num w:numId="6" w16cid:durableId="1353802777">
    <w:abstractNumId w:val="7"/>
  </w:num>
  <w:num w:numId="7" w16cid:durableId="871769427">
    <w:abstractNumId w:val="8"/>
  </w:num>
  <w:num w:numId="8" w16cid:durableId="122966545">
    <w:abstractNumId w:val="0"/>
  </w:num>
  <w:num w:numId="9" w16cid:durableId="817573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C5F"/>
    <w:rsid w:val="001A4C5F"/>
    <w:rsid w:val="0054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CA82"/>
  <w15:docId w15:val="{56F37A3C-BCB2-4986-897D-8485C19E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6E5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3iwiMs8BCO4Dn13BKXSi+VTXIvQ==">AMUW2mXtk5frlWveuCjkxquhLKD/AhTri6qvcvAUEoH8utC7yUTmnYkyY35yh0zTX1ejAd596ITXJLf07vr25hWOPL2sOWiqNQh9wC2wzEKyEHrkIf4dP4I=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5595</Characters>
  <Application>Microsoft Office Word</Application>
  <DocSecurity>4</DocSecurity>
  <Lines>46</Lines>
  <Paragraphs>13</Paragraphs>
  <ScaleCrop>false</ScaleCrop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Petr Pavlík</dc:creator>
  <cp:lastModifiedBy>Hronková Zuzana</cp:lastModifiedBy>
  <cp:revision>2</cp:revision>
  <dcterms:created xsi:type="dcterms:W3CDTF">2023-06-28T11:01:00Z</dcterms:created>
  <dcterms:modified xsi:type="dcterms:W3CDTF">2023-06-28T11:01:00Z</dcterms:modified>
</cp:coreProperties>
</file>