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CBE8" w14:textId="77777777" w:rsidR="00434780" w:rsidRDefault="00434780">
      <w:pPr>
        <w:pStyle w:val="Zkladntext"/>
        <w:rPr>
          <w:rFonts w:ascii="Times New Roman"/>
          <w:sz w:val="20"/>
        </w:rPr>
      </w:pPr>
    </w:p>
    <w:p w14:paraId="11EF3EED" w14:textId="77777777" w:rsidR="00434780" w:rsidRDefault="00265E6F">
      <w:pPr>
        <w:pStyle w:val="Zkladntext"/>
        <w:spacing w:before="209" w:line="258" w:lineRule="exact"/>
        <w:ind w:left="5035"/>
      </w:pPr>
      <w:r>
        <w:t>SOITRON</w:t>
      </w:r>
      <w:r>
        <w:rPr>
          <w:spacing w:val="1"/>
        </w:rPr>
        <w:t xml:space="preserve"> </w:t>
      </w:r>
      <w:r>
        <w:t>CZ,</w:t>
      </w:r>
      <w:r>
        <w:rPr>
          <w:spacing w:val="2"/>
        </w:rPr>
        <w:t xml:space="preserve"> </w:t>
      </w:r>
      <w:r>
        <w:rPr>
          <w:spacing w:val="-2"/>
        </w:rPr>
        <w:t>s.r.o</w:t>
      </w:r>
    </w:p>
    <w:p w14:paraId="224DD40E" w14:textId="77777777" w:rsidR="00434780" w:rsidRDefault="00265E6F">
      <w:pPr>
        <w:pStyle w:val="Zkladntext"/>
        <w:spacing w:line="240" w:lineRule="exact"/>
        <w:ind w:left="5035"/>
      </w:pPr>
      <w:r>
        <w:pict w14:anchorId="1085A882">
          <v:group id="docshapegroup3" o:spid="_x0000_s1036" style="position:absolute;left:0;text-align:left;margin-left:15.95pt;margin-top:2.3pt;width:221.65pt;height:132.5pt;z-index:15730176;mso-position-horizontal-relative:page" coordorigin="319,46" coordsize="4433,2650">
            <v:line id="_x0000_s1040" style="position:absolute" from="324,49" to="4747,49" strokeweight=".24pt"/>
            <v:shape id="docshape4" o:spid="_x0000_s1039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1F514428" w14:textId="77777777" w:rsidR="00434780" w:rsidRDefault="00434780">
                    <w:pPr>
                      <w:spacing w:before="7"/>
                      <w:rPr>
                        <w:sz w:val="23"/>
                      </w:rPr>
                    </w:pPr>
                  </w:p>
                  <w:p w14:paraId="0BB07213" w14:textId="77777777" w:rsidR="00434780" w:rsidRDefault="00265E6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0B14F795" w14:textId="77777777" w:rsidR="00434780" w:rsidRDefault="00265E6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3610004511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22.06.2023</w:t>
                    </w:r>
                  </w:p>
                  <w:p w14:paraId="3E6AB6D7" w14:textId="77777777" w:rsidR="00434780" w:rsidRDefault="00265E6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EF53A49" w14:textId="4FFC0A23" w:rsidR="00434780" w:rsidRDefault="00265E6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0C9D6BD" w14:textId="68C469DE" w:rsidR="00434780" w:rsidRDefault="00265E6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7" type="#_x0000_t202" style="position:absolute;left:324;top:51;width:4421;height:358" fillcolor="#ccc" stroked="f">
              <v:textbox inset="0,0,0,0">
                <w:txbxContent>
                  <w:p w14:paraId="22057750" w14:textId="77777777" w:rsidR="00434780" w:rsidRDefault="00265E6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Pekařská</w:t>
      </w:r>
      <w:r>
        <w:rPr>
          <w:spacing w:val="1"/>
        </w:rPr>
        <w:t xml:space="preserve"> </w:t>
      </w:r>
      <w:r>
        <w:rPr>
          <w:spacing w:val="-4"/>
        </w:rPr>
        <w:t>621/7</w:t>
      </w:r>
    </w:p>
    <w:p w14:paraId="1ECCDB47" w14:textId="77777777" w:rsidR="00434780" w:rsidRDefault="00265E6F">
      <w:pPr>
        <w:pStyle w:val="Zkladntext"/>
        <w:spacing w:before="11" w:line="208" w:lineRule="auto"/>
        <w:ind w:left="5035" w:right="2404"/>
      </w:pPr>
      <w:r>
        <w:t>155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Jinonice DIČ: CZ27270599</w:t>
      </w:r>
    </w:p>
    <w:p w14:paraId="3405037E" w14:textId="77777777" w:rsidR="00434780" w:rsidRDefault="00265E6F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27270599</w:t>
      </w:r>
    </w:p>
    <w:p w14:paraId="3F63C44D" w14:textId="77777777" w:rsidR="00434780" w:rsidRDefault="00434780">
      <w:pPr>
        <w:pStyle w:val="Zkladntext"/>
        <w:rPr>
          <w:sz w:val="20"/>
        </w:rPr>
      </w:pPr>
    </w:p>
    <w:p w14:paraId="716E9B68" w14:textId="77777777" w:rsidR="00434780" w:rsidRDefault="00434780">
      <w:pPr>
        <w:pStyle w:val="Zkladntext"/>
        <w:rPr>
          <w:sz w:val="20"/>
        </w:rPr>
      </w:pPr>
    </w:p>
    <w:p w14:paraId="3B4CD207" w14:textId="77777777" w:rsidR="00434780" w:rsidRDefault="00434780">
      <w:pPr>
        <w:pStyle w:val="Zkladntext"/>
        <w:spacing w:before="3"/>
        <w:rPr>
          <w:sz w:val="16"/>
        </w:rPr>
      </w:pPr>
    </w:p>
    <w:p w14:paraId="0D222A17" w14:textId="77777777" w:rsidR="00434780" w:rsidRDefault="00265E6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2B57C22" w14:textId="77777777" w:rsidR="00434780" w:rsidRDefault="00265E6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37682501" w14:textId="77777777" w:rsidR="00434780" w:rsidRDefault="00265E6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43242</w:t>
      </w:r>
    </w:p>
    <w:p w14:paraId="31606C8F" w14:textId="77777777" w:rsidR="00434780" w:rsidRDefault="00265E6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B317194" w14:textId="77777777" w:rsidR="00434780" w:rsidRDefault="00434780">
      <w:pPr>
        <w:pStyle w:val="Zkladntext"/>
        <w:rPr>
          <w:sz w:val="20"/>
        </w:rPr>
      </w:pPr>
    </w:p>
    <w:p w14:paraId="12DF2D7C" w14:textId="77777777" w:rsidR="00434780" w:rsidRDefault="00434780">
      <w:pPr>
        <w:pStyle w:val="Zkladntext"/>
        <w:rPr>
          <w:sz w:val="20"/>
        </w:rPr>
      </w:pPr>
    </w:p>
    <w:p w14:paraId="16E0A50C" w14:textId="77777777" w:rsidR="00434780" w:rsidRDefault="00265E6F">
      <w:pPr>
        <w:pStyle w:val="Zkladntext"/>
        <w:spacing w:before="8"/>
        <w:rPr>
          <w:sz w:val="15"/>
        </w:rPr>
      </w:pPr>
      <w:r>
        <w:pict w14:anchorId="729E3041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3287D46" w14:textId="77777777" w:rsidR="00434780" w:rsidRDefault="00265E6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</w:t>
      </w:r>
      <w:r>
        <w:rPr>
          <w:spacing w:val="-2"/>
          <w:sz w:val="20"/>
        </w:rPr>
        <w:t>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5ABDF3" w14:textId="77777777" w:rsidR="00434780" w:rsidRDefault="00265E6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B35CCBF" w14:textId="77777777" w:rsidR="00434780" w:rsidRDefault="00265E6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B14D19A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wrap type="none"/>
            <w10:anchorlock/>
          </v:group>
        </w:pict>
      </w:r>
    </w:p>
    <w:p w14:paraId="69FCA170" w14:textId="77777777" w:rsidR="00434780" w:rsidRDefault="0043478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434780" w14:paraId="343D9A32" w14:textId="77777777">
        <w:trPr>
          <w:trHeight w:val="254"/>
        </w:trPr>
        <w:tc>
          <w:tcPr>
            <w:tcW w:w="2520" w:type="dxa"/>
          </w:tcPr>
          <w:p w14:paraId="1BCA2EAA" w14:textId="77777777" w:rsidR="00434780" w:rsidRDefault="00265E6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366CF598" w14:textId="77777777" w:rsidR="00434780" w:rsidRDefault="00265E6F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0D1686CA" w14:textId="77777777" w:rsidR="00434780" w:rsidRDefault="004347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34780" w14:paraId="1E1DDEF3" w14:textId="77777777">
        <w:trPr>
          <w:trHeight w:val="254"/>
        </w:trPr>
        <w:tc>
          <w:tcPr>
            <w:tcW w:w="2520" w:type="dxa"/>
          </w:tcPr>
          <w:p w14:paraId="3A514D73" w14:textId="77777777" w:rsidR="00434780" w:rsidRDefault="00265E6F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45,00</w:t>
            </w:r>
          </w:p>
        </w:tc>
        <w:tc>
          <w:tcPr>
            <w:tcW w:w="5181" w:type="dxa"/>
          </w:tcPr>
          <w:p w14:paraId="5C151416" w14:textId="77777777" w:rsidR="00434780" w:rsidRDefault="00265E6F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17.350,00</w:t>
            </w:r>
          </w:p>
        </w:tc>
        <w:tc>
          <w:tcPr>
            <w:tcW w:w="2380" w:type="dxa"/>
          </w:tcPr>
          <w:p w14:paraId="2FB06BA1" w14:textId="77777777" w:rsidR="00434780" w:rsidRDefault="00265E6F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780.750,00</w:t>
            </w:r>
          </w:p>
        </w:tc>
      </w:tr>
      <w:tr w:rsidR="00434780" w14:paraId="5EC2A0F3" w14:textId="77777777">
        <w:trPr>
          <w:trHeight w:val="465"/>
        </w:trPr>
        <w:tc>
          <w:tcPr>
            <w:tcW w:w="2520" w:type="dxa"/>
          </w:tcPr>
          <w:p w14:paraId="7AFED37C" w14:textId="77777777" w:rsidR="00434780" w:rsidRDefault="00265E6F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6184531024</w:t>
            </w:r>
          </w:p>
        </w:tc>
        <w:tc>
          <w:tcPr>
            <w:tcW w:w="5181" w:type="dxa"/>
          </w:tcPr>
          <w:p w14:paraId="1D0439A1" w14:textId="77777777" w:rsidR="00434780" w:rsidRDefault="00265E6F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Implementační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46239973" w14:textId="77777777" w:rsidR="00434780" w:rsidRDefault="0043478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434780" w14:paraId="6B9AA516" w14:textId="77777777">
        <w:trPr>
          <w:trHeight w:val="254"/>
        </w:trPr>
        <w:tc>
          <w:tcPr>
            <w:tcW w:w="2520" w:type="dxa"/>
          </w:tcPr>
          <w:p w14:paraId="6BA571C0" w14:textId="77777777" w:rsidR="00434780" w:rsidRDefault="00265E6F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15,00</w:t>
            </w:r>
          </w:p>
        </w:tc>
        <w:tc>
          <w:tcPr>
            <w:tcW w:w="5181" w:type="dxa"/>
          </w:tcPr>
          <w:p w14:paraId="4509CD08" w14:textId="77777777" w:rsidR="00434780" w:rsidRDefault="00265E6F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17.350,00</w:t>
            </w:r>
          </w:p>
        </w:tc>
        <w:tc>
          <w:tcPr>
            <w:tcW w:w="2380" w:type="dxa"/>
          </w:tcPr>
          <w:p w14:paraId="240B9688" w14:textId="77777777" w:rsidR="00434780" w:rsidRDefault="00265E6F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260.250,00</w:t>
            </w:r>
          </w:p>
        </w:tc>
      </w:tr>
    </w:tbl>
    <w:p w14:paraId="26BC3A59" w14:textId="77777777" w:rsidR="00434780" w:rsidRDefault="00265E6F">
      <w:pPr>
        <w:pStyle w:val="Zkladntext"/>
        <w:spacing w:before="234" w:line="208" w:lineRule="auto"/>
        <w:ind w:left="1024" w:right="102"/>
      </w:pPr>
      <w:r>
        <w:t>Na základě Vaší nabídky ze dne 01.06.2023 podané k výzvě k Rámcové dohodě na zajištění</w:t>
      </w:r>
      <w:r>
        <w:rPr>
          <w:spacing w:val="-6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obnovy</w:t>
      </w:r>
      <w:r>
        <w:rPr>
          <w:spacing w:val="-6"/>
        </w:rPr>
        <w:t xml:space="preserve"> </w:t>
      </w:r>
      <w:r>
        <w:t>MPLS</w:t>
      </w:r>
      <w:r>
        <w:rPr>
          <w:spacing w:val="-1"/>
        </w:rPr>
        <w:t xml:space="preserve"> </w:t>
      </w:r>
      <w:r>
        <w:t>sítě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 xml:space="preserve">2022/043 NAKIT uzavřené dne 23.03.2022 u Vás objednáváme konzultační a implementační </w:t>
      </w:r>
      <w:r>
        <w:rPr>
          <w:spacing w:val="-2"/>
        </w:rPr>
        <w:t>služby.</w:t>
      </w:r>
    </w:p>
    <w:p w14:paraId="1E173DD4" w14:textId="77777777" w:rsidR="00434780" w:rsidRDefault="00265E6F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31.12.2023.</w:t>
      </w:r>
    </w:p>
    <w:p w14:paraId="7CABAB27" w14:textId="13DADC16" w:rsidR="00434780" w:rsidRDefault="00265E6F">
      <w:pPr>
        <w:pStyle w:val="Zkladntext"/>
        <w:spacing w:before="204"/>
        <w:ind w:left="1024"/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xxx</w:t>
      </w:r>
    </w:p>
    <w:p w14:paraId="60D1FFC3" w14:textId="77777777" w:rsidR="00434780" w:rsidRDefault="00434780">
      <w:pPr>
        <w:pStyle w:val="Zkladntext"/>
        <w:rPr>
          <w:sz w:val="20"/>
        </w:rPr>
      </w:pPr>
    </w:p>
    <w:p w14:paraId="734DBAC5" w14:textId="77777777" w:rsidR="00434780" w:rsidRDefault="00265E6F">
      <w:pPr>
        <w:pStyle w:val="Zkladntext"/>
        <w:spacing w:before="1"/>
        <w:rPr>
          <w:sz w:val="10"/>
        </w:rPr>
      </w:pPr>
      <w:r>
        <w:pict w14:anchorId="18B9FBAE">
          <v:shape id="docshape9" o:spid="_x0000_s1032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08031D18" w14:textId="77777777" w:rsidR="00434780" w:rsidRDefault="00434780">
      <w:pPr>
        <w:pStyle w:val="Zkladntext"/>
        <w:spacing w:before="9"/>
        <w:rPr>
          <w:sz w:val="18"/>
        </w:rPr>
      </w:pPr>
    </w:p>
    <w:p w14:paraId="7A7FC934" w14:textId="77777777" w:rsidR="00434780" w:rsidRDefault="00265E6F">
      <w:pPr>
        <w:pStyle w:val="Zkladntext"/>
        <w:tabs>
          <w:tab w:val="left" w:pos="8739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1.041.000,00</w:t>
      </w:r>
    </w:p>
    <w:p w14:paraId="1356C588" w14:textId="77777777" w:rsidR="00434780" w:rsidRDefault="00434780">
      <w:pPr>
        <w:sectPr w:rsidR="0043478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2E4ACC8" w14:textId="77777777" w:rsidR="00434780" w:rsidRDefault="00434780">
      <w:pPr>
        <w:pStyle w:val="Zkladntext"/>
        <w:spacing w:before="1"/>
        <w:rPr>
          <w:sz w:val="29"/>
        </w:rPr>
      </w:pPr>
    </w:p>
    <w:p w14:paraId="19C514E1" w14:textId="77777777" w:rsidR="00434780" w:rsidRDefault="00434780">
      <w:pPr>
        <w:rPr>
          <w:sz w:val="29"/>
        </w:rPr>
        <w:sectPr w:rsidR="00434780">
          <w:pgSz w:w="11910" w:h="16840"/>
          <w:pgMar w:top="2700" w:right="1120" w:bottom="1260" w:left="180" w:header="723" w:footer="1066" w:gutter="0"/>
          <w:cols w:space="708"/>
        </w:sectPr>
      </w:pPr>
    </w:p>
    <w:p w14:paraId="38BEB343" w14:textId="77777777" w:rsidR="00434780" w:rsidRDefault="00265E6F">
      <w:pPr>
        <w:pStyle w:val="Zkladntext"/>
        <w:spacing w:before="92" w:line="258" w:lineRule="exact"/>
        <w:ind w:left="252"/>
      </w:pPr>
      <w:r>
        <w:t>SOITRON CZ,</w:t>
      </w:r>
      <w:r>
        <w:rPr>
          <w:spacing w:val="1"/>
        </w:rPr>
        <w:t xml:space="preserve"> </w:t>
      </w:r>
      <w:r>
        <w:rPr>
          <w:spacing w:val="-2"/>
        </w:rPr>
        <w:t>s.r.o</w:t>
      </w:r>
    </w:p>
    <w:p w14:paraId="06EFF2AD" w14:textId="77777777" w:rsidR="00434780" w:rsidRDefault="00265E6F">
      <w:pPr>
        <w:pStyle w:val="Zkladntext"/>
        <w:spacing w:line="240" w:lineRule="exact"/>
        <w:ind w:left="252"/>
      </w:pPr>
      <w:r>
        <w:t>Pekařská</w:t>
      </w:r>
      <w:r>
        <w:rPr>
          <w:spacing w:val="-4"/>
        </w:rPr>
        <w:t xml:space="preserve"> 621/7</w:t>
      </w:r>
    </w:p>
    <w:p w14:paraId="3E3D8873" w14:textId="77777777" w:rsidR="00434780" w:rsidRDefault="00265E6F">
      <w:pPr>
        <w:pStyle w:val="Zkladntext"/>
        <w:spacing w:line="258" w:lineRule="exact"/>
        <w:ind w:left="252"/>
      </w:pPr>
      <w:r>
        <w:t>155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Jinonice</w:t>
      </w:r>
    </w:p>
    <w:p w14:paraId="59A8870E" w14:textId="77777777" w:rsidR="00434780" w:rsidRDefault="00265E6F">
      <w:pPr>
        <w:spacing w:before="6"/>
        <w:rPr>
          <w:sz w:val="14"/>
        </w:rPr>
      </w:pPr>
      <w:r>
        <w:br w:type="column"/>
      </w:r>
    </w:p>
    <w:p w14:paraId="315217C7" w14:textId="77777777" w:rsidR="00434780" w:rsidRDefault="00265E6F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566F227" w14:textId="77777777" w:rsidR="00434780" w:rsidRDefault="00265E6F">
      <w:pPr>
        <w:pStyle w:val="Zkladntext"/>
        <w:spacing w:line="266" w:lineRule="exact"/>
        <w:ind w:left="252"/>
      </w:pPr>
      <w:r>
        <w:t>3610004511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22.06.2023</w:t>
      </w:r>
    </w:p>
    <w:p w14:paraId="4964993C" w14:textId="77777777" w:rsidR="00434780" w:rsidRDefault="00434780">
      <w:pPr>
        <w:spacing w:line="266" w:lineRule="exact"/>
        <w:sectPr w:rsidR="0043478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38" w:space="4162"/>
            <w:col w:w="3410"/>
          </w:cols>
        </w:sectPr>
      </w:pPr>
    </w:p>
    <w:p w14:paraId="33576F2F" w14:textId="77777777" w:rsidR="00434780" w:rsidRDefault="00434780">
      <w:pPr>
        <w:pStyle w:val="Zkladntext"/>
        <w:rPr>
          <w:sz w:val="20"/>
        </w:rPr>
      </w:pPr>
    </w:p>
    <w:p w14:paraId="3C51367D" w14:textId="77777777" w:rsidR="00434780" w:rsidRDefault="00434780">
      <w:pPr>
        <w:pStyle w:val="Zkladntext"/>
        <w:rPr>
          <w:sz w:val="20"/>
        </w:rPr>
      </w:pPr>
    </w:p>
    <w:p w14:paraId="12A44024" w14:textId="77777777" w:rsidR="00434780" w:rsidRDefault="00434780">
      <w:pPr>
        <w:pStyle w:val="Zkladntext"/>
        <w:spacing w:before="8"/>
        <w:rPr>
          <w:sz w:val="25"/>
        </w:rPr>
      </w:pPr>
    </w:p>
    <w:p w14:paraId="423D59AE" w14:textId="77777777" w:rsidR="00434780" w:rsidRDefault="00265E6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A040F6F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wrap type="none"/>
            <w10:anchorlock/>
          </v:group>
        </w:pict>
      </w:r>
    </w:p>
    <w:p w14:paraId="46A62F51" w14:textId="77777777" w:rsidR="00434780" w:rsidRDefault="00434780">
      <w:pPr>
        <w:pStyle w:val="Zkladntext"/>
        <w:spacing w:before="10"/>
        <w:rPr>
          <w:sz w:val="8"/>
        </w:rPr>
      </w:pPr>
    </w:p>
    <w:p w14:paraId="70721EB9" w14:textId="77777777" w:rsidR="00434780" w:rsidRDefault="00265E6F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5700002686</w:t>
      </w:r>
    </w:p>
    <w:p w14:paraId="6511996A" w14:textId="77777777" w:rsidR="00434780" w:rsidRDefault="00265E6F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375B3C" w14:textId="77777777" w:rsidR="00434780" w:rsidRDefault="00265E6F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9B403EF" w14:textId="77777777" w:rsidR="00434780" w:rsidRDefault="00434780">
      <w:pPr>
        <w:pStyle w:val="Zkladntext"/>
        <w:rPr>
          <w:sz w:val="26"/>
        </w:rPr>
      </w:pPr>
    </w:p>
    <w:p w14:paraId="4A07BA78" w14:textId="77777777" w:rsidR="00434780" w:rsidRDefault="00265E6F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</w:t>
      </w:r>
      <w:r>
        <w:rPr>
          <w:sz w:val="24"/>
        </w:rPr>
        <w:t>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258974D9" w14:textId="77777777" w:rsidR="00434780" w:rsidRDefault="00434780">
      <w:pPr>
        <w:pStyle w:val="Zkladntext"/>
        <w:spacing w:before="9"/>
        <w:rPr>
          <w:b/>
          <w:sz w:val="20"/>
        </w:rPr>
      </w:pPr>
    </w:p>
    <w:p w14:paraId="255467D9" w14:textId="77777777" w:rsidR="00434780" w:rsidRDefault="00265E6F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3220C075" w14:textId="77777777" w:rsidR="00434780" w:rsidRDefault="00434780">
      <w:pPr>
        <w:pStyle w:val="Zkladntext"/>
        <w:spacing w:before="10"/>
        <w:rPr>
          <w:sz w:val="20"/>
        </w:rPr>
      </w:pPr>
    </w:p>
    <w:p w14:paraId="2D840D11" w14:textId="77777777" w:rsidR="00434780" w:rsidRDefault="00265E6F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</w:t>
      </w:r>
      <w:r>
        <w:rPr>
          <w:b/>
          <w:sz w:val="24"/>
        </w:rPr>
        <w:t xml:space="preserve">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DF6005F" w14:textId="77777777" w:rsidR="00434780" w:rsidRDefault="00434780">
      <w:pPr>
        <w:pStyle w:val="Zkladntext"/>
        <w:rPr>
          <w:sz w:val="20"/>
        </w:rPr>
      </w:pPr>
    </w:p>
    <w:p w14:paraId="21790305" w14:textId="77777777" w:rsidR="00434780" w:rsidRDefault="00434780">
      <w:pPr>
        <w:rPr>
          <w:sz w:val="20"/>
        </w:rPr>
        <w:sectPr w:rsidR="0043478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A75ADBC" w14:textId="77777777" w:rsidR="00434780" w:rsidRDefault="00434780">
      <w:pPr>
        <w:pStyle w:val="Zkladntext"/>
        <w:spacing w:before="1"/>
        <w:rPr>
          <w:sz w:val="21"/>
        </w:rPr>
      </w:pPr>
    </w:p>
    <w:p w14:paraId="3D3935B7" w14:textId="77777777" w:rsidR="00434780" w:rsidRDefault="00434780">
      <w:pPr>
        <w:spacing w:line="6" w:lineRule="exact"/>
        <w:rPr>
          <w:rFonts w:ascii="Gill Sans MT"/>
          <w:spacing w:val="-2"/>
          <w:w w:val="105"/>
          <w:sz w:val="32"/>
        </w:rPr>
      </w:pPr>
    </w:p>
    <w:p w14:paraId="19ACCF43" w14:textId="77777777" w:rsidR="00265E6F" w:rsidRDefault="00265E6F">
      <w:pPr>
        <w:spacing w:line="6" w:lineRule="exact"/>
        <w:rPr>
          <w:rFonts w:ascii="Gill Sans MT"/>
          <w:spacing w:val="-2"/>
          <w:w w:val="105"/>
          <w:sz w:val="32"/>
        </w:rPr>
      </w:pPr>
    </w:p>
    <w:p w14:paraId="43B82B30" w14:textId="77777777" w:rsidR="00265E6F" w:rsidRDefault="00265E6F">
      <w:pPr>
        <w:spacing w:line="6" w:lineRule="exact"/>
        <w:rPr>
          <w:rFonts w:ascii="Gill Sans MT"/>
          <w:sz w:val="16"/>
        </w:rPr>
        <w:sectPr w:rsidR="00265E6F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009" w:space="2469"/>
            <w:col w:w="2602" w:space="39"/>
            <w:col w:w="2491"/>
          </w:cols>
        </w:sectPr>
      </w:pPr>
    </w:p>
    <w:p w14:paraId="0B5D9BF8" w14:textId="77777777" w:rsidR="00434780" w:rsidRDefault="00265E6F">
      <w:pPr>
        <w:tabs>
          <w:tab w:val="left" w:pos="7128"/>
        </w:tabs>
        <w:spacing w:line="10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135302B" w14:textId="77777777" w:rsidR="00434780" w:rsidRDefault="00265E6F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43478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F120" w14:textId="77777777" w:rsidR="00000000" w:rsidRDefault="00265E6F">
      <w:r>
        <w:separator/>
      </w:r>
    </w:p>
  </w:endnote>
  <w:endnote w:type="continuationSeparator" w:id="0">
    <w:p w14:paraId="0404B1B3" w14:textId="77777777" w:rsidR="00000000" w:rsidRDefault="0026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E924" w14:textId="3F5055D7" w:rsidR="00265E6F" w:rsidRDefault="00265E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07F9F964" wp14:editId="1BBAA6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4FBC3" w14:textId="756B5E00" w:rsidR="00265E6F" w:rsidRPr="00265E6F" w:rsidRDefault="00265E6F" w:rsidP="0026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5E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9F9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F4FBC3" w14:textId="756B5E00" w:rsidR="00265E6F" w:rsidRPr="00265E6F" w:rsidRDefault="00265E6F" w:rsidP="00265E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5E6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3C4B" w14:textId="6CB79F82" w:rsidR="00434780" w:rsidRDefault="00265E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5B6F3510" wp14:editId="4C7B7324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30E2F" w14:textId="2713FFC9" w:rsidR="00265E6F" w:rsidRPr="00265E6F" w:rsidRDefault="00265E6F" w:rsidP="0026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5E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F351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5130E2F" w14:textId="2713FFC9" w:rsidR="00265E6F" w:rsidRPr="00265E6F" w:rsidRDefault="00265E6F" w:rsidP="00265E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5E6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1BCCEA9D">
        <v:shape id="docshape2" o:spid="_x0000_s2049" type="#_x0000_t202" style="position:absolute;margin-left:248.35pt;margin-top:777.6pt;width:50.4pt;height:11pt;z-index:-15817216;mso-position-horizontal-relative:page;mso-position-vertical-relative:page" filled="f" stroked="f">
          <v:textbox inset="0,0,0,0">
            <w:txbxContent>
              <w:p w14:paraId="66871E3D" w14:textId="77777777" w:rsidR="00434780" w:rsidRDefault="00265E6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9E43" w14:textId="5C48FA5A" w:rsidR="00265E6F" w:rsidRDefault="00265E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76B93292" wp14:editId="5893DD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30972" w14:textId="329E40FE" w:rsidR="00265E6F" w:rsidRPr="00265E6F" w:rsidRDefault="00265E6F" w:rsidP="00265E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65E6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932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530972" w14:textId="329E40FE" w:rsidR="00265E6F" w:rsidRPr="00265E6F" w:rsidRDefault="00265E6F" w:rsidP="00265E6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65E6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7C1" w14:textId="77777777" w:rsidR="00000000" w:rsidRDefault="00265E6F">
      <w:r>
        <w:separator/>
      </w:r>
    </w:p>
  </w:footnote>
  <w:footnote w:type="continuationSeparator" w:id="0">
    <w:p w14:paraId="7F3E3071" w14:textId="77777777" w:rsidR="00000000" w:rsidRDefault="0026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5156" w14:textId="77777777" w:rsidR="00434780" w:rsidRDefault="00265E6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10825024" wp14:editId="7249232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D6C1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7728;mso-position-horizontal-relative:page;mso-position-vertical-relative:page" filled="f" stroked="f">
          <v:textbox inset="0,0,0,0">
            <w:txbxContent>
              <w:p w14:paraId="02A2EC33" w14:textId="77777777" w:rsidR="00434780" w:rsidRDefault="00265E6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F4C01A5" w14:textId="77777777" w:rsidR="00434780" w:rsidRDefault="00265E6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1E7FBB8" w14:textId="77777777" w:rsidR="00434780" w:rsidRDefault="00265E6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780"/>
    <w:rsid w:val="00265E6F"/>
    <w:rsid w:val="004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7BDE9B"/>
  <w15:docId w15:val="{BAACAF10-36CA-4560-80D4-02B5F99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65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E6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IJANKOVSKA/NA30000049239_1</dc:title>
  <dc:creator>ijankovska</dc:creator>
  <cp:lastModifiedBy>Urbanec Lukáš</cp:lastModifiedBy>
  <cp:revision>2</cp:revision>
  <dcterms:created xsi:type="dcterms:W3CDTF">2023-06-28T10:36:00Z</dcterms:created>
  <dcterms:modified xsi:type="dcterms:W3CDTF">2023-06-28T10:37:00Z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