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3D" w:rsidRDefault="006219E8">
      <w:pPr>
        <w:spacing w:after="0"/>
        <w:ind w:left="4043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Položkový rozpočet </w:t>
      </w:r>
    </w:p>
    <w:tbl>
      <w:tblPr>
        <w:tblStyle w:val="TableGrid"/>
        <w:tblW w:w="10457" w:type="dxa"/>
        <w:tblInd w:w="-38" w:type="dxa"/>
        <w:tblCellMar>
          <w:top w:w="0" w:type="dxa"/>
          <w:left w:w="31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73"/>
        <w:gridCol w:w="1594"/>
        <w:gridCol w:w="4227"/>
        <w:gridCol w:w="504"/>
        <w:gridCol w:w="1167"/>
        <w:gridCol w:w="1087"/>
        <w:gridCol w:w="1405"/>
      </w:tblGrid>
      <w:tr w:rsidR="00283D3D">
        <w:trPr>
          <w:trHeight w:val="48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S:</w:t>
            </w:r>
          </w:p>
        </w:tc>
        <w:tc>
          <w:tcPr>
            <w:tcW w:w="9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left="1594"/>
            </w:pPr>
            <w:r>
              <w:rPr>
                <w:rFonts w:ascii="Arial" w:eastAsia="Arial" w:hAnsi="Arial" w:cs="Arial"/>
                <w:sz w:val="20"/>
              </w:rPr>
              <w:t>Střední škola F.D. Roosevelta Brno, příspěvková organizace</w:t>
            </w:r>
          </w:p>
        </w:tc>
      </w:tr>
      <w:tr w:rsidR="00283D3D">
        <w:trPr>
          <w:trHeight w:val="48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O:</w:t>
            </w:r>
          </w:p>
        </w:tc>
        <w:tc>
          <w:tcPr>
            <w:tcW w:w="9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left="1594"/>
            </w:pPr>
            <w:r>
              <w:rPr>
                <w:rFonts w:ascii="Arial" w:eastAsia="Arial" w:hAnsi="Arial" w:cs="Arial"/>
                <w:sz w:val="20"/>
              </w:rPr>
              <w:t>Brno</w:t>
            </w:r>
          </w:p>
        </w:tc>
      </w:tr>
      <w:tr w:rsidR="00283D3D">
        <w:trPr>
          <w:trHeight w:val="74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P.č.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Číslo položky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Název položky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MJ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Celkem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Díl: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991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Hodinové zúčtovací sazby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20"/>
              </w:rPr>
              <w:t>76 626,00</w:t>
            </w:r>
          </w:p>
        </w:tc>
      </w:tr>
      <w:tr w:rsidR="00283D3D">
        <w:trPr>
          <w:trHeight w:val="248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317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  <w:p w:rsidR="00283D3D" w:rsidRDefault="006219E8">
            <w:pPr>
              <w:spacing w:after="48"/>
              <w:ind w:left="317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  <w:p w:rsidR="00283D3D" w:rsidRDefault="006219E8">
            <w:pPr>
              <w:spacing w:after="48"/>
              <w:ind w:left="317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  <w:p w:rsidR="00283D3D" w:rsidRDefault="006219E8">
            <w:pPr>
              <w:spacing w:after="48"/>
              <w:ind w:left="317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  <w:p w:rsidR="00283D3D" w:rsidRDefault="006219E8">
            <w:pPr>
              <w:spacing w:after="48"/>
              <w:ind w:left="317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  <w:p w:rsidR="00283D3D" w:rsidRDefault="006219E8">
            <w:pPr>
              <w:spacing w:after="48"/>
              <w:ind w:left="317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  <w:p w:rsidR="00283D3D" w:rsidRDefault="006219E8">
            <w:pPr>
              <w:spacing w:after="48"/>
              <w:ind w:left="317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  <w:p w:rsidR="00283D3D" w:rsidRDefault="006219E8">
            <w:pPr>
              <w:spacing w:after="0"/>
              <w:ind w:left="317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901.T00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903.T00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904.T00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905.T00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906.T00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907.T00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907.T00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908.T00</w:t>
            </w:r>
          </w:p>
        </w:tc>
        <w:tc>
          <w:tcPr>
            <w:tcW w:w="42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HZS - provozní zkouška, komplexní zkouška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HZS - seřízení a uvedení do provozu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HZS - doregulování systému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HZS - zkoušky dle písm. b - revize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HZS - nepředvídatelné práce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HZS - tlakové zkoušky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HZS - nezměřitelné práce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HZS - stavební práce, zednické výpomoci a přípomoc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321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hod hod hod hod hod hod</w:t>
            </w:r>
          </w:p>
          <w:p w:rsidR="00283D3D" w:rsidRDefault="006219E8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14"/>
              </w:rPr>
              <w:t xml:space="preserve">soubor </w:t>
            </w:r>
            <w:r>
              <w:rPr>
                <w:rFonts w:ascii="Arial" w:eastAsia="Arial" w:hAnsi="Arial" w:cs="Arial"/>
                <w:sz w:val="16"/>
              </w:rPr>
              <w:t>hod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72,00000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20,00000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10,00000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40,00000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30,00000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20,00000</w:t>
            </w:r>
          </w:p>
          <w:p w:rsidR="00283D3D" w:rsidRDefault="006219E8">
            <w:pPr>
              <w:spacing w:after="0"/>
              <w:ind w:left="434" w:firstLine="89"/>
            </w:pPr>
            <w:r>
              <w:rPr>
                <w:rFonts w:ascii="Arial" w:eastAsia="Arial" w:hAnsi="Arial" w:cs="Arial"/>
                <w:sz w:val="16"/>
              </w:rPr>
              <w:t>1,00000 20,00000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335,00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24 120,00 6 700,00</w:t>
            </w:r>
          </w:p>
          <w:p w:rsidR="00283D3D" w:rsidRDefault="006219E8">
            <w:pPr>
              <w:spacing w:after="0" w:line="321" w:lineRule="auto"/>
              <w:ind w:left="626" w:firstLine="89"/>
            </w:pPr>
            <w:r>
              <w:rPr>
                <w:rFonts w:ascii="Arial" w:eastAsia="Arial" w:hAnsi="Arial" w:cs="Arial"/>
                <w:sz w:val="16"/>
              </w:rPr>
              <w:t>3 350,00 15 360,00</w:t>
            </w:r>
          </w:p>
          <w:p w:rsidR="00283D3D" w:rsidRDefault="006219E8">
            <w:pPr>
              <w:spacing w:after="0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10 050,00 6 700,00</w:t>
            </w:r>
          </w:p>
          <w:p w:rsidR="00283D3D" w:rsidRDefault="006219E8">
            <w:pPr>
              <w:spacing w:after="48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3 646,00</w:t>
            </w:r>
          </w:p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6 700,00</w:t>
            </w:r>
          </w:p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335,00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335,00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384,00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335,00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335,00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3 646,00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335,00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6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Izolace tepelné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20"/>
              </w:rPr>
              <w:t>213 669,69</w:t>
            </w:r>
          </w:p>
        </w:tc>
      </w:tr>
      <w:tr w:rsidR="00283D3D">
        <w:trPr>
          <w:trHeight w:val="436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  <w:p w:rsidR="00283D3D" w:rsidRDefault="006219E8">
            <w:pPr>
              <w:spacing w:after="1764"/>
              <w:ind w:left="228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  <w:p w:rsidR="00283D3D" w:rsidRDefault="006219E8">
            <w:pPr>
              <w:spacing w:after="1764"/>
              <w:ind w:left="228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  <w:p w:rsidR="00283D3D" w:rsidRDefault="006219E8">
            <w:pPr>
              <w:spacing w:after="1764"/>
              <w:ind w:left="228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  <w:p w:rsidR="00283D3D" w:rsidRDefault="006219E8">
            <w:pPr>
              <w:spacing w:after="0"/>
              <w:ind w:left="228"/>
            </w:pPr>
            <w:r>
              <w:rPr>
                <w:rFonts w:ascii="Arial" w:eastAsia="Arial" w:hAnsi="Arial" w:cs="Arial"/>
                <w:sz w:val="16"/>
              </w:rPr>
              <w:lastRenderedPageBreak/>
              <w:t>17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lastRenderedPageBreak/>
              <w:t>713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631000000-0001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631000000-0002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631000000-0003</w:t>
            </w:r>
          </w:p>
          <w:p w:rsidR="00283D3D" w:rsidRDefault="006219E8">
            <w:pPr>
              <w:spacing w:after="1764"/>
              <w:ind w:left="2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  <w:p w:rsidR="00283D3D" w:rsidRDefault="006219E8">
            <w:pPr>
              <w:spacing w:after="1764"/>
              <w:ind w:left="2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  <w:p w:rsidR="00283D3D" w:rsidRDefault="006219E8">
            <w:pPr>
              <w:spacing w:after="1764"/>
              <w:ind w:left="2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lastRenderedPageBreak/>
              <w:t>713</w:t>
            </w:r>
          </w:p>
        </w:tc>
        <w:tc>
          <w:tcPr>
            <w:tcW w:w="42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lastRenderedPageBreak/>
              <w:t>Demontáž izolace tepelné, včetně ekologické likvidace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Oprava izolace tepelné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izolačních trubic / pouzder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MTZ izolace kamenná, čedičová vlna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MTZ izolačních desek</w:t>
            </w:r>
          </w:p>
          <w:p w:rsidR="00283D3D" w:rsidRDefault="006219E8">
            <w:pPr>
              <w:spacing w:after="331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Řezaná potrubní pouzdra z kamenné vlny kašírovaná hliníkovou fólií se skleněnou mřížkou, délka 1 m. Izolace určena pro potrubní rozvody s provozní teplotou od +15°C do +250°C, třída reakce na oheň je A2-s1 d0 dle ČSN EN 13 501-1. Součinitel tepelné vodivos</w:t>
            </w:r>
            <w:r>
              <w:rPr>
                <w:rFonts w:ascii="Arial" w:eastAsia="Arial" w:hAnsi="Arial" w:cs="Arial"/>
                <w:sz w:val="16"/>
              </w:rPr>
              <w:t>ti při 0°C je λm=0,033 W.m-1.K-1. Teplota na vnější straně (na hliníkové fólií) nesmí přesáhnout hodnotu teploty: Ti v místnosti + 20 °C. Potrubí DN 15; tl. 20 mm</w:t>
            </w:r>
          </w:p>
          <w:p w:rsidR="00283D3D" w:rsidRDefault="006219E8">
            <w:pPr>
              <w:spacing w:after="331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Řezaná potrubní pouzdra z kamenné vlny kašírovaná hliníkovou fólií se skleněnou mřížkou, délk</w:t>
            </w:r>
            <w:r>
              <w:rPr>
                <w:rFonts w:ascii="Arial" w:eastAsia="Arial" w:hAnsi="Arial" w:cs="Arial"/>
                <w:sz w:val="16"/>
              </w:rPr>
              <w:t>a 1 m. Izolace určena pro potrubní rozvody s provozní teplotou od +15°C do +250°C, třída reakce na oheň je A2-s1 d0 dle ČSN EN 13 501-1. Součinitel tepelné vodivosti při 0°C je λm=0,033 W.m-1.K-1. Teplota na vnější straně (na hliníkové fólií) nesmí přesáhn</w:t>
            </w:r>
            <w:r>
              <w:rPr>
                <w:rFonts w:ascii="Arial" w:eastAsia="Arial" w:hAnsi="Arial" w:cs="Arial"/>
                <w:sz w:val="16"/>
              </w:rPr>
              <w:t>out hodnotu teploty: Ti v místnosti + 20 °C. Potrubí DN 25; tl. 20 mm</w:t>
            </w:r>
          </w:p>
          <w:p w:rsidR="00283D3D" w:rsidRDefault="006219E8">
            <w:pPr>
              <w:spacing w:after="331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Řezaná potrubní pouzdra z kamenné vlny kašírovaná hliníkovou fólií se skleněnou mřížkou, délka 1 m. Izolace určena pro potrubní rozvody s provozní teplotou od +15°C do +250°C, třída reak</w:t>
            </w:r>
            <w:r>
              <w:rPr>
                <w:rFonts w:ascii="Arial" w:eastAsia="Arial" w:hAnsi="Arial" w:cs="Arial"/>
                <w:sz w:val="16"/>
              </w:rPr>
              <w:t>ce na oheň je A2-s1 d0 dle ČSN EN 13 501-1. Součinitel tepelné vodivosti při 0°C je λm=0,033 W.m-1.K-1. Teplota na vnější straně (na hliníkové fólií) nesmí přesáhnout hodnotu teploty: Ti v místnosti + 20 °C. Potrubí DN 40; tl. 20 mm</w:t>
            </w:r>
          </w:p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lastRenderedPageBreak/>
              <w:t>Řezaná potrubní pouzdra</w:t>
            </w:r>
            <w:r>
              <w:rPr>
                <w:rFonts w:ascii="Arial" w:eastAsia="Arial" w:hAnsi="Arial" w:cs="Arial"/>
                <w:sz w:val="16"/>
              </w:rPr>
              <w:t xml:space="preserve"> z kamenné vlny kašírovaná hliníkovou fólií se skleněnou mřížkou, délka 1 m. Izolace určena pro potrubní rozvody s provozní teplotou od +15°C do +250°C, třída reakce na oheň je A2-s1 d0 dle ČSN EN 13 501-1. Součinitel tepelné vodivosti při 0°C je λm=0,033 </w:t>
            </w:r>
            <w:r>
              <w:rPr>
                <w:rFonts w:ascii="Arial" w:eastAsia="Arial" w:hAnsi="Arial" w:cs="Arial"/>
                <w:sz w:val="16"/>
              </w:rPr>
              <w:t>W.m-1.K-1. Teplota na vnější straně (na hliníkové fólií) nesmí přesáhnout hodnotu teploty: Ti v místnosti + 20 °C.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Potrubí DN 50; tl. 20 mm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lastRenderedPageBreak/>
              <w:t>hod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hod</w:t>
            </w:r>
          </w:p>
          <w:p w:rsidR="00283D3D" w:rsidRDefault="006219E8">
            <w:pPr>
              <w:spacing w:after="1716" w:line="321" w:lineRule="auto"/>
              <w:ind w:left="2" w:right="86"/>
            </w:pPr>
            <w:r>
              <w:rPr>
                <w:rFonts w:ascii="Arial" w:eastAsia="Arial" w:hAnsi="Arial" w:cs="Arial"/>
                <w:sz w:val="16"/>
              </w:rPr>
              <w:t>m m2 m2 m</w:t>
            </w:r>
          </w:p>
          <w:p w:rsidR="00283D3D" w:rsidRDefault="006219E8">
            <w:pPr>
              <w:spacing w:after="1764"/>
              <w:ind w:left="2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  <w:p w:rsidR="00283D3D" w:rsidRDefault="006219E8">
            <w:pPr>
              <w:spacing w:after="1764"/>
              <w:ind w:left="2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lastRenderedPageBreak/>
              <w:t>m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434"/>
            </w:pPr>
            <w:r>
              <w:rPr>
                <w:rFonts w:ascii="Arial" w:eastAsia="Arial" w:hAnsi="Arial" w:cs="Arial"/>
                <w:sz w:val="16"/>
              </w:rPr>
              <w:lastRenderedPageBreak/>
              <w:t>60,00000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10,00000</w:t>
            </w:r>
          </w:p>
          <w:p w:rsidR="00283D3D" w:rsidRDefault="006219E8">
            <w:pPr>
              <w:spacing w:after="0" w:line="321" w:lineRule="auto"/>
              <w:ind w:left="435" w:hanging="89"/>
            </w:pPr>
            <w:r>
              <w:rPr>
                <w:rFonts w:ascii="Arial" w:eastAsia="Arial" w:hAnsi="Arial" w:cs="Arial"/>
                <w:sz w:val="16"/>
              </w:rPr>
              <w:t>292,00000 37,30000</w:t>
            </w:r>
          </w:p>
          <w:p w:rsidR="00283D3D" w:rsidRDefault="006219E8">
            <w:pPr>
              <w:spacing w:after="1716" w:line="321" w:lineRule="auto"/>
              <w:ind w:left="523" w:hanging="89"/>
            </w:pPr>
            <w:r>
              <w:rPr>
                <w:rFonts w:ascii="Arial" w:eastAsia="Arial" w:hAnsi="Arial" w:cs="Arial"/>
                <w:sz w:val="16"/>
              </w:rPr>
              <w:t>16,70000 4,00000</w:t>
            </w:r>
          </w:p>
          <w:p w:rsidR="00283D3D" w:rsidRDefault="006219E8">
            <w:pPr>
              <w:spacing w:after="1764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5,00000</w:t>
            </w:r>
          </w:p>
          <w:p w:rsidR="00283D3D" w:rsidRDefault="006219E8">
            <w:pPr>
              <w:spacing w:after="1764"/>
              <w:ind w:left="434"/>
            </w:pPr>
            <w:r>
              <w:rPr>
                <w:rFonts w:ascii="Arial" w:eastAsia="Arial" w:hAnsi="Arial" w:cs="Arial"/>
                <w:sz w:val="16"/>
              </w:rPr>
              <w:t>26,00000</w:t>
            </w:r>
          </w:p>
          <w:p w:rsidR="00283D3D" w:rsidRDefault="006219E8">
            <w:pPr>
              <w:spacing w:after="0"/>
              <w:ind w:left="434"/>
            </w:pPr>
            <w:r>
              <w:rPr>
                <w:rFonts w:ascii="Arial" w:eastAsia="Arial" w:hAnsi="Arial" w:cs="Arial"/>
                <w:sz w:val="16"/>
              </w:rPr>
              <w:lastRenderedPageBreak/>
              <w:t>55,00000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384,00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626"/>
            </w:pPr>
            <w:r>
              <w:rPr>
                <w:rFonts w:ascii="Arial" w:eastAsia="Arial" w:hAnsi="Arial" w:cs="Arial"/>
                <w:sz w:val="16"/>
              </w:rPr>
              <w:t>23 040,00</w:t>
            </w:r>
          </w:p>
          <w:p w:rsidR="00283D3D" w:rsidRDefault="006219E8">
            <w:pPr>
              <w:spacing w:after="0" w:line="321" w:lineRule="auto"/>
              <w:ind w:left="626" w:firstLine="89"/>
            </w:pPr>
            <w:r>
              <w:rPr>
                <w:rFonts w:ascii="Arial" w:eastAsia="Arial" w:hAnsi="Arial" w:cs="Arial"/>
                <w:sz w:val="16"/>
              </w:rPr>
              <w:t>3 840,00 23 360,00</w:t>
            </w:r>
          </w:p>
          <w:p w:rsidR="00283D3D" w:rsidRDefault="006219E8">
            <w:pPr>
              <w:spacing w:after="48"/>
              <w:ind w:left="626"/>
            </w:pPr>
            <w:r>
              <w:rPr>
                <w:rFonts w:ascii="Arial" w:eastAsia="Arial" w:hAnsi="Arial" w:cs="Arial"/>
                <w:sz w:val="16"/>
              </w:rPr>
              <w:t>27 378,20</w:t>
            </w:r>
          </w:p>
          <w:p w:rsidR="00283D3D" w:rsidRDefault="006219E8">
            <w:pPr>
              <w:spacing w:after="1716" w:line="321" w:lineRule="auto"/>
              <w:ind w:left="849" w:hanging="223"/>
            </w:pPr>
            <w:r>
              <w:rPr>
                <w:rFonts w:ascii="Arial" w:eastAsia="Arial" w:hAnsi="Arial" w:cs="Arial"/>
                <w:sz w:val="16"/>
              </w:rPr>
              <w:t>12 975,90 564,00</w:t>
            </w:r>
          </w:p>
          <w:p w:rsidR="00283D3D" w:rsidRDefault="006219E8">
            <w:pPr>
              <w:spacing w:after="1764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785,00</w:t>
            </w:r>
          </w:p>
          <w:p w:rsidR="00283D3D" w:rsidRDefault="006219E8">
            <w:pPr>
              <w:spacing w:after="1764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4 836,00</w:t>
            </w:r>
          </w:p>
          <w:p w:rsidR="00283D3D" w:rsidRDefault="006219E8">
            <w:pPr>
              <w:spacing w:after="0"/>
              <w:ind w:left="626"/>
            </w:pPr>
            <w:r>
              <w:rPr>
                <w:rFonts w:ascii="Arial" w:eastAsia="Arial" w:hAnsi="Arial" w:cs="Arial"/>
                <w:sz w:val="16"/>
              </w:rPr>
              <w:lastRenderedPageBreak/>
              <w:t>10 835,00</w:t>
            </w:r>
          </w:p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384,00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80,00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734,00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777,00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19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141,00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19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157,00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19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186,00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19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197,00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</w:tbl>
    <w:p w:rsidR="00283D3D" w:rsidRDefault="00283D3D">
      <w:pPr>
        <w:spacing w:after="0"/>
        <w:ind w:left="-617" w:right="6906"/>
      </w:pPr>
    </w:p>
    <w:tbl>
      <w:tblPr>
        <w:tblStyle w:val="TableGrid"/>
        <w:tblW w:w="10457" w:type="dxa"/>
        <w:tblInd w:w="-38" w:type="dxa"/>
        <w:tblCellMar>
          <w:top w:w="32" w:type="dxa"/>
          <w:left w:w="34" w:type="dxa"/>
          <w:bottom w:w="40" w:type="dxa"/>
          <w:right w:w="25" w:type="dxa"/>
        </w:tblCellMar>
        <w:tblLook w:val="04A0" w:firstRow="1" w:lastRow="0" w:firstColumn="1" w:lastColumn="0" w:noHBand="0" w:noVBand="1"/>
      </w:tblPr>
      <w:tblGrid>
        <w:gridCol w:w="474"/>
        <w:gridCol w:w="1594"/>
        <w:gridCol w:w="4227"/>
        <w:gridCol w:w="504"/>
        <w:gridCol w:w="1167"/>
        <w:gridCol w:w="1087"/>
        <w:gridCol w:w="1404"/>
      </w:tblGrid>
      <w:tr w:rsidR="00283D3D">
        <w:trPr>
          <w:trHeight w:val="1803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>Řezaná potrubní pouzdra z kamenné vlny kašírovaná hliníkovou fólií se skleněnou mřížkou, délka 1 m. Izolace určena pro potrubní rozvody s provozní teplotou od +15°C do +250°C, třída reakce na oheň je A2-s1 d0 dle ČSN EN 13 501-1. Součinitel tepelné vodivos</w:t>
            </w:r>
            <w:r>
              <w:rPr>
                <w:rFonts w:ascii="Arial" w:eastAsia="Arial" w:hAnsi="Arial" w:cs="Arial"/>
                <w:sz w:val="16"/>
              </w:rPr>
              <w:t>ti při 0°C je λm=0,033 W.m-1.K-1. Teplota na vnější straně (na hliníkové fólií) nesmí přesáhnout hodnotu teploty: Ti v místnosti + 20 °C.</w:t>
            </w:r>
          </w:p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Potrubí DN 65; tl. 30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291,00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5 238,00</w:t>
            </w:r>
          </w:p>
        </w:tc>
      </w:tr>
      <w:tr w:rsidR="00283D3D">
        <w:trPr>
          <w:trHeight w:val="1963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>Řezaná potrubní pouzdra z kamenné vlny kašírovaná hliníkovou fólií se skleněnou mřížkou, délka 1 m. Izolace určena pro potrubní rozvody s provozní teplotou od +15°C do +250°C, třída reakce na oheň je A2-s1 d0 dle ČSN EN 13 501-1. Součinitel tepelné vodivos</w:t>
            </w:r>
            <w:r>
              <w:rPr>
                <w:rFonts w:ascii="Arial" w:eastAsia="Arial" w:hAnsi="Arial" w:cs="Arial"/>
                <w:sz w:val="16"/>
              </w:rPr>
              <w:t>ti při 0°C je λm=0,033 W.m-1.K-1. Teplota na vnější straně (na hliníkové fólií) nesmí přesáhnout hodnotu teploty: Ti v místnosti + 20 °C.</w:t>
            </w:r>
          </w:p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Potrubí DN 80; tl. 30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317,00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951,00</w:t>
            </w:r>
          </w:p>
        </w:tc>
      </w:tr>
      <w:tr w:rsidR="00283D3D">
        <w:trPr>
          <w:trHeight w:val="1964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>Řezaná potrubní pouzdra z kamenné vlny kašírovaná hliníkovou fólií se skleněnou mřížkou, délka 1 m. Izolace určena pro potrubní rozvody s provozní teplotou od +15°C do +250°C, třída reakce na oheň je A2-s1 d0 dle ČSN EN 13 501-1. Součinitel tepelné vodivos</w:t>
            </w:r>
            <w:r>
              <w:rPr>
                <w:rFonts w:ascii="Arial" w:eastAsia="Arial" w:hAnsi="Arial" w:cs="Arial"/>
                <w:sz w:val="16"/>
              </w:rPr>
              <w:t>ti při 0°C je λm=0,033 W.m-1.K-1. Teplota na vnější straně (na hliníkové fólií) nesmí přesáhnout hodnotu teploty: Ti v místnosti + 20 °C.</w:t>
            </w:r>
          </w:p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Potrubí DN 100; tl. 30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363,00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7 986,00</w:t>
            </w:r>
          </w:p>
        </w:tc>
      </w:tr>
      <w:tr w:rsidR="00283D3D">
        <w:trPr>
          <w:trHeight w:val="133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135"/>
            </w:pPr>
            <w:r>
              <w:rPr>
                <w:rFonts w:ascii="Arial" w:eastAsia="Arial" w:hAnsi="Arial" w:cs="Arial"/>
                <w:sz w:val="16"/>
              </w:rPr>
              <w:t>Lamelové rohože z kamenné vlny s polepem Al fólií vyztuženou skleněnou mřížkou; objemová hmotnost 40 kg/m3; teplota použití +250°C / 100°C (polep); tepelná vodivost 0,039 W/mK při +10°C; reakce na oheň A1 šířka 1 m; tl. 20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8,40000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213,00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1 789,20</w:t>
            </w:r>
          </w:p>
        </w:tc>
      </w:tr>
      <w:tr w:rsidR="00283D3D">
        <w:trPr>
          <w:trHeight w:val="130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135"/>
            </w:pPr>
            <w:r>
              <w:rPr>
                <w:rFonts w:ascii="Arial" w:eastAsia="Arial" w:hAnsi="Arial" w:cs="Arial"/>
                <w:sz w:val="16"/>
              </w:rPr>
              <w:t>Lamelové rohože z kamenné vlny s polepem Al fólií vyztuženou skleněnou mřížkou; objemová hmotnost 40 kg/m3; teplota použití +250°C / 100°C (polep); tepelná vodivost 0,039 W/mK při +10°C; reakce na oheň A1 šířka 1 m; tl. 30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14,20000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255,00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3 621,00</w:t>
            </w:r>
          </w:p>
        </w:tc>
      </w:tr>
      <w:tr w:rsidR="00283D3D">
        <w:trPr>
          <w:trHeight w:val="130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135"/>
            </w:pPr>
            <w:r>
              <w:rPr>
                <w:rFonts w:ascii="Arial" w:eastAsia="Arial" w:hAnsi="Arial" w:cs="Arial"/>
                <w:sz w:val="16"/>
              </w:rPr>
              <w:t>Lamelové rohože z kamenné vlny s polepem Al fólií vyztuženou skleněnou mřížkou; objemová hmotnost 40 kg/m3; teplota použití +250°C / 100°C (polep); tepelná vodivost 0,039 W/mK při +10°C; reakce na oheň A1 šířka 1 m; tl. 100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14,70000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640,00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9 408,00</w:t>
            </w:r>
          </w:p>
        </w:tc>
      </w:tr>
      <w:tr w:rsidR="00283D3D">
        <w:trPr>
          <w:trHeight w:val="56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UK-65; uzavírací mezipřírubová klapka; termoizolační obal; snímatelný; T=150°C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2 769,00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5 538,00</w:t>
            </w:r>
          </w:p>
        </w:tc>
      </w:tr>
      <w:tr w:rsidR="00283D3D">
        <w:trPr>
          <w:trHeight w:val="434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UK-80; uzavírací mezipřírubová klapka; termoizolační obal; snímatelný; T=150°C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2 980,00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5 960,00</w:t>
            </w:r>
          </w:p>
        </w:tc>
      </w:tr>
      <w:tr w:rsidR="00283D3D">
        <w:trPr>
          <w:trHeight w:val="434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UK-100; uzavírací mezipřírubová klapka; termoizolační obal; snímatelný; T=150°C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3 383,00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27 064,00</w:t>
            </w:r>
          </w:p>
        </w:tc>
      </w:tr>
      <w:tr w:rsidR="00283D3D">
        <w:trPr>
          <w:trHeight w:val="117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27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55"/>
            </w:pPr>
            <w:r>
              <w:rPr>
                <w:rFonts w:ascii="Arial" w:eastAsia="Arial" w:hAnsi="Arial" w:cs="Arial"/>
                <w:sz w:val="16"/>
              </w:rPr>
              <w:t xml:space="preserve">Izolační trubice ze syntetického kaučuku, se strukturou uzavřených buněk; tepelná vodivost při 0°C: 0,036 W/mK; součinitel difuzního odporu vodní páry µ ≥ 7000,0; tloušťka izolace: 9 mm; reakce na oheň: BL-s3 d0 potrubí DN 15 -  vnější průměr potrubí 21,4 </w:t>
            </w:r>
            <w:r>
              <w:rPr>
                <w:rFonts w:ascii="Arial" w:eastAsia="Arial" w:hAnsi="Arial" w:cs="Arial"/>
                <w:sz w:val="16"/>
              </w:rPr>
              <w:t>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42,00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168,00</w:t>
            </w:r>
          </w:p>
        </w:tc>
      </w:tr>
      <w:tr w:rsidR="00283D3D">
        <w:trPr>
          <w:trHeight w:val="1439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55"/>
            </w:pPr>
            <w:r>
              <w:rPr>
                <w:rFonts w:ascii="Arial" w:eastAsia="Arial" w:hAnsi="Arial" w:cs="Arial"/>
                <w:sz w:val="16"/>
              </w:rPr>
              <w:t xml:space="preserve">Izolační trubice ze syntetického kaučuku, se strukturou uzavřených buněk; tepelná vodivost při 0°C: 0,036 W/mK; součinitel difuzního odporu vodní páry µ ≥ 7000,0; tloušťka izolace: 9 mm; reakce na oheň: BL-s3 d0 potrubí DN 25 -  vnější průměr potrubí 33,7 </w:t>
            </w:r>
            <w:r>
              <w:rPr>
                <w:rFonts w:ascii="Arial" w:eastAsia="Arial" w:hAnsi="Arial" w:cs="Arial"/>
                <w:sz w:val="16"/>
              </w:rPr>
              <w:t>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11,00000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56,00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616,00</w:t>
            </w:r>
          </w:p>
        </w:tc>
      </w:tr>
    </w:tbl>
    <w:p w:rsidR="00283D3D" w:rsidRDefault="00283D3D">
      <w:pPr>
        <w:spacing w:after="0"/>
        <w:ind w:left="-617" w:right="6906"/>
      </w:pPr>
    </w:p>
    <w:tbl>
      <w:tblPr>
        <w:tblStyle w:val="TableGrid"/>
        <w:tblW w:w="10457" w:type="dxa"/>
        <w:tblInd w:w="-38" w:type="dxa"/>
        <w:tblCellMar>
          <w:top w:w="32" w:type="dxa"/>
          <w:left w:w="34" w:type="dxa"/>
          <w:bottom w:w="68" w:type="dxa"/>
          <w:right w:w="33" w:type="dxa"/>
        </w:tblCellMar>
        <w:tblLook w:val="04A0" w:firstRow="1" w:lastRow="0" w:firstColumn="1" w:lastColumn="0" w:noHBand="0" w:noVBand="1"/>
      </w:tblPr>
      <w:tblGrid>
        <w:gridCol w:w="474"/>
        <w:gridCol w:w="1594"/>
        <w:gridCol w:w="4227"/>
        <w:gridCol w:w="504"/>
        <w:gridCol w:w="1167"/>
        <w:gridCol w:w="1087"/>
        <w:gridCol w:w="1404"/>
      </w:tblGrid>
      <w:tr w:rsidR="00283D3D">
        <w:trPr>
          <w:trHeight w:val="117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 xml:space="preserve">Izolační trubice ze syntetického kaučuku, se strukturou uzavřených buněk; tepelná vodivost při 0°C: 0,036 W/mK; součinitel difuzního odporu vodní páry µ ≥ 7000,0; tloušťka izolace: 9 mm; reakce na oheň: BL-s3 d0 potrubí DN 32 -  vnější průměr potrubí 42,4 </w:t>
            </w:r>
            <w:r>
              <w:rPr>
                <w:rFonts w:ascii="Arial" w:eastAsia="Arial" w:hAnsi="Arial" w:cs="Arial"/>
                <w:sz w:val="16"/>
              </w:rPr>
              <w:t>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100,00000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65,00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6 500,00</w:t>
            </w:r>
          </w:p>
        </w:tc>
      </w:tr>
      <w:tr w:rsidR="00283D3D">
        <w:trPr>
          <w:trHeight w:val="130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 xml:space="preserve">Izolační trubice ze syntetického kaučuku, se strukturou uzavřených buněk; tepelná vodivost při 0°C: 0,036 W/mK; součinitel difuzního odporu vodní páry µ ≥ 7000,0; tloušťka izolace: 9 mm; reakce na oheň: BL-s3 d0 potrubí DN 40 -  vnější průměr potrubí 48,3 </w:t>
            </w:r>
            <w:r>
              <w:rPr>
                <w:rFonts w:ascii="Arial" w:eastAsia="Arial" w:hAnsi="Arial" w:cs="Arial"/>
                <w:sz w:val="16"/>
              </w:rPr>
              <w:t>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73,00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584,00</w:t>
            </w:r>
          </w:p>
        </w:tc>
      </w:tr>
      <w:tr w:rsidR="00283D3D">
        <w:trPr>
          <w:trHeight w:val="130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>Izolační trubice ze syntetického kaučuku, se strukturou uzavřených buněk; tepelná vodivost při 0°C: 0,036 W/mK; součinitel difuzního odporu vodní páry µ ≥ 7000,0; tloušťka izolace: 9 mm; reakce na oheň: BL-s3 d0 potrubí DN 50 -  vnější průměr potrubí 57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16,00000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100,00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1 600,00</w:t>
            </w:r>
          </w:p>
        </w:tc>
      </w:tr>
      <w:tr w:rsidR="00283D3D">
        <w:trPr>
          <w:trHeight w:val="1309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>zolační trubice ze syntetického kaučuku, se strukturou uzavřených buněk; tepelná vodivost při 0°C: 0,036 W/mK; součinitel difuzního odporu vodní páry µ ≥ 7000,0; tloušťka izolace: 9 mm; reakce na oheň: BL-s3 d0 potrubí DN 80 -  vnější průměr potrubí 89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14,00000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201,00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2 814,00</w:t>
            </w:r>
          </w:p>
        </w:tc>
      </w:tr>
      <w:tr w:rsidR="00283D3D">
        <w:trPr>
          <w:trHeight w:val="130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 xml:space="preserve">Izolační trubice ze syntetického kaučuku, se strukturou uzavřených buněk; tepelná vodivost při 0°C: 0,036 W/mK; součinitel difuzního odporu vodní páry µ ≥ 7000,0; tloušťka izolace: 9 mm; reakce na oheň: BL-s3 d0 potrubí DN 100 -  vnější průměr potrubí 108 </w:t>
            </w:r>
            <w:r>
              <w:rPr>
                <w:rFonts w:ascii="Arial" w:eastAsia="Arial" w:hAnsi="Arial" w:cs="Arial"/>
                <w:sz w:val="16"/>
              </w:rPr>
              <w:t>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6,00000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306,00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1 836,00</w:t>
            </w:r>
          </w:p>
        </w:tc>
      </w:tr>
      <w:tr w:rsidR="00283D3D">
        <w:trPr>
          <w:trHeight w:val="141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>Izolační závěsy ze syntetického kaučuku, se strukturou uzavřených buněk; tepelná vodivost při 0°C: 0,036 W/mK; součinitel difuzního odporu vodní páry µ ≥ 7000,0; tloušťka izolace: 9,5-16 mm - vzrůstající tloušťka izolace; reakce na oheň: E Potrubí DN 25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ku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202,00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1 616,00</w:t>
            </w:r>
          </w:p>
        </w:tc>
      </w:tr>
      <w:tr w:rsidR="00283D3D">
        <w:trPr>
          <w:trHeight w:val="130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>Izolační závěsy ze syntetického kaučuku, se strukturou uzavřených buněk; tepelná vodivost při 0°C: 0,036 W/mK; součinitel difuzního odporu vodní páry µ ≥ 7000,0; tloušťka izolace: 9,5-16 mm - vzrůstající tloušťka izolace; reakce na oheň: E Potrubí DN 40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ku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6,00000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226,00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1 356,00</w:t>
            </w:r>
          </w:p>
        </w:tc>
      </w:tr>
      <w:tr w:rsidR="00283D3D">
        <w:trPr>
          <w:trHeight w:val="130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36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>Izolační závěsy ze syntetického kaučuku, se strukturou uzavřených buněk; tepelná vodivost při 0°C: 0,036 W/mK; součinitel difuzního odporu vodní páry µ ≥ 7000,0; tloušťka izolace: 9,5-16 mm - vzrůstající tloušťka izolace; reakce na oheň: E Potrubí DN 50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ku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246,00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1 968,00</w:t>
            </w:r>
          </w:p>
        </w:tc>
      </w:tr>
      <w:tr w:rsidR="00283D3D">
        <w:trPr>
          <w:trHeight w:val="1309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37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>Izolační závěsy ze syntetického kaučuku, se strukturou uzavřených buněk; tepelná vodivost při 0°C: 0,036 W/mK; součinitel difuzního odporu vodní páry µ ≥ 7000,0; tloušťka izolace: 9,5-16 mm - vzrůstající tloušťka izolace; reakce na oheň: E Potrubí DN 80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ku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325,00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1 300,00</w:t>
            </w:r>
          </w:p>
        </w:tc>
      </w:tr>
      <w:tr w:rsidR="00283D3D">
        <w:trPr>
          <w:trHeight w:val="130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46"/>
            </w:pPr>
            <w:r>
              <w:rPr>
                <w:rFonts w:ascii="Arial" w:eastAsia="Arial" w:hAnsi="Arial" w:cs="Arial"/>
                <w:sz w:val="16"/>
              </w:rPr>
              <w:t>Izolační závěsy ze syntetického kaučuku, se strukturou uzavřených buněk; tepelná vodivost při 0°C: 0,036 W/mK; součinitel difuzního odporu vodní páry µ ≥ 7000,0; tloušťka izolace: 9,5-16 mm - vzrůstající tloušťka izolace; reakce na oheň: E Potrubí DN 100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</w:t>
            </w:r>
            <w:r>
              <w:rPr>
                <w:rFonts w:ascii="Arial" w:eastAsia="Arial" w:hAnsi="Arial" w:cs="Arial"/>
                <w:sz w:val="16"/>
              </w:rPr>
              <w:t>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563,00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1 126,00</w:t>
            </w:r>
          </w:p>
        </w:tc>
      </w:tr>
      <w:tr w:rsidR="00283D3D">
        <w:trPr>
          <w:trHeight w:val="901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Izolační desky ze syntetického kaučuku, se strukturou uzavřených buněk; tepelná vodivost při 0°C: 0,036 W/mK; součinitel difuzního odporu vodní páry µ ≥ 7000,0; tl. 9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16,70000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350,00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5 845,00</w:t>
            </w:r>
          </w:p>
        </w:tc>
      </w:tr>
    </w:tbl>
    <w:p w:rsidR="00283D3D" w:rsidRDefault="00283D3D">
      <w:pPr>
        <w:spacing w:after="0"/>
        <w:ind w:left="-617" w:right="6906"/>
      </w:pPr>
    </w:p>
    <w:tbl>
      <w:tblPr>
        <w:tblStyle w:val="TableGrid"/>
        <w:tblW w:w="10454" w:type="dxa"/>
        <w:tblInd w:w="-36" w:type="dxa"/>
        <w:tblCellMar>
          <w:top w:w="32" w:type="dxa"/>
          <w:left w:w="31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594"/>
        <w:gridCol w:w="4227"/>
        <w:gridCol w:w="504"/>
        <w:gridCol w:w="1167"/>
        <w:gridCol w:w="1087"/>
        <w:gridCol w:w="1404"/>
      </w:tblGrid>
      <w:tr w:rsidR="00283D3D">
        <w:trPr>
          <w:trHeight w:val="958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 w:right="79"/>
            </w:pPr>
            <w:r>
              <w:rPr>
                <w:rFonts w:ascii="Arial" w:eastAsia="Arial" w:hAnsi="Arial" w:cs="Arial"/>
                <w:sz w:val="16"/>
              </w:rPr>
              <w:t>Izolační páska ze syntetického kaučuku, se strukturou uzavřených buněk; tepelná vodivost při 0°C: 0,036 W/mK; součinitel difuzního odporu vodní páry µ ≥ 7000,0 15m x 50mm x 3mm, izolační samolepící páska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1 680,00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3 360,00</w:t>
            </w:r>
          </w:p>
        </w:tc>
      </w:tr>
      <w:tr w:rsidR="00283D3D">
        <w:trPr>
          <w:trHeight w:val="558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Lepidlo pro izolaci ze syntetického kaučuku - struktura uzavřených buněk; 0,5 l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446,00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892,00</w:t>
            </w:r>
          </w:p>
        </w:tc>
      </w:tr>
      <w:tr w:rsidR="00283D3D">
        <w:trPr>
          <w:trHeight w:val="239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Čistič na lepidlo; 1 l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348,00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696,00</w:t>
            </w:r>
          </w:p>
        </w:tc>
      </w:tr>
      <w:tr w:rsidR="00283D3D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998713201R00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Přesun hmot pro izolace tepelné, výšky do 6 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2 074,46300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4 148,93</w:t>
            </w:r>
          </w:p>
        </w:tc>
      </w:tr>
      <w:tr w:rsidR="00283D3D">
        <w:trPr>
          <w:trHeight w:val="255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998713292R00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zvětš. přesun, izolace tepelné do 100 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2 074,46300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2 074,46</w:t>
            </w:r>
          </w:p>
        </w:tc>
      </w:tr>
      <w:tr w:rsidR="00283D3D">
        <w:trPr>
          <w:trHeight w:val="246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732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Strojovny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20"/>
              </w:rPr>
              <w:t>527 166,36</w:t>
            </w:r>
          </w:p>
        </w:tc>
      </w:tr>
      <w:tr w:rsidR="00283D3D">
        <w:trPr>
          <w:trHeight w:val="436"/>
        </w:trPr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228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  <w:p w:rsidR="00283D3D" w:rsidRDefault="006219E8">
            <w:pPr>
              <w:spacing w:after="235"/>
              <w:ind w:left="228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  <w:p w:rsidR="00283D3D" w:rsidRDefault="006219E8">
            <w:pPr>
              <w:spacing w:after="235"/>
              <w:ind w:left="228"/>
            </w:pPr>
            <w:r>
              <w:rPr>
                <w:rFonts w:ascii="Arial" w:eastAsia="Arial" w:hAnsi="Arial" w:cs="Arial"/>
                <w:sz w:val="16"/>
              </w:rPr>
              <w:t>47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  <w:p w:rsidR="00283D3D" w:rsidRDefault="006219E8">
            <w:pPr>
              <w:spacing w:after="1327"/>
              <w:ind w:left="228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  <w:p w:rsidR="00283D3D" w:rsidRDefault="006219E8">
            <w:pPr>
              <w:spacing w:after="1546"/>
              <w:ind w:left="228"/>
            </w:pPr>
            <w:r>
              <w:rPr>
                <w:rFonts w:ascii="Arial" w:eastAsia="Arial" w:hAnsi="Arial" w:cs="Arial"/>
                <w:sz w:val="16"/>
              </w:rPr>
              <w:t>52</w:t>
            </w:r>
          </w:p>
          <w:p w:rsidR="00283D3D" w:rsidRDefault="006219E8">
            <w:pPr>
              <w:spacing w:after="235"/>
              <w:ind w:left="228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54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56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58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  <w:p w:rsidR="00283D3D" w:rsidRDefault="006219E8">
            <w:pPr>
              <w:spacing w:after="3727"/>
              <w:ind w:left="228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  <w:p w:rsidR="00283D3D" w:rsidRDefault="006219E8">
            <w:pPr>
              <w:spacing w:after="235"/>
              <w:ind w:left="228"/>
            </w:pPr>
            <w:r>
              <w:rPr>
                <w:rFonts w:ascii="Arial" w:eastAsia="Arial" w:hAnsi="Arial" w:cs="Arial"/>
                <w:sz w:val="16"/>
              </w:rPr>
              <w:t>61</w:t>
            </w:r>
          </w:p>
          <w:p w:rsidR="00283D3D" w:rsidRDefault="006219E8">
            <w:pPr>
              <w:spacing w:after="0"/>
              <w:ind w:left="228"/>
            </w:pPr>
            <w:r>
              <w:rPr>
                <w:rFonts w:ascii="Arial" w:eastAsia="Arial" w:hAnsi="Arial" w:cs="Arial"/>
                <w:sz w:val="16"/>
              </w:rPr>
              <w:t>62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4840030001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4840030012</w:t>
            </w:r>
          </w:p>
          <w:p w:rsidR="00283D3D" w:rsidRDefault="006219E8">
            <w:pPr>
              <w:spacing w:after="1327"/>
              <w:ind w:left="2"/>
            </w:pPr>
            <w:r>
              <w:rPr>
                <w:rFonts w:ascii="Arial" w:eastAsia="Arial" w:hAnsi="Arial" w:cs="Arial"/>
                <w:sz w:val="16"/>
              </w:rPr>
              <w:t>4840030037</w:t>
            </w:r>
          </w:p>
          <w:p w:rsidR="00283D3D" w:rsidRDefault="006219E8">
            <w:pPr>
              <w:spacing w:after="1546"/>
              <w:ind w:left="2"/>
            </w:pPr>
            <w:r>
              <w:rPr>
                <w:rFonts w:ascii="Arial" w:eastAsia="Arial" w:hAnsi="Arial" w:cs="Arial"/>
                <w:sz w:val="16"/>
              </w:rPr>
              <w:t>4840030037</w:t>
            </w:r>
          </w:p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732429112R00</w:t>
            </w:r>
          </w:p>
          <w:p w:rsidR="00283D3D" w:rsidRDefault="006219E8">
            <w:pPr>
              <w:spacing w:after="3727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</w:tc>
        <w:tc>
          <w:tcPr>
            <w:tcW w:w="42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t>Demontáž strojní zařízení, včetně ekologické likvidace</w:t>
            </w:r>
          </w:p>
          <w:p w:rsidR="00283D3D" w:rsidRDefault="006219E8">
            <w:pPr>
              <w:spacing w:after="26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Akumulační nádoba D=700mm; H=1990mm; vytápění, objem 700 l; viz nákres</w:t>
            </w:r>
          </w:p>
          <w:p w:rsidR="00283D3D" w:rsidRDefault="006219E8">
            <w:pPr>
              <w:spacing w:after="26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Akumulační nádoba D=700mm; H=1990mm; příprava TV, objem 700 l; viz nákres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akumulační nádoby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expanzní a oddělovací nádoby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Servisní armatura 1"; kulový kohout se zajištěním</w:t>
            </w:r>
          </w:p>
          <w:p w:rsidR="00283D3D" w:rsidRDefault="006219E8">
            <w:pPr>
              <w:spacing w:after="302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Tlaková expanzní nádoba s membránou pro uzavřené otopné a chladicí soustavy, závitové připojení, stojaté provedení, membrána dle DIN EN 13831, po</w:t>
            </w:r>
            <w:r>
              <w:rPr>
                <w:rFonts w:ascii="Arial" w:eastAsia="Arial" w:hAnsi="Arial" w:cs="Arial"/>
                <w:sz w:val="16"/>
              </w:rPr>
              <w:t>volená provozní teplota +70 °C, pro soustavy s kyslíkovou barierou, barva šedá; objem 140 l; PN 6; D = 512 mm; H = 890 mm; 19,9 kg; připojení R 1"</w:t>
            </w:r>
          </w:p>
          <w:p w:rsidR="00283D3D" w:rsidRDefault="006219E8">
            <w:pPr>
              <w:spacing w:after="317" w:line="265" w:lineRule="auto"/>
              <w:ind w:left="2" w:right="13"/>
            </w:pPr>
            <w:r>
              <w:rPr>
                <w:rFonts w:ascii="Arial" w:eastAsia="Arial" w:hAnsi="Arial" w:cs="Arial"/>
                <w:sz w:val="16"/>
              </w:rPr>
              <w:t>Tlaková expanzní nádoba s membránou pro uzavřené solární, otopné a chladicí soustavy, pro koncentraci mrazuvz</w:t>
            </w:r>
            <w:r>
              <w:rPr>
                <w:rFonts w:ascii="Arial" w:eastAsia="Arial" w:hAnsi="Arial" w:cs="Arial"/>
                <w:sz w:val="16"/>
              </w:rPr>
              <w:t>dorného prostředku nejméně 25 až 50 %; závitové připojení, stojaté provedení, membrána dle DIN EN 13831, povolená provozní teplota +120 °C, pro soustavy s kyslíkovou barierou, barva šedá; objem 140 l; PN 10; D = 486 mm; H = 886 mm; 19,05 kg; připojení R 1"</w:t>
            </w:r>
          </w:p>
          <w:p w:rsidR="00283D3D" w:rsidRDefault="006219E8">
            <w:pPr>
              <w:spacing w:after="26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Rozdělovač; sběrač PE 100; D140x12,7mm; l=2020mm, kompletně vybavený;  viz nákres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Rozdělovač a sběrač, montáž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Pažnice 3x 10/10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pažnice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Prostupové vložky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Montáž; prostupové vložky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čerpadel oběhových spirálních, DN 40</w:t>
            </w:r>
          </w:p>
          <w:p w:rsidR="00283D3D" w:rsidRDefault="006219E8">
            <w:pPr>
              <w:spacing w:after="0" w:line="265" w:lineRule="auto"/>
              <w:ind w:left="2" w:right="13"/>
            </w:pPr>
            <w:r>
              <w:rPr>
                <w:rFonts w:ascii="Arial" w:eastAsia="Arial" w:hAnsi="Arial" w:cs="Arial"/>
                <w:sz w:val="16"/>
              </w:rPr>
              <w:t>Mokroběžné oběhové čerpadlo Q = 10600,0 l/h; H = 4,7 m; DN 40; PN 6 - příruba; Pe = 348,0 W; I = 1,56 A; 230 V; s frekvenčním měničem; s vestavěným snímačem diferenčního tlaku a snímačem teploty; rozšířené uživatelské rozhraní s TFT displejem; historie pro</w:t>
            </w:r>
            <w:r>
              <w:rPr>
                <w:rFonts w:ascii="Arial" w:eastAsia="Arial" w:hAnsi="Arial" w:cs="Arial"/>
                <w:sz w:val="16"/>
              </w:rPr>
              <w:t>vozního protokolu; snadná optimalizace soustavy, měřič tepelné energie, externí řízení a monitorování pomocí přídavných modulů; funkce AUTOadapt a FLOWlimit, dp = c; dp = v; T = -10 až +110 °C; m = 15,9 kg; elektronické řízení otáček; AUTO ADAPT; FLOW ADAP</w:t>
            </w:r>
            <w:r>
              <w:rPr>
                <w:rFonts w:ascii="Arial" w:eastAsia="Arial" w:hAnsi="Arial" w:cs="Arial"/>
                <w:sz w:val="16"/>
              </w:rPr>
              <w:t xml:space="preserve">T; FLOW LIMIT; </w:t>
            </w:r>
          </w:p>
          <w:p w:rsidR="00283D3D" w:rsidRDefault="006219E8">
            <w:pPr>
              <w:spacing w:after="662" w:line="265" w:lineRule="auto"/>
              <w:ind w:left="2" w:right="27"/>
            </w:pPr>
            <w:r>
              <w:rPr>
                <w:rFonts w:ascii="Arial" w:eastAsia="Arial" w:hAnsi="Arial" w:cs="Arial"/>
                <w:sz w:val="16"/>
              </w:rPr>
              <w:t xml:space="preserve">řízení na proporcionální tlak; řízení na konstatní tlak; řízení na konstatní teplotu; řízení diferenční teploty; provoz podle konstatní křivky; provoz podle max., nebo min. křivky; automatický redukovaný noční provoz; vestavěný snímač diferenčního tlaku a </w:t>
            </w:r>
            <w:r>
              <w:rPr>
                <w:rFonts w:ascii="Arial" w:eastAsia="Arial" w:hAnsi="Arial" w:cs="Arial"/>
                <w:sz w:val="16"/>
              </w:rPr>
              <w:t>teploty; historie pracovních záznamů; v souladu s požadavky EuP.</w:t>
            </w:r>
          </w:p>
          <w:p w:rsidR="00283D3D" w:rsidRDefault="006219E8">
            <w:pPr>
              <w:spacing w:after="26" w:line="265" w:lineRule="auto"/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Závitový gumový kompenzátor DN 40; PN 10, pracovní kapalina: voda; nemrznoucí kapalina</w:t>
            </w:r>
          </w:p>
          <w:p w:rsidR="00283D3D" w:rsidRDefault="006219E8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Závitový gumový kompenzátor DN 50; PN 10, pracovní kapalina: voda; nemrznoucí kapalina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18"/>
              <w:ind w:left="2"/>
            </w:pPr>
            <w:r>
              <w:rPr>
                <w:rFonts w:ascii="Arial" w:eastAsia="Arial" w:hAnsi="Arial" w:cs="Arial"/>
                <w:sz w:val="16"/>
              </w:rPr>
              <w:t>hod</w:t>
            </w:r>
          </w:p>
          <w:p w:rsidR="00283D3D" w:rsidRDefault="006219E8">
            <w:pPr>
              <w:spacing w:after="259"/>
              <w:jc w:val="both"/>
            </w:pPr>
            <w:r>
              <w:rPr>
                <w:rFonts w:ascii="Arial" w:eastAsia="Arial" w:hAnsi="Arial" w:cs="Arial"/>
                <w:sz w:val="14"/>
              </w:rPr>
              <w:t>soubor</w:t>
            </w:r>
          </w:p>
          <w:p w:rsidR="00283D3D" w:rsidRDefault="006219E8">
            <w:pPr>
              <w:spacing w:after="259"/>
              <w:jc w:val="both"/>
            </w:pPr>
            <w:r>
              <w:rPr>
                <w:rFonts w:ascii="Arial" w:eastAsia="Arial" w:hAnsi="Arial" w:cs="Arial"/>
                <w:sz w:val="14"/>
              </w:rPr>
              <w:t>soubor</w:t>
            </w:r>
          </w:p>
          <w:p w:rsidR="00283D3D" w:rsidRDefault="006219E8">
            <w:pPr>
              <w:spacing w:after="1273" w:line="328" w:lineRule="auto"/>
              <w:ind w:left="2" w:hanging="2"/>
            </w:pPr>
            <w:r>
              <w:rPr>
                <w:rFonts w:ascii="Arial" w:eastAsia="Arial" w:hAnsi="Arial" w:cs="Arial"/>
                <w:sz w:val="14"/>
              </w:rPr>
              <w:t xml:space="preserve">soubor </w:t>
            </w:r>
            <w:r>
              <w:rPr>
                <w:rFonts w:ascii="Arial" w:eastAsia="Arial" w:hAnsi="Arial" w:cs="Arial"/>
                <w:sz w:val="16"/>
              </w:rPr>
              <w:t>kus kus kus</w:t>
            </w:r>
          </w:p>
          <w:p w:rsidR="00283D3D" w:rsidRDefault="006219E8">
            <w:pPr>
              <w:spacing w:after="1529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  <w:p w:rsidR="00283D3D" w:rsidRDefault="006219E8">
            <w:pPr>
              <w:spacing w:after="275"/>
              <w:jc w:val="both"/>
            </w:pPr>
            <w:r>
              <w:rPr>
                <w:rFonts w:ascii="Arial" w:eastAsia="Arial" w:hAnsi="Arial" w:cs="Arial"/>
                <w:sz w:val="14"/>
              </w:rPr>
              <w:t>soubor</w:t>
            </w:r>
          </w:p>
          <w:p w:rsidR="00283D3D" w:rsidRDefault="006219E8">
            <w:pPr>
              <w:spacing w:after="31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  <w:p w:rsidR="00283D3D" w:rsidRDefault="006219E8">
            <w:pPr>
              <w:spacing w:after="3650" w:line="360" w:lineRule="auto"/>
            </w:pPr>
            <w:r>
              <w:rPr>
                <w:rFonts w:ascii="Arial" w:eastAsia="Arial" w:hAnsi="Arial" w:cs="Arial"/>
                <w:sz w:val="14"/>
              </w:rPr>
              <w:t xml:space="preserve">soubor soubor soubor soubor soubor </w:t>
            </w:r>
            <w:r>
              <w:rPr>
                <w:rFonts w:ascii="Arial" w:eastAsia="Arial" w:hAnsi="Arial" w:cs="Arial"/>
                <w:sz w:val="16"/>
              </w:rPr>
              <w:t>kus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 kus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50,00000</w:t>
            </w:r>
          </w:p>
          <w:p w:rsidR="00283D3D" w:rsidRDefault="006219E8">
            <w:pPr>
              <w:spacing w:after="235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235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3,00000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3,00000</w:t>
            </w:r>
          </w:p>
          <w:p w:rsidR="00283D3D" w:rsidRDefault="006219E8">
            <w:pPr>
              <w:spacing w:after="1327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1546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235"/>
              <w:ind w:left="523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3727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235"/>
              <w:ind w:left="523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  <w:p w:rsidR="00283D3D" w:rsidRDefault="006219E8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16,00000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384,00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235"/>
              <w:ind w:left="626"/>
            </w:pPr>
            <w:r>
              <w:rPr>
                <w:rFonts w:ascii="Arial" w:eastAsia="Arial" w:hAnsi="Arial" w:cs="Arial"/>
                <w:sz w:val="16"/>
              </w:rPr>
              <w:t>19 200,00</w:t>
            </w:r>
          </w:p>
          <w:p w:rsidR="00283D3D" w:rsidRDefault="006219E8">
            <w:pPr>
              <w:spacing w:after="235"/>
              <w:ind w:left="626"/>
            </w:pPr>
            <w:r>
              <w:rPr>
                <w:rFonts w:ascii="Arial" w:eastAsia="Arial" w:hAnsi="Arial" w:cs="Arial"/>
                <w:sz w:val="16"/>
              </w:rPr>
              <w:t>21 965,00</w:t>
            </w:r>
          </w:p>
          <w:p w:rsidR="00283D3D" w:rsidRDefault="006219E8">
            <w:pPr>
              <w:spacing w:after="235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105 414,00</w:t>
            </w:r>
          </w:p>
          <w:p w:rsidR="00283D3D" w:rsidRDefault="006219E8">
            <w:pPr>
              <w:spacing w:after="0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11 304,00 1 197,00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2 832,00</w:t>
            </w:r>
          </w:p>
          <w:p w:rsidR="00283D3D" w:rsidRDefault="006219E8">
            <w:pPr>
              <w:spacing w:after="1327"/>
              <w:ind w:left="715"/>
            </w:pPr>
            <w:r>
              <w:rPr>
                <w:rFonts w:ascii="Arial" w:eastAsia="Arial" w:hAnsi="Arial" w:cs="Arial"/>
                <w:sz w:val="16"/>
              </w:rPr>
              <w:t>7 603,00</w:t>
            </w:r>
          </w:p>
          <w:p w:rsidR="00283D3D" w:rsidRDefault="006219E8">
            <w:pPr>
              <w:spacing w:after="1546"/>
              <w:ind w:left="626"/>
            </w:pPr>
            <w:r>
              <w:rPr>
                <w:rFonts w:ascii="Arial" w:eastAsia="Arial" w:hAnsi="Arial" w:cs="Arial"/>
                <w:sz w:val="16"/>
              </w:rPr>
              <w:t>21 336,00</w:t>
            </w:r>
          </w:p>
          <w:p w:rsidR="00283D3D" w:rsidRDefault="006219E8">
            <w:pPr>
              <w:spacing w:after="235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197 768,00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9 824,00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4 748,00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1 900,00</w:t>
            </w:r>
          </w:p>
          <w:p w:rsidR="00283D3D" w:rsidRDefault="006219E8">
            <w:pPr>
              <w:spacing w:after="0" w:line="321" w:lineRule="auto"/>
              <w:ind w:left="849" w:hanging="134"/>
            </w:pPr>
            <w:r>
              <w:rPr>
                <w:rFonts w:ascii="Arial" w:eastAsia="Arial" w:hAnsi="Arial" w:cs="Arial"/>
                <w:sz w:val="16"/>
              </w:rPr>
              <w:t>4 394,00 855,00</w:t>
            </w:r>
          </w:p>
          <w:p w:rsidR="00283D3D" w:rsidRDefault="006219E8">
            <w:pPr>
              <w:spacing w:after="48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422,00</w:t>
            </w:r>
          </w:p>
          <w:p w:rsidR="00283D3D" w:rsidRDefault="006219E8">
            <w:pPr>
              <w:spacing w:after="3727"/>
              <w:ind w:left="626"/>
            </w:pPr>
            <w:r>
              <w:rPr>
                <w:rFonts w:ascii="Arial" w:eastAsia="Arial" w:hAnsi="Arial" w:cs="Arial"/>
                <w:sz w:val="16"/>
              </w:rPr>
              <w:t>26 316,00</w:t>
            </w:r>
          </w:p>
          <w:p w:rsidR="00283D3D" w:rsidRDefault="006219E8">
            <w:pPr>
              <w:spacing w:after="235"/>
              <w:ind w:left="715"/>
            </w:pPr>
            <w:r>
              <w:rPr>
                <w:rFonts w:ascii="Arial" w:eastAsia="Arial" w:hAnsi="Arial" w:cs="Arial"/>
                <w:sz w:val="16"/>
              </w:rPr>
              <w:t>5 064,00</w:t>
            </w:r>
          </w:p>
          <w:p w:rsidR="00283D3D" w:rsidRDefault="006219E8">
            <w:pPr>
              <w:spacing w:after="0"/>
              <w:ind w:left="626"/>
            </w:pPr>
            <w:r>
              <w:rPr>
                <w:rFonts w:ascii="Arial" w:eastAsia="Arial" w:hAnsi="Arial" w:cs="Arial"/>
                <w:sz w:val="16"/>
              </w:rPr>
              <w:t>24 704,00</w:t>
            </w:r>
          </w:p>
        </w:tc>
      </w:tr>
      <w:tr w:rsidR="00283D3D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21 965,00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105 414,00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5 652,00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399,00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944,00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15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7 603,00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17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10 668,00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49 442,00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2 456,00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4 748,00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1 900,00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4 394,00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855,00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422,00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39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26 316,00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1 266,00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4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1 544,00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</w:tbl>
    <w:p w:rsidR="00283D3D" w:rsidRDefault="00283D3D">
      <w:pPr>
        <w:spacing w:after="0"/>
        <w:ind w:left="-617" w:right="6906"/>
      </w:pPr>
    </w:p>
    <w:tbl>
      <w:tblPr>
        <w:tblStyle w:val="TableGrid"/>
        <w:tblW w:w="10454" w:type="dxa"/>
        <w:tblInd w:w="-36" w:type="dxa"/>
        <w:tblCellMar>
          <w:top w:w="32" w:type="dxa"/>
          <w:left w:w="31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71"/>
        <w:gridCol w:w="1594"/>
        <w:gridCol w:w="4227"/>
        <w:gridCol w:w="504"/>
        <w:gridCol w:w="1167"/>
        <w:gridCol w:w="1087"/>
        <w:gridCol w:w="1404"/>
      </w:tblGrid>
      <w:tr w:rsidR="00283D3D">
        <w:trPr>
          <w:trHeight w:val="231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Gumový kompenzátor; montáž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20,00000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188,00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3 760,00</w:t>
            </w:r>
          </w:p>
        </w:tc>
      </w:tr>
      <w:tr w:rsidR="00283D3D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Nemrznoucí kapalina - dle stávající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l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300,00000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103,00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30 900,00</w:t>
            </w:r>
          </w:p>
        </w:tc>
      </w:tr>
      <w:tr w:rsidR="00283D3D">
        <w:trPr>
          <w:trHeight w:val="443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65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Elektrické topné těleso závitové G 6/4"; Pe=7,5kW; 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I=10,8A; 3x400V; délka vč. závitu 585 mm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9 468,00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9 468,00</w:t>
            </w:r>
          </w:p>
        </w:tc>
      </w:tr>
      <w:tr w:rsidR="00283D3D">
        <w:trPr>
          <w:trHeight w:val="239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elektrického topného tělesa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838,00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838,00</w:t>
            </w:r>
          </w:p>
        </w:tc>
      </w:tr>
      <w:tr w:rsidR="00283D3D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998732201R00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Přesun hmot pro strojovny, výšky do 6 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5 118,12000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10 236,24</w:t>
            </w:r>
          </w:p>
        </w:tc>
      </w:tr>
      <w:tr w:rsidR="00283D3D">
        <w:trPr>
          <w:trHeight w:val="255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68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998732293R00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zvětšený přesun, strojovny do 500 m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5 118,12000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5 118,12</w:t>
            </w:r>
          </w:p>
        </w:tc>
      </w:tr>
      <w:tr w:rsidR="00283D3D">
        <w:trPr>
          <w:trHeight w:val="246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733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Rozvod potrubí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354 360,12</w:t>
            </w:r>
          </w:p>
        </w:tc>
      </w:tr>
      <w:tr w:rsidR="00283D3D">
        <w:trPr>
          <w:trHeight w:val="248"/>
        </w:trPr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69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72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73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76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77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78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80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82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83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84</w:t>
            </w:r>
          </w:p>
          <w:p w:rsidR="00283D3D" w:rsidRDefault="006219E8">
            <w:pPr>
              <w:spacing w:after="33"/>
              <w:ind w:left="228"/>
            </w:pPr>
            <w:r>
              <w:rPr>
                <w:rFonts w:ascii="Arial" w:eastAsia="Arial" w:hAnsi="Arial" w:cs="Arial"/>
                <w:sz w:val="16"/>
              </w:rPr>
              <w:t>85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86</w:t>
            </w:r>
          </w:p>
          <w:p w:rsidR="00283D3D" w:rsidRDefault="006219E8">
            <w:pPr>
              <w:spacing w:after="33"/>
              <w:ind w:left="228"/>
            </w:pPr>
            <w:r>
              <w:rPr>
                <w:rFonts w:ascii="Arial" w:eastAsia="Arial" w:hAnsi="Arial" w:cs="Arial"/>
                <w:sz w:val="16"/>
              </w:rPr>
              <w:t>87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88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89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91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92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93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94</w:t>
            </w:r>
          </w:p>
          <w:p w:rsidR="00283D3D" w:rsidRDefault="006219E8">
            <w:pPr>
              <w:spacing w:after="48"/>
              <w:ind w:left="228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  <w:p w:rsidR="00283D3D" w:rsidRDefault="006219E8">
            <w:pPr>
              <w:spacing w:after="0"/>
              <w:ind w:left="228"/>
            </w:pPr>
            <w:r>
              <w:rPr>
                <w:rFonts w:ascii="Arial" w:eastAsia="Arial" w:hAnsi="Arial" w:cs="Arial"/>
                <w:sz w:val="16"/>
              </w:rPr>
              <w:t>96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733111113R00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733111215R00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733111117R00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733113117R00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733121218R00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733121222R00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733121225R00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733121228R00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733123118R00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733123123R00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733123125R00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733123128R00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733124117R00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733124119R00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733124123R00</w:t>
            </w:r>
          </w:p>
          <w:p w:rsidR="00283D3D" w:rsidRDefault="006219E8">
            <w:pPr>
              <w:spacing w:after="33"/>
              <w:ind w:left="2"/>
            </w:pPr>
            <w:r>
              <w:rPr>
                <w:rFonts w:ascii="Arial" w:eastAsia="Arial" w:hAnsi="Arial" w:cs="Arial"/>
                <w:sz w:val="16"/>
              </w:rPr>
              <w:t>733141103R00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733141102R00</w:t>
            </w:r>
          </w:p>
          <w:p w:rsidR="00283D3D" w:rsidRDefault="006219E8">
            <w:pPr>
              <w:spacing w:after="33"/>
              <w:ind w:left="2"/>
            </w:pPr>
            <w:r>
              <w:rPr>
                <w:rFonts w:ascii="Arial" w:eastAsia="Arial" w:hAnsi="Arial" w:cs="Arial"/>
                <w:sz w:val="16"/>
              </w:rPr>
              <w:t>733141103R00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733190107R00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733190219R00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733190225R00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733190232R00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733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998733201R00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998733293R00</w:t>
            </w:r>
          </w:p>
        </w:tc>
        <w:tc>
          <w:tcPr>
            <w:tcW w:w="42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Demontáž potrubí včetně ekologické likvidace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Potrubí závit. bezešvé běžné v kotelnách DN 15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Potrubí závit. zesílené nízkot. v kotelnách DN 25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Potrubí závit. bezešvé běžné v kotelnách DN 40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za zhotovení přípojky DN 40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Potrubí hladké bezešvé v kotelnách D 57 x 2,9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Potrubí hladké bezešvé v kotelnách D 76 x 3,2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Potrubí hladké bezešvé </w:t>
            </w:r>
            <w:r>
              <w:rPr>
                <w:rFonts w:ascii="Arial" w:eastAsia="Arial" w:hAnsi="Arial" w:cs="Arial"/>
                <w:sz w:val="16"/>
              </w:rPr>
              <w:t>v kotelnách D 89 x 3,6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Potrubí hladké bezešvé v kotelnách D 108 x 4,0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za zhotovení přípojek D 57 x 2,9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za zhotovení přípojek D 76 x 3,2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za zhotovení přípojek D 89 x 3,6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za zhotovení přípojek D 108 x 4,</w:t>
            </w:r>
            <w:r>
              <w:rPr>
                <w:rFonts w:ascii="Arial" w:eastAsia="Arial" w:hAnsi="Arial" w:cs="Arial"/>
                <w:sz w:val="16"/>
              </w:rPr>
              <w:t>0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Zhotov.přechodu z trub.hladkých kováním 50/32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Zhotov.přechodu z trub.hladkých kováním 65/40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Zhotov.přechodu z trub.hladkých kováním 80/40</w:t>
            </w:r>
          </w:p>
          <w:p w:rsidR="00283D3D" w:rsidRDefault="006219E8">
            <w:pPr>
              <w:spacing w:after="33"/>
              <w:ind w:left="2"/>
            </w:pPr>
            <w:r>
              <w:rPr>
                <w:rFonts w:ascii="Arial" w:eastAsia="Arial" w:hAnsi="Arial" w:cs="Arial"/>
                <w:sz w:val="16"/>
              </w:rPr>
              <w:t>Odvzdušňovací nádobky z trub.ocelových do DN 100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Odvzdušňovací nádobky z trub.ocelových do DN 50</w:t>
            </w:r>
          </w:p>
          <w:p w:rsidR="00283D3D" w:rsidRDefault="006219E8">
            <w:pPr>
              <w:spacing w:after="33"/>
              <w:ind w:left="2"/>
            </w:pPr>
            <w:r>
              <w:rPr>
                <w:rFonts w:ascii="Arial" w:eastAsia="Arial" w:hAnsi="Arial" w:cs="Arial"/>
                <w:sz w:val="16"/>
              </w:rPr>
              <w:t>Odvzdušňovací nádobky z trub.ocelových do DN 100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Tlaková zkouška potrubí  DN 40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Tlaková zkouška ocelového hladkého potrubí D 60,3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Tlaková zkouška ocelového hladkého potrubí D 89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Tlaková zkouška ocelového hladkého potrubí D 133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Potrubí PE 100; 40x3,7 PN 16; návin 100 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Elektrospojka PE 100 SDR 11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Elektrospojka; montáž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Přesun hmot pro rozvody potrubí, výšky do 6 m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zvětš. přesun, rozvody potrubí do 500 m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hod</w:t>
            </w:r>
          </w:p>
          <w:p w:rsidR="00283D3D" w:rsidRDefault="006219E8">
            <w:pPr>
              <w:spacing w:after="0" w:line="321" w:lineRule="auto"/>
              <w:ind w:left="2" w:right="170"/>
            </w:pPr>
            <w:r>
              <w:rPr>
                <w:rFonts w:ascii="Arial" w:eastAsia="Arial" w:hAnsi="Arial" w:cs="Arial"/>
                <w:sz w:val="16"/>
              </w:rPr>
              <w:t>m m 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  <w:p w:rsidR="00283D3D" w:rsidRDefault="006219E8">
            <w:pPr>
              <w:spacing w:after="0" w:line="321" w:lineRule="auto"/>
              <w:ind w:left="2" w:right="170"/>
            </w:pPr>
            <w:r>
              <w:rPr>
                <w:rFonts w:ascii="Arial" w:eastAsia="Arial" w:hAnsi="Arial" w:cs="Arial"/>
                <w:sz w:val="16"/>
              </w:rPr>
              <w:t>m m m m</w:t>
            </w:r>
          </w:p>
          <w:p w:rsidR="00283D3D" w:rsidRDefault="006219E8">
            <w:pPr>
              <w:spacing w:after="0" w:line="319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kus kus kus kus kus kus kus kus kus kus</w:t>
            </w:r>
          </w:p>
          <w:p w:rsidR="00283D3D" w:rsidRDefault="006219E8">
            <w:pPr>
              <w:spacing w:after="0" w:line="321" w:lineRule="auto"/>
              <w:ind w:left="2" w:right="170"/>
            </w:pPr>
            <w:r>
              <w:rPr>
                <w:rFonts w:ascii="Arial" w:eastAsia="Arial" w:hAnsi="Arial" w:cs="Arial"/>
                <w:sz w:val="16"/>
              </w:rPr>
              <w:t xml:space="preserve">m m m </w:t>
            </w:r>
            <w:r>
              <w:rPr>
                <w:rFonts w:ascii="Arial" w:eastAsia="Arial" w:hAnsi="Arial" w:cs="Arial"/>
                <w:sz w:val="16"/>
              </w:rPr>
              <w:t>m m</w:t>
            </w:r>
          </w:p>
          <w:p w:rsidR="00283D3D" w:rsidRDefault="006219E8">
            <w:pPr>
              <w:spacing w:after="0" w:line="321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kus kus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60,00000</w:t>
            </w:r>
          </w:p>
          <w:p w:rsidR="00283D3D" w:rsidRDefault="006219E8">
            <w:pPr>
              <w:spacing w:after="0" w:line="321" w:lineRule="auto"/>
              <w:ind w:left="434" w:firstLine="89"/>
            </w:pPr>
            <w:r>
              <w:rPr>
                <w:rFonts w:ascii="Arial" w:eastAsia="Arial" w:hAnsi="Arial" w:cs="Arial"/>
                <w:sz w:val="16"/>
              </w:rPr>
              <w:t>8,00000 16,00000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34,00000</w:t>
            </w:r>
          </w:p>
          <w:p w:rsidR="00283D3D" w:rsidRDefault="006219E8">
            <w:pPr>
              <w:spacing w:after="0" w:line="321" w:lineRule="auto"/>
              <w:ind w:left="434" w:firstLine="89"/>
            </w:pPr>
            <w:r>
              <w:rPr>
                <w:rFonts w:ascii="Arial" w:eastAsia="Arial" w:hAnsi="Arial" w:cs="Arial"/>
                <w:sz w:val="16"/>
              </w:rPr>
              <w:t>4,00000 71,00000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18,00000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17,00000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28,00000</w:t>
            </w:r>
          </w:p>
          <w:p w:rsidR="00283D3D" w:rsidRDefault="006219E8">
            <w:pPr>
              <w:spacing w:after="0" w:line="322" w:lineRule="auto"/>
              <w:ind w:left="523" w:hanging="89"/>
            </w:pPr>
            <w:r>
              <w:rPr>
                <w:rFonts w:ascii="Arial" w:eastAsia="Arial" w:hAnsi="Arial" w:cs="Arial"/>
                <w:sz w:val="16"/>
              </w:rPr>
              <w:t>18,00000 2,00000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33"/>
              <w:ind w:left="523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  <w:p w:rsidR="00283D3D" w:rsidRDefault="006219E8">
            <w:pPr>
              <w:spacing w:after="0" w:line="321" w:lineRule="auto"/>
              <w:ind w:left="434" w:firstLine="89"/>
            </w:pPr>
            <w:r>
              <w:rPr>
                <w:rFonts w:ascii="Arial" w:eastAsia="Arial" w:hAnsi="Arial" w:cs="Arial"/>
                <w:sz w:val="16"/>
              </w:rPr>
              <w:t>1,00000 12,00000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58,00000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71,00000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35,00000</w:t>
            </w:r>
          </w:p>
          <w:p w:rsidR="00283D3D" w:rsidRDefault="006219E8">
            <w:pPr>
              <w:spacing w:after="48"/>
              <w:ind w:left="434"/>
            </w:pPr>
            <w:r>
              <w:rPr>
                <w:rFonts w:ascii="Arial" w:eastAsia="Arial" w:hAnsi="Arial" w:cs="Arial"/>
                <w:sz w:val="16"/>
              </w:rPr>
              <w:t>28,00000</w:t>
            </w:r>
          </w:p>
          <w:p w:rsidR="00283D3D" w:rsidRDefault="006219E8">
            <w:pPr>
              <w:spacing w:after="0" w:line="321" w:lineRule="auto"/>
              <w:ind w:left="435" w:hanging="89"/>
            </w:pPr>
            <w:r>
              <w:rPr>
                <w:rFonts w:ascii="Arial" w:eastAsia="Arial" w:hAnsi="Arial" w:cs="Arial"/>
                <w:sz w:val="16"/>
              </w:rPr>
              <w:t>100,00000 30,00000</w:t>
            </w:r>
          </w:p>
          <w:p w:rsidR="00283D3D" w:rsidRDefault="006219E8">
            <w:pPr>
              <w:spacing w:after="0" w:line="321" w:lineRule="auto"/>
              <w:ind w:left="211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30,00000 3 343,02000</w:t>
            </w:r>
          </w:p>
          <w:p w:rsidR="00283D3D" w:rsidRDefault="006219E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3 343,02000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384,00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23 040,00 3 600,00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9 392,00</w:t>
            </w:r>
          </w:p>
          <w:p w:rsidR="00283D3D" w:rsidRDefault="006219E8">
            <w:pPr>
              <w:spacing w:after="48"/>
              <w:ind w:left="626"/>
            </w:pPr>
            <w:r>
              <w:rPr>
                <w:rFonts w:ascii="Arial" w:eastAsia="Arial" w:hAnsi="Arial" w:cs="Arial"/>
                <w:sz w:val="16"/>
              </w:rPr>
              <w:t>29 002,00</w:t>
            </w:r>
          </w:p>
          <w:p w:rsidR="00283D3D" w:rsidRDefault="006219E8">
            <w:pPr>
              <w:spacing w:after="0" w:line="321" w:lineRule="auto"/>
              <w:ind w:left="626" w:firstLine="89"/>
            </w:pPr>
            <w:r>
              <w:rPr>
                <w:rFonts w:ascii="Arial" w:eastAsia="Arial" w:hAnsi="Arial" w:cs="Arial"/>
                <w:sz w:val="16"/>
              </w:rPr>
              <w:t>1 572,00 65 959,00</w:t>
            </w:r>
          </w:p>
          <w:p w:rsidR="00283D3D" w:rsidRDefault="006219E8">
            <w:pPr>
              <w:spacing w:after="48"/>
              <w:ind w:left="626"/>
            </w:pPr>
            <w:r>
              <w:rPr>
                <w:rFonts w:ascii="Arial" w:eastAsia="Arial" w:hAnsi="Arial" w:cs="Arial"/>
                <w:sz w:val="16"/>
              </w:rPr>
              <w:t>23 616,00</w:t>
            </w:r>
          </w:p>
          <w:p w:rsidR="00283D3D" w:rsidRDefault="006219E8">
            <w:pPr>
              <w:spacing w:after="48"/>
              <w:ind w:left="626"/>
            </w:pPr>
            <w:r>
              <w:rPr>
                <w:rFonts w:ascii="Arial" w:eastAsia="Arial" w:hAnsi="Arial" w:cs="Arial"/>
                <w:sz w:val="16"/>
              </w:rPr>
              <w:t>32 317,00</w:t>
            </w:r>
          </w:p>
          <w:p w:rsidR="00283D3D" w:rsidRDefault="006219E8">
            <w:pPr>
              <w:spacing w:after="1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65 156,00 9 306,00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1 552,00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3 900,00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6 228,00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1 672,00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3 956,00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3 284,00</w:t>
            </w:r>
          </w:p>
          <w:p w:rsidR="00283D3D" w:rsidRDefault="006219E8">
            <w:pPr>
              <w:spacing w:after="33"/>
              <w:ind w:left="715"/>
            </w:pPr>
            <w:r>
              <w:rPr>
                <w:rFonts w:ascii="Arial" w:eastAsia="Arial" w:hAnsi="Arial" w:cs="Arial"/>
                <w:sz w:val="16"/>
              </w:rPr>
              <w:t>7 336,00</w:t>
            </w:r>
          </w:p>
          <w:p w:rsidR="00283D3D" w:rsidRDefault="006219E8">
            <w:pPr>
              <w:spacing w:after="48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762,00</w:t>
            </w:r>
          </w:p>
          <w:p w:rsidR="00283D3D" w:rsidRDefault="006219E8">
            <w:pPr>
              <w:spacing w:after="33"/>
              <w:ind w:left="626"/>
            </w:pPr>
            <w:r>
              <w:rPr>
                <w:rFonts w:ascii="Arial" w:eastAsia="Arial" w:hAnsi="Arial" w:cs="Arial"/>
                <w:sz w:val="16"/>
              </w:rPr>
              <w:t>11 004,00</w:t>
            </w:r>
          </w:p>
          <w:p w:rsidR="00283D3D" w:rsidRDefault="006219E8">
            <w:pPr>
              <w:spacing w:after="48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638,00</w:t>
            </w:r>
          </w:p>
          <w:p w:rsidR="00283D3D" w:rsidRDefault="006219E8">
            <w:pPr>
              <w:spacing w:after="0" w:line="321" w:lineRule="auto"/>
              <w:ind w:left="849" w:hanging="134"/>
            </w:pPr>
            <w:r>
              <w:rPr>
                <w:rFonts w:ascii="Arial" w:eastAsia="Arial" w:hAnsi="Arial" w:cs="Arial"/>
                <w:sz w:val="16"/>
              </w:rPr>
              <w:t>1 349,00 875,00</w:t>
            </w:r>
          </w:p>
          <w:p w:rsidR="00283D3D" w:rsidRDefault="006219E8">
            <w:pPr>
              <w:spacing w:after="48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896,00</w:t>
            </w:r>
          </w:p>
          <w:p w:rsidR="00283D3D" w:rsidRDefault="006219E8">
            <w:pPr>
              <w:spacing w:after="0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18 800,00 6 330,00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2 760,00</w:t>
            </w:r>
          </w:p>
          <w:p w:rsidR="00283D3D" w:rsidRDefault="006219E8">
            <w:pPr>
              <w:spacing w:after="0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13 372,08 6 686,04</w:t>
            </w:r>
          </w:p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450,00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587,00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853,00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393,00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929,00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1 312,00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1 901,00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2 327,00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517,00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776,00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975,00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1 557,00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836,00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989,00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1 642,00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917,00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762,00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917,00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11,00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19,00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188,00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211,00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6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734</w:t>
            </w:r>
          </w:p>
        </w:tc>
        <w:tc>
          <w:tcPr>
            <w:tcW w:w="4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Armatury</w:t>
            </w:r>
          </w:p>
        </w:tc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83D3D" w:rsidRDefault="00283D3D"/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506 159,25</w:t>
            </w:r>
          </w:p>
        </w:tc>
      </w:tr>
      <w:tr w:rsidR="00283D3D">
        <w:trPr>
          <w:trHeight w:val="248"/>
        </w:trPr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jc w:val="right"/>
            </w:pPr>
            <w:r>
              <w:rPr>
                <w:rFonts w:ascii="Arial" w:eastAsia="Arial" w:hAnsi="Arial" w:cs="Arial"/>
                <w:sz w:val="16"/>
              </w:rPr>
              <w:t>97</w:t>
            </w:r>
          </w:p>
          <w:p w:rsidR="00283D3D" w:rsidRDefault="006219E8">
            <w:pPr>
              <w:spacing w:after="48"/>
              <w:jc w:val="right"/>
            </w:pPr>
            <w:r>
              <w:rPr>
                <w:rFonts w:ascii="Arial" w:eastAsia="Arial" w:hAnsi="Arial" w:cs="Arial"/>
                <w:sz w:val="16"/>
              </w:rPr>
              <w:t>98</w:t>
            </w:r>
          </w:p>
          <w:p w:rsidR="00283D3D" w:rsidRDefault="006219E8">
            <w:pPr>
              <w:spacing w:after="48"/>
              <w:jc w:val="right"/>
            </w:pPr>
            <w:r>
              <w:rPr>
                <w:rFonts w:ascii="Arial" w:eastAsia="Arial" w:hAnsi="Arial" w:cs="Arial"/>
                <w:sz w:val="16"/>
              </w:rPr>
              <w:t>99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101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102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103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104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105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106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107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108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109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110</w:t>
            </w:r>
          </w:p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111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734109113R00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734109115R00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734109117R00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734109215R00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734109216R00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734109217R00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734173213R00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734173216R00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734173218R00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734173413R00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734173416R00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734173417R00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734173418R00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422001007</w:t>
            </w:r>
          </w:p>
        </w:tc>
        <w:tc>
          <w:tcPr>
            <w:tcW w:w="42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Demontáž armatur včetně ekologické likvidace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přírubových armatur, 2 příruby, PN 6, DN 40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přírubových armatur, 2 příruby, PN 6, DN 65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přírub. armatur, 2 příruby, PN 6, DN 100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přírub. armatur, 2 příruby, PN 1,6, DN 65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přírub. armatur, 2 příruby, PN 1,6, DN 80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Montáž p</w:t>
            </w:r>
            <w:r>
              <w:rPr>
                <w:rFonts w:ascii="Arial" w:eastAsia="Arial" w:hAnsi="Arial" w:cs="Arial"/>
                <w:sz w:val="16"/>
              </w:rPr>
              <w:t>řírub. armatur, 2 příruby, PN 1,6, DN 100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Přírubové spoje PN 0,6/I MPa, DN 40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Přírubové spoje PN 0,6/I MPa, DN 65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Přírubové spoje PN 0,6/I MPa, DN 100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Přírubové spoje PN 1,6/I MPa, DN 40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Přírubové spoje PN 1,6/I MPa, DN 65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Přírubové spoje PN 1,6/I MPa, DN 80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Přírubové spoje PN 1,6/I MPa, DN 100</w:t>
            </w:r>
          </w:p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Uzavírací mezipřírubová klapka, těleso z tvárné litiny, páka, disk z nerezová ocel, těleso tvárná litina JS (kód 3g), manžeta EPDM, rozsah teplot -10 °C do + 110 °C; třída těsnosti A;</w:t>
            </w:r>
            <w:r>
              <w:rPr>
                <w:rFonts w:ascii="Arial" w:eastAsia="Arial" w:hAnsi="Arial" w:cs="Arial"/>
                <w:sz w:val="16"/>
              </w:rPr>
              <w:t xml:space="preserve"> ruční páka; 0,8kg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DN 65; PN 10/16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31"/>
              <w:ind w:left="2"/>
            </w:pPr>
            <w:r>
              <w:rPr>
                <w:rFonts w:ascii="Arial" w:eastAsia="Arial" w:hAnsi="Arial" w:cs="Arial"/>
                <w:sz w:val="16"/>
              </w:rPr>
              <w:t>hod</w:t>
            </w:r>
          </w:p>
          <w:p w:rsidR="00283D3D" w:rsidRDefault="006219E8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soubor soubor soubor soubor soubor soubor soubor soubor soubor soubor soubor soubor soubor </w:t>
            </w: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321" w:lineRule="auto"/>
              <w:ind w:left="523" w:hanging="89"/>
            </w:pPr>
            <w:r>
              <w:rPr>
                <w:rFonts w:ascii="Arial" w:eastAsia="Arial" w:hAnsi="Arial" w:cs="Arial"/>
                <w:sz w:val="16"/>
              </w:rPr>
              <w:t>40,00000 1,00000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  <w:p w:rsidR="00283D3D" w:rsidRDefault="006219E8">
            <w:pPr>
              <w:spacing w:after="48"/>
              <w:ind w:left="523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  <w:p w:rsidR="00283D3D" w:rsidRDefault="006219E8">
            <w:pPr>
              <w:spacing w:after="0"/>
              <w:ind w:left="523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384,00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15 360,00 1 165,00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3 112,00</w:t>
            </w:r>
          </w:p>
          <w:p w:rsidR="00283D3D" w:rsidRDefault="006219E8">
            <w:pPr>
              <w:spacing w:after="0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10 188,00 3 832,00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5 018,00</w:t>
            </w:r>
          </w:p>
          <w:p w:rsidR="00283D3D" w:rsidRDefault="006219E8">
            <w:pPr>
              <w:spacing w:after="48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24 520,00</w:t>
            </w:r>
          </w:p>
          <w:p w:rsidR="00283D3D" w:rsidRDefault="006219E8">
            <w:pPr>
              <w:spacing w:after="1" w:line="321" w:lineRule="auto"/>
              <w:ind w:left="715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915,00 2 498,00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8 460,00</w:t>
            </w:r>
          </w:p>
          <w:p w:rsidR="00283D3D" w:rsidRDefault="006219E8">
            <w:pPr>
              <w:numPr>
                <w:ilvl w:val="0"/>
                <w:numId w:val="1"/>
              </w:numPr>
              <w:spacing w:after="48"/>
              <w:ind w:hanging="134"/>
            </w:pPr>
            <w:r>
              <w:rPr>
                <w:rFonts w:ascii="Arial" w:eastAsia="Arial" w:hAnsi="Arial" w:cs="Arial"/>
                <w:sz w:val="16"/>
              </w:rPr>
              <w:t>100,00</w:t>
            </w:r>
          </w:p>
          <w:p w:rsidR="00283D3D" w:rsidRDefault="006219E8">
            <w:pPr>
              <w:numPr>
                <w:ilvl w:val="0"/>
                <w:numId w:val="1"/>
              </w:numPr>
              <w:spacing w:after="48"/>
              <w:ind w:hanging="134"/>
            </w:pPr>
            <w:r>
              <w:rPr>
                <w:rFonts w:ascii="Arial" w:eastAsia="Arial" w:hAnsi="Arial" w:cs="Arial"/>
                <w:sz w:val="16"/>
              </w:rPr>
              <w:t>074,00</w:t>
            </w:r>
          </w:p>
          <w:p w:rsidR="00283D3D" w:rsidRDefault="006219E8">
            <w:pPr>
              <w:spacing w:after="48"/>
              <w:ind w:left="715"/>
            </w:pPr>
            <w:r>
              <w:rPr>
                <w:rFonts w:ascii="Arial" w:eastAsia="Arial" w:hAnsi="Arial" w:cs="Arial"/>
                <w:sz w:val="16"/>
              </w:rPr>
              <w:t>3 924,00</w:t>
            </w:r>
          </w:p>
          <w:p w:rsidR="00283D3D" w:rsidRDefault="006219E8">
            <w:pPr>
              <w:spacing w:after="0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19 608,00 3 056,00</w:t>
            </w:r>
          </w:p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1 165,00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1 556,00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2 547,00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1 916,00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2 509,00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3 065,00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915,00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1 249,00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2 115,00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1 050,00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1 537,00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1 962,00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2 451,00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10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1 528,00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</w:tbl>
    <w:p w:rsidR="00283D3D" w:rsidRDefault="00283D3D">
      <w:pPr>
        <w:spacing w:after="0"/>
        <w:ind w:left="-617" w:right="6906"/>
      </w:pPr>
    </w:p>
    <w:tbl>
      <w:tblPr>
        <w:tblStyle w:val="TableGrid"/>
        <w:tblW w:w="10457" w:type="dxa"/>
        <w:tblInd w:w="-38" w:type="dxa"/>
        <w:tblCellMar>
          <w:top w:w="32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474"/>
        <w:gridCol w:w="1594"/>
        <w:gridCol w:w="33"/>
        <w:gridCol w:w="4194"/>
        <w:gridCol w:w="33"/>
        <w:gridCol w:w="471"/>
        <w:gridCol w:w="242"/>
        <w:gridCol w:w="925"/>
        <w:gridCol w:w="1087"/>
        <w:gridCol w:w="206"/>
        <w:gridCol w:w="1198"/>
      </w:tblGrid>
      <w:tr w:rsidR="00283D3D">
        <w:trPr>
          <w:trHeight w:val="106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112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422001008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Uzavírací mezipřírubová klapka, těleso z tvárné litiny, páka, disk z nerezová ocel, těleso tvárná litina JS (kód 3g), manžeta EPDM, rozsah teplot -10 °C do + 110 °C; třída těsnosti A; ruční páka; 0,8kg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DN 80; PN 10/16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1 709,00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3 418,00</w:t>
            </w:r>
          </w:p>
        </w:tc>
      </w:tr>
      <w:tr w:rsidR="00283D3D">
        <w:trPr>
          <w:trHeight w:val="109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422001009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Uzavírací mezipřírubová klapka, těleso z tvárné litiny, páka, disk z nerezová ocel, těleso tvárná litina JS (kód 3g), manžeta EPDM, rozsah teplot -10 °C do + 110 °C; třída těsnosti A; ruční páka; 1,2kg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DN 100; PN 10/16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2 073,00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16 584,00</w:t>
            </w:r>
          </w:p>
        </w:tc>
      </w:tr>
      <w:tr w:rsidR="00283D3D">
        <w:trPr>
          <w:trHeight w:val="26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114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734209103R00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armatur závitových,s 1závitem, G 1/2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32,00000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29,00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928,00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115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734209113R00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armatur závitových,se 2závity, G 1/2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19,00000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90,00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1 710,00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116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734209115R00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armatur závitových,se 2závity, G 1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3,00000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126,00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378,00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117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734209116R00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armatur závitových,se 2závity, G 5/4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150,00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150,00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118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734209117R00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armatur závitových,se 2závity, G 6/4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14,00000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196,00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2 744,00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119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734209118R00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armatur závitových,se 2závity, G 2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61,00000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244,00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14 884,00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120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734209126R00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armatur závitových,se 3závity, G 5/4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3,00000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193,00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579,00</w:t>
            </w:r>
          </w:p>
        </w:tc>
      </w:tr>
      <w:tr w:rsidR="00283D3D">
        <w:trPr>
          <w:trHeight w:val="246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121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734209127R00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Montáž armatur závitových,se 3závity, G 6/4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10,00000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247,00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2 470,00</w:t>
            </w:r>
          </w:p>
        </w:tc>
      </w:tr>
      <w:tr w:rsidR="00283D3D">
        <w:trPr>
          <w:trHeight w:val="249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73426-1211.T00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Fitinky, vsuvky, šroubení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4"/>
              </w:rPr>
              <w:t>soubor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130,00000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339,00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44 070,00</w:t>
            </w:r>
          </w:p>
        </w:tc>
      </w:tr>
      <w:tr w:rsidR="00283D3D">
        <w:trPr>
          <w:trHeight w:val="24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734391114R00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Kondenzační smyčky ČSN 13 7531.1- zahnuté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27,00000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360,00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9 720,00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734411143R00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Teploměr dvoukovový DTR,pevný stonek 160 mm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696,00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5 568,00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125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734421150R00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Tlakoměr deformační 0-10 MPa č. 53312, D 100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27,00000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2 504,00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67 608,00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126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734494213R00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Návarky s trubkovým závitem G 1/2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20,00000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208,00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4 160,00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127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734494121R00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Návarky M 20x1,5  délka do 220 mm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20,00000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255,00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5 100,00</w:t>
            </w:r>
          </w:p>
        </w:tc>
      </w:tr>
      <w:tr w:rsidR="00283D3D">
        <w:trPr>
          <w:trHeight w:val="109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128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551000001-003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Kulový kohout uzavírací, mosazný, poniklovaný, závitový; DADO koule; max. provozní podmínky na mezi sytosti páry: 185°C, 1,05MPa; max. provozní tlak při 20°C, voda, </w:t>
            </w:r>
          </w:p>
          <w:p w:rsidR="00283D3D" w:rsidRDefault="006219E8">
            <w:pPr>
              <w:spacing w:after="0"/>
              <w:ind w:left="2" w:right="1205"/>
            </w:pPr>
            <w:r>
              <w:rPr>
                <w:rFonts w:ascii="Arial" w:eastAsia="Arial" w:hAnsi="Arial" w:cs="Arial"/>
                <w:sz w:val="16"/>
              </w:rPr>
              <w:t>4,2MPa; třída těsnosti A; kv=13,3m3/h DN 15 (1/2")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19,00000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234,00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4 446,00</w:t>
            </w:r>
          </w:p>
        </w:tc>
      </w:tr>
      <w:tr w:rsidR="00283D3D">
        <w:trPr>
          <w:trHeight w:val="1119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129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551000001-007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Kulový kohout uzavírací, mosazný, poniklovaný, závitový; DADO koule; max. provozní podmínky na mezi sytosti páry: 185°C, 1,05MPa; max. provozní tlak při 20°C, voda, </w:t>
            </w:r>
          </w:p>
          <w:p w:rsidR="00283D3D" w:rsidRDefault="006219E8">
            <w:pPr>
              <w:spacing w:after="0"/>
              <w:ind w:left="2" w:right="1116"/>
            </w:pPr>
            <w:r>
              <w:rPr>
                <w:rFonts w:ascii="Arial" w:eastAsia="Arial" w:hAnsi="Arial" w:cs="Arial"/>
                <w:sz w:val="16"/>
              </w:rPr>
              <w:t>3,5MPa; třída těsnosti A; kv=147,0m3/h DN 40 (1 1/2")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6,00000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1 218,00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7 308,00</w:t>
            </w:r>
          </w:p>
        </w:tc>
      </w:tr>
      <w:tr w:rsidR="00283D3D">
        <w:trPr>
          <w:trHeight w:val="1119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551000001-008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Kulový kohout uzavírací, mosazný, poniklovaný, závitový; DADO koule; max. provozní podmínky na mezi sytosti páry: 185°C, 1,05MPa; max. provozní tlak při 20°C, voda, </w:t>
            </w:r>
          </w:p>
          <w:p w:rsidR="00283D3D" w:rsidRDefault="006219E8">
            <w:pPr>
              <w:spacing w:after="0"/>
              <w:ind w:left="2" w:right="1116"/>
            </w:pPr>
            <w:r>
              <w:rPr>
                <w:rFonts w:ascii="Arial" w:eastAsia="Arial" w:hAnsi="Arial" w:cs="Arial"/>
                <w:sz w:val="16"/>
              </w:rPr>
              <w:t>3,5MPa; třída těsnosti A; kv=222,0m3/h DN 50 (2")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23,00000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1 770,00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40 710,00</w:t>
            </w:r>
          </w:p>
        </w:tc>
      </w:tr>
      <w:tr w:rsidR="00283D3D">
        <w:trPr>
          <w:trHeight w:val="478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131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551000002-005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"/>
              <w:ind w:left="2"/>
            </w:pPr>
            <w:r>
              <w:rPr>
                <w:rFonts w:ascii="Arial" w:eastAsia="Arial" w:hAnsi="Arial" w:cs="Arial"/>
                <w:sz w:val="16"/>
              </w:rPr>
              <w:t>Filtr závitový; mosazný; s magnetem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DN 40 (1 1/2")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4,00000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1 553,00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6 212,00</w:t>
            </w:r>
          </w:p>
        </w:tc>
      </w:tr>
      <w:tr w:rsidR="00283D3D">
        <w:trPr>
          <w:trHeight w:val="434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132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551000002-006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"/>
              <w:ind w:left="2"/>
            </w:pPr>
            <w:r>
              <w:rPr>
                <w:rFonts w:ascii="Arial" w:eastAsia="Arial" w:hAnsi="Arial" w:cs="Arial"/>
                <w:sz w:val="16"/>
              </w:rPr>
              <w:t>Filtr závitový; mosazný; s magnetem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DN 50 (2")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16,00000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1 836,00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29 376,00</w:t>
            </w:r>
          </w:p>
        </w:tc>
      </w:tr>
      <w:tr w:rsidR="00283D3D">
        <w:trPr>
          <w:trHeight w:val="434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133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551000003-005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Zpětná klapka celomosazná včetně mosazné kuželky; závitová; DN 40 (1 1/2")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928,00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1 856,00</w:t>
            </w:r>
          </w:p>
        </w:tc>
      </w:tr>
      <w:tr w:rsidR="00283D3D">
        <w:trPr>
          <w:trHeight w:val="434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134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551000003-006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Zpětná klapka celomosazná včetně mosazné kuželky; závitová; DN 50 (2")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1 025,00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8 200,00</w:t>
            </w:r>
          </w:p>
        </w:tc>
      </w:tr>
      <w:tr w:rsidR="00283D3D">
        <w:trPr>
          <w:trHeight w:val="1491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135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551000004-005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Vyvažovací ventil závitový; těleso ventilu AMETAL; těsnění sedla kuželka s EPDM O - kroužkem; těsnění vřetene EPDM O - kroužek; hlavice Polyamid; teplota 20°C - +120°C; funkce: vyvažování, přednastavení, měření tlaku a průtoku, uzavírání a vypouštění; kvs </w:t>
            </w:r>
            <w:r>
              <w:rPr>
                <w:rFonts w:ascii="Arial" w:eastAsia="Arial" w:hAnsi="Arial" w:cs="Arial"/>
                <w:sz w:val="16"/>
              </w:rPr>
              <w:t>= 14,2 m3/h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DN 32; s vypouštěním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3 633,00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3 633,00</w:t>
            </w:r>
          </w:p>
        </w:tc>
      </w:tr>
      <w:tr w:rsidR="00283D3D">
        <w:trPr>
          <w:trHeight w:val="1563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136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551000004-006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Vyvažovací ventil závitový; těleso ventilu AMETAL; těsnění sedla kuželka s EPDM O - kroužkem; těsnění vřetene EPDM O - kroužek; hlavice Polyamid; teplota 20°C - +120°C; funkce: vyvažování, přednastavení, měření tlaku a průtoku, uzavírání a vypouštění; kvs </w:t>
            </w:r>
            <w:r>
              <w:rPr>
                <w:rFonts w:ascii="Arial" w:eastAsia="Arial" w:hAnsi="Arial" w:cs="Arial"/>
                <w:sz w:val="16"/>
              </w:rPr>
              <w:t>= 19,3 m3/h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DN 40; s vypouštěním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4 510,00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6"/>
              </w:rPr>
              <w:t>9 020,00</w:t>
            </w:r>
          </w:p>
        </w:tc>
      </w:tr>
      <w:tr w:rsidR="00283D3D">
        <w:trPr>
          <w:trHeight w:val="1483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137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551000004-007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Vyvažovací ventil závitový; těleso ventilu AMETAL; těsnění sedla kuželka s EPDM O - kroužkem; těsnění vřetene EPDM O - kroužek; hlavice Polyamid; teplota 20°C - +120°C; funkce: vyvažování, přednastavení, měření tlaku a průtoku, uzavírání a vypouštění; kvs </w:t>
            </w:r>
            <w:r>
              <w:rPr>
                <w:rFonts w:ascii="Arial" w:eastAsia="Arial" w:hAnsi="Arial" w:cs="Arial"/>
                <w:sz w:val="16"/>
              </w:rPr>
              <w:t>= 32,3 m3/h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DN 50; s vypouštěním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14,00000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5 760,00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80 640,00</w:t>
            </w:r>
          </w:p>
        </w:tc>
      </w:tr>
      <w:tr w:rsidR="00283D3D">
        <w:trPr>
          <w:trHeight w:val="27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138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551000100-001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Kulový vypouštěcí kohout DN 15 (1/2")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98,00000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142,00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13 916,00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139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551000101-001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Ventil pojistný závitový DN 15; ot. př. 1,8 bar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657,00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1 314,00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140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551000101-001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Ventil pojistný závitový DN 15; ot. př. 2,5 bar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10,00000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670,00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6 700,00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141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998734201R00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Přesun hmot pro armatury, výšky do 6 m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2 150,99760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0,43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924,93</w:t>
            </w:r>
          </w:p>
        </w:tc>
      </w:tr>
      <w:tr w:rsidR="00283D3D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142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998734293R00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zvětšený přesun, armatury do 500 m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5 002,32000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5 002,32</w:t>
            </w:r>
          </w:p>
        </w:tc>
      </w:tr>
      <w:tr w:rsidR="00283D3D">
        <w:trPr>
          <w:trHeight w:val="246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767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Konstrukce zámečnické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99 935,13</w:t>
            </w:r>
          </w:p>
        </w:tc>
      </w:tr>
      <w:tr w:rsidR="00283D3D">
        <w:trPr>
          <w:trHeight w:val="248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143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144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145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146</w:t>
            </w:r>
          </w:p>
          <w:p w:rsidR="00283D3D" w:rsidRDefault="006219E8">
            <w:pPr>
              <w:spacing w:after="235"/>
              <w:ind w:left="139"/>
            </w:pPr>
            <w:r>
              <w:rPr>
                <w:rFonts w:ascii="Arial" w:eastAsia="Arial" w:hAnsi="Arial" w:cs="Arial"/>
                <w:sz w:val="16"/>
              </w:rPr>
              <w:t>147</w:t>
            </w:r>
          </w:p>
          <w:p w:rsidR="00283D3D" w:rsidRDefault="006219E8">
            <w:pPr>
              <w:spacing w:after="235"/>
              <w:ind w:left="139"/>
            </w:pPr>
            <w:r>
              <w:rPr>
                <w:rFonts w:ascii="Arial" w:eastAsia="Arial" w:hAnsi="Arial" w:cs="Arial"/>
                <w:sz w:val="16"/>
              </w:rPr>
              <w:t>148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149</w:t>
            </w:r>
          </w:p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150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767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767995101R00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767995102R00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767</w:t>
            </w:r>
          </w:p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t>13231056R</w:t>
            </w:r>
          </w:p>
          <w:p w:rsidR="00283D3D" w:rsidRDefault="006219E8">
            <w:pPr>
              <w:spacing w:after="235"/>
              <w:ind w:left="2"/>
            </w:pPr>
            <w:r>
              <w:rPr>
                <w:rFonts w:ascii="Arial" w:eastAsia="Arial" w:hAnsi="Arial" w:cs="Arial"/>
                <w:sz w:val="16"/>
              </w:rPr>
              <w:t>13331838R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998767201R00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998767292R00</w:t>
            </w:r>
          </w:p>
        </w:tc>
        <w:tc>
          <w:tcPr>
            <w:tcW w:w="42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Demontáž KDK, včetně ekologické likvidace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Výroba a montáž kov. atypických konstr. do 5 kg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Výroba a montáž kov. atypických konstr. do 10 kg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Uchycení potrubí</w:t>
            </w:r>
          </w:p>
          <w:p w:rsidR="00283D3D" w:rsidRDefault="006219E8">
            <w:pPr>
              <w:spacing w:after="27" w:line="265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>Tyč ocelová L rovnoramenná S235JR, rozměr 40 x 40 x 5 mm</w:t>
            </w:r>
          </w:p>
          <w:p w:rsidR="00283D3D" w:rsidRDefault="006219E8">
            <w:pPr>
              <w:spacing w:after="4"/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Tyč ocelová L rovnoramenná S235JR, rozměr 100 x 100 x </w:t>
            </w:r>
          </w:p>
          <w:p w:rsidR="00283D3D" w:rsidRDefault="006219E8">
            <w:pPr>
              <w:spacing w:after="31"/>
              <w:ind w:left="2"/>
            </w:pPr>
            <w:r>
              <w:rPr>
                <w:rFonts w:ascii="Arial" w:eastAsia="Arial" w:hAnsi="Arial" w:cs="Arial"/>
                <w:sz w:val="16"/>
              </w:rPr>
              <w:t>10 mm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Přesun hmot pro zámečnické konstr., výšky do 6 m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Příplatek zvětš. přesu</w:t>
            </w:r>
            <w:r>
              <w:rPr>
                <w:rFonts w:ascii="Arial" w:eastAsia="Arial" w:hAnsi="Arial" w:cs="Arial"/>
                <w:sz w:val="16"/>
              </w:rPr>
              <w:t>n, zámeč. konstr. do 100 m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321" w:lineRule="auto"/>
              <w:ind w:left="2" w:right="121"/>
            </w:pPr>
            <w:r>
              <w:rPr>
                <w:rFonts w:ascii="Arial" w:eastAsia="Arial" w:hAnsi="Arial" w:cs="Arial"/>
                <w:sz w:val="16"/>
              </w:rPr>
              <w:t>hod kg kg</w:t>
            </w:r>
          </w:p>
          <w:p w:rsidR="00283D3D" w:rsidRDefault="006219E8">
            <w:pPr>
              <w:spacing w:after="85" w:line="454" w:lineRule="auto"/>
              <w:ind w:left="2" w:right="31" w:hanging="2"/>
            </w:pPr>
            <w:r>
              <w:rPr>
                <w:rFonts w:ascii="Arial" w:eastAsia="Arial" w:hAnsi="Arial" w:cs="Arial"/>
                <w:sz w:val="14"/>
              </w:rPr>
              <w:t xml:space="preserve">soubor </w:t>
            </w:r>
            <w:r>
              <w:rPr>
                <w:rFonts w:ascii="Arial" w:eastAsia="Arial" w:hAnsi="Arial" w:cs="Arial"/>
                <w:sz w:val="16"/>
              </w:rPr>
              <w:t>t t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321" w:lineRule="auto"/>
              <w:ind w:left="346" w:firstLine="89"/>
            </w:pPr>
            <w:r>
              <w:rPr>
                <w:rFonts w:ascii="Arial" w:eastAsia="Arial" w:hAnsi="Arial" w:cs="Arial"/>
                <w:sz w:val="16"/>
              </w:rPr>
              <w:t>20,00000 100,00000</w:t>
            </w:r>
          </w:p>
          <w:p w:rsidR="00283D3D" w:rsidRDefault="006219E8">
            <w:pPr>
              <w:spacing w:after="0" w:line="321" w:lineRule="auto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100,00000 1,00000</w:t>
            </w:r>
          </w:p>
          <w:p w:rsidR="00283D3D" w:rsidRDefault="006219E8">
            <w:pPr>
              <w:spacing w:after="235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0,10000</w:t>
            </w:r>
          </w:p>
          <w:p w:rsidR="00283D3D" w:rsidRDefault="006219E8">
            <w:pPr>
              <w:spacing w:after="235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0,10000</w:t>
            </w:r>
          </w:p>
          <w:p w:rsidR="00283D3D" w:rsidRDefault="006219E8">
            <w:pPr>
              <w:spacing w:after="48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970,24400</w:t>
            </w:r>
          </w:p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970,24400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384,00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 w:line="321" w:lineRule="auto"/>
              <w:ind w:left="626" w:firstLine="89"/>
            </w:pPr>
            <w:r>
              <w:rPr>
                <w:rFonts w:ascii="Arial" w:eastAsia="Arial" w:hAnsi="Arial" w:cs="Arial"/>
                <w:sz w:val="16"/>
              </w:rPr>
              <w:t>7 680,00 23 000,00</w:t>
            </w:r>
          </w:p>
          <w:p w:rsidR="00283D3D" w:rsidRDefault="006219E8">
            <w:pPr>
              <w:spacing w:after="48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16 700,00</w:t>
            </w:r>
          </w:p>
          <w:p w:rsidR="00283D3D" w:rsidRDefault="006219E8">
            <w:pPr>
              <w:spacing w:after="188" w:line="321" w:lineRule="auto"/>
              <w:ind w:left="715" w:hanging="89"/>
            </w:pPr>
            <w:r>
              <w:rPr>
                <w:rFonts w:ascii="Arial" w:eastAsia="Arial" w:hAnsi="Arial" w:cs="Arial"/>
                <w:sz w:val="16"/>
              </w:rPr>
              <w:t>43 925,00 1 706,90</w:t>
            </w:r>
          </w:p>
          <w:p w:rsidR="00283D3D" w:rsidRDefault="006219E8">
            <w:pPr>
              <w:spacing w:after="235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4 012,50</w:t>
            </w:r>
          </w:p>
          <w:p w:rsidR="00283D3D" w:rsidRDefault="006219E8">
            <w:pPr>
              <w:spacing w:after="0"/>
              <w:ind w:left="715"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970,24 1 940,49</w:t>
            </w:r>
          </w:p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230,00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167,00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43 925,00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17 069,00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40 125,00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6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783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Nátěry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12 394,40</w:t>
            </w:r>
          </w:p>
        </w:tc>
      </w:tr>
      <w:tr w:rsidR="00283D3D">
        <w:trPr>
          <w:trHeight w:val="248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151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152</w:t>
            </w:r>
          </w:p>
          <w:p w:rsidR="00283D3D" w:rsidRDefault="006219E8">
            <w:pPr>
              <w:spacing w:after="48"/>
              <w:ind w:left="139"/>
            </w:pPr>
            <w:r>
              <w:rPr>
                <w:rFonts w:ascii="Arial" w:eastAsia="Arial" w:hAnsi="Arial" w:cs="Arial"/>
                <w:sz w:val="16"/>
              </w:rPr>
              <w:t>153</w:t>
            </w:r>
          </w:p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154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783225100R00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783424140R00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783424340R00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783425150R00</w:t>
            </w:r>
          </w:p>
        </w:tc>
        <w:tc>
          <w:tcPr>
            <w:tcW w:w="42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Nátěr syntetický kovových konstrukcí 2x + 1x email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Nátěr syntetický potrubí do DN 50 mm  Z + 2x</w:t>
            </w:r>
          </w:p>
          <w:p w:rsidR="00283D3D" w:rsidRDefault="006219E8">
            <w:pPr>
              <w:spacing w:after="48"/>
              <w:ind w:left="2"/>
            </w:pPr>
            <w:r>
              <w:rPr>
                <w:rFonts w:ascii="Arial" w:eastAsia="Arial" w:hAnsi="Arial" w:cs="Arial"/>
                <w:sz w:val="16"/>
              </w:rPr>
              <w:t>Nátěr syntet. potrubí do DN 50 mm  Z+2x +1x email</w:t>
            </w:r>
          </w:p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Nátěr syntetický potrubí do DN 100 mm  Z + 2x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 w:right="195"/>
            </w:pPr>
            <w:r>
              <w:rPr>
                <w:rFonts w:ascii="Arial" w:eastAsia="Arial" w:hAnsi="Arial" w:cs="Arial"/>
                <w:sz w:val="16"/>
              </w:rPr>
              <w:t>m2 m m m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18,60000</w:t>
            </w:r>
          </w:p>
          <w:p w:rsidR="00283D3D" w:rsidRDefault="006219E8">
            <w:pPr>
              <w:spacing w:after="48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53,00000</w:t>
            </w:r>
          </w:p>
          <w:p w:rsidR="00283D3D" w:rsidRDefault="006219E8">
            <w:pPr>
              <w:spacing w:after="0"/>
              <w:ind w:left="434" w:firstLine="89"/>
            </w:pPr>
            <w:r>
              <w:rPr>
                <w:rFonts w:ascii="Arial" w:eastAsia="Arial" w:hAnsi="Arial" w:cs="Arial"/>
                <w:sz w:val="16"/>
              </w:rPr>
              <w:t>5,00000 63,00000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249,00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6219E8">
            <w:pPr>
              <w:spacing w:after="48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4 631,40</w:t>
            </w:r>
          </w:p>
          <w:p w:rsidR="00283D3D" w:rsidRDefault="006219E8">
            <w:pPr>
              <w:spacing w:after="48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3 021,00</w:t>
            </w:r>
          </w:p>
          <w:p w:rsidR="00283D3D" w:rsidRDefault="006219E8">
            <w:pPr>
              <w:spacing w:after="0"/>
              <w:ind w:left="715"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395,00 4 347,00</w:t>
            </w:r>
          </w:p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57,00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79,00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69,00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3D3D" w:rsidRDefault="00283D3D"/>
        </w:tc>
      </w:tr>
      <w:tr w:rsidR="00283D3D">
        <w:trPr>
          <w:trHeight w:val="246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VN</w:t>
            </w:r>
          </w:p>
        </w:tc>
        <w:tc>
          <w:tcPr>
            <w:tcW w:w="4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Vedlejší náklady</w:t>
            </w:r>
          </w:p>
        </w:tc>
        <w:tc>
          <w:tcPr>
            <w:tcW w:w="5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283D3D"/>
        </w:tc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26 920,00</w:t>
            </w:r>
          </w:p>
        </w:tc>
      </w:tr>
      <w:tr w:rsidR="00283D3D">
        <w:trPr>
          <w:trHeight w:val="24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D3D" w:rsidRDefault="006219E8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155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003-111010R</w:t>
            </w:r>
          </w:p>
        </w:tc>
        <w:tc>
          <w:tcPr>
            <w:tcW w:w="4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Mimostaveništní doprava</w:t>
            </w:r>
          </w:p>
        </w:tc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D3D" w:rsidRDefault="006219E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1,00000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283D3D" w:rsidRDefault="006219E8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2"/>
              </w:rPr>
              <w:t>26 920,000000000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D3D" w:rsidRDefault="006219E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26 920,00</w:t>
            </w:r>
          </w:p>
        </w:tc>
      </w:tr>
      <w:tr w:rsidR="00283D3D">
        <w:trPr>
          <w:trHeight w:val="247"/>
        </w:trPr>
        <w:tc>
          <w:tcPr>
            <w:tcW w:w="2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283D3D" w:rsidRDefault="006219E8">
            <w:pPr>
              <w:spacing w:after="0"/>
              <w:ind w:left="509"/>
            </w:pPr>
            <w:r>
              <w:rPr>
                <w:rFonts w:ascii="Arial" w:eastAsia="Arial" w:hAnsi="Arial" w:cs="Arial"/>
                <w:b/>
                <w:sz w:val="20"/>
              </w:rPr>
              <w:t>Celkem</w:t>
            </w:r>
          </w:p>
        </w:tc>
        <w:tc>
          <w:tcPr>
            <w:tcW w:w="42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83D3D" w:rsidRDefault="00283D3D"/>
        </w:tc>
        <w:tc>
          <w:tcPr>
            <w:tcW w:w="7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83D3D" w:rsidRDefault="00283D3D"/>
        </w:tc>
        <w:tc>
          <w:tcPr>
            <w:tcW w:w="22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83D3D" w:rsidRDefault="00283D3D"/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83D3D" w:rsidRDefault="006219E8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1 817 230,95</w:t>
            </w:r>
          </w:p>
        </w:tc>
      </w:tr>
    </w:tbl>
    <w:p w:rsidR="00283D3D" w:rsidRDefault="006219E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361188</wp:posOffset>
                </wp:positionH>
                <wp:positionV relativeFrom="page">
                  <wp:posOffset>6008497</wp:posOffset>
                </wp:positionV>
                <wp:extent cx="6652261" cy="797052"/>
                <wp:effectExtent l="0" t="0" r="0" b="0"/>
                <wp:wrapTopAndBottom/>
                <wp:docPr id="37374" name="Group 37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1" cy="797052"/>
                          <a:chOff x="0" y="0"/>
                          <a:chExt cx="6652261" cy="797052"/>
                        </a:xfrm>
                      </wpg:grpSpPr>
                      <wps:wsp>
                        <wps:cNvPr id="44345" name="Shape 44345"/>
                        <wps:cNvSpPr/>
                        <wps:spPr>
                          <a:xfrm>
                            <a:off x="12192" y="6096"/>
                            <a:ext cx="6635496" cy="7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6" h="786385">
                                <a:moveTo>
                                  <a:pt x="0" y="0"/>
                                </a:moveTo>
                                <a:lnTo>
                                  <a:pt x="6635496" y="0"/>
                                </a:lnTo>
                                <a:lnTo>
                                  <a:pt x="6635496" y="786385"/>
                                </a:lnTo>
                                <a:lnTo>
                                  <a:pt x="0" y="786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762" y="76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0"/>
                                </a:moveTo>
                                <a:lnTo>
                                  <a:pt x="0" y="79552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6" name="Shape 44346"/>
                        <wps:cNvSpPr/>
                        <wps:spPr>
                          <a:xfrm>
                            <a:off x="0" y="0"/>
                            <a:ext cx="12192" cy="79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970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97052"/>
                                </a:lnTo>
                                <a:lnTo>
                                  <a:pt x="0" y="797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6640831" y="12954"/>
                            <a:ext cx="0" cy="78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336">
                                <a:moveTo>
                                  <a:pt x="0" y="0"/>
                                </a:moveTo>
                                <a:lnTo>
                                  <a:pt x="0" y="78333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7" name="Shape 44347"/>
                        <wps:cNvSpPr/>
                        <wps:spPr>
                          <a:xfrm>
                            <a:off x="6640069" y="12192"/>
                            <a:ext cx="12192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84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84860"/>
                                </a:lnTo>
                                <a:lnTo>
                                  <a:pt x="0" y="784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2954" y="762"/>
                            <a:ext cx="663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544">
                                <a:moveTo>
                                  <a:pt x="0" y="0"/>
                                </a:moveTo>
                                <a:lnTo>
                                  <a:pt x="663854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8" name="Shape 44348"/>
                        <wps:cNvSpPr/>
                        <wps:spPr>
                          <a:xfrm>
                            <a:off x="12192" y="0"/>
                            <a:ext cx="664006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0069" h="12192">
                                <a:moveTo>
                                  <a:pt x="0" y="0"/>
                                </a:moveTo>
                                <a:lnTo>
                                  <a:pt x="6640069" y="0"/>
                                </a:lnTo>
                                <a:lnTo>
                                  <a:pt x="66400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2954" y="785622"/>
                            <a:ext cx="663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544">
                                <a:moveTo>
                                  <a:pt x="0" y="0"/>
                                </a:moveTo>
                                <a:lnTo>
                                  <a:pt x="663854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9" name="Shape 44349"/>
                        <wps:cNvSpPr/>
                        <wps:spPr>
                          <a:xfrm>
                            <a:off x="12192" y="784860"/>
                            <a:ext cx="664006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0069" h="12192">
                                <a:moveTo>
                                  <a:pt x="0" y="0"/>
                                </a:moveTo>
                                <a:lnTo>
                                  <a:pt x="6640069" y="0"/>
                                </a:lnTo>
                                <a:lnTo>
                                  <a:pt x="66400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374" style="width:523.8pt;height:62.76pt;position:absolute;mso-position-horizontal-relative:page;mso-position-horizontal:absolute;margin-left:28.44pt;mso-position-vertical-relative:page;margin-top:473.11pt;" coordsize="66522,7970">
                <v:shape id="Shape 44350" style="position:absolute;width:66354;height:7863;left:121;top:60;" coordsize="6635496,786385" path="m0,0l6635496,0l6635496,786385l0,786385l0,0">
                  <v:stroke weight="0pt" endcap="flat" joinstyle="miter" miterlimit="10" on="false" color="#000000" opacity="0"/>
                  <v:fill on="true" color="#99ccff"/>
                </v:shape>
                <v:shape id="Shape 2168" style="position:absolute;width:0;height:7955;left:7;top:7;" coordsize="0,795528" path="m0,0l0,795528">
                  <v:stroke weight="0.14pt" endcap="square" joinstyle="round" on="true" color="#000000"/>
                  <v:fill on="false" color="#000000" opacity="0"/>
                </v:shape>
                <v:shape id="Shape 44351" style="position:absolute;width:121;height:7970;left:0;top:0;" coordsize="12192,797052" path="m0,0l12192,0l12192,797052l0,797052l0,0">
                  <v:stroke weight="0pt" endcap="square" joinstyle="round" on="false" color="#000000" opacity="0"/>
                  <v:fill on="true" color="#000000"/>
                </v:shape>
                <v:shape id="Shape 2182" style="position:absolute;width:0;height:7833;left:66408;top:129;" coordsize="0,783336" path="m0,0l0,783336">
                  <v:stroke weight="0.14pt" endcap="square" joinstyle="round" on="true" color="#000000"/>
                  <v:fill on="false" color="#000000" opacity="0"/>
                </v:shape>
                <v:shape id="Shape 44352" style="position:absolute;width:121;height:7848;left:66400;top:121;" coordsize="12192,784860" path="m0,0l12192,0l12192,784860l0,784860l0,0">
                  <v:stroke weight="0pt" endcap="square" joinstyle="round" on="false" color="#000000" opacity="0"/>
                  <v:fill on="true" color="#000000"/>
                </v:shape>
                <v:shape id="Shape 2196" style="position:absolute;width:66385;height:0;left:129;top:7;" coordsize="6638544,0" path="m0,0l6638544,0">
                  <v:stroke weight="0.14pt" endcap="square" joinstyle="round" on="true" color="#000000"/>
                  <v:fill on="false" color="#000000" opacity="0"/>
                </v:shape>
                <v:shape id="Shape 44353" style="position:absolute;width:66400;height:121;left:121;top:0;" coordsize="6640069,12192" path="m0,0l6640069,0l6640069,12192l0,12192l0,0">
                  <v:stroke weight="0pt" endcap="square" joinstyle="round" on="false" color="#000000" opacity="0"/>
                  <v:fill on="true" color="#000000"/>
                </v:shape>
                <v:shape id="Shape 2198" style="position:absolute;width:66385;height:0;left:129;top:7856;" coordsize="6638544,0" path="m0,0l6638544,0">
                  <v:stroke weight="0.14pt" endcap="square" joinstyle="round" on="true" color="#000000"/>
                  <v:fill on="false" color="#000000" opacity="0"/>
                </v:shape>
                <v:shape id="Shape 44354" style="position:absolute;width:66400;height:121;left:121;top:7848;" coordsize="6640069,12192" path="m0,0l6640069,0l6640069,12192l0,12192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Poznámky uchazeče k zadání</w:t>
      </w:r>
    </w:p>
    <w:sectPr w:rsidR="00283D3D">
      <w:footerReference w:type="even" r:id="rId7"/>
      <w:footerReference w:type="default" r:id="rId8"/>
      <w:footerReference w:type="first" r:id="rId9"/>
      <w:pgSz w:w="11906" w:h="16838"/>
      <w:pgMar w:top="1152" w:right="5001" w:bottom="1150" w:left="617" w:header="708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19E8">
      <w:pPr>
        <w:spacing w:after="0" w:line="240" w:lineRule="auto"/>
      </w:pPr>
      <w:r>
        <w:separator/>
      </w:r>
    </w:p>
  </w:endnote>
  <w:endnote w:type="continuationSeparator" w:id="0">
    <w:p w:rsidR="00000000" w:rsidRDefault="0062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3D" w:rsidRDefault="006219E8">
    <w:pPr>
      <w:spacing w:after="0"/>
      <w:ind w:left="4624"/>
      <w:jc w:val="center"/>
    </w:pPr>
    <w:r>
      <w:rPr>
        <w:rFonts w:ascii="Arial" w:eastAsia="Arial" w:hAnsi="Arial" w:cs="Arial"/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7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3D" w:rsidRDefault="006219E8">
    <w:pPr>
      <w:spacing w:after="0"/>
      <w:ind w:left="4624"/>
      <w:jc w:val="center"/>
    </w:pPr>
    <w:r>
      <w:rPr>
        <w:rFonts w:ascii="Arial" w:eastAsia="Arial" w:hAnsi="Arial" w:cs="Arial"/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6219E8">
      <w:rPr>
        <w:rFonts w:ascii="Arial" w:eastAsia="Arial" w:hAnsi="Arial" w:cs="Arial"/>
        <w:noProof/>
        <w:sz w:val="20"/>
      </w:rPr>
      <w:t>8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6219E8">
      <w:rPr>
        <w:rFonts w:ascii="Arial" w:eastAsia="Arial" w:hAnsi="Arial" w:cs="Arial"/>
        <w:noProof/>
        <w:sz w:val="20"/>
      </w:rPr>
      <w:t>8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3D" w:rsidRDefault="006219E8">
    <w:pPr>
      <w:spacing w:after="0"/>
      <w:ind w:left="4624"/>
      <w:jc w:val="center"/>
    </w:pPr>
    <w:r>
      <w:rPr>
        <w:rFonts w:ascii="Arial" w:eastAsia="Arial" w:hAnsi="Arial" w:cs="Arial"/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7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19E8">
      <w:pPr>
        <w:spacing w:after="0" w:line="240" w:lineRule="auto"/>
      </w:pPr>
      <w:r>
        <w:separator/>
      </w:r>
    </w:p>
  </w:footnote>
  <w:footnote w:type="continuationSeparator" w:id="0">
    <w:p w:rsidR="00000000" w:rsidRDefault="00621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8034E"/>
    <w:multiLevelType w:val="hybridMultilevel"/>
    <w:tmpl w:val="EA1E4434"/>
    <w:lvl w:ilvl="0" w:tplc="F2A66DD4">
      <w:start w:val="2"/>
      <w:numFmt w:val="decimal"/>
      <w:lvlText w:val="%1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DC9186">
      <w:start w:val="1"/>
      <w:numFmt w:val="lowerLetter"/>
      <w:lvlText w:val="%2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04122C">
      <w:start w:val="1"/>
      <w:numFmt w:val="lowerRoman"/>
      <w:lvlText w:val="%3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4C1396">
      <w:start w:val="1"/>
      <w:numFmt w:val="decimal"/>
      <w:lvlText w:val="%4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542042">
      <w:start w:val="1"/>
      <w:numFmt w:val="lowerLetter"/>
      <w:lvlText w:val="%5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327FD2">
      <w:start w:val="1"/>
      <w:numFmt w:val="lowerRoman"/>
      <w:lvlText w:val="%6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0215E6">
      <w:start w:val="1"/>
      <w:numFmt w:val="decimal"/>
      <w:lvlText w:val="%7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EC0140">
      <w:start w:val="1"/>
      <w:numFmt w:val="lowerLetter"/>
      <w:lvlText w:val="%8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768288">
      <w:start w:val="1"/>
      <w:numFmt w:val="lowerRoman"/>
      <w:lvlText w:val="%9"/>
      <w:lvlJc w:val="left"/>
      <w:pPr>
        <w:ind w:left="6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3D"/>
    <w:rsid w:val="00283D3D"/>
    <w:rsid w:val="006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B92E1-7B33-48F9-B3C5-832C177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3443</Words>
  <Characters>20318</Characters>
  <Application>Microsoft Office Word</Application>
  <DocSecurity>0</DocSecurity>
  <Lines>169</Lines>
  <Paragraphs>47</Paragraphs>
  <ScaleCrop>false</ScaleCrop>
  <Company>HP</Company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project</dc:creator>
  <cp:keywords/>
  <cp:lastModifiedBy>Dagmar Kleinová</cp:lastModifiedBy>
  <cp:revision>2</cp:revision>
  <dcterms:created xsi:type="dcterms:W3CDTF">2023-06-28T09:12:00Z</dcterms:created>
  <dcterms:modified xsi:type="dcterms:W3CDTF">2023-06-28T09:12:00Z</dcterms:modified>
</cp:coreProperties>
</file>