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2FDC" w14:textId="056EE26D" w:rsidR="006F52F8" w:rsidRPr="006F52F8" w:rsidRDefault="006F52F8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6F52F8">
        <w:rPr>
          <w:rFonts w:ascii="Calibri" w:hAnsi="Calibri" w:cs="Arial"/>
          <w:sz w:val="22"/>
          <w:szCs w:val="22"/>
        </w:rPr>
        <w:t>č.j. NPU-430</w:t>
      </w:r>
      <w:r w:rsidR="001051B1" w:rsidRPr="006F52F8">
        <w:rPr>
          <w:rFonts w:ascii="Calibri" w:hAnsi="Calibri" w:cs="Arial"/>
          <w:sz w:val="22"/>
          <w:szCs w:val="22"/>
        </w:rPr>
        <w:t>/</w:t>
      </w:r>
      <w:r w:rsidR="001051B1">
        <w:rPr>
          <w:rFonts w:ascii="Calibri" w:hAnsi="Calibri" w:cs="Arial"/>
          <w:sz w:val="22"/>
          <w:szCs w:val="22"/>
        </w:rPr>
        <w:t>52809</w:t>
      </w:r>
      <w:r w:rsidR="001051B1" w:rsidRPr="006F52F8">
        <w:rPr>
          <w:rFonts w:ascii="Calibri" w:hAnsi="Calibri" w:cs="Arial"/>
          <w:sz w:val="22"/>
          <w:szCs w:val="22"/>
        </w:rPr>
        <w:t>/</w:t>
      </w:r>
      <w:r w:rsidRPr="006F52F8">
        <w:rPr>
          <w:rFonts w:ascii="Calibri" w:hAnsi="Calibri" w:cs="Arial"/>
          <w:sz w:val="22"/>
          <w:szCs w:val="22"/>
        </w:rPr>
        <w:t>202</w:t>
      </w:r>
      <w:r w:rsidR="00474FAB">
        <w:rPr>
          <w:rFonts w:ascii="Calibri" w:hAnsi="Calibri" w:cs="Arial"/>
          <w:sz w:val="22"/>
          <w:szCs w:val="22"/>
        </w:rPr>
        <w:t>3</w:t>
      </w:r>
    </w:p>
    <w:p w14:paraId="2E89CE5C" w14:textId="6A9FEEA2" w:rsidR="006F52F8" w:rsidRDefault="006F52F8" w:rsidP="00A65092">
      <w:pPr>
        <w:rPr>
          <w:rFonts w:ascii="Calibri" w:hAnsi="Calibri" w:cs="Arial"/>
          <w:b/>
          <w:sz w:val="22"/>
          <w:szCs w:val="22"/>
        </w:rPr>
      </w:pPr>
      <w:r w:rsidRPr="006F52F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č. </w:t>
      </w:r>
      <w:proofErr w:type="spellStart"/>
      <w:r w:rsidRPr="006F52F8">
        <w:rPr>
          <w:rFonts w:ascii="Calibri" w:hAnsi="Calibri" w:cs="Arial"/>
          <w:sz w:val="22"/>
          <w:szCs w:val="22"/>
        </w:rPr>
        <w:t>sml</w:t>
      </w:r>
      <w:proofErr w:type="spellEnd"/>
      <w:r w:rsidRPr="006F52F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E7342F">
        <w:rPr>
          <w:rFonts w:ascii="Calibri" w:hAnsi="Calibri" w:cs="Arial"/>
          <w:sz w:val="22"/>
          <w:szCs w:val="22"/>
        </w:rPr>
        <w:t>3015H1200006</w:t>
      </w:r>
    </w:p>
    <w:p w14:paraId="77BE652D" w14:textId="77777777" w:rsidR="006F52F8" w:rsidRDefault="006F52F8" w:rsidP="00A65092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5E3C73AB" w14:textId="77777777" w:rsidR="006F52F8" w:rsidRDefault="006F52F8" w:rsidP="00A65092">
      <w:pPr>
        <w:rPr>
          <w:rFonts w:ascii="Calibri" w:hAnsi="Calibri" w:cs="Arial"/>
          <w:b/>
          <w:sz w:val="22"/>
          <w:szCs w:val="22"/>
        </w:rPr>
      </w:pPr>
    </w:p>
    <w:p w14:paraId="502E5EEE" w14:textId="77777777" w:rsidR="00A65092" w:rsidRPr="001F25D5" w:rsidRDefault="00A65092" w:rsidP="00A65092">
      <w:pPr>
        <w:rPr>
          <w:rFonts w:ascii="Calibri" w:hAnsi="Calibri" w:cs="Arial"/>
          <w:b/>
          <w:sz w:val="22"/>
          <w:szCs w:val="22"/>
        </w:rPr>
      </w:pPr>
      <w:r w:rsidRPr="001F25D5">
        <w:rPr>
          <w:rFonts w:ascii="Calibri" w:hAnsi="Calibri" w:cs="Arial"/>
          <w:b/>
          <w:sz w:val="22"/>
          <w:szCs w:val="22"/>
        </w:rPr>
        <w:t>Národní památkový ústav</w:t>
      </w:r>
    </w:p>
    <w:p w14:paraId="1DFCBB50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státní příspěvková organizace, zřízená rozhodnutím MK ČR č. j. 11617/2002</w:t>
      </w:r>
    </w:p>
    <w:p w14:paraId="03AAA04B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Valdštejnské náměstí 3, PSČ 118 01 Praha 1 – Malá Strana</w:t>
      </w:r>
    </w:p>
    <w:p w14:paraId="43D40183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IČ: 75032333, DIČ: CZ75032333,</w:t>
      </w:r>
    </w:p>
    <w:p w14:paraId="374AD522" w14:textId="03818B81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</w:t>
      </w:r>
      <w:proofErr w:type="gramStart"/>
      <w:r>
        <w:rPr>
          <w:rFonts w:ascii="Calibri" w:hAnsi="Calibri" w:cs="Arial"/>
          <w:sz w:val="22"/>
          <w:szCs w:val="22"/>
        </w:rPr>
        <w:t>spojení:  ČNB</w:t>
      </w:r>
      <w:proofErr w:type="gramEnd"/>
      <w:r>
        <w:rPr>
          <w:rFonts w:ascii="Calibri" w:hAnsi="Calibri" w:cs="Arial"/>
          <w:sz w:val="22"/>
          <w:szCs w:val="22"/>
        </w:rPr>
        <w:t xml:space="preserve"> 300003-600390011/0710, VS: 30</w:t>
      </w:r>
      <w:r w:rsidR="001051B1">
        <w:rPr>
          <w:rFonts w:ascii="Calibri" w:hAnsi="Calibri" w:cs="Arial"/>
          <w:sz w:val="22"/>
          <w:szCs w:val="22"/>
        </w:rPr>
        <w:t>15200006</w:t>
      </w:r>
    </w:p>
    <w:p w14:paraId="4CDF4B53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zastoupený: Mgr. Petrem Pavelcem Ph.D., ředitelem Územní památkové správy v Českých Budějovicích</w:t>
      </w:r>
    </w:p>
    <w:p w14:paraId="2D597E0E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</w:p>
    <w:p w14:paraId="5D459CD3" w14:textId="77777777" w:rsidR="00A65092" w:rsidRDefault="00A65092" w:rsidP="00A65092">
      <w:r>
        <w:rPr>
          <w:rFonts w:ascii="Calibri" w:hAnsi="Calibri" w:cs="Arial"/>
          <w:i/>
          <w:iCs/>
          <w:sz w:val="22"/>
          <w:szCs w:val="22"/>
        </w:rPr>
        <w:t>Doručovací adresa:</w:t>
      </w:r>
    </w:p>
    <w:p w14:paraId="529E3E44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Národní památkový ústav</w:t>
      </w:r>
    </w:p>
    <w:p w14:paraId="1BC79AF6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územní památková správa České Budějovice</w:t>
      </w:r>
    </w:p>
    <w:p w14:paraId="53908431" w14:textId="77777777" w:rsidR="00A65092" w:rsidRDefault="001A2186" w:rsidP="00A65092">
      <w:pPr>
        <w:rPr>
          <w:rFonts w:ascii="Calibri" w:hAnsi="Calibri" w:cs="Arial"/>
          <w:sz w:val="22"/>
          <w:szCs w:val="22"/>
        </w:rPr>
      </w:pPr>
      <w:hyperlink r:id="rId7" w:history="1">
        <w:r w:rsidR="00A65092" w:rsidRPr="006F52F8">
          <w:rPr>
            <w:rStyle w:val="Hypertextovodkaz"/>
            <w:rFonts w:ascii="Calibri" w:hAnsi="Calibri" w:cs="Arial"/>
            <w:color w:val="000000"/>
            <w:sz w:val="22"/>
            <w:szCs w:val="22"/>
            <w:u w:val="none"/>
          </w:rPr>
          <w:t>nám</w:t>
        </w:r>
      </w:hyperlink>
      <w:r w:rsidR="00A65092" w:rsidRPr="006F52F8">
        <w:rPr>
          <w:rFonts w:ascii="Calibri" w:hAnsi="Calibri" w:cs="Arial"/>
          <w:color w:val="000000"/>
          <w:sz w:val="22"/>
          <w:szCs w:val="22"/>
        </w:rPr>
        <w:t>.</w:t>
      </w:r>
      <w:r w:rsidR="00A65092">
        <w:rPr>
          <w:rFonts w:ascii="Calibri" w:hAnsi="Calibri" w:cs="Arial"/>
          <w:sz w:val="22"/>
          <w:szCs w:val="22"/>
        </w:rPr>
        <w:t xml:space="preserve"> Přemysla Otakara II. 34</w:t>
      </w:r>
    </w:p>
    <w:p w14:paraId="6A2C27CF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370 21 České Budějovice</w:t>
      </w:r>
    </w:p>
    <w:p w14:paraId="3B003280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 w:rsidRPr="00C007B9"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“)</w:t>
      </w:r>
    </w:p>
    <w:p w14:paraId="119E2D79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</w:p>
    <w:p w14:paraId="7C432DAE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383C6B4A" w14:textId="77777777" w:rsidR="00A65092" w:rsidRDefault="00A65092" w:rsidP="00A65092">
      <w:pPr>
        <w:rPr>
          <w:rFonts w:ascii="Calibri" w:hAnsi="Calibri" w:cs="Arial"/>
          <w:sz w:val="22"/>
          <w:szCs w:val="22"/>
        </w:rPr>
      </w:pPr>
    </w:p>
    <w:p w14:paraId="00ECD220" w14:textId="77777777" w:rsidR="00A65092" w:rsidRDefault="00A65092" w:rsidP="00A65092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INDUS PRAHA, spol. s.r.o.</w:t>
      </w:r>
    </w:p>
    <w:p w14:paraId="1845B9BE" w14:textId="77777777" w:rsidR="00A65092" w:rsidRPr="00406EEB" w:rsidRDefault="00A65092" w:rsidP="00A65092">
      <w:pPr>
        <w:shd w:val="clear" w:color="auto" w:fill="FFFFFF"/>
        <w:rPr>
          <w:rFonts w:ascii="Calibri" w:hAnsi="Calibri"/>
          <w:b/>
          <w:sz w:val="22"/>
          <w:szCs w:val="22"/>
        </w:rPr>
      </w:pPr>
      <w:r w:rsidRPr="00406EEB">
        <w:rPr>
          <w:rFonts w:ascii="Calibri" w:hAnsi="Calibri"/>
          <w:b/>
          <w:sz w:val="22"/>
          <w:szCs w:val="22"/>
        </w:rPr>
        <w:t>zapsaný v obchodní rejstříku vedeném Městským soudem v Praze, v oddíle C, vložka 1</w:t>
      </w:r>
      <w:r>
        <w:rPr>
          <w:rFonts w:ascii="Calibri" w:hAnsi="Calibri"/>
          <w:b/>
          <w:sz w:val="22"/>
          <w:szCs w:val="22"/>
        </w:rPr>
        <w:t>88981</w:t>
      </w:r>
    </w:p>
    <w:p w14:paraId="45F376A1" w14:textId="77777777" w:rsidR="00A65092" w:rsidRPr="00406EEB" w:rsidRDefault="00A65092" w:rsidP="00A65092">
      <w:pPr>
        <w:rPr>
          <w:rFonts w:ascii="Calibri" w:hAnsi="Calibri" w:cs="Arial"/>
          <w:sz w:val="22"/>
          <w:szCs w:val="22"/>
        </w:rPr>
      </w:pPr>
      <w:r w:rsidRPr="00406EEB">
        <w:rPr>
          <w:rFonts w:ascii="Calibri" w:hAnsi="Calibri" w:cs="Arial"/>
          <w:sz w:val="22"/>
          <w:szCs w:val="22"/>
        </w:rPr>
        <w:t xml:space="preserve">se sídlem: U </w:t>
      </w:r>
      <w:r>
        <w:rPr>
          <w:rFonts w:ascii="Calibri" w:hAnsi="Calibri" w:cs="Arial"/>
          <w:sz w:val="22"/>
          <w:szCs w:val="22"/>
        </w:rPr>
        <w:t>h</w:t>
      </w:r>
      <w:r w:rsidRPr="00406EEB">
        <w:rPr>
          <w:rFonts w:ascii="Calibri" w:hAnsi="Calibri" w:cs="Arial"/>
          <w:sz w:val="22"/>
          <w:szCs w:val="22"/>
        </w:rPr>
        <w:t xml:space="preserve">ostivařského nádraží 556/12, 102 00 Praha 10 </w:t>
      </w:r>
      <w:r>
        <w:rPr>
          <w:rFonts w:ascii="Calibri" w:hAnsi="Calibri" w:cs="Arial"/>
          <w:sz w:val="22"/>
          <w:szCs w:val="22"/>
        </w:rPr>
        <w:t>-</w:t>
      </w:r>
      <w:r w:rsidRPr="00406EEB">
        <w:rPr>
          <w:rFonts w:ascii="Calibri" w:hAnsi="Calibri" w:cs="Arial"/>
          <w:sz w:val="22"/>
          <w:szCs w:val="22"/>
        </w:rPr>
        <w:t xml:space="preserve"> Hostivař</w:t>
      </w:r>
    </w:p>
    <w:p w14:paraId="281AE435" w14:textId="77777777" w:rsidR="00A65092" w:rsidRPr="00406EEB" w:rsidRDefault="00A65092" w:rsidP="00A65092">
      <w:pPr>
        <w:rPr>
          <w:rFonts w:ascii="Calibri" w:hAnsi="Calibri" w:cs="Arial"/>
          <w:sz w:val="22"/>
          <w:szCs w:val="22"/>
        </w:rPr>
      </w:pPr>
      <w:r w:rsidRPr="00406EEB">
        <w:rPr>
          <w:rFonts w:ascii="Calibri" w:hAnsi="Calibri" w:cs="Arial"/>
          <w:sz w:val="22"/>
          <w:szCs w:val="22"/>
        </w:rPr>
        <w:t xml:space="preserve">IČO: </w:t>
      </w:r>
      <w:r>
        <w:rPr>
          <w:rStyle w:val="nowrap"/>
          <w:rFonts w:ascii="Calibri" w:hAnsi="Calibri"/>
          <w:bCs/>
          <w:sz w:val="22"/>
          <w:szCs w:val="22"/>
        </w:rPr>
        <w:t>242 10 668</w:t>
      </w:r>
      <w:r w:rsidRPr="00406EEB">
        <w:rPr>
          <w:rFonts w:ascii="Calibri" w:hAnsi="Calibri" w:cs="Arial"/>
          <w:sz w:val="22"/>
          <w:szCs w:val="22"/>
        </w:rPr>
        <w:t>, DIČ:CZ</w:t>
      </w:r>
      <w:r>
        <w:rPr>
          <w:rFonts w:ascii="Calibri" w:hAnsi="Calibri" w:cs="Arial"/>
          <w:sz w:val="22"/>
          <w:szCs w:val="22"/>
        </w:rPr>
        <w:t>24210668</w:t>
      </w:r>
    </w:p>
    <w:p w14:paraId="2AB17BA7" w14:textId="3AEF8468" w:rsidR="00A65092" w:rsidRPr="00406EEB" w:rsidRDefault="00A65092" w:rsidP="00A65092">
      <w:pPr>
        <w:rPr>
          <w:rFonts w:ascii="Calibri" w:hAnsi="Calibri" w:cs="Arial"/>
          <w:sz w:val="22"/>
          <w:szCs w:val="22"/>
        </w:rPr>
      </w:pPr>
      <w:r w:rsidRPr="00406EEB">
        <w:rPr>
          <w:rFonts w:ascii="Calibri" w:hAnsi="Calibri" w:cs="Arial"/>
          <w:sz w:val="22"/>
          <w:szCs w:val="22"/>
        </w:rPr>
        <w:t xml:space="preserve">zastoupený: </w:t>
      </w:r>
      <w:r w:rsidR="00072A64">
        <w:rPr>
          <w:rFonts w:ascii="Calibri" w:hAnsi="Calibri"/>
          <w:sz w:val="22"/>
          <w:szCs w:val="22"/>
        </w:rPr>
        <w:t>XXXXXXXXXX</w:t>
      </w:r>
      <w:r w:rsidRPr="00406EEB">
        <w:rPr>
          <w:rFonts w:ascii="Calibri" w:hAnsi="Calibri"/>
          <w:sz w:val="22"/>
          <w:szCs w:val="22"/>
        </w:rPr>
        <w:t xml:space="preserve">, jednatelem společnosti </w:t>
      </w:r>
    </w:p>
    <w:p w14:paraId="75E18A8F" w14:textId="77777777" w:rsidR="00A65092" w:rsidRPr="00406EEB" w:rsidRDefault="00A65092" w:rsidP="00A65092">
      <w:pPr>
        <w:rPr>
          <w:rFonts w:ascii="Calibri" w:hAnsi="Calibri"/>
          <w:b/>
          <w:sz w:val="22"/>
          <w:szCs w:val="22"/>
        </w:rPr>
      </w:pPr>
      <w:r w:rsidRPr="00406EEB">
        <w:rPr>
          <w:rFonts w:ascii="Calibri" w:hAnsi="Calibri"/>
          <w:sz w:val="22"/>
          <w:szCs w:val="22"/>
        </w:rPr>
        <w:t>bankovní spojení: ČSOB a.s., č. </w:t>
      </w:r>
      <w:proofErr w:type="spellStart"/>
      <w:r w:rsidRPr="00406EEB">
        <w:rPr>
          <w:rFonts w:ascii="Calibri" w:hAnsi="Calibri"/>
          <w:sz w:val="22"/>
          <w:szCs w:val="22"/>
        </w:rPr>
        <w:t>ú.</w:t>
      </w:r>
      <w:proofErr w:type="spellEnd"/>
      <w:r w:rsidRPr="00406EEB">
        <w:rPr>
          <w:rFonts w:ascii="Calibri" w:hAnsi="Calibri"/>
          <w:sz w:val="22"/>
          <w:szCs w:val="22"/>
        </w:rPr>
        <w:t xml:space="preserve">: </w:t>
      </w:r>
      <w:r>
        <w:rPr>
          <w:rStyle w:val="data1"/>
          <w:rFonts w:ascii="Calibri" w:hAnsi="Calibri"/>
          <w:b w:val="0"/>
          <w:sz w:val="22"/>
          <w:szCs w:val="22"/>
        </w:rPr>
        <w:t>256788639</w:t>
      </w:r>
      <w:r w:rsidRPr="00406EEB">
        <w:rPr>
          <w:rStyle w:val="data1"/>
          <w:rFonts w:ascii="Calibri" w:hAnsi="Calibri"/>
          <w:b w:val="0"/>
          <w:sz w:val="22"/>
          <w:szCs w:val="22"/>
        </w:rPr>
        <w:t>/0300</w:t>
      </w:r>
    </w:p>
    <w:p w14:paraId="688D886F" w14:textId="77777777" w:rsidR="00A65092" w:rsidRDefault="00A65092" w:rsidP="00A65092">
      <w:r w:rsidDel="00C46309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dodavatel</w:t>
      </w:r>
      <w:r>
        <w:rPr>
          <w:rFonts w:ascii="Calibri" w:hAnsi="Calibri" w:cs="Arial"/>
          <w:sz w:val="22"/>
          <w:szCs w:val="22"/>
        </w:rPr>
        <w:t>“)</w:t>
      </w:r>
    </w:p>
    <w:p w14:paraId="18B7E72A" w14:textId="77777777" w:rsidR="007F4FA3" w:rsidRDefault="007F4FA3"/>
    <w:p w14:paraId="622BEBC1" w14:textId="77777777" w:rsidR="00A65092" w:rsidRDefault="00A65092">
      <w:pPr>
        <w:rPr>
          <w:rFonts w:ascii="Calibri" w:hAnsi="Calibri" w:cs="Arial"/>
          <w:sz w:val="22"/>
          <w:szCs w:val="22"/>
        </w:rPr>
      </w:pPr>
      <w:r w:rsidRPr="00A65092">
        <w:rPr>
          <w:rFonts w:ascii="Calibri" w:hAnsi="Calibri" w:cs="Arial"/>
          <w:sz w:val="22"/>
          <w:szCs w:val="22"/>
        </w:rPr>
        <w:t xml:space="preserve">Uzavírají níže uvedeného dne, měsíce a roku tento </w:t>
      </w:r>
    </w:p>
    <w:p w14:paraId="4A003F7A" w14:textId="77777777" w:rsidR="00A65092" w:rsidRDefault="00A65092">
      <w:pPr>
        <w:rPr>
          <w:rFonts w:ascii="Calibri" w:hAnsi="Calibri" w:cs="Arial"/>
          <w:sz w:val="22"/>
          <w:szCs w:val="22"/>
        </w:rPr>
      </w:pPr>
    </w:p>
    <w:p w14:paraId="06900889" w14:textId="023A1F68" w:rsidR="00A65092" w:rsidRDefault="00A65092" w:rsidP="00A65092">
      <w:pPr>
        <w:jc w:val="center"/>
        <w:rPr>
          <w:rFonts w:ascii="Calibri" w:hAnsi="Calibri" w:cs="Arial"/>
          <w:sz w:val="22"/>
          <w:szCs w:val="22"/>
        </w:rPr>
      </w:pPr>
      <w:r w:rsidRPr="00A65092">
        <w:rPr>
          <w:rFonts w:ascii="Calibri" w:hAnsi="Calibri" w:cs="Arial"/>
          <w:sz w:val="22"/>
          <w:szCs w:val="22"/>
        </w:rPr>
        <w:t xml:space="preserve">dodatek č. </w:t>
      </w:r>
      <w:r w:rsidR="001051B1">
        <w:rPr>
          <w:rFonts w:ascii="Calibri" w:hAnsi="Calibri" w:cs="Arial"/>
          <w:sz w:val="22"/>
          <w:szCs w:val="22"/>
        </w:rPr>
        <w:t>3</w:t>
      </w:r>
      <w:r w:rsidRPr="00A65092">
        <w:rPr>
          <w:rFonts w:ascii="Calibri" w:hAnsi="Calibri" w:cs="Arial"/>
          <w:sz w:val="22"/>
          <w:szCs w:val="22"/>
        </w:rPr>
        <w:t xml:space="preserve"> ke smlouvě o poskytování bezpečnostních služeb</w:t>
      </w:r>
    </w:p>
    <w:p w14:paraId="5EA421BF" w14:textId="77777777" w:rsidR="00A65092" w:rsidRDefault="00A65092" w:rsidP="00A65092">
      <w:pPr>
        <w:jc w:val="center"/>
        <w:rPr>
          <w:rFonts w:ascii="Calibri" w:hAnsi="Calibri" w:cs="Arial"/>
          <w:sz w:val="22"/>
          <w:szCs w:val="22"/>
        </w:rPr>
      </w:pPr>
    </w:p>
    <w:p w14:paraId="59AF7C25" w14:textId="77777777" w:rsidR="00A65092" w:rsidRPr="008430F7" w:rsidRDefault="00A65092" w:rsidP="00A65092">
      <w:pPr>
        <w:jc w:val="center"/>
        <w:rPr>
          <w:rFonts w:ascii="Calibri" w:hAnsi="Calibri" w:cs="Arial"/>
          <w:b/>
          <w:sz w:val="22"/>
          <w:szCs w:val="22"/>
        </w:rPr>
      </w:pPr>
      <w:r w:rsidRPr="008430F7">
        <w:rPr>
          <w:rFonts w:ascii="Calibri" w:hAnsi="Calibri" w:cs="Arial"/>
          <w:b/>
          <w:sz w:val="22"/>
          <w:szCs w:val="22"/>
        </w:rPr>
        <w:t xml:space="preserve">Článek I. </w:t>
      </w:r>
    </w:p>
    <w:p w14:paraId="3C3A7687" w14:textId="77777777" w:rsidR="00A65092" w:rsidRPr="008430F7" w:rsidRDefault="00A65092" w:rsidP="00A65092">
      <w:pPr>
        <w:jc w:val="center"/>
        <w:rPr>
          <w:rFonts w:ascii="Calibri" w:hAnsi="Calibri" w:cs="Arial"/>
          <w:b/>
          <w:sz w:val="22"/>
          <w:szCs w:val="22"/>
        </w:rPr>
      </w:pPr>
      <w:r w:rsidRPr="008430F7">
        <w:rPr>
          <w:rFonts w:ascii="Calibri" w:hAnsi="Calibri" w:cs="Arial"/>
          <w:b/>
          <w:sz w:val="22"/>
          <w:szCs w:val="22"/>
        </w:rPr>
        <w:t>Úvodní ustanovení</w:t>
      </w:r>
    </w:p>
    <w:p w14:paraId="29E1DFC7" w14:textId="13034070" w:rsidR="00A65092" w:rsidRDefault="00A65092" w:rsidP="00A6509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Dne</w:t>
      </w:r>
      <w:r w:rsidR="006F52F8">
        <w:rPr>
          <w:rFonts w:ascii="Calibri" w:hAnsi="Calibri" w:cs="Arial"/>
          <w:sz w:val="22"/>
          <w:szCs w:val="22"/>
        </w:rPr>
        <w:t xml:space="preserve"> 30.6.2020</w:t>
      </w:r>
      <w:r>
        <w:rPr>
          <w:rFonts w:ascii="Calibri" w:hAnsi="Calibri" w:cs="Arial"/>
          <w:sz w:val="22"/>
          <w:szCs w:val="22"/>
        </w:rPr>
        <w:t xml:space="preserve"> uzavřely výše uvedené smluvní strany na základě výsledku veřejné zakázky </w:t>
      </w:r>
      <w:r w:rsidRPr="00B54DEF">
        <w:rPr>
          <w:rFonts w:ascii="Calibri" w:hAnsi="Calibri"/>
          <w:b/>
          <w:i/>
          <w:sz w:val="22"/>
        </w:rPr>
        <w:t>„Výběr fyzické ostrahy pro objekty NPÚ, ÚPS České Budějovice č. zakázky</w:t>
      </w:r>
      <w:r>
        <w:rPr>
          <w:rFonts w:ascii="Calibri" w:hAnsi="Calibri"/>
          <w:b/>
          <w:i/>
          <w:sz w:val="22"/>
        </w:rPr>
        <w:t xml:space="preserve"> </w:t>
      </w:r>
      <w:r w:rsidRPr="00B54DEF">
        <w:rPr>
          <w:rFonts w:ascii="Calibri" w:hAnsi="Calibri"/>
          <w:b/>
          <w:i/>
          <w:sz w:val="22"/>
        </w:rPr>
        <w:t>V006/20/V00004892, číslo části N006/20/V00004892/</w:t>
      </w:r>
      <w:r w:rsidR="00E7342F">
        <w:rPr>
          <w:rFonts w:ascii="Calibri" w:hAnsi="Calibri"/>
          <w:b/>
          <w:i/>
          <w:sz w:val="22"/>
        </w:rPr>
        <w:t>004</w:t>
      </w:r>
      <w:r w:rsidRPr="00B54DEF">
        <w:rPr>
          <w:rFonts w:ascii="Calibri" w:hAnsi="Calibri"/>
          <w:b/>
          <w:i/>
          <w:sz w:val="22"/>
        </w:rPr>
        <w:t>, název části „Státní zámek</w:t>
      </w:r>
      <w:r w:rsidR="00555A29">
        <w:rPr>
          <w:rFonts w:ascii="Calibri" w:hAnsi="Calibri"/>
          <w:b/>
          <w:i/>
          <w:sz w:val="22"/>
        </w:rPr>
        <w:t xml:space="preserve"> </w:t>
      </w:r>
      <w:r w:rsidR="00E7342F">
        <w:rPr>
          <w:rFonts w:ascii="Calibri" w:hAnsi="Calibri"/>
          <w:b/>
          <w:i/>
          <w:sz w:val="22"/>
        </w:rPr>
        <w:t>Náměšť nad Oslavou</w:t>
      </w:r>
      <w:r w:rsidRPr="00B54DEF">
        <w:rPr>
          <w:rFonts w:ascii="Calibri" w:hAnsi="Calibri"/>
          <w:b/>
          <w:i/>
          <w:sz w:val="22"/>
        </w:rPr>
        <w:t>“</w:t>
      </w:r>
      <w:r>
        <w:rPr>
          <w:rFonts w:ascii="Calibri" w:hAnsi="Calibri"/>
          <w:b/>
          <w:i/>
          <w:sz w:val="22"/>
        </w:rPr>
        <w:t xml:space="preserve"> </w:t>
      </w:r>
      <w:r>
        <w:rPr>
          <w:rFonts w:ascii="Calibri" w:hAnsi="Calibri" w:cs="Arial"/>
          <w:sz w:val="22"/>
          <w:szCs w:val="22"/>
        </w:rPr>
        <w:t>smlouvu o poskytování bezpečnostních služeb evidovanou obj</w:t>
      </w:r>
      <w:r w:rsidR="00555A29">
        <w:rPr>
          <w:rFonts w:ascii="Calibri" w:hAnsi="Calibri" w:cs="Arial"/>
          <w:sz w:val="22"/>
          <w:szCs w:val="22"/>
        </w:rPr>
        <w:t>ednatelem pod č.j. NPU-430/498</w:t>
      </w:r>
      <w:r w:rsidR="00E7342F">
        <w:rPr>
          <w:rFonts w:ascii="Calibri" w:hAnsi="Calibri" w:cs="Arial"/>
          <w:sz w:val="22"/>
          <w:szCs w:val="22"/>
        </w:rPr>
        <w:t>88</w:t>
      </w:r>
      <w:r>
        <w:rPr>
          <w:rFonts w:ascii="Calibri" w:hAnsi="Calibri" w:cs="Arial"/>
          <w:sz w:val="22"/>
          <w:szCs w:val="22"/>
        </w:rPr>
        <w:t xml:space="preserve">/2020, č. </w:t>
      </w:r>
      <w:proofErr w:type="spellStart"/>
      <w:r>
        <w:rPr>
          <w:rFonts w:ascii="Calibri" w:hAnsi="Calibri" w:cs="Arial"/>
          <w:sz w:val="22"/>
          <w:szCs w:val="22"/>
        </w:rPr>
        <w:t>sml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="00E7342F">
        <w:rPr>
          <w:rFonts w:ascii="Calibri" w:hAnsi="Calibri" w:cs="Arial"/>
          <w:sz w:val="22"/>
          <w:szCs w:val="22"/>
        </w:rPr>
        <w:t>3015H1200006</w:t>
      </w:r>
      <w:r w:rsidR="00067E69">
        <w:rPr>
          <w:rFonts w:ascii="Calibri" w:hAnsi="Calibri" w:cs="Arial"/>
          <w:sz w:val="22"/>
          <w:szCs w:val="22"/>
        </w:rPr>
        <w:t>, ve znění pozdějšího dodatku</w:t>
      </w:r>
      <w:r w:rsidR="00E7342F">
        <w:rPr>
          <w:rFonts w:ascii="Calibri" w:hAnsi="Calibri" w:cs="Arial"/>
          <w:sz w:val="22"/>
          <w:szCs w:val="22"/>
        </w:rPr>
        <w:t>.</w:t>
      </w:r>
    </w:p>
    <w:p w14:paraId="1DA46DC9" w14:textId="7194B2A3" w:rsidR="00474FAB" w:rsidRDefault="00067E69" w:rsidP="00474FAB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bookmarkStart w:id="0" w:name="_Hlk125446093"/>
      <w:r>
        <w:rPr>
          <w:rFonts w:ascii="Calibri" w:hAnsi="Calibri" w:cs="Arial"/>
          <w:sz w:val="22"/>
          <w:szCs w:val="22"/>
        </w:rPr>
        <w:t xml:space="preserve">Smluvní strany určily dobu plnění dobou určitou v délce 3 let ode dne uzavření smlouvy, tzn. do 30. 6. 2023. Objednatel ke dni uzavření tohoto dodatku neuzavřel smlouvu s novým dodavatele, služeb, jelikož nedošlo k zadání veřejné zakázky na poskytování služeb ostrahy. </w:t>
      </w:r>
      <w:r w:rsidR="001051B1">
        <w:rPr>
          <w:rFonts w:ascii="Calibri" w:hAnsi="Calibri" w:cs="Arial"/>
          <w:sz w:val="22"/>
          <w:szCs w:val="22"/>
        </w:rPr>
        <w:t>Z důvodu uvedeného v předchozí větě uzavírají smluvní strany tento dodatek č. 3.</w:t>
      </w:r>
    </w:p>
    <w:bookmarkEnd w:id="0"/>
    <w:p w14:paraId="19AB66B5" w14:textId="77777777" w:rsidR="00391384" w:rsidRPr="00391384" w:rsidRDefault="00391384" w:rsidP="00391384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2C99A64F" w14:textId="77777777" w:rsidR="00A65092" w:rsidRPr="008430F7" w:rsidRDefault="00A65092" w:rsidP="00A65092">
      <w:pPr>
        <w:jc w:val="center"/>
        <w:rPr>
          <w:rFonts w:ascii="Calibri" w:hAnsi="Calibri" w:cs="Arial"/>
          <w:b/>
          <w:sz w:val="22"/>
          <w:szCs w:val="22"/>
        </w:rPr>
      </w:pPr>
      <w:r w:rsidRPr="008430F7">
        <w:rPr>
          <w:rFonts w:ascii="Calibri" w:hAnsi="Calibri" w:cs="Arial"/>
          <w:b/>
          <w:sz w:val="22"/>
          <w:szCs w:val="22"/>
        </w:rPr>
        <w:t>Článek II.</w:t>
      </w:r>
    </w:p>
    <w:p w14:paraId="29F6372B" w14:textId="6A3D9772" w:rsidR="001051B1" w:rsidRPr="001051B1" w:rsidRDefault="00067E69" w:rsidP="001051B1">
      <w:pPr>
        <w:ind w:left="786"/>
        <w:jc w:val="center"/>
        <w:rPr>
          <w:rFonts w:ascii="Calibri" w:hAnsi="Calibri" w:cs="Arial"/>
          <w:sz w:val="22"/>
          <w:szCs w:val="22"/>
        </w:rPr>
      </w:pPr>
      <w:r w:rsidRPr="001051B1">
        <w:rPr>
          <w:rFonts w:ascii="Calibri" w:hAnsi="Calibri" w:cs="Arial"/>
          <w:b/>
          <w:sz w:val="22"/>
          <w:szCs w:val="22"/>
        </w:rPr>
        <w:t>Doba a místo plnění a další podmínky</w:t>
      </w:r>
      <w:bookmarkStart w:id="1" w:name="_Hlk138075837"/>
    </w:p>
    <w:p w14:paraId="0012F5F9" w14:textId="5BECE411" w:rsidR="00067E69" w:rsidRDefault="00067E69" w:rsidP="00067E69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Tímto dodatkem mění smluvní strany znění smlouvy ve znění pozdějších dodatků v čl. II. odst. 1 a to tak, že mění dobu trvání smlouvy, </w:t>
      </w:r>
      <w:proofErr w:type="gramStart"/>
      <w:r>
        <w:rPr>
          <w:rFonts w:ascii="Calibri" w:hAnsi="Calibri" w:cs="Arial"/>
          <w:sz w:val="22"/>
          <w:szCs w:val="22"/>
        </w:rPr>
        <w:t>nově  čl.</w:t>
      </w:r>
      <w:proofErr w:type="gramEnd"/>
      <w:r>
        <w:rPr>
          <w:rFonts w:ascii="Calibri" w:hAnsi="Calibri" w:cs="Arial"/>
          <w:sz w:val="22"/>
          <w:szCs w:val="22"/>
        </w:rPr>
        <w:t xml:space="preserve"> III. odst. 1 zní takto: </w:t>
      </w:r>
    </w:p>
    <w:p w14:paraId="727308FA" w14:textId="77777777" w:rsidR="00067E69" w:rsidRDefault="00067E69" w:rsidP="00067E69">
      <w:pPr>
        <w:ind w:left="567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 xml:space="preserve">Tato smlouva se uzavírá na dobu určitou do 31. 8. 2023. </w:t>
      </w:r>
    </w:p>
    <w:bookmarkEnd w:id="1"/>
    <w:p w14:paraId="448F6B14" w14:textId="676DDF6B" w:rsidR="00067E69" w:rsidRDefault="00067E69" w:rsidP="00A65092">
      <w:pPr>
        <w:jc w:val="center"/>
        <w:rPr>
          <w:rFonts w:ascii="Calibri" w:hAnsi="Calibri" w:cs="Arial"/>
          <w:b/>
          <w:sz w:val="22"/>
          <w:szCs w:val="22"/>
        </w:rPr>
      </w:pPr>
    </w:p>
    <w:p w14:paraId="7D2108A0" w14:textId="4F5664FB" w:rsidR="00067E69" w:rsidRDefault="00067E69" w:rsidP="00A65092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III.</w:t>
      </w:r>
    </w:p>
    <w:p w14:paraId="40B045ED" w14:textId="77777777" w:rsidR="00067E69" w:rsidRPr="00CF12CE" w:rsidRDefault="00067E69" w:rsidP="001051B1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Calibri" w:hAnsi="Calibri"/>
          <w:bCs/>
          <w:iCs/>
          <w:sz w:val="22"/>
        </w:rPr>
      </w:pPr>
      <w:bookmarkStart w:id="2" w:name="_Hlk138076038"/>
      <w:r w:rsidRPr="00CF12CE">
        <w:rPr>
          <w:rFonts w:ascii="Calibri" w:hAnsi="Calibri"/>
          <w:bCs/>
          <w:iCs/>
          <w:sz w:val="22"/>
        </w:rPr>
        <w:t xml:space="preserve">Tímto dodatkem mění smluvní strany </w:t>
      </w:r>
      <w:r>
        <w:rPr>
          <w:rFonts w:ascii="Calibri" w:hAnsi="Calibri"/>
          <w:bCs/>
          <w:iCs/>
          <w:sz w:val="22"/>
        </w:rPr>
        <w:t xml:space="preserve">znění smlouvy ve znění pozdějších dodatků v čl. III. odst. 1 a to tak, že mění výši odměny od 1. 7. 2023, a to tak, že </w:t>
      </w:r>
    </w:p>
    <w:p w14:paraId="2CB062B9" w14:textId="3C54A2A0" w:rsidR="004C641A" w:rsidRPr="004C641A" w:rsidRDefault="00336614" w:rsidP="001051B1">
      <w:pPr>
        <w:ind w:left="567"/>
        <w:jc w:val="both"/>
        <w:rPr>
          <w:rFonts w:ascii="Calibri" w:hAnsi="Calibri" w:cs="Arial"/>
          <w:sz w:val="22"/>
          <w:szCs w:val="22"/>
        </w:rPr>
      </w:pPr>
      <w:bookmarkStart w:id="3" w:name="_Hlk125446109"/>
      <w:bookmarkEnd w:id="2"/>
      <w:r>
        <w:rPr>
          <w:rFonts w:ascii="Calibri" w:hAnsi="Calibri"/>
          <w:b/>
          <w:i/>
          <w:sz w:val="22"/>
        </w:rPr>
        <w:t xml:space="preserve">Dodavateli náleží </w:t>
      </w:r>
      <w:r w:rsidR="00474FAB" w:rsidRPr="00E77720">
        <w:rPr>
          <w:rFonts w:ascii="Calibri" w:hAnsi="Calibri"/>
          <w:b/>
          <w:i/>
          <w:sz w:val="22"/>
        </w:rPr>
        <w:t xml:space="preserve">za 1 hodinu výkonu ostrahy bezpečnostním pracovníkem počínaje dnem </w:t>
      </w:r>
      <w:r w:rsidR="00EB7A28">
        <w:rPr>
          <w:rFonts w:ascii="Calibri" w:hAnsi="Calibri"/>
          <w:b/>
          <w:i/>
          <w:sz w:val="22"/>
        </w:rPr>
        <w:br/>
      </w:r>
      <w:r w:rsidR="00474FAB" w:rsidRPr="00E77720">
        <w:rPr>
          <w:rFonts w:ascii="Calibri" w:hAnsi="Calibri"/>
          <w:b/>
          <w:i/>
          <w:sz w:val="22"/>
        </w:rPr>
        <w:t xml:space="preserve">1. </w:t>
      </w:r>
      <w:r w:rsidR="00067E69">
        <w:rPr>
          <w:rFonts w:ascii="Calibri" w:hAnsi="Calibri"/>
          <w:b/>
          <w:i/>
          <w:sz w:val="22"/>
        </w:rPr>
        <w:t>7</w:t>
      </w:r>
      <w:r w:rsidR="00474FAB" w:rsidRPr="00E77720">
        <w:rPr>
          <w:rFonts w:ascii="Calibri" w:hAnsi="Calibri"/>
          <w:b/>
          <w:i/>
          <w:sz w:val="22"/>
        </w:rPr>
        <w:t>. 202</w:t>
      </w:r>
      <w:r w:rsidR="00474FAB">
        <w:rPr>
          <w:rFonts w:ascii="Calibri" w:hAnsi="Calibri"/>
          <w:b/>
          <w:i/>
          <w:sz w:val="22"/>
        </w:rPr>
        <w:t>3</w:t>
      </w:r>
      <w:r>
        <w:rPr>
          <w:rFonts w:ascii="Calibri" w:hAnsi="Calibri"/>
          <w:b/>
          <w:i/>
          <w:sz w:val="22"/>
        </w:rPr>
        <w:t xml:space="preserve"> odměna </w:t>
      </w:r>
      <w:r w:rsidR="00474FAB" w:rsidRPr="00E77720">
        <w:rPr>
          <w:rFonts w:ascii="Calibri" w:hAnsi="Calibri"/>
          <w:b/>
          <w:i/>
          <w:sz w:val="22"/>
        </w:rPr>
        <w:t xml:space="preserve">ve výši </w:t>
      </w:r>
      <w:r w:rsidR="00067E69">
        <w:rPr>
          <w:rFonts w:ascii="Calibri" w:hAnsi="Calibri"/>
          <w:b/>
          <w:i/>
          <w:sz w:val="22"/>
        </w:rPr>
        <w:t>126</w:t>
      </w:r>
      <w:r w:rsidR="00474FAB" w:rsidRPr="00E77720">
        <w:rPr>
          <w:rFonts w:ascii="Calibri" w:hAnsi="Calibri"/>
          <w:b/>
          <w:i/>
          <w:sz w:val="22"/>
        </w:rPr>
        <w:t xml:space="preserve"> Kč bez</w:t>
      </w:r>
      <w:r>
        <w:rPr>
          <w:rFonts w:ascii="Calibri" w:hAnsi="Calibri"/>
          <w:b/>
          <w:i/>
          <w:sz w:val="22"/>
        </w:rPr>
        <w:t xml:space="preserve"> </w:t>
      </w:r>
      <w:r w:rsidRPr="00E77720">
        <w:rPr>
          <w:rFonts w:ascii="Calibri" w:hAnsi="Calibri"/>
          <w:b/>
          <w:i/>
          <w:sz w:val="22"/>
        </w:rPr>
        <w:t>DPH</w:t>
      </w:r>
      <w:r w:rsidR="00490275">
        <w:rPr>
          <w:rFonts w:ascii="Calibri" w:hAnsi="Calibri"/>
          <w:b/>
          <w:i/>
          <w:sz w:val="22"/>
        </w:rPr>
        <w:t>.</w:t>
      </w:r>
    </w:p>
    <w:bookmarkEnd w:id="3"/>
    <w:p w14:paraId="05C812AD" w14:textId="77777777" w:rsidR="008430F7" w:rsidRDefault="008430F7" w:rsidP="00A65092">
      <w:pPr>
        <w:jc w:val="center"/>
        <w:rPr>
          <w:rFonts w:ascii="Calibri" w:hAnsi="Calibri" w:cs="Arial"/>
          <w:sz w:val="22"/>
          <w:szCs w:val="22"/>
        </w:rPr>
      </w:pPr>
    </w:p>
    <w:p w14:paraId="6781248D" w14:textId="42CB434A" w:rsidR="008430F7" w:rsidRPr="004C641A" w:rsidRDefault="004C641A" w:rsidP="00A65092">
      <w:pPr>
        <w:jc w:val="center"/>
        <w:rPr>
          <w:rFonts w:ascii="Calibri" w:hAnsi="Calibri" w:cs="Arial"/>
          <w:b/>
          <w:sz w:val="22"/>
          <w:szCs w:val="22"/>
        </w:rPr>
      </w:pPr>
      <w:r w:rsidRPr="004C641A">
        <w:rPr>
          <w:rFonts w:ascii="Calibri" w:hAnsi="Calibri" w:cs="Arial"/>
          <w:b/>
          <w:sz w:val="22"/>
          <w:szCs w:val="22"/>
        </w:rPr>
        <w:t xml:space="preserve">Článek </w:t>
      </w:r>
      <w:r w:rsidR="00067E69">
        <w:rPr>
          <w:rFonts w:ascii="Calibri" w:hAnsi="Calibri" w:cs="Arial"/>
          <w:b/>
          <w:sz w:val="22"/>
          <w:szCs w:val="22"/>
        </w:rPr>
        <w:t>IV.</w:t>
      </w:r>
      <w:r w:rsidRPr="004C641A">
        <w:rPr>
          <w:rFonts w:ascii="Calibri" w:hAnsi="Calibri" w:cs="Arial"/>
          <w:b/>
          <w:sz w:val="22"/>
          <w:szCs w:val="22"/>
        </w:rPr>
        <w:t xml:space="preserve"> </w:t>
      </w:r>
    </w:p>
    <w:p w14:paraId="60642DC8" w14:textId="77777777" w:rsidR="004C641A" w:rsidRDefault="004C641A" w:rsidP="00A65092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Zá</w:t>
      </w:r>
      <w:r w:rsidRPr="004C641A">
        <w:rPr>
          <w:rFonts w:ascii="Calibri" w:hAnsi="Calibri" w:cs="Arial"/>
          <w:b/>
          <w:sz w:val="22"/>
          <w:szCs w:val="22"/>
        </w:rPr>
        <w:t>věrečná ustanovení</w:t>
      </w:r>
    </w:p>
    <w:p w14:paraId="6A1C495C" w14:textId="74D4C3BA" w:rsidR="005F6976" w:rsidRPr="00B60140" w:rsidRDefault="005F6976" w:rsidP="005F6976">
      <w:pPr>
        <w:pStyle w:val="Bezmezer"/>
        <w:numPr>
          <w:ilvl w:val="0"/>
          <w:numId w:val="4"/>
        </w:numPr>
        <w:ind w:left="567" w:hanging="567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Tento dodatek je uzavřen</w:t>
      </w:r>
      <w:r w:rsidRPr="00B60140">
        <w:rPr>
          <w:rFonts w:asciiTheme="minorHAnsi" w:hAnsiTheme="minorHAnsi" w:cstheme="minorHAnsi"/>
          <w:snapToGrid w:val="0"/>
          <w:sz w:val="22"/>
          <w:szCs w:val="22"/>
        </w:rPr>
        <w:t xml:space="preserve"> v elektronické podobě s připojenými elektronickými podpisy smluvních stran. Každá ze smluvních stran prohlašuje, že tuto smlouvu podepsala osoba, která jedná jejím jménem a která má právo připojit elektronický podpis, který splňuje požadavky zákona č. 297/2016 Sb., o službách vytvářejících důvěru pro elektronické transakce, ve znění pozdějších předpisů, a že v případě, kdy byl elektronický dokument podepsán způsobem podle </w:t>
      </w:r>
      <w:proofErr w:type="spellStart"/>
      <w:r w:rsidRPr="00B60140">
        <w:rPr>
          <w:rFonts w:asciiTheme="minorHAnsi" w:hAnsiTheme="minorHAnsi" w:cstheme="minorHAnsi"/>
          <w:snapToGrid w:val="0"/>
          <w:sz w:val="22"/>
          <w:szCs w:val="22"/>
        </w:rPr>
        <w:t>ust</w:t>
      </w:r>
      <w:proofErr w:type="spellEnd"/>
      <w:r w:rsidRPr="00B60140">
        <w:rPr>
          <w:rFonts w:asciiTheme="minorHAnsi" w:hAnsiTheme="minorHAnsi" w:cstheme="minorHAnsi"/>
          <w:snapToGrid w:val="0"/>
          <w:sz w:val="22"/>
          <w:szCs w:val="22"/>
        </w:rPr>
        <w:t xml:space="preserve">. § 5 téhož zákona, byl tento dokument opatřen kvalifikovaným časovým razítkem podle </w:t>
      </w:r>
      <w:r w:rsidR="004751DA">
        <w:rPr>
          <w:rFonts w:asciiTheme="minorHAnsi" w:hAnsiTheme="minorHAnsi" w:cstheme="minorHAnsi"/>
          <w:snapToGrid w:val="0"/>
          <w:sz w:val="22"/>
          <w:szCs w:val="22"/>
        </w:rPr>
        <w:br/>
      </w:r>
      <w:proofErr w:type="spellStart"/>
      <w:r w:rsidRPr="00B60140">
        <w:rPr>
          <w:rFonts w:asciiTheme="minorHAnsi" w:hAnsiTheme="minorHAnsi" w:cstheme="minorHAnsi"/>
          <w:snapToGrid w:val="0"/>
          <w:sz w:val="22"/>
          <w:szCs w:val="22"/>
        </w:rPr>
        <w:t>ust</w:t>
      </w:r>
      <w:proofErr w:type="spellEnd"/>
      <w:r w:rsidRPr="00B60140">
        <w:rPr>
          <w:rFonts w:asciiTheme="minorHAnsi" w:hAnsiTheme="minorHAnsi" w:cstheme="minorHAnsi"/>
          <w:snapToGrid w:val="0"/>
          <w:sz w:val="22"/>
          <w:szCs w:val="22"/>
        </w:rPr>
        <w:t>. § 11 zákona.</w:t>
      </w:r>
    </w:p>
    <w:p w14:paraId="564E7A1F" w14:textId="7F4F8855" w:rsidR="004C641A" w:rsidRPr="00555A29" w:rsidRDefault="004C641A" w:rsidP="004C641A">
      <w:pPr>
        <w:pStyle w:val="Odstavecseseznamem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autoSpaceDN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Arial"/>
          <w:sz w:val="22"/>
          <w:szCs w:val="22"/>
        </w:rPr>
      </w:pPr>
      <w:r w:rsidRPr="00555A29">
        <w:rPr>
          <w:rFonts w:ascii="Calibri" w:hAnsi="Calibri" w:cs="Arial"/>
          <w:sz w:val="22"/>
          <w:szCs w:val="22"/>
        </w:rPr>
        <w:t>Ustanovení smlouvy</w:t>
      </w:r>
      <w:r w:rsidR="00067E69">
        <w:rPr>
          <w:rFonts w:ascii="Calibri" w:hAnsi="Calibri" w:cs="Arial"/>
          <w:sz w:val="22"/>
          <w:szCs w:val="22"/>
        </w:rPr>
        <w:t xml:space="preserve"> ve znění pozdějších dodatků</w:t>
      </w:r>
      <w:r w:rsidRPr="00555A29">
        <w:rPr>
          <w:rFonts w:ascii="Calibri" w:hAnsi="Calibri" w:cs="Arial"/>
          <w:sz w:val="22"/>
          <w:szCs w:val="22"/>
        </w:rPr>
        <w:t xml:space="preserve"> přímo nedotčená v tomto dodatku zůstávají beze změn. </w:t>
      </w:r>
    </w:p>
    <w:p w14:paraId="1BAFD7EC" w14:textId="77777777" w:rsidR="004C641A" w:rsidRPr="00555A29" w:rsidRDefault="004C641A" w:rsidP="00555A29">
      <w:pPr>
        <w:pStyle w:val="Zkladntext"/>
        <w:numPr>
          <w:ilvl w:val="0"/>
          <w:numId w:val="4"/>
        </w:numPr>
        <w:tabs>
          <w:tab w:val="clear" w:pos="567"/>
          <w:tab w:val="clear" w:pos="1701"/>
        </w:tabs>
        <w:snapToGrid/>
        <w:ind w:left="567" w:hanging="567"/>
        <w:rPr>
          <w:rFonts w:ascii="Calibri" w:hAnsi="Calibri" w:cs="Arial"/>
          <w:sz w:val="22"/>
          <w:szCs w:val="22"/>
          <w:lang w:eastAsia="cs-CZ"/>
        </w:rPr>
      </w:pPr>
      <w:r w:rsidRPr="00555A29">
        <w:rPr>
          <w:rFonts w:ascii="Calibri" w:hAnsi="Calibri" w:cs="Arial"/>
          <w:sz w:val="22"/>
          <w:szCs w:val="22"/>
          <w:lang w:eastAsia="cs-CZ"/>
        </w:rPr>
        <w:t>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14:paraId="43FB3859" w14:textId="77777777" w:rsidR="006F52F8" w:rsidRPr="00555A29" w:rsidRDefault="006F52F8" w:rsidP="00555A29">
      <w:pPr>
        <w:pStyle w:val="Zkladntext"/>
        <w:numPr>
          <w:ilvl w:val="0"/>
          <w:numId w:val="4"/>
        </w:numPr>
        <w:tabs>
          <w:tab w:val="clear" w:pos="567"/>
          <w:tab w:val="clear" w:pos="1701"/>
        </w:tabs>
        <w:snapToGrid/>
        <w:ind w:left="567" w:hanging="567"/>
        <w:rPr>
          <w:rFonts w:ascii="Calibri" w:hAnsi="Calibri" w:cs="Arial"/>
          <w:sz w:val="22"/>
          <w:szCs w:val="22"/>
          <w:lang w:eastAsia="cs-CZ"/>
        </w:rPr>
      </w:pPr>
      <w:r w:rsidRPr="00555A29">
        <w:rPr>
          <w:rFonts w:ascii="Calibri" w:hAnsi="Calibri" w:cs="Arial"/>
          <w:sz w:val="22"/>
          <w:szCs w:val="22"/>
          <w:lang w:eastAsia="cs-CZ"/>
        </w:rPr>
        <w:t>Tento dodatek nabývá platnosti dnem podpisu obou smluvních stran a účinnosti dnem uveřejnění.</w:t>
      </w:r>
    </w:p>
    <w:p w14:paraId="17AD9057" w14:textId="6784E21D" w:rsidR="004C641A" w:rsidRPr="00555A29" w:rsidRDefault="004C641A" w:rsidP="00555A29">
      <w:pPr>
        <w:pStyle w:val="Zkladntext"/>
        <w:numPr>
          <w:ilvl w:val="0"/>
          <w:numId w:val="4"/>
        </w:numPr>
        <w:tabs>
          <w:tab w:val="clear" w:pos="567"/>
          <w:tab w:val="clear" w:pos="1701"/>
        </w:tabs>
        <w:snapToGrid/>
        <w:ind w:left="567" w:hanging="567"/>
        <w:rPr>
          <w:rFonts w:ascii="Calibri" w:hAnsi="Calibri" w:cs="Arial"/>
          <w:sz w:val="22"/>
          <w:szCs w:val="22"/>
          <w:lang w:eastAsia="cs-CZ"/>
        </w:rPr>
      </w:pPr>
      <w:r w:rsidRPr="00555A29">
        <w:rPr>
          <w:rFonts w:ascii="Calibri" w:hAnsi="Calibri" w:cs="Arial"/>
          <w:sz w:val="22"/>
          <w:szCs w:val="22"/>
          <w:lang w:eastAsia="cs-CZ"/>
        </w:rPr>
        <w:t xml:space="preserve">Smluvní strany prohlašují, že tento dodatek č. </w:t>
      </w:r>
      <w:r w:rsidR="00067E69">
        <w:rPr>
          <w:rFonts w:ascii="Calibri" w:hAnsi="Calibri" w:cs="Arial"/>
          <w:sz w:val="22"/>
          <w:szCs w:val="22"/>
          <w:lang w:eastAsia="cs-CZ"/>
        </w:rPr>
        <w:t>3</w:t>
      </w:r>
      <w:r w:rsidRPr="00555A29">
        <w:rPr>
          <w:rFonts w:ascii="Calibri" w:hAnsi="Calibri" w:cs="Arial"/>
          <w:sz w:val="22"/>
          <w:szCs w:val="22"/>
          <w:lang w:eastAsia="cs-CZ"/>
        </w:rPr>
        <w:t xml:space="preserve"> je projevem jejich svobodné, omylu prosté vůle. Smluvní strany prohlašují, že nebyl uzavřen v tísni nebo za jednostranně nevýhodných podmínek. Na důkaz svého souhlasu se zněním dodatku č. </w:t>
      </w:r>
      <w:r w:rsidR="001051B1">
        <w:rPr>
          <w:rFonts w:ascii="Calibri" w:hAnsi="Calibri" w:cs="Arial"/>
          <w:sz w:val="22"/>
          <w:szCs w:val="22"/>
          <w:lang w:eastAsia="cs-CZ"/>
        </w:rPr>
        <w:t>3</w:t>
      </w:r>
      <w:r w:rsidRPr="00555A29">
        <w:rPr>
          <w:rFonts w:ascii="Calibri" w:hAnsi="Calibri" w:cs="Arial"/>
          <w:sz w:val="22"/>
          <w:szCs w:val="22"/>
          <w:lang w:eastAsia="cs-CZ"/>
        </w:rPr>
        <w:t xml:space="preserve"> připojují svoje podpisy. </w:t>
      </w:r>
    </w:p>
    <w:p w14:paraId="7887238E" w14:textId="77777777" w:rsidR="006F52F8" w:rsidRDefault="006F52F8" w:rsidP="006F52F8">
      <w:pPr>
        <w:pStyle w:val="Zkladntext"/>
        <w:tabs>
          <w:tab w:val="clear" w:pos="567"/>
          <w:tab w:val="clear" w:pos="1701"/>
        </w:tabs>
        <w:snapToGrid/>
        <w:spacing w:line="276" w:lineRule="auto"/>
        <w:rPr>
          <w:rFonts w:asciiTheme="minorHAnsi" w:hAnsiTheme="minorHAnsi"/>
          <w:sz w:val="22"/>
          <w:szCs w:val="22"/>
        </w:rPr>
      </w:pPr>
    </w:p>
    <w:p w14:paraId="736C0980" w14:textId="77777777" w:rsidR="006F52F8" w:rsidRDefault="006F52F8" w:rsidP="006F52F8">
      <w:pPr>
        <w:pStyle w:val="Zkladntext"/>
        <w:tabs>
          <w:tab w:val="clear" w:pos="567"/>
          <w:tab w:val="clear" w:pos="1701"/>
        </w:tabs>
        <w:snapToGrid/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F52F8" w14:paraId="65691A68" w14:textId="77777777" w:rsidTr="00B57DB1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6AB7" w14:textId="2FBDD182" w:rsidR="006F52F8" w:rsidRDefault="006F52F8" w:rsidP="00B57DB1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 xml:space="preserve">Č. Budějovicích, dne </w:t>
            </w:r>
            <w:r w:rsidR="001A2186">
              <w:rPr>
                <w:rFonts w:ascii="Calibri" w:hAnsi="Calibri"/>
                <w:sz w:val="22"/>
                <w:szCs w:val="22"/>
              </w:rPr>
              <w:t>21. 6. 2023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54CBA1A8" w14:textId="77777777" w:rsidR="006F52F8" w:rsidRDefault="006F52F8" w:rsidP="00B57DB1">
            <w:pPr>
              <w:jc w:val="center"/>
              <w:rPr>
                <w:rFonts w:ascii="Calibri" w:hAnsi="Calibri"/>
              </w:rPr>
            </w:pPr>
          </w:p>
          <w:p w14:paraId="23058632" w14:textId="77777777" w:rsidR="006F52F8" w:rsidRDefault="006F52F8" w:rsidP="00B57DB1">
            <w:pPr>
              <w:jc w:val="center"/>
              <w:rPr>
                <w:rFonts w:ascii="Calibri" w:hAnsi="Calibri"/>
              </w:rPr>
            </w:pPr>
          </w:p>
          <w:p w14:paraId="25F9EFAD" w14:textId="77777777" w:rsidR="006F52F8" w:rsidRDefault="006F52F8" w:rsidP="00B57DB1">
            <w:pPr>
              <w:jc w:val="center"/>
              <w:rPr>
                <w:rFonts w:ascii="Calibri" w:hAnsi="Calibri"/>
              </w:rPr>
            </w:pPr>
          </w:p>
          <w:p w14:paraId="006C8C94" w14:textId="77777777" w:rsidR="006F52F8" w:rsidRDefault="006F52F8" w:rsidP="00B57DB1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5F59BD3D" w14:textId="77777777" w:rsidR="006F52F8" w:rsidRDefault="006F52F8" w:rsidP="00B57D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14:paraId="10BDC533" w14:textId="77777777" w:rsidR="006F52F8" w:rsidRPr="0062154C" w:rsidRDefault="006F52F8" w:rsidP="00B57D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154C">
              <w:rPr>
                <w:rFonts w:ascii="Calibri" w:hAnsi="Calibri"/>
                <w:sz w:val="22"/>
                <w:szCs w:val="22"/>
              </w:rPr>
              <w:t>ředitel NPÚ ÚPS v Č. Budějovicích</w:t>
            </w:r>
          </w:p>
          <w:p w14:paraId="5B42F404" w14:textId="77777777" w:rsidR="006F52F8" w:rsidRDefault="006F52F8" w:rsidP="00B57DB1">
            <w:pPr>
              <w:jc w:val="center"/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2A06" w14:textId="201B2D63" w:rsidR="006F52F8" w:rsidRDefault="006F52F8" w:rsidP="00B57DB1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 xml:space="preserve">Praze, dne </w:t>
            </w:r>
            <w:r w:rsidR="001A2186">
              <w:rPr>
                <w:rFonts w:ascii="Calibri" w:hAnsi="Calibri"/>
                <w:sz w:val="22"/>
                <w:szCs w:val="22"/>
              </w:rPr>
              <w:t>22. 6. 2023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12910997" w14:textId="77777777" w:rsidR="006F52F8" w:rsidRDefault="006F52F8" w:rsidP="00B57DB1">
            <w:pPr>
              <w:jc w:val="center"/>
              <w:rPr>
                <w:rFonts w:ascii="Calibri" w:hAnsi="Calibri"/>
              </w:rPr>
            </w:pPr>
          </w:p>
          <w:p w14:paraId="61299E6D" w14:textId="77777777" w:rsidR="006F52F8" w:rsidRDefault="006F52F8" w:rsidP="00B57DB1">
            <w:pPr>
              <w:jc w:val="center"/>
              <w:rPr>
                <w:rFonts w:ascii="Calibri" w:hAnsi="Calibri"/>
              </w:rPr>
            </w:pPr>
          </w:p>
          <w:p w14:paraId="14AF9AC2" w14:textId="77777777" w:rsidR="006F52F8" w:rsidRDefault="006F52F8" w:rsidP="00B57DB1">
            <w:pPr>
              <w:jc w:val="center"/>
              <w:rPr>
                <w:rFonts w:ascii="Calibri" w:hAnsi="Calibri"/>
              </w:rPr>
            </w:pPr>
          </w:p>
          <w:p w14:paraId="2FD0D22E" w14:textId="77777777" w:rsidR="006F52F8" w:rsidRDefault="006F52F8" w:rsidP="00B57DB1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91BF00C" w14:textId="4DA8FB8B" w:rsidR="006F52F8" w:rsidRDefault="001A2186" w:rsidP="00B57DB1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XXXXXXXXX</w:t>
            </w:r>
          </w:p>
          <w:p w14:paraId="3FD4E52F" w14:textId="77777777" w:rsidR="006F52F8" w:rsidRDefault="006F52F8" w:rsidP="00B57DB1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jednatel společnosti</w:t>
            </w:r>
          </w:p>
        </w:tc>
      </w:tr>
    </w:tbl>
    <w:p w14:paraId="0C26FBEC" w14:textId="77777777" w:rsidR="006F52F8" w:rsidRPr="00663BDE" w:rsidRDefault="006F52F8" w:rsidP="006F52F8">
      <w:pPr>
        <w:pStyle w:val="Zkladntext"/>
        <w:tabs>
          <w:tab w:val="clear" w:pos="567"/>
          <w:tab w:val="clear" w:pos="1701"/>
        </w:tabs>
        <w:snapToGrid/>
        <w:spacing w:line="276" w:lineRule="auto"/>
        <w:rPr>
          <w:rFonts w:asciiTheme="minorHAnsi" w:hAnsiTheme="minorHAnsi" w:cs="Arial"/>
          <w:sz w:val="22"/>
          <w:szCs w:val="22"/>
        </w:rPr>
      </w:pPr>
    </w:p>
    <w:sectPr w:rsidR="006F52F8" w:rsidRPr="00663B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5A31" w14:textId="77777777" w:rsidR="005A0D9F" w:rsidRDefault="005A0D9F" w:rsidP="006F52F8">
      <w:r>
        <w:separator/>
      </w:r>
    </w:p>
  </w:endnote>
  <w:endnote w:type="continuationSeparator" w:id="0">
    <w:p w14:paraId="10D58F77" w14:textId="77777777" w:rsidR="005A0D9F" w:rsidRDefault="005A0D9F" w:rsidP="006F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3328" w14:textId="77777777" w:rsidR="005A0D9F" w:rsidRDefault="005A0D9F" w:rsidP="006F52F8">
      <w:r>
        <w:separator/>
      </w:r>
    </w:p>
  </w:footnote>
  <w:footnote w:type="continuationSeparator" w:id="0">
    <w:p w14:paraId="4BEA8AFA" w14:textId="77777777" w:rsidR="005A0D9F" w:rsidRDefault="005A0D9F" w:rsidP="006F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E2AB" w14:textId="77777777" w:rsidR="006F52F8" w:rsidRDefault="006F52F8">
    <w:pPr>
      <w:pStyle w:val="Zhlav"/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E73E71">
      <w:fldChar w:fldCharType="begin"/>
    </w:r>
    <w:r w:rsidR="00E73E71">
      <w:instrText xml:space="preserve"> INCLUDEPICTURE  "cid:image001.jpg@01D4E965.984D2BB0" \* MERGEFORMATINET </w:instrText>
    </w:r>
    <w:r w:rsidR="00E73E71">
      <w:fldChar w:fldCharType="separate"/>
    </w:r>
    <w:r w:rsidR="00F923A6">
      <w:fldChar w:fldCharType="begin"/>
    </w:r>
    <w:r w:rsidR="00F923A6">
      <w:instrText xml:space="preserve"> INCLUDEPICTURE  "cid:image001.jpg@01D4E965.984D2BB0" \* MERGEFORMATINET </w:instrText>
    </w:r>
    <w:r w:rsidR="00F923A6">
      <w:fldChar w:fldCharType="separate"/>
    </w:r>
    <w:r w:rsidR="00DF77A1">
      <w:fldChar w:fldCharType="begin"/>
    </w:r>
    <w:r w:rsidR="00DF77A1">
      <w:instrText xml:space="preserve"> INCLUDEPICTURE  "cid:image001.jpg@01D4E965.984D2BB0" \* MERGEFORMATINET </w:instrText>
    </w:r>
    <w:r w:rsidR="00DF77A1">
      <w:fldChar w:fldCharType="separate"/>
    </w:r>
    <w:r w:rsidR="003C2A59">
      <w:fldChar w:fldCharType="begin"/>
    </w:r>
    <w:r w:rsidR="003C2A59">
      <w:instrText xml:space="preserve"> INCLUDEPICTURE  "cid:image001.jpg@01D4E965.984D2BB0" \* MERGEFORMATINET </w:instrText>
    </w:r>
    <w:r w:rsidR="003C2A59">
      <w:fldChar w:fldCharType="separate"/>
    </w:r>
    <w:r w:rsidR="00503DDC">
      <w:fldChar w:fldCharType="begin"/>
    </w:r>
    <w:r w:rsidR="00503DDC">
      <w:instrText xml:space="preserve"> INCLUDEPICTURE  "cid:image001.jpg@01D4E965.984D2BB0" \* MERGEFORMATINET </w:instrText>
    </w:r>
    <w:r w:rsidR="00503DDC">
      <w:fldChar w:fldCharType="separate"/>
    </w:r>
    <w:r w:rsidR="005C0D50">
      <w:fldChar w:fldCharType="begin"/>
    </w:r>
    <w:r w:rsidR="005C0D50">
      <w:instrText xml:space="preserve"> INCLUDEPICTURE  "cid:image001.jpg@01D4E965.984D2BB0" \* MERGEFORMATINET </w:instrText>
    </w:r>
    <w:r w:rsidR="005C0D50">
      <w:fldChar w:fldCharType="separate"/>
    </w:r>
    <w:r w:rsidR="00C9018F">
      <w:fldChar w:fldCharType="begin"/>
    </w:r>
    <w:r w:rsidR="00C9018F">
      <w:instrText xml:space="preserve"> INCLUDEPICTURE  "cid:image001.jpg@01D4E965.984D2BB0" \* MERGEFORMATINET </w:instrText>
    </w:r>
    <w:r w:rsidR="00C9018F">
      <w:fldChar w:fldCharType="separate"/>
    </w:r>
    <w:r w:rsidR="00776D7F">
      <w:fldChar w:fldCharType="begin"/>
    </w:r>
    <w:r w:rsidR="00776D7F">
      <w:instrText xml:space="preserve"> INCLUDEPICTURE  "cid:image001.jpg@01D4E965.984D2BB0" \* MERGEFORMATINET </w:instrText>
    </w:r>
    <w:r w:rsidR="00776D7F">
      <w:fldChar w:fldCharType="separate"/>
    </w:r>
    <w:r w:rsidR="005A0D9F">
      <w:fldChar w:fldCharType="begin"/>
    </w:r>
    <w:r w:rsidR="005A0D9F">
      <w:instrText xml:space="preserve"> INCLUDEPICTURE  "cid:image001.jpg@01D4E965.984D2BB0" \* MERGEFORMATINET </w:instrText>
    </w:r>
    <w:r w:rsidR="005A0D9F">
      <w:fldChar w:fldCharType="separate"/>
    </w:r>
    <w:r w:rsidR="00F5350A">
      <w:fldChar w:fldCharType="begin"/>
    </w:r>
    <w:r w:rsidR="00F5350A">
      <w:instrText xml:space="preserve"> INCLUDEPICTURE  "cid:image001.jpg@01D4E965.984D2BB0" \* MERGEFORMATINET </w:instrText>
    </w:r>
    <w:r w:rsidR="00F5350A">
      <w:fldChar w:fldCharType="separate"/>
    </w:r>
    <w:r w:rsidR="001A2186">
      <w:fldChar w:fldCharType="begin"/>
    </w:r>
    <w:r w:rsidR="001A2186">
      <w:instrText xml:space="preserve"> </w:instrText>
    </w:r>
    <w:r w:rsidR="001A2186">
      <w:instrText>INCLUDEPICTURE  "cid:image001.jpg@01D4E965.984D2BB0" \* MERGEFORMATINET</w:instrText>
    </w:r>
    <w:r w:rsidR="001A2186">
      <w:instrText xml:space="preserve"> </w:instrText>
    </w:r>
    <w:r w:rsidR="001A2186">
      <w:fldChar w:fldCharType="separate"/>
    </w:r>
    <w:r w:rsidR="00072A64">
      <w:pict w14:anchorId="325DB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7pt;height:38.15pt">
          <v:imagedata r:id="rId1" r:href="rId2"/>
        </v:shape>
      </w:pict>
    </w:r>
    <w:r w:rsidR="001A2186">
      <w:fldChar w:fldCharType="end"/>
    </w:r>
    <w:r w:rsidR="00F5350A">
      <w:fldChar w:fldCharType="end"/>
    </w:r>
    <w:r w:rsidR="005A0D9F">
      <w:fldChar w:fldCharType="end"/>
    </w:r>
    <w:r w:rsidR="00776D7F">
      <w:fldChar w:fldCharType="end"/>
    </w:r>
    <w:r w:rsidR="00C9018F">
      <w:fldChar w:fldCharType="end"/>
    </w:r>
    <w:r w:rsidR="005C0D50">
      <w:fldChar w:fldCharType="end"/>
    </w:r>
    <w:r w:rsidR="00503DDC">
      <w:fldChar w:fldCharType="end"/>
    </w:r>
    <w:r w:rsidR="003C2A59">
      <w:fldChar w:fldCharType="end"/>
    </w:r>
    <w:r w:rsidR="00DF77A1">
      <w:fldChar w:fldCharType="end"/>
    </w:r>
    <w:r w:rsidR="00F923A6">
      <w:fldChar w:fldCharType="end"/>
    </w:r>
    <w:r w:rsidR="00E73E71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DDD"/>
    <w:multiLevelType w:val="hybridMultilevel"/>
    <w:tmpl w:val="B088D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71E6"/>
    <w:multiLevelType w:val="hybridMultilevel"/>
    <w:tmpl w:val="9168C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70E2"/>
    <w:multiLevelType w:val="hybridMultilevel"/>
    <w:tmpl w:val="4B30D6CA"/>
    <w:lvl w:ilvl="0" w:tplc="930E0AA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BB33D6A"/>
    <w:multiLevelType w:val="multilevel"/>
    <w:tmpl w:val="68FC2D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C1273"/>
    <w:multiLevelType w:val="hybridMultilevel"/>
    <w:tmpl w:val="AB849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FE621C"/>
    <w:multiLevelType w:val="hybridMultilevel"/>
    <w:tmpl w:val="53D8F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92"/>
    <w:rsid w:val="00067E69"/>
    <w:rsid w:val="00072A64"/>
    <w:rsid w:val="000C145F"/>
    <w:rsid w:val="001051B1"/>
    <w:rsid w:val="001A2186"/>
    <w:rsid w:val="00336614"/>
    <w:rsid w:val="00391384"/>
    <w:rsid w:val="003C2A59"/>
    <w:rsid w:val="00474FAB"/>
    <w:rsid w:val="004751DA"/>
    <w:rsid w:val="00490275"/>
    <w:rsid w:val="004C641A"/>
    <w:rsid w:val="00503DDC"/>
    <w:rsid w:val="00555A29"/>
    <w:rsid w:val="005A0D9F"/>
    <w:rsid w:val="005C0D50"/>
    <w:rsid w:val="005F6976"/>
    <w:rsid w:val="00611B4E"/>
    <w:rsid w:val="006F52F8"/>
    <w:rsid w:val="00776D7F"/>
    <w:rsid w:val="007F4FA3"/>
    <w:rsid w:val="008430F7"/>
    <w:rsid w:val="00923199"/>
    <w:rsid w:val="00950CC3"/>
    <w:rsid w:val="00A65092"/>
    <w:rsid w:val="00C9018F"/>
    <w:rsid w:val="00D3486C"/>
    <w:rsid w:val="00DF77A1"/>
    <w:rsid w:val="00E7342F"/>
    <w:rsid w:val="00E73E71"/>
    <w:rsid w:val="00E774B7"/>
    <w:rsid w:val="00EB7A28"/>
    <w:rsid w:val="00F5350A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7C91D01"/>
  <w15:chartTrackingRefBased/>
  <w15:docId w15:val="{E152933D-451E-4A8F-AF7A-1B12D317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650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65092"/>
    <w:rPr>
      <w:color w:val="0000FF"/>
      <w:u w:val="single"/>
    </w:rPr>
  </w:style>
  <w:style w:type="character" w:customStyle="1" w:styleId="nowrap">
    <w:name w:val="nowrap"/>
    <w:rsid w:val="00A65092"/>
  </w:style>
  <w:style w:type="character" w:customStyle="1" w:styleId="data1">
    <w:name w:val="data1"/>
    <w:rsid w:val="00A65092"/>
    <w:rPr>
      <w:rFonts w:ascii="Arial" w:hAnsi="Arial" w:cs="Arial" w:hint="default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50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6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4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4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4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1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1"/>
    <w:rsid w:val="004C641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 w:val="0"/>
      <w:autoSpaceDN/>
      <w:snapToGrid w:val="0"/>
      <w:jc w:val="both"/>
      <w:textAlignment w:val="auto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4C64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rsid w:val="004C64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F52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52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52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52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F69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&#225;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Štarmannova</dc:creator>
  <cp:keywords/>
  <dc:description/>
  <cp:lastModifiedBy>frankova</cp:lastModifiedBy>
  <cp:revision>4</cp:revision>
  <dcterms:created xsi:type="dcterms:W3CDTF">2023-06-28T09:08:00Z</dcterms:created>
  <dcterms:modified xsi:type="dcterms:W3CDTF">2023-06-28T09:09:00Z</dcterms:modified>
</cp:coreProperties>
</file>