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D745C3">
      <w:r>
        <w:tab/>
      </w:r>
      <w:r>
        <w:tab/>
      </w:r>
    </w:p>
    <w:p w14:paraId="14C18FF5" w14:textId="77777777" w:rsidR="0037134D" w:rsidRDefault="008E3236" w:rsidP="00D745C3">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D745C3">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D745C3">
      <w:pPr>
        <w:jc w:val="center"/>
        <w:rPr>
          <w:rFonts w:cs="Arial"/>
          <w:b/>
          <w:sz w:val="36"/>
          <w:szCs w:val="36"/>
        </w:rPr>
      </w:pPr>
    </w:p>
    <w:p w14:paraId="75644A38" w14:textId="4D648CB3" w:rsidR="004C0750" w:rsidRPr="00CF5BFD" w:rsidRDefault="004C0750" w:rsidP="00D745C3">
      <w:pPr>
        <w:pStyle w:val="TextnormlnPVL"/>
        <w:jc w:val="center"/>
        <w:rPr>
          <w:sz w:val="22"/>
          <w:szCs w:val="22"/>
        </w:rPr>
      </w:pPr>
      <w:r w:rsidRPr="00CF5BFD">
        <w:rPr>
          <w:sz w:val="22"/>
          <w:szCs w:val="22"/>
        </w:rPr>
        <w:t>Číslo smlouvy objednatele:</w:t>
      </w:r>
      <w:r w:rsidRPr="00CF5BFD">
        <w:rPr>
          <w:sz w:val="22"/>
          <w:szCs w:val="22"/>
        </w:rPr>
        <w:tab/>
      </w:r>
      <w:r w:rsidR="00D745C3">
        <w:rPr>
          <w:b/>
          <w:sz w:val="22"/>
          <w:szCs w:val="22"/>
          <w:lang w:val="cs-CZ"/>
        </w:rPr>
        <w:t>690/2023</w:t>
      </w:r>
    </w:p>
    <w:p w14:paraId="3730AF1D" w14:textId="6D733512" w:rsidR="008E3236" w:rsidRPr="00CF5BFD" w:rsidRDefault="004C0750" w:rsidP="00D745C3">
      <w:pPr>
        <w:jc w:val="center"/>
        <w:rPr>
          <w:rFonts w:cs="Arial"/>
          <w:b/>
          <w:szCs w:val="22"/>
        </w:rPr>
      </w:pPr>
      <w:r w:rsidRPr="00CF5BFD">
        <w:rPr>
          <w:szCs w:val="22"/>
        </w:rPr>
        <w:t xml:space="preserve">Číslo smlouvy zhotovitele: </w:t>
      </w:r>
      <w:r w:rsidRPr="00CF5BFD">
        <w:rPr>
          <w:szCs w:val="22"/>
        </w:rPr>
        <w:tab/>
      </w:r>
      <w:r w:rsidR="0088278D" w:rsidRPr="00CF5BFD">
        <w:rPr>
          <w:szCs w:val="22"/>
        </w:rPr>
        <w:t>12-3175-0100</w:t>
      </w:r>
    </w:p>
    <w:p w14:paraId="61BAC3E0" w14:textId="77777777" w:rsidR="008E3236" w:rsidRPr="00CF5BFD" w:rsidRDefault="008E3236" w:rsidP="00D745C3">
      <w:pPr>
        <w:rPr>
          <w:rFonts w:cs="Arial"/>
          <w:b/>
        </w:rPr>
      </w:pPr>
    </w:p>
    <w:p w14:paraId="54F94822" w14:textId="77777777" w:rsidR="0039506D" w:rsidRPr="00CF5BFD" w:rsidRDefault="0039506D" w:rsidP="00D745C3">
      <w:pPr>
        <w:pStyle w:val="Export0"/>
        <w:jc w:val="center"/>
        <w:rPr>
          <w:rFonts w:ascii="Arial" w:hAnsi="Arial" w:cs="Arial"/>
          <w:b/>
          <w:sz w:val="22"/>
          <w:szCs w:val="22"/>
          <w:lang w:val="cs-CZ"/>
        </w:rPr>
      </w:pPr>
    </w:p>
    <w:p w14:paraId="7A511F6F" w14:textId="06ADFA43" w:rsidR="00032856" w:rsidRPr="00CF5BFD" w:rsidRDefault="004C0750" w:rsidP="00D745C3">
      <w:pPr>
        <w:jc w:val="center"/>
        <w:rPr>
          <w:rFonts w:cs="Arial"/>
          <w:sz w:val="24"/>
        </w:rPr>
      </w:pPr>
      <w:r w:rsidRPr="00CF5BFD">
        <w:rPr>
          <w:rFonts w:cs="Arial"/>
          <w:b/>
          <w:sz w:val="24"/>
        </w:rPr>
        <w:t>„</w:t>
      </w:r>
      <w:r w:rsidR="0042439D" w:rsidRPr="00CF5BFD">
        <w:rPr>
          <w:rFonts w:cs="Arial"/>
          <w:b/>
          <w:sz w:val="24"/>
        </w:rPr>
        <w:t>PPV, Březenec - porucha hráze – havárie</w:t>
      </w:r>
      <w:r w:rsidRPr="00CF5BFD">
        <w:rPr>
          <w:rFonts w:cs="Arial"/>
          <w:b/>
          <w:sz w:val="24"/>
        </w:rPr>
        <w:t>“</w:t>
      </w:r>
      <w:r w:rsidR="0042439D" w:rsidRPr="00CF5BFD">
        <w:rPr>
          <w:rFonts w:cs="Arial"/>
          <w:b/>
          <w:sz w:val="24"/>
        </w:rPr>
        <w:t xml:space="preserve">- </w:t>
      </w:r>
      <w:r w:rsidR="00F26FD9" w:rsidRPr="00CF5BFD">
        <w:rPr>
          <w:rFonts w:cs="Arial"/>
          <w:b/>
          <w:sz w:val="24"/>
        </w:rPr>
        <w:t xml:space="preserve">stavebně technický </w:t>
      </w:r>
      <w:r w:rsidR="0042439D" w:rsidRPr="00CF5BFD">
        <w:rPr>
          <w:rFonts w:cs="Arial"/>
          <w:b/>
          <w:sz w:val="24"/>
        </w:rPr>
        <w:t>pr</w:t>
      </w:r>
      <w:r w:rsidR="00F26FD9" w:rsidRPr="00CF5BFD">
        <w:rPr>
          <w:rFonts w:cs="Arial"/>
          <w:b/>
          <w:sz w:val="24"/>
        </w:rPr>
        <w:t>ůzkum</w:t>
      </w:r>
      <w:r w:rsidR="0042439D" w:rsidRPr="00CF5BFD">
        <w:rPr>
          <w:rFonts w:cs="Arial"/>
          <w:b/>
          <w:sz w:val="24"/>
        </w:rPr>
        <w:t xml:space="preserve"> (</w:t>
      </w:r>
      <w:r w:rsidR="00F26FD9" w:rsidRPr="00CF5BFD">
        <w:rPr>
          <w:rFonts w:cs="Arial"/>
          <w:b/>
          <w:sz w:val="24"/>
        </w:rPr>
        <w:t>STP</w:t>
      </w:r>
      <w:r w:rsidR="0042439D" w:rsidRPr="00CF5BFD">
        <w:rPr>
          <w:rFonts w:cs="Arial"/>
          <w:b/>
          <w:sz w:val="24"/>
        </w:rPr>
        <w:t xml:space="preserve">) </w:t>
      </w:r>
    </w:p>
    <w:p w14:paraId="152FD26C" w14:textId="77777777" w:rsidR="008E3236" w:rsidRPr="00CF5BFD" w:rsidRDefault="008E3236" w:rsidP="00D745C3">
      <w:pPr>
        <w:tabs>
          <w:tab w:val="left" w:pos="4080"/>
        </w:tabs>
        <w:rPr>
          <w:rFonts w:cs="Arial"/>
          <w:b/>
          <w:szCs w:val="22"/>
        </w:rPr>
      </w:pPr>
    </w:p>
    <w:p w14:paraId="66A83EB1" w14:textId="77777777" w:rsidR="008E3236" w:rsidRPr="00D74A50" w:rsidRDefault="008E3236" w:rsidP="00D745C3">
      <w:pPr>
        <w:rPr>
          <w:rFonts w:cs="Arial"/>
          <w:szCs w:val="22"/>
        </w:rPr>
      </w:pPr>
      <w:r w:rsidRPr="00CF5BFD">
        <w:rPr>
          <w:rFonts w:cs="Arial"/>
          <w:szCs w:val="22"/>
        </w:rPr>
        <w:t>Tato smlouva byla uzavřena mezi</w:t>
      </w:r>
      <w:r w:rsidR="009577CF" w:rsidRPr="00CF5BFD">
        <w:rPr>
          <w:rFonts w:cs="Arial"/>
          <w:szCs w:val="22"/>
        </w:rPr>
        <w:t>:</w:t>
      </w:r>
    </w:p>
    <w:p w14:paraId="5F79F4C0" w14:textId="77777777" w:rsidR="008E3236" w:rsidRPr="00D74A50" w:rsidRDefault="008E3236" w:rsidP="00D745C3">
      <w:pPr>
        <w:rPr>
          <w:rFonts w:cs="Arial"/>
          <w:szCs w:val="22"/>
        </w:rPr>
      </w:pPr>
    </w:p>
    <w:p w14:paraId="64AF4B88" w14:textId="4699B81B" w:rsidR="008E3236" w:rsidRPr="00D74A50" w:rsidRDefault="004C0750" w:rsidP="00D745C3">
      <w:pPr>
        <w:tabs>
          <w:tab w:val="left" w:pos="3960"/>
        </w:tabs>
        <w:ind w:left="3960" w:hanging="3960"/>
        <w:rPr>
          <w:rFonts w:cs="Arial"/>
          <w:b/>
          <w:szCs w:val="22"/>
        </w:rPr>
      </w:pPr>
      <w:r>
        <w:rPr>
          <w:rFonts w:cs="Arial"/>
          <w:b/>
          <w:szCs w:val="22"/>
        </w:rPr>
        <w:t>o</w:t>
      </w:r>
      <w:r w:rsidR="008E3236" w:rsidRPr="00D74A50">
        <w:rPr>
          <w:rFonts w:cs="Arial"/>
          <w:b/>
          <w:szCs w:val="22"/>
        </w:rPr>
        <w:t>bjednatel</w:t>
      </w:r>
      <w:r w:rsidR="009577CF">
        <w:rPr>
          <w:rFonts w:cs="Arial"/>
          <w:b/>
          <w:szCs w:val="22"/>
        </w:rPr>
        <w:t>:</w:t>
      </w:r>
      <w:r w:rsidR="008E3236" w:rsidRPr="00D74A50">
        <w:rPr>
          <w:rFonts w:cs="Arial"/>
          <w:b/>
          <w:szCs w:val="22"/>
        </w:rPr>
        <w:tab/>
        <w:t>Povodí Ohře, státní podnik</w:t>
      </w:r>
    </w:p>
    <w:p w14:paraId="33F17BD2" w14:textId="77777777" w:rsidR="008E3236" w:rsidRPr="00D74A50" w:rsidRDefault="00002566" w:rsidP="00D745C3">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7C956B16" w14:textId="324C1B5A" w:rsidR="00A451E8" w:rsidRPr="00A451E8" w:rsidRDefault="0060753C" w:rsidP="00D745C3">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270FA739" w14:textId="77777777" w:rsidR="004C0750" w:rsidRPr="000773B4" w:rsidRDefault="004C0750" w:rsidP="00D745C3">
      <w:pPr>
        <w:pStyle w:val="TextnormlnPVL"/>
        <w:rPr>
          <w:sz w:val="22"/>
          <w:szCs w:val="22"/>
        </w:rPr>
      </w:pPr>
      <w:r w:rsidRPr="000773B4">
        <w:rPr>
          <w:sz w:val="22"/>
          <w:szCs w:val="22"/>
        </w:rPr>
        <w:t>oprávněn k podpisu smlouvy</w:t>
      </w:r>
    </w:p>
    <w:p w14:paraId="0B3A1FE2" w14:textId="2CC229E2" w:rsidR="00822518" w:rsidRPr="009038A4" w:rsidRDefault="004C0750" w:rsidP="00D745C3">
      <w:pPr>
        <w:tabs>
          <w:tab w:val="left" w:pos="3960"/>
        </w:tabs>
        <w:ind w:left="3969" w:hanging="3969"/>
        <w:rPr>
          <w:rFonts w:ascii="Arial CE" w:hAnsi="Arial CE" w:cs="Arial"/>
          <w:szCs w:val="22"/>
        </w:rPr>
      </w:pPr>
      <w:r w:rsidRPr="000773B4">
        <w:rPr>
          <w:szCs w:val="22"/>
        </w:rPr>
        <w:t>a k jednání o věcech smluvních:</w:t>
      </w:r>
      <w:r w:rsidR="00822518" w:rsidRPr="009038A4">
        <w:rPr>
          <w:rFonts w:ascii="Arial CE" w:hAnsi="Arial CE" w:cs="Arial"/>
          <w:szCs w:val="22"/>
        </w:rPr>
        <w:tab/>
      </w:r>
      <w:r w:rsidR="00822518" w:rsidRPr="009038A4">
        <w:rPr>
          <w:rFonts w:ascii="Arial CE" w:hAnsi="Arial CE" w:cs="Arial"/>
          <w:szCs w:val="22"/>
        </w:rPr>
        <w:tab/>
      </w:r>
    </w:p>
    <w:p w14:paraId="4FE5E25D" w14:textId="7A252818" w:rsidR="00335EC3" w:rsidRDefault="004C0750" w:rsidP="00D745C3">
      <w:pPr>
        <w:tabs>
          <w:tab w:val="left" w:pos="3960"/>
        </w:tabs>
        <w:ind w:left="3969" w:hanging="3969"/>
        <w:rPr>
          <w:rFonts w:cs="Arial"/>
          <w:szCs w:val="22"/>
        </w:rPr>
      </w:pPr>
      <w:r w:rsidRPr="000773B4">
        <w:rPr>
          <w:szCs w:val="22"/>
        </w:rPr>
        <w:t>oprávněn jednat o věcech technických:</w:t>
      </w:r>
      <w:r w:rsidR="00335EC3" w:rsidRPr="009038A4">
        <w:rPr>
          <w:rFonts w:cs="Arial"/>
          <w:szCs w:val="22"/>
        </w:rPr>
        <w:tab/>
        <w:t xml:space="preserve"> </w:t>
      </w:r>
    </w:p>
    <w:p w14:paraId="07913CAF" w14:textId="77777777" w:rsidR="0042439D" w:rsidRDefault="0042439D" w:rsidP="00D745C3">
      <w:pPr>
        <w:tabs>
          <w:tab w:val="left" w:pos="3960"/>
        </w:tabs>
        <w:ind w:left="3969" w:hanging="3969"/>
        <w:rPr>
          <w:rFonts w:cs="Arial"/>
          <w:szCs w:val="22"/>
        </w:rPr>
      </w:pPr>
    </w:p>
    <w:p w14:paraId="6EB7F685" w14:textId="34B83F3C" w:rsidR="00577446" w:rsidRDefault="00A62F99" w:rsidP="00577446">
      <w:pPr>
        <w:tabs>
          <w:tab w:val="left" w:pos="3960"/>
        </w:tabs>
        <w:autoSpaceDE w:val="0"/>
        <w:autoSpaceDN w:val="0"/>
        <w:adjustRightInd w:val="0"/>
        <w:rPr>
          <w:rFonts w:cs="Arial"/>
          <w:color w:val="000000"/>
          <w:szCs w:val="22"/>
        </w:rPr>
      </w:pPr>
      <w:r w:rsidRPr="004C0750">
        <w:rPr>
          <w:rFonts w:ascii="Arial CE" w:hAnsi="Arial CE" w:cs="Arial"/>
          <w:color w:val="000000"/>
          <w:szCs w:val="22"/>
        </w:rPr>
        <w:t>zástupce objednatele:</w:t>
      </w:r>
      <w:r w:rsidRPr="004C0750">
        <w:rPr>
          <w:rFonts w:cs="Arial"/>
          <w:color w:val="000000"/>
          <w:szCs w:val="22"/>
        </w:rPr>
        <w:tab/>
      </w:r>
    </w:p>
    <w:p w14:paraId="1B5EC07C" w14:textId="77777777" w:rsidR="00577446" w:rsidRPr="009038A4" w:rsidRDefault="00577446" w:rsidP="00577446">
      <w:pPr>
        <w:tabs>
          <w:tab w:val="left" w:pos="3960"/>
        </w:tabs>
        <w:autoSpaceDE w:val="0"/>
        <w:autoSpaceDN w:val="0"/>
        <w:adjustRightInd w:val="0"/>
        <w:rPr>
          <w:rFonts w:cs="Arial"/>
          <w:color w:val="000000"/>
          <w:szCs w:val="22"/>
        </w:rPr>
      </w:pPr>
    </w:p>
    <w:p w14:paraId="219EE5E5" w14:textId="7E802B08" w:rsidR="0042439D" w:rsidRPr="009038A4" w:rsidRDefault="0042439D" w:rsidP="00D745C3">
      <w:pPr>
        <w:tabs>
          <w:tab w:val="left" w:pos="3960"/>
        </w:tabs>
        <w:autoSpaceDE w:val="0"/>
        <w:autoSpaceDN w:val="0"/>
        <w:adjustRightInd w:val="0"/>
        <w:rPr>
          <w:rFonts w:cs="Arial"/>
          <w:color w:val="000000"/>
          <w:szCs w:val="22"/>
        </w:rPr>
      </w:pPr>
    </w:p>
    <w:p w14:paraId="07C5D3DD" w14:textId="45BC9549" w:rsidR="004C0750" w:rsidRDefault="004C0750" w:rsidP="00D745C3">
      <w:pPr>
        <w:tabs>
          <w:tab w:val="left" w:pos="3960"/>
        </w:tabs>
        <w:autoSpaceDE w:val="0"/>
        <w:autoSpaceDN w:val="0"/>
        <w:adjustRightInd w:val="0"/>
        <w:spacing w:line="300" w:lineRule="atLeast"/>
        <w:rPr>
          <w:rStyle w:val="Hypertextovodkaz"/>
          <w:rFonts w:cs="Arial"/>
          <w:szCs w:val="22"/>
        </w:rPr>
      </w:pPr>
    </w:p>
    <w:p w14:paraId="6AFFEDBE" w14:textId="209E11BC" w:rsidR="004C0750" w:rsidRPr="009038A4" w:rsidRDefault="004C0750" w:rsidP="00D745C3">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sidR="00FC2053">
        <w:rPr>
          <w:rFonts w:cs="Arial"/>
          <w:szCs w:val="22"/>
        </w:rPr>
        <w:tab/>
        <w:t xml:space="preserve">      </w:t>
      </w:r>
      <w:r w:rsidRPr="009038A4">
        <w:rPr>
          <w:rFonts w:cs="Arial"/>
          <w:szCs w:val="22"/>
        </w:rPr>
        <w:t>70889988</w:t>
      </w:r>
    </w:p>
    <w:p w14:paraId="775087E2" w14:textId="302E70FB" w:rsidR="004C0750" w:rsidRPr="009038A4" w:rsidRDefault="004C0750" w:rsidP="00D745C3">
      <w:pPr>
        <w:tabs>
          <w:tab w:val="left" w:pos="2835"/>
        </w:tabs>
        <w:rPr>
          <w:rFonts w:cs="Arial"/>
          <w:szCs w:val="22"/>
        </w:rPr>
      </w:pPr>
      <w:r w:rsidRPr="009038A4">
        <w:rPr>
          <w:rFonts w:cs="Arial"/>
          <w:szCs w:val="22"/>
        </w:rPr>
        <w:t>DIČ:</w:t>
      </w:r>
      <w:r>
        <w:rPr>
          <w:rFonts w:cs="Arial"/>
          <w:szCs w:val="22"/>
        </w:rPr>
        <w:tab/>
      </w:r>
      <w:r w:rsidR="00FC2053">
        <w:rPr>
          <w:rFonts w:cs="Arial"/>
          <w:szCs w:val="22"/>
        </w:rPr>
        <w:tab/>
        <w:t xml:space="preserve">      </w:t>
      </w:r>
      <w:r w:rsidRPr="009038A4">
        <w:rPr>
          <w:rFonts w:cs="Arial"/>
          <w:szCs w:val="22"/>
        </w:rPr>
        <w:t>CZ70889988</w:t>
      </w:r>
    </w:p>
    <w:p w14:paraId="68BE684B" w14:textId="1D0B06CD" w:rsidR="008E3236" w:rsidRPr="009038A4" w:rsidRDefault="003B5F73" w:rsidP="00D745C3">
      <w:pPr>
        <w:tabs>
          <w:tab w:val="left" w:pos="2835"/>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4C0750">
        <w:rPr>
          <w:rFonts w:cs="Arial"/>
          <w:szCs w:val="22"/>
        </w:rPr>
        <w:tab/>
      </w:r>
      <w:r w:rsidR="00941658">
        <w:rPr>
          <w:rFonts w:cs="Arial"/>
          <w:szCs w:val="22"/>
        </w:rPr>
        <w:tab/>
        <w:t xml:space="preserve">      </w:t>
      </w:r>
    </w:p>
    <w:p w14:paraId="6BB3F76F" w14:textId="4B10B153" w:rsidR="008E3236" w:rsidRPr="00D74A50" w:rsidRDefault="008E3236" w:rsidP="00D745C3">
      <w:pPr>
        <w:tabs>
          <w:tab w:val="left" w:pos="2835"/>
        </w:tabs>
        <w:rPr>
          <w:rFonts w:cs="Arial"/>
          <w:b/>
          <w:szCs w:val="22"/>
        </w:rPr>
      </w:pPr>
      <w:r w:rsidRPr="009038A4">
        <w:rPr>
          <w:rFonts w:cs="Arial"/>
          <w:szCs w:val="22"/>
        </w:rPr>
        <w:t>číslo účtu</w:t>
      </w:r>
      <w:r w:rsidR="009577CF" w:rsidRPr="009038A4">
        <w:rPr>
          <w:rFonts w:cs="Arial"/>
          <w:szCs w:val="22"/>
        </w:rPr>
        <w:t>:</w:t>
      </w:r>
      <w:r w:rsidR="004C0750">
        <w:rPr>
          <w:rFonts w:cs="Arial"/>
          <w:szCs w:val="22"/>
        </w:rPr>
        <w:tab/>
      </w:r>
      <w:r w:rsidR="00941658">
        <w:rPr>
          <w:rFonts w:cs="Arial"/>
          <w:szCs w:val="22"/>
        </w:rPr>
        <w:tab/>
        <w:t xml:space="preserve">      </w:t>
      </w:r>
    </w:p>
    <w:p w14:paraId="722856A1" w14:textId="5D7F1362" w:rsidR="008E3236" w:rsidRPr="00D74A50" w:rsidRDefault="004C0750" w:rsidP="00D745C3">
      <w:pPr>
        <w:tabs>
          <w:tab w:val="left" w:pos="2835"/>
        </w:tabs>
        <w:rPr>
          <w:rFonts w:cs="Arial"/>
          <w:szCs w:val="22"/>
        </w:rPr>
      </w:pPr>
      <w:r w:rsidRPr="000773B4">
        <w:rPr>
          <w:rFonts w:cs="Arial"/>
          <w:szCs w:val="22"/>
        </w:rPr>
        <w:t xml:space="preserve">zápis v obchodním rejstříku: </w:t>
      </w:r>
      <w:r>
        <w:rPr>
          <w:rFonts w:cs="Arial"/>
          <w:szCs w:val="22"/>
        </w:rPr>
        <w:tab/>
      </w:r>
      <w:r w:rsidRPr="000773B4">
        <w:rPr>
          <w:rFonts w:cs="Arial"/>
          <w:szCs w:val="22"/>
        </w:rPr>
        <w:t>u Krajského soudu v Ústí nad Labem v oddílu A, vložce č. 13052</w:t>
      </w:r>
    </w:p>
    <w:p w14:paraId="109061B1" w14:textId="77777777" w:rsidR="008E3236" w:rsidRPr="00D74A50" w:rsidRDefault="008E3236" w:rsidP="00D745C3">
      <w:pPr>
        <w:tabs>
          <w:tab w:val="left" w:pos="3960"/>
        </w:tabs>
        <w:rPr>
          <w:rFonts w:cs="Arial"/>
          <w:szCs w:val="22"/>
        </w:rPr>
      </w:pPr>
    </w:p>
    <w:p w14:paraId="0E0078E1" w14:textId="6F178C3D" w:rsidR="008E3236" w:rsidRPr="00D74A50" w:rsidRDefault="008E3236" w:rsidP="00D745C3">
      <w:pPr>
        <w:tabs>
          <w:tab w:val="left" w:pos="3960"/>
        </w:tabs>
        <w:rPr>
          <w:rFonts w:cs="Arial"/>
          <w:szCs w:val="22"/>
        </w:rPr>
      </w:pPr>
      <w:r w:rsidRPr="00D74A50">
        <w:rPr>
          <w:rFonts w:cs="Arial"/>
          <w:szCs w:val="22"/>
        </w:rPr>
        <w:t xml:space="preserve">(dále jen „objednatel“) </w:t>
      </w:r>
    </w:p>
    <w:p w14:paraId="4329FE58" w14:textId="77777777" w:rsidR="008E3236" w:rsidRPr="00D74A50" w:rsidRDefault="008E3236" w:rsidP="00D745C3">
      <w:pPr>
        <w:tabs>
          <w:tab w:val="left" w:pos="3960"/>
        </w:tabs>
        <w:rPr>
          <w:rFonts w:cs="Arial"/>
          <w:b/>
          <w:szCs w:val="22"/>
        </w:rPr>
      </w:pPr>
    </w:p>
    <w:p w14:paraId="4238D630" w14:textId="2B2B4567" w:rsidR="004C0750" w:rsidRPr="00ED1236" w:rsidRDefault="004C0750" w:rsidP="00D745C3">
      <w:pPr>
        <w:pStyle w:val="Smluvnstrananzev"/>
        <w:rPr>
          <w:sz w:val="22"/>
          <w:szCs w:val="22"/>
          <w:shd w:val="clear" w:color="auto" w:fill="FFFF00"/>
        </w:rPr>
      </w:pPr>
      <w:r w:rsidRPr="00ED1236">
        <w:rPr>
          <w:sz w:val="22"/>
          <w:szCs w:val="22"/>
        </w:rPr>
        <w:t>z</w:t>
      </w:r>
      <w:r w:rsidR="00FD4AB5" w:rsidRPr="00ED1236">
        <w:rPr>
          <w:sz w:val="22"/>
          <w:szCs w:val="22"/>
        </w:rPr>
        <w:t>hotovitel:</w:t>
      </w:r>
      <w:r w:rsidRPr="00ED1236">
        <w:rPr>
          <w:sz w:val="22"/>
          <w:szCs w:val="22"/>
        </w:rPr>
        <w:tab/>
      </w:r>
      <w:r w:rsidR="00941658">
        <w:rPr>
          <w:sz w:val="22"/>
          <w:szCs w:val="22"/>
        </w:rPr>
        <w:tab/>
      </w:r>
      <w:r w:rsidR="00941658">
        <w:rPr>
          <w:sz w:val="22"/>
          <w:szCs w:val="22"/>
          <w:lang w:val="cs-CZ"/>
        </w:rPr>
        <w:t xml:space="preserve">       </w:t>
      </w:r>
      <w:r w:rsidR="0042439D" w:rsidRPr="00B01FAB">
        <w:rPr>
          <w:sz w:val="22"/>
        </w:rPr>
        <w:t xml:space="preserve">Sweco a.s.   </w:t>
      </w:r>
      <w:r w:rsidR="0042439D" w:rsidRPr="00B01FAB">
        <w:rPr>
          <w:sz w:val="22"/>
        </w:rPr>
        <w:tab/>
      </w:r>
    </w:p>
    <w:p w14:paraId="50C40999" w14:textId="45CAEC31" w:rsidR="0042439D" w:rsidRDefault="004C0750" w:rsidP="00D745C3">
      <w:pPr>
        <w:pStyle w:val="Identifikacesmluvnstrany"/>
        <w:rPr>
          <w:rFonts w:ascii="Arial CE" w:hAnsi="Arial CE"/>
          <w:sz w:val="22"/>
        </w:rPr>
      </w:pPr>
      <w:r w:rsidRPr="000773B4">
        <w:rPr>
          <w:sz w:val="22"/>
          <w:szCs w:val="22"/>
        </w:rPr>
        <w:t>sídlo:</w:t>
      </w:r>
      <w:r w:rsidRPr="000773B4">
        <w:rPr>
          <w:sz w:val="22"/>
          <w:szCs w:val="22"/>
        </w:rPr>
        <w:tab/>
      </w:r>
      <w:r w:rsidR="00941658">
        <w:rPr>
          <w:sz w:val="22"/>
          <w:szCs w:val="22"/>
        </w:rPr>
        <w:tab/>
      </w:r>
      <w:r w:rsidR="00941658">
        <w:rPr>
          <w:sz w:val="22"/>
          <w:szCs w:val="22"/>
          <w:lang w:val="cs-CZ"/>
        </w:rPr>
        <w:t xml:space="preserve">       </w:t>
      </w:r>
      <w:r w:rsidR="0042439D" w:rsidRPr="00774847">
        <w:rPr>
          <w:rFonts w:ascii="Arial CE" w:hAnsi="Arial CE"/>
          <w:sz w:val="22"/>
        </w:rPr>
        <w:t>Táborská 940/31, 140 16 Praha 4</w:t>
      </w:r>
    </w:p>
    <w:p w14:paraId="2FE1D52F" w14:textId="1210D49D" w:rsidR="00577446" w:rsidRPr="00774847" w:rsidRDefault="0042439D" w:rsidP="00577446">
      <w:pPr>
        <w:tabs>
          <w:tab w:val="left" w:pos="3960"/>
        </w:tabs>
        <w:rPr>
          <w:rFonts w:ascii="Arial CE" w:hAnsi="Arial CE" w:cs="Arial"/>
        </w:rPr>
      </w:pPr>
      <w:r w:rsidRPr="00774847">
        <w:rPr>
          <w:rFonts w:ascii="Arial CE" w:hAnsi="Arial CE" w:cs="Arial"/>
        </w:rPr>
        <w:t>oprávněn(i) k podpisu smlouvy:</w:t>
      </w:r>
      <w:r w:rsidRPr="00774847">
        <w:t xml:space="preserve"> </w:t>
      </w:r>
      <w:r w:rsidRPr="00774847">
        <w:tab/>
      </w:r>
    </w:p>
    <w:p w14:paraId="05BC2EF2" w14:textId="5A6FA899" w:rsidR="0042439D" w:rsidRPr="00774847" w:rsidRDefault="0042439D" w:rsidP="00D745C3">
      <w:pPr>
        <w:tabs>
          <w:tab w:val="left" w:pos="3960"/>
        </w:tabs>
        <w:rPr>
          <w:rFonts w:ascii="Arial CE" w:hAnsi="Arial CE" w:cs="Arial"/>
        </w:rPr>
      </w:pPr>
    </w:p>
    <w:p w14:paraId="1F61BD50" w14:textId="2AB93E36" w:rsidR="0042439D" w:rsidRPr="00774847" w:rsidRDefault="0042439D" w:rsidP="00D745C3">
      <w:pPr>
        <w:tabs>
          <w:tab w:val="left" w:pos="3960"/>
        </w:tabs>
        <w:rPr>
          <w:rFonts w:ascii="Arial CE" w:hAnsi="Arial CE" w:cs="Arial"/>
        </w:rPr>
      </w:pPr>
      <w:r w:rsidRPr="00774847">
        <w:rPr>
          <w:rFonts w:ascii="Arial CE" w:hAnsi="Arial CE" w:cs="Arial"/>
        </w:rPr>
        <w:tab/>
      </w:r>
    </w:p>
    <w:p w14:paraId="4AD8DF5D" w14:textId="1E10B12B" w:rsidR="0042439D" w:rsidRDefault="0042439D" w:rsidP="00577446">
      <w:pPr>
        <w:tabs>
          <w:tab w:val="left" w:pos="3960"/>
        </w:tabs>
        <w:rPr>
          <w:rFonts w:ascii="Arial CE" w:hAnsi="Arial CE" w:cs="Arial"/>
        </w:rPr>
      </w:pPr>
      <w:r w:rsidRPr="00774847">
        <w:rPr>
          <w:rFonts w:ascii="Arial CE" w:hAnsi="Arial CE" w:cs="Arial"/>
        </w:rPr>
        <w:t>oprávněn(i) jednat o věcech smluvních:</w:t>
      </w:r>
      <w:r w:rsidRPr="00774847">
        <w:rPr>
          <w:rFonts w:ascii="Arial CE" w:hAnsi="Arial CE" w:cs="Arial"/>
        </w:rPr>
        <w:tab/>
      </w:r>
    </w:p>
    <w:p w14:paraId="01698B5A" w14:textId="77777777" w:rsidR="00577446" w:rsidRPr="00774847" w:rsidRDefault="00577446" w:rsidP="00577446">
      <w:pPr>
        <w:tabs>
          <w:tab w:val="left" w:pos="3960"/>
        </w:tabs>
        <w:rPr>
          <w:rFonts w:ascii="Arial CE" w:hAnsi="Arial CE" w:cs="Arial"/>
        </w:rPr>
      </w:pPr>
    </w:p>
    <w:p w14:paraId="1AEAC526" w14:textId="1333FCA9" w:rsidR="0042439D" w:rsidRDefault="0042439D" w:rsidP="00577446">
      <w:pPr>
        <w:tabs>
          <w:tab w:val="left" w:pos="3960"/>
        </w:tabs>
        <w:rPr>
          <w:rFonts w:ascii="Arial CE" w:hAnsi="Arial CE" w:cs="Arial"/>
        </w:rPr>
      </w:pPr>
      <w:r w:rsidRPr="00774847">
        <w:rPr>
          <w:rFonts w:ascii="Arial CE" w:hAnsi="Arial CE" w:cs="Arial"/>
        </w:rPr>
        <w:t xml:space="preserve">oprávněn(i) jednat o věcech technických: </w:t>
      </w:r>
    </w:p>
    <w:p w14:paraId="4C709DE2" w14:textId="77777777" w:rsidR="00577446" w:rsidRPr="00774847" w:rsidRDefault="00577446" w:rsidP="00577446">
      <w:pPr>
        <w:tabs>
          <w:tab w:val="left" w:pos="3960"/>
        </w:tabs>
        <w:rPr>
          <w:rFonts w:ascii="Arial CE" w:hAnsi="Arial CE" w:cs="Arial"/>
        </w:rPr>
      </w:pPr>
    </w:p>
    <w:p w14:paraId="3B9A1347" w14:textId="77777777" w:rsidR="0042439D" w:rsidRPr="00B01FAB" w:rsidRDefault="0042439D" w:rsidP="00D745C3">
      <w:pPr>
        <w:tabs>
          <w:tab w:val="left" w:pos="3960"/>
        </w:tabs>
        <w:rPr>
          <w:rFonts w:ascii="Arial CE" w:hAnsi="Arial CE" w:cs="Arial"/>
        </w:rPr>
      </w:pPr>
      <w:r w:rsidRPr="00774847">
        <w:rPr>
          <w:rFonts w:ascii="Arial CE" w:hAnsi="Arial CE" w:cs="Arial"/>
        </w:rPr>
        <w:t>IČO:</w:t>
      </w:r>
      <w:r w:rsidRPr="00774847">
        <w:t xml:space="preserve"> </w:t>
      </w:r>
      <w:r w:rsidRPr="00774847">
        <w:tab/>
      </w:r>
      <w:r w:rsidRPr="00774847">
        <w:rPr>
          <w:rFonts w:ascii="Arial CE" w:hAnsi="Arial CE" w:cs="Arial"/>
        </w:rPr>
        <w:t>26475081</w:t>
      </w:r>
      <w:r w:rsidRPr="00B01FAB">
        <w:rPr>
          <w:rFonts w:ascii="Arial CE" w:hAnsi="Arial CE" w:cs="Arial"/>
        </w:rPr>
        <w:tab/>
      </w:r>
    </w:p>
    <w:p w14:paraId="20E267C8" w14:textId="77777777" w:rsidR="0042439D" w:rsidRPr="00B01FAB" w:rsidRDefault="0042439D" w:rsidP="00D745C3">
      <w:pPr>
        <w:tabs>
          <w:tab w:val="left" w:pos="3960"/>
        </w:tabs>
        <w:rPr>
          <w:rFonts w:ascii="Arial CE" w:hAnsi="Arial CE" w:cs="Arial"/>
        </w:rPr>
      </w:pPr>
      <w:r w:rsidRPr="00B01FAB">
        <w:rPr>
          <w:rFonts w:ascii="Arial CE" w:hAnsi="Arial CE" w:cs="Arial"/>
        </w:rPr>
        <w:t xml:space="preserve">DIČ: </w:t>
      </w:r>
      <w:r>
        <w:rPr>
          <w:rFonts w:ascii="Arial CE" w:hAnsi="Arial CE" w:cs="Arial"/>
        </w:rPr>
        <w:tab/>
      </w:r>
      <w:r w:rsidRPr="00B01FAB">
        <w:rPr>
          <w:rFonts w:ascii="Arial CE" w:hAnsi="Arial CE" w:cs="Arial"/>
        </w:rPr>
        <w:t>CZ26475081</w:t>
      </w:r>
      <w:r w:rsidRPr="00B01FAB">
        <w:rPr>
          <w:rFonts w:ascii="Arial CE" w:hAnsi="Arial CE" w:cs="Arial"/>
        </w:rPr>
        <w:tab/>
      </w:r>
    </w:p>
    <w:p w14:paraId="28B42718" w14:textId="1765D3AD" w:rsidR="0042439D" w:rsidRPr="00B01FAB" w:rsidRDefault="0042439D" w:rsidP="00D745C3">
      <w:pPr>
        <w:tabs>
          <w:tab w:val="left" w:pos="3960"/>
        </w:tabs>
        <w:rPr>
          <w:rFonts w:ascii="Arial CE" w:hAnsi="Arial CE" w:cs="Arial"/>
        </w:rPr>
      </w:pPr>
      <w:r w:rsidRPr="00B01FAB">
        <w:rPr>
          <w:rFonts w:ascii="Arial CE" w:hAnsi="Arial CE" w:cs="Arial"/>
        </w:rPr>
        <w:t>bankovní spojení:</w:t>
      </w:r>
      <w:r w:rsidRPr="00B01FAB">
        <w:t xml:space="preserve"> </w:t>
      </w:r>
      <w:r>
        <w:tab/>
      </w:r>
      <w:r w:rsidRPr="00B01FAB">
        <w:rPr>
          <w:rFonts w:ascii="Arial CE" w:hAnsi="Arial CE" w:cs="Arial"/>
        </w:rPr>
        <w:tab/>
        <w:t xml:space="preserve"> </w:t>
      </w:r>
    </w:p>
    <w:p w14:paraId="224C897B" w14:textId="38764EE4" w:rsidR="0042439D" w:rsidRPr="00B01FAB" w:rsidRDefault="0042439D" w:rsidP="00D745C3">
      <w:pPr>
        <w:tabs>
          <w:tab w:val="left" w:pos="3960"/>
        </w:tabs>
        <w:rPr>
          <w:rFonts w:ascii="Arial CE" w:hAnsi="Arial CE" w:cs="Arial"/>
        </w:rPr>
      </w:pPr>
      <w:r w:rsidRPr="00B01FAB">
        <w:rPr>
          <w:rFonts w:ascii="Arial CE" w:hAnsi="Arial CE" w:cs="Arial"/>
        </w:rPr>
        <w:t>číslo účtu:</w:t>
      </w:r>
      <w:r w:rsidRPr="00B01FAB">
        <w:t xml:space="preserve"> </w:t>
      </w:r>
      <w:r>
        <w:tab/>
      </w:r>
      <w:r w:rsidRPr="00B01FAB">
        <w:rPr>
          <w:rFonts w:ascii="Arial CE" w:hAnsi="Arial CE" w:cs="Arial"/>
        </w:rPr>
        <w:tab/>
      </w:r>
    </w:p>
    <w:p w14:paraId="6D42EB47" w14:textId="77777777" w:rsidR="0042439D" w:rsidRPr="00B01FAB" w:rsidRDefault="0042439D" w:rsidP="00D745C3">
      <w:pPr>
        <w:tabs>
          <w:tab w:val="left" w:pos="3960"/>
        </w:tabs>
        <w:rPr>
          <w:rFonts w:ascii="Arial CE" w:hAnsi="Arial CE" w:cs="Arial"/>
        </w:rPr>
      </w:pPr>
      <w:r w:rsidRPr="00B01FAB">
        <w:rPr>
          <w:rFonts w:ascii="Arial CE" w:hAnsi="Arial CE" w:cs="Arial"/>
        </w:rPr>
        <w:t>zápis v obchodním rejstříku: vedeném u Městského soudu v Praze v oddílu B, vložce 7326</w:t>
      </w:r>
    </w:p>
    <w:p w14:paraId="368B5AF6" w14:textId="06A62B90" w:rsidR="004C0750" w:rsidRPr="000773B4" w:rsidRDefault="004C0750" w:rsidP="00D745C3">
      <w:pPr>
        <w:pStyle w:val="Identifikacesmluvnstrany"/>
        <w:rPr>
          <w:b/>
          <w:sz w:val="22"/>
          <w:szCs w:val="22"/>
          <w:shd w:val="clear" w:color="auto" w:fill="FFFF00"/>
        </w:rPr>
      </w:pPr>
    </w:p>
    <w:p w14:paraId="10E7DBC6" w14:textId="77777777" w:rsidR="004C0750" w:rsidRDefault="004C0750" w:rsidP="00D745C3">
      <w:pPr>
        <w:rPr>
          <w:rFonts w:cs="Arial"/>
          <w:szCs w:val="22"/>
        </w:rPr>
      </w:pPr>
    </w:p>
    <w:p w14:paraId="3C53AD9B" w14:textId="4B181A04" w:rsidR="00FD4AB5" w:rsidRDefault="00FD4AB5" w:rsidP="00D745C3">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xml:space="preserve">“) </w:t>
      </w:r>
    </w:p>
    <w:p w14:paraId="76AAF8D9" w14:textId="77777777" w:rsidR="00F04164" w:rsidRPr="001D7A19" w:rsidRDefault="00F04164" w:rsidP="00D745C3">
      <w:pPr>
        <w:tabs>
          <w:tab w:val="left" w:pos="3960"/>
        </w:tabs>
        <w:autoSpaceDE w:val="0"/>
        <w:autoSpaceDN w:val="0"/>
        <w:adjustRightInd w:val="0"/>
        <w:spacing w:line="300" w:lineRule="atLeast"/>
        <w:rPr>
          <w:rFonts w:ascii="Arial CE" w:hAnsi="Arial CE" w:cs="Arial"/>
          <w:color w:val="000000"/>
          <w:szCs w:val="22"/>
        </w:rPr>
      </w:pPr>
    </w:p>
    <w:p w14:paraId="2A72206D" w14:textId="2678C627" w:rsidR="00FD4AB5" w:rsidRDefault="00F04164" w:rsidP="00D745C3">
      <w:pPr>
        <w:rPr>
          <w:rFonts w:cs="Arial"/>
          <w:bCs/>
          <w:iCs/>
          <w:color w:val="000000"/>
          <w:szCs w:val="22"/>
        </w:rPr>
      </w:pPr>
      <w:r w:rsidRPr="00324ABA">
        <w:rPr>
          <w:rFonts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sidRPr="00324ABA">
        <w:rPr>
          <w:rFonts w:cs="Arial"/>
          <w:color w:val="000000"/>
        </w:rPr>
        <w:lastRenderedPageBreak/>
        <w:t>právo tuto smlouvu zveřejnit rovněž v pochybnostech o tom, zda tato smlouva zveřejnění podléhá či nikoliv.</w:t>
      </w:r>
    </w:p>
    <w:p w14:paraId="21242287" w14:textId="77777777" w:rsidR="00531101" w:rsidRDefault="00531101" w:rsidP="00D745C3">
      <w:pPr>
        <w:widowControl w:val="0"/>
        <w:spacing w:line="240" w:lineRule="atLeast"/>
        <w:rPr>
          <w:rFonts w:cs="Arial"/>
          <w:szCs w:val="22"/>
        </w:rPr>
      </w:pPr>
    </w:p>
    <w:p w14:paraId="7CE6C349" w14:textId="77777777" w:rsidR="00935FAB" w:rsidRPr="00DD20ED" w:rsidRDefault="00935FAB" w:rsidP="00D745C3">
      <w:pPr>
        <w:pStyle w:val="Nadpis3"/>
        <w:numPr>
          <w:ilvl w:val="0"/>
          <w:numId w:val="17"/>
        </w:numPr>
        <w:jc w:val="center"/>
        <w:rPr>
          <w:rFonts w:cs="Arial"/>
          <w:b/>
          <w:szCs w:val="22"/>
          <w:u w:val="single"/>
        </w:rPr>
      </w:pPr>
      <w:r w:rsidRPr="00DD20ED">
        <w:rPr>
          <w:rFonts w:cs="Arial"/>
          <w:b/>
          <w:szCs w:val="22"/>
          <w:u w:val="single"/>
        </w:rPr>
        <w:t>PŘEDMĚT SMLOUVY A PŘEDMĚT DÍLA</w:t>
      </w:r>
    </w:p>
    <w:p w14:paraId="6C9E688F" w14:textId="77777777" w:rsidR="00680069" w:rsidRPr="00A87606" w:rsidRDefault="00680069" w:rsidP="00D745C3">
      <w:pPr>
        <w:widowControl w:val="0"/>
        <w:rPr>
          <w:rFonts w:cs="Arial"/>
          <w:szCs w:val="22"/>
        </w:rPr>
      </w:pPr>
    </w:p>
    <w:p w14:paraId="115D71A0" w14:textId="6AD81CC9" w:rsidR="00941658" w:rsidRDefault="00941658" w:rsidP="00D745C3">
      <w:pPr>
        <w:pStyle w:val="A-odstavecodsazensodrkami"/>
        <w:keepNext/>
        <w:numPr>
          <w:ilvl w:val="0"/>
          <w:numId w:val="0"/>
        </w:numPr>
      </w:pPr>
      <w:r w:rsidRPr="00526884">
        <w:rPr>
          <w:rFonts w:eastAsia="Arial CE"/>
        </w:rPr>
        <w:t xml:space="preserve">Předmětem smlouvy je zpracování </w:t>
      </w:r>
      <w:r>
        <w:rPr>
          <w:rFonts w:eastAsia="Arial CE"/>
        </w:rPr>
        <w:t xml:space="preserve">stavebně technického průzkumu lokality vodní nádrže Březenec </w:t>
      </w:r>
      <w:r>
        <w:t>na akci:</w:t>
      </w:r>
    </w:p>
    <w:p w14:paraId="48DCC983" w14:textId="77777777" w:rsidR="00941658" w:rsidRDefault="00941658" w:rsidP="00D745C3">
      <w:pPr>
        <w:rPr>
          <w:rFonts w:eastAsia="Arial CE"/>
          <w:highlight w:val="yellow"/>
        </w:rPr>
      </w:pPr>
    </w:p>
    <w:p w14:paraId="498588F5" w14:textId="4E0ECE19" w:rsidR="00941658" w:rsidRPr="00941658" w:rsidRDefault="00941658" w:rsidP="00D745C3">
      <w:pPr>
        <w:rPr>
          <w:rFonts w:cs="Arial"/>
          <w:szCs w:val="22"/>
        </w:rPr>
      </w:pPr>
      <w:r w:rsidRPr="00941658">
        <w:rPr>
          <w:rFonts w:cs="Arial"/>
          <w:b/>
          <w:szCs w:val="22"/>
        </w:rPr>
        <w:t xml:space="preserve">„PPV, Březenec - porucha hráze – havárie“- stavebně technický průzkum (STP) </w:t>
      </w:r>
    </w:p>
    <w:p w14:paraId="77E871C2" w14:textId="2B610861" w:rsidR="006E7740" w:rsidRPr="00941658" w:rsidRDefault="006E7740" w:rsidP="00D745C3">
      <w:pPr>
        <w:pStyle w:val="Default"/>
        <w:jc w:val="both"/>
        <w:rPr>
          <w:rFonts w:ascii="Arial" w:hAnsi="Arial" w:cs="Arial"/>
          <w:b/>
          <w:sz w:val="22"/>
          <w:szCs w:val="22"/>
        </w:rPr>
      </w:pPr>
    </w:p>
    <w:p w14:paraId="5208486F" w14:textId="54952DBD" w:rsidR="00941658" w:rsidRPr="00025910" w:rsidRDefault="009E368C" w:rsidP="00D745C3">
      <w:pPr>
        <w:tabs>
          <w:tab w:val="left" w:pos="3969"/>
        </w:tabs>
        <w:autoSpaceDE w:val="0"/>
        <w:autoSpaceDN w:val="0"/>
        <w:adjustRightInd w:val="0"/>
        <w:spacing w:line="300" w:lineRule="atLeast"/>
        <w:rPr>
          <w:rFonts w:cs="Arial"/>
        </w:rPr>
      </w:pPr>
      <w:r w:rsidRPr="00025910">
        <w:rPr>
          <w:rFonts w:cs="Arial"/>
        </w:rPr>
        <w:t xml:space="preserve">Při provozní kontrole hráze PPV dne 21.11.2022 byla zjištěna v ř.km 0,080 porucha na koruně hráze (trhlina) nacházející se 0,5 m před oplocením. Po bližším ohledání bylo zjištěno, že pod oplocením se nachází kaverna o rozměrech dl. 3,5 m, v. 1-1,4 m, hl. 0,5-0,8 m. V prvním kroku </w:t>
      </w:r>
      <w:r w:rsidR="005A3496" w:rsidRPr="00025910">
        <w:rPr>
          <w:rFonts w:cs="Arial"/>
        </w:rPr>
        <w:t xml:space="preserve">bude zajištěn </w:t>
      </w:r>
      <w:r w:rsidR="00025910">
        <w:rPr>
          <w:rFonts w:cs="Arial"/>
        </w:rPr>
        <w:t>p</w:t>
      </w:r>
      <w:r w:rsidR="00941658" w:rsidRPr="00025910">
        <w:rPr>
          <w:rFonts w:cs="Arial"/>
        </w:rPr>
        <w:t>růzkum stávající hráze na vodním díle Březenec.</w:t>
      </w:r>
    </w:p>
    <w:p w14:paraId="14F6189F" w14:textId="77777777" w:rsidR="00941658" w:rsidRDefault="00941658" w:rsidP="00D745C3">
      <w:pPr>
        <w:tabs>
          <w:tab w:val="left" w:pos="3969"/>
        </w:tabs>
        <w:autoSpaceDE w:val="0"/>
        <w:autoSpaceDN w:val="0"/>
        <w:adjustRightInd w:val="0"/>
        <w:spacing w:line="300" w:lineRule="atLeast"/>
        <w:rPr>
          <w:rFonts w:cs="Arial"/>
        </w:rPr>
      </w:pPr>
    </w:p>
    <w:p w14:paraId="5693B5AA" w14:textId="51071F33" w:rsidR="002B623F" w:rsidRPr="00D745C3" w:rsidRDefault="00941658" w:rsidP="00D745C3">
      <w:pPr>
        <w:tabs>
          <w:tab w:val="left" w:pos="3969"/>
        </w:tabs>
        <w:autoSpaceDE w:val="0"/>
        <w:autoSpaceDN w:val="0"/>
        <w:adjustRightInd w:val="0"/>
        <w:spacing w:line="300" w:lineRule="atLeast"/>
        <w:rPr>
          <w:rFonts w:cs="Arial"/>
          <w:b/>
        </w:rPr>
      </w:pPr>
      <w:r>
        <w:rPr>
          <w:rFonts w:cs="Arial"/>
        </w:rPr>
        <w:t xml:space="preserve"> </w:t>
      </w:r>
      <w:r w:rsidR="002B623F" w:rsidRPr="00D745C3">
        <w:rPr>
          <w:rFonts w:cs="Arial"/>
          <w:b/>
        </w:rPr>
        <w:t>Součástí prací je:</w:t>
      </w:r>
    </w:p>
    <w:p w14:paraId="6140F6B4" w14:textId="4D431EF6" w:rsidR="002B623F" w:rsidRDefault="002B623F" w:rsidP="00D745C3">
      <w:pPr>
        <w:tabs>
          <w:tab w:val="left" w:pos="3969"/>
        </w:tabs>
        <w:autoSpaceDE w:val="0"/>
        <w:autoSpaceDN w:val="0"/>
        <w:adjustRightInd w:val="0"/>
        <w:spacing w:line="300" w:lineRule="atLeast"/>
        <w:rPr>
          <w:rFonts w:cs="Arial"/>
        </w:rPr>
      </w:pPr>
      <w:r w:rsidRPr="002B623F">
        <w:rPr>
          <w:rFonts w:cs="Arial"/>
        </w:rPr>
        <w:t xml:space="preserve">- stavebně technický průzkum celé dotčené části hráze </w:t>
      </w:r>
      <w:r w:rsidR="00400509">
        <w:rPr>
          <w:rFonts w:cs="Arial"/>
        </w:rPr>
        <w:t xml:space="preserve">vodního díla Březenec </w:t>
      </w:r>
    </w:p>
    <w:p w14:paraId="520C960A" w14:textId="67AEB49A" w:rsidR="002B623F" w:rsidRPr="002B623F" w:rsidRDefault="002B623F" w:rsidP="00D745C3">
      <w:pPr>
        <w:tabs>
          <w:tab w:val="left" w:pos="3969"/>
        </w:tabs>
        <w:autoSpaceDE w:val="0"/>
        <w:autoSpaceDN w:val="0"/>
        <w:adjustRightInd w:val="0"/>
        <w:spacing w:line="300" w:lineRule="atLeast"/>
        <w:rPr>
          <w:rFonts w:cs="Arial"/>
        </w:rPr>
      </w:pPr>
      <w:r w:rsidRPr="002B623F">
        <w:rPr>
          <w:rFonts w:cs="Arial"/>
        </w:rPr>
        <w:t>- geodetické zaměření dané lokality</w:t>
      </w:r>
    </w:p>
    <w:p w14:paraId="663519E6" w14:textId="7F44645B" w:rsidR="001B07DD" w:rsidRPr="00CF5BFD" w:rsidRDefault="001B07DD" w:rsidP="00D745C3">
      <w:pPr>
        <w:pStyle w:val="Default"/>
        <w:jc w:val="both"/>
        <w:rPr>
          <w:rFonts w:ascii="Arial CE" w:hAnsi="Arial CE" w:cs="Arial CE"/>
          <w:sz w:val="22"/>
          <w:szCs w:val="22"/>
        </w:rPr>
      </w:pPr>
    </w:p>
    <w:p w14:paraId="256DE23C" w14:textId="211226E7" w:rsidR="00941658" w:rsidRPr="00CF5BFD" w:rsidRDefault="00941658" w:rsidP="00D745C3">
      <w:pPr>
        <w:rPr>
          <w:rFonts w:eastAsia="Arial CE"/>
          <w:szCs w:val="22"/>
        </w:rPr>
      </w:pPr>
      <w:r w:rsidRPr="00CF5BFD">
        <w:rPr>
          <w:rFonts w:eastAsia="Arial CE"/>
          <w:szCs w:val="22"/>
        </w:rPr>
        <w:t>Základní rozsah průzkumných prací:</w:t>
      </w:r>
    </w:p>
    <w:p w14:paraId="4B0BBB3F" w14:textId="77777777" w:rsidR="009549CE" w:rsidRPr="00025910" w:rsidRDefault="009549CE" w:rsidP="009549CE">
      <w:pPr>
        <w:pStyle w:val="Odstavecseseznamem"/>
        <w:numPr>
          <w:ilvl w:val="0"/>
          <w:numId w:val="21"/>
        </w:numPr>
        <w:tabs>
          <w:tab w:val="left" w:pos="3969"/>
        </w:tabs>
        <w:autoSpaceDE w:val="0"/>
        <w:autoSpaceDN w:val="0"/>
        <w:adjustRightInd w:val="0"/>
        <w:spacing w:line="300" w:lineRule="atLeast"/>
        <w:rPr>
          <w:rFonts w:cs="Arial"/>
        </w:rPr>
      </w:pPr>
      <w:r w:rsidRPr="00025910">
        <w:rPr>
          <w:rFonts w:cs="Arial"/>
        </w:rPr>
        <w:t>geofyzikální průzkum hráze v celé délce cca 100 m včetně profilování – detailní seismické vyhodnocení a analýza povrchových vln MASW</w:t>
      </w:r>
    </w:p>
    <w:p w14:paraId="1C1B3ED3" w14:textId="77777777" w:rsidR="009549CE" w:rsidRPr="00025910" w:rsidRDefault="009549CE" w:rsidP="009549CE">
      <w:pPr>
        <w:pStyle w:val="Odstavecseseznamem"/>
        <w:numPr>
          <w:ilvl w:val="0"/>
          <w:numId w:val="21"/>
        </w:numPr>
        <w:tabs>
          <w:tab w:val="left" w:pos="3969"/>
        </w:tabs>
        <w:autoSpaceDE w:val="0"/>
        <w:autoSpaceDN w:val="0"/>
        <w:adjustRightInd w:val="0"/>
        <w:spacing w:line="300" w:lineRule="atLeast"/>
        <w:rPr>
          <w:rFonts w:cs="Arial"/>
        </w:rPr>
      </w:pPr>
      <w:r w:rsidRPr="00025910">
        <w:rPr>
          <w:rFonts w:cs="Arial"/>
        </w:rPr>
        <w:t>zkušební vrt z koruny hráze pod úroveň kaverny (celková délka 5 m)</w:t>
      </w:r>
    </w:p>
    <w:p w14:paraId="5C45DD72" w14:textId="77777777" w:rsidR="009549CE" w:rsidRPr="00025910" w:rsidRDefault="009549CE" w:rsidP="009549CE">
      <w:pPr>
        <w:pStyle w:val="Odstavecseseznamem"/>
        <w:numPr>
          <w:ilvl w:val="0"/>
          <w:numId w:val="21"/>
        </w:numPr>
        <w:tabs>
          <w:tab w:val="left" w:pos="3969"/>
        </w:tabs>
        <w:autoSpaceDE w:val="0"/>
        <w:autoSpaceDN w:val="0"/>
        <w:adjustRightInd w:val="0"/>
        <w:spacing w:line="300" w:lineRule="atLeast"/>
        <w:rPr>
          <w:rFonts w:cs="Arial"/>
        </w:rPr>
      </w:pPr>
      <w:r w:rsidRPr="00025910">
        <w:rPr>
          <w:rFonts w:cs="Arial"/>
        </w:rPr>
        <w:t xml:space="preserve">laboratorní odběr vzorků s cílem zjistit geotechnické vlastnosti materiálu hráze </w:t>
      </w:r>
    </w:p>
    <w:p w14:paraId="4F9AB6FC" w14:textId="1BEC15C4" w:rsidR="00941658" w:rsidRPr="00025910" w:rsidRDefault="00941658" w:rsidP="00D745C3">
      <w:pPr>
        <w:pStyle w:val="Default"/>
        <w:jc w:val="both"/>
        <w:rPr>
          <w:rFonts w:ascii="Arial CE" w:hAnsi="Arial CE" w:cs="Arial CE"/>
          <w:color w:val="auto"/>
          <w:sz w:val="22"/>
          <w:szCs w:val="22"/>
        </w:rPr>
      </w:pPr>
    </w:p>
    <w:p w14:paraId="03ACF1E8" w14:textId="77777777" w:rsidR="00F779E2" w:rsidRPr="00CF5BFD" w:rsidRDefault="00F779E2" w:rsidP="00D745C3">
      <w:pPr>
        <w:pStyle w:val="Default"/>
        <w:jc w:val="both"/>
        <w:rPr>
          <w:rFonts w:ascii="Arial CE" w:hAnsi="Arial CE" w:cs="Arial CE"/>
          <w:sz w:val="22"/>
          <w:szCs w:val="22"/>
        </w:rPr>
      </w:pPr>
    </w:p>
    <w:p w14:paraId="3ECB66A3" w14:textId="444A9C4B" w:rsidR="00F779E2" w:rsidRPr="00AD37A5" w:rsidRDefault="00F779E2" w:rsidP="00D745C3">
      <w:pPr>
        <w:autoSpaceDE w:val="0"/>
        <w:autoSpaceDN w:val="0"/>
        <w:adjustRightInd w:val="0"/>
        <w:rPr>
          <w:rFonts w:cs="Arial"/>
          <w:szCs w:val="22"/>
        </w:rPr>
      </w:pPr>
      <w:r w:rsidRPr="00AD37A5">
        <w:rPr>
          <w:rFonts w:cs="Arial"/>
          <w:szCs w:val="22"/>
        </w:rPr>
        <w:t>Výstupem prací bude souhrnná hodnotící zpráva. Součástí této zprávy bude i návrh opravy</w:t>
      </w:r>
      <w:r w:rsidR="00D1730B">
        <w:rPr>
          <w:rFonts w:cs="Arial"/>
          <w:szCs w:val="22"/>
        </w:rPr>
        <w:t xml:space="preserve">. </w:t>
      </w:r>
    </w:p>
    <w:p w14:paraId="0739FE92" w14:textId="7470E612" w:rsidR="009B0A38" w:rsidRPr="004C0750" w:rsidRDefault="009B0A38" w:rsidP="00D745C3">
      <w:pPr>
        <w:rPr>
          <w:rFonts w:ascii="Arial CE" w:hAnsi="Arial CE" w:cs="Arial CE"/>
          <w:szCs w:val="22"/>
          <w:highlight w:val="yellow"/>
        </w:rPr>
      </w:pPr>
    </w:p>
    <w:p w14:paraId="15BFC243" w14:textId="77777777" w:rsidR="00781B6E" w:rsidRPr="002B623F" w:rsidRDefault="00781B6E" w:rsidP="00D745C3">
      <w:pPr>
        <w:rPr>
          <w:rFonts w:eastAsia="Arial CE"/>
        </w:rPr>
      </w:pPr>
    </w:p>
    <w:p w14:paraId="4CD01BE3" w14:textId="77777777" w:rsidR="00D1730B" w:rsidRDefault="00D1730B" w:rsidP="00D745C3">
      <w:pPr>
        <w:rPr>
          <w:rFonts w:eastAsia="Arial CE" w:cs="Arial"/>
          <w:szCs w:val="22"/>
        </w:rPr>
      </w:pPr>
      <w:r w:rsidRPr="00526884">
        <w:rPr>
          <w:rFonts w:eastAsia="Arial CE" w:cs="Arial"/>
          <w:szCs w:val="22"/>
        </w:rPr>
        <w:t>Kompletní elaborát bude předán</w:t>
      </w:r>
      <w:r w:rsidRPr="00526884">
        <w:rPr>
          <w:rFonts w:eastAsia="Arial CE" w:cs="Arial"/>
          <w:color w:val="FF0000"/>
          <w:szCs w:val="22"/>
        </w:rPr>
        <w:t xml:space="preserve"> </w:t>
      </w:r>
      <w:r w:rsidRPr="00526884">
        <w:rPr>
          <w:rFonts w:eastAsia="Arial CE" w:cs="Arial"/>
          <w:szCs w:val="22"/>
        </w:rPr>
        <w:t>celkem</w:t>
      </w:r>
      <w:r w:rsidRPr="00526884">
        <w:rPr>
          <w:rFonts w:eastAsia="Arial CE" w:cs="Arial"/>
          <w:color w:val="FF0000"/>
          <w:szCs w:val="22"/>
        </w:rPr>
        <w:t xml:space="preserve"> </w:t>
      </w:r>
      <w:r w:rsidRPr="00526884">
        <w:rPr>
          <w:rFonts w:eastAsia="Arial CE" w:cs="Arial"/>
          <w:szCs w:val="22"/>
        </w:rPr>
        <w:t xml:space="preserve">v počtu 4x </w:t>
      </w:r>
      <w:proofErr w:type="spellStart"/>
      <w:r w:rsidRPr="00526884">
        <w:rPr>
          <w:rFonts w:eastAsia="Arial CE" w:cs="Arial"/>
          <w:szCs w:val="22"/>
        </w:rPr>
        <w:t>paré</w:t>
      </w:r>
      <w:proofErr w:type="spellEnd"/>
      <w:r w:rsidRPr="00526884">
        <w:rPr>
          <w:rFonts w:eastAsia="Arial CE" w:cs="Arial"/>
          <w:szCs w:val="22"/>
        </w:rPr>
        <w:t xml:space="preserve"> tištěné + 2x na elektronickém nosiči dat, a to 1x ve formátu (_.</w:t>
      </w:r>
      <w:proofErr w:type="spellStart"/>
      <w:r w:rsidRPr="00526884">
        <w:rPr>
          <w:rFonts w:eastAsia="Arial CE" w:cs="Arial"/>
          <w:szCs w:val="22"/>
        </w:rPr>
        <w:t>pdf</w:t>
      </w:r>
      <w:proofErr w:type="spellEnd"/>
      <w:r w:rsidRPr="00526884">
        <w:rPr>
          <w:rFonts w:eastAsia="Arial CE" w:cs="Arial"/>
          <w:szCs w:val="22"/>
        </w:rPr>
        <w:t>) a 1x v editovatelných formátech pro potřeby objednatele (_.doc, _.docx, _.</w:t>
      </w:r>
      <w:proofErr w:type="spellStart"/>
      <w:r w:rsidRPr="00526884">
        <w:rPr>
          <w:rFonts w:eastAsia="Arial CE" w:cs="Arial"/>
          <w:szCs w:val="22"/>
        </w:rPr>
        <w:t>xls</w:t>
      </w:r>
      <w:proofErr w:type="spellEnd"/>
      <w:r w:rsidRPr="00526884">
        <w:rPr>
          <w:rFonts w:eastAsia="Arial CE" w:cs="Arial"/>
          <w:szCs w:val="22"/>
        </w:rPr>
        <w:t>, _.</w:t>
      </w:r>
      <w:proofErr w:type="spellStart"/>
      <w:r w:rsidRPr="00526884">
        <w:rPr>
          <w:rFonts w:eastAsia="Arial CE" w:cs="Arial"/>
          <w:szCs w:val="22"/>
        </w:rPr>
        <w:t>xlsx</w:t>
      </w:r>
      <w:proofErr w:type="spellEnd"/>
      <w:r w:rsidRPr="00526884">
        <w:rPr>
          <w:rFonts w:eastAsia="Arial CE" w:cs="Arial"/>
          <w:szCs w:val="22"/>
        </w:rPr>
        <w:t>, _.</w:t>
      </w:r>
      <w:proofErr w:type="spellStart"/>
      <w:r w:rsidRPr="00526884">
        <w:rPr>
          <w:rFonts w:eastAsia="Arial CE" w:cs="Arial"/>
          <w:szCs w:val="22"/>
        </w:rPr>
        <w:t>dwg</w:t>
      </w:r>
      <w:proofErr w:type="spellEnd"/>
      <w:r w:rsidRPr="00526884">
        <w:rPr>
          <w:rFonts w:eastAsia="Arial CE" w:cs="Arial"/>
          <w:szCs w:val="22"/>
        </w:rPr>
        <w:t xml:space="preserve"> a dalších)</w:t>
      </w:r>
      <w:r>
        <w:rPr>
          <w:rFonts w:eastAsia="Arial CE" w:cs="Arial"/>
          <w:szCs w:val="22"/>
        </w:rPr>
        <w:t>.</w:t>
      </w:r>
    </w:p>
    <w:p w14:paraId="66CAAB34" w14:textId="77777777" w:rsidR="00D1730B" w:rsidRDefault="00D1730B" w:rsidP="00D745C3">
      <w:pPr>
        <w:rPr>
          <w:rFonts w:eastAsia="Arial CE" w:cs="Arial"/>
          <w:szCs w:val="22"/>
        </w:rPr>
      </w:pPr>
    </w:p>
    <w:p w14:paraId="0816DEA2" w14:textId="77777777" w:rsidR="00D1730B" w:rsidRPr="00526884" w:rsidRDefault="00D1730B" w:rsidP="00D745C3">
      <w:pPr>
        <w:rPr>
          <w:rFonts w:eastAsia="Arial CE" w:cs="Arial"/>
          <w:szCs w:val="22"/>
        </w:rPr>
      </w:pPr>
      <w:r>
        <w:rPr>
          <w:rFonts w:eastAsia="Arial CE" w:cs="Arial"/>
          <w:szCs w:val="22"/>
        </w:rPr>
        <w:t>Zhotovitel zašle elektronicky koncept hodnotící zprávy objednateli k seznámení s jejím obsahem před vyskladněním finální verze. Finální verze bude vyskladněná po odsouhlasení konceptu objednatelem.</w:t>
      </w:r>
    </w:p>
    <w:p w14:paraId="7067A02D" w14:textId="77777777" w:rsidR="00D1730B" w:rsidRPr="00526884" w:rsidRDefault="00D1730B" w:rsidP="00D745C3">
      <w:pPr>
        <w:rPr>
          <w:rFonts w:eastAsia="Arial CE" w:cs="Arial"/>
          <w:szCs w:val="22"/>
        </w:rPr>
      </w:pPr>
    </w:p>
    <w:p w14:paraId="0C185CD7" w14:textId="77777777" w:rsidR="00D1730B" w:rsidRDefault="00D1730B" w:rsidP="00D745C3">
      <w:pPr>
        <w:rPr>
          <w:rFonts w:eastAsia="Arial CE"/>
        </w:rPr>
      </w:pPr>
      <w:r w:rsidRPr="0028508B">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607CDB12" w14:textId="73791492" w:rsidR="002B623F" w:rsidRDefault="002B623F" w:rsidP="00D745C3">
      <w:pPr>
        <w:rPr>
          <w:rFonts w:eastAsia="Arial CE"/>
        </w:rPr>
      </w:pPr>
    </w:p>
    <w:p w14:paraId="07170D0B" w14:textId="77777777" w:rsidR="00025910" w:rsidRDefault="00025910" w:rsidP="00D745C3">
      <w:pPr>
        <w:rPr>
          <w:rFonts w:eastAsia="Arial CE"/>
        </w:rPr>
      </w:pPr>
    </w:p>
    <w:p w14:paraId="170E9E12" w14:textId="77777777" w:rsidR="002B623F" w:rsidRDefault="002B623F" w:rsidP="00D745C3">
      <w:pPr>
        <w:rPr>
          <w:rFonts w:eastAsia="Arial CE"/>
        </w:rPr>
      </w:pPr>
    </w:p>
    <w:p w14:paraId="093E5231" w14:textId="24B6D205" w:rsidR="009B13D4" w:rsidRPr="00935FAB" w:rsidRDefault="009B13D4" w:rsidP="00D745C3">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D745C3">
      <w:pPr>
        <w:autoSpaceDE w:val="0"/>
        <w:autoSpaceDN w:val="0"/>
        <w:adjustRightInd w:val="0"/>
        <w:jc w:val="center"/>
        <w:rPr>
          <w:rFonts w:cs="Arial"/>
          <w:b/>
          <w:szCs w:val="22"/>
          <w:u w:val="single"/>
        </w:rPr>
      </w:pPr>
    </w:p>
    <w:p w14:paraId="39F69796" w14:textId="77777777" w:rsidR="00D1730B" w:rsidRPr="00526884" w:rsidRDefault="00D1730B" w:rsidP="00D745C3">
      <w:pPr>
        <w:rPr>
          <w:rFonts w:eastAsia="Arial CE" w:cs="Arial"/>
          <w:szCs w:val="22"/>
        </w:rPr>
      </w:pPr>
      <w:r w:rsidRPr="00526884">
        <w:rPr>
          <w:rFonts w:eastAsia="Arial CE" w:cs="Arial"/>
          <w:szCs w:val="22"/>
        </w:rPr>
        <w:t xml:space="preserve">Zhotovitel se zavazuje provést dílo v souladu s platnou legislativou, a to s odbornou péčí, v rozsahu a kvalitě podle této smlouvy a v termínu plnění, jak je definováno níže. </w:t>
      </w:r>
    </w:p>
    <w:p w14:paraId="6EFFFBBB" w14:textId="77777777" w:rsidR="00D1730B" w:rsidRPr="009B13D4" w:rsidRDefault="00D1730B" w:rsidP="00D745C3">
      <w:pPr>
        <w:rPr>
          <w:rFonts w:cs="Arial"/>
          <w:szCs w:val="22"/>
        </w:rPr>
      </w:pPr>
      <w:r w:rsidRPr="00B43E05">
        <w:rPr>
          <w:rFonts w:cs="Arial"/>
          <w:szCs w:val="22"/>
        </w:rPr>
        <w:t xml:space="preserve"> </w:t>
      </w:r>
    </w:p>
    <w:p w14:paraId="6D6914B1" w14:textId="756F18BF" w:rsidR="00D1730B" w:rsidRPr="009B13D4" w:rsidRDefault="00D1730B" w:rsidP="00D745C3">
      <w:pPr>
        <w:autoSpaceDE w:val="0"/>
        <w:autoSpaceDN w:val="0"/>
        <w:adjustRightInd w:val="0"/>
        <w:rPr>
          <w:rFonts w:cs="Arial"/>
          <w:szCs w:val="22"/>
        </w:rPr>
      </w:pPr>
      <w:r w:rsidRPr="009B13D4">
        <w:rPr>
          <w:rFonts w:cs="Arial"/>
          <w:szCs w:val="22"/>
        </w:rPr>
        <w:t>Zhotovitel je zodpovědný za stanovení potřebného rozsahu průzkumných prací jako podkladu pro zpracování kvalitní PD. Dílo bude označeno otiskem autorizačního razítka a</w:t>
      </w:r>
      <w:r>
        <w:rPr>
          <w:rFonts w:cs="Arial"/>
          <w:szCs w:val="22"/>
        </w:rPr>
        <w:t> </w:t>
      </w:r>
      <w:r w:rsidRPr="009B13D4">
        <w:rPr>
          <w:rFonts w:cs="Arial"/>
          <w:szCs w:val="22"/>
        </w:rPr>
        <w:t>vlastnoručním podpisem autorizované osoby v příslušném oboru či specializaci.</w:t>
      </w:r>
    </w:p>
    <w:p w14:paraId="734BA988" w14:textId="77777777" w:rsidR="00D1730B" w:rsidRPr="009B13D4" w:rsidRDefault="00D1730B" w:rsidP="00D745C3">
      <w:pPr>
        <w:autoSpaceDE w:val="0"/>
        <w:autoSpaceDN w:val="0"/>
        <w:adjustRightInd w:val="0"/>
        <w:rPr>
          <w:rFonts w:cs="Arial"/>
          <w:szCs w:val="22"/>
        </w:rPr>
      </w:pPr>
    </w:p>
    <w:p w14:paraId="38B3C184" w14:textId="77777777" w:rsidR="00D1730B" w:rsidRDefault="00D1730B" w:rsidP="00D745C3">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Pr>
          <w:rFonts w:cs="Arial"/>
          <w:szCs w:val="22"/>
        </w:rPr>
        <w:t xml:space="preserve">STP </w:t>
      </w:r>
      <w:r w:rsidRPr="009B13D4">
        <w:rPr>
          <w:rFonts w:cs="Arial"/>
          <w:szCs w:val="22"/>
        </w:rPr>
        <w:t>v</w:t>
      </w:r>
      <w:r>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61F7C7A8" w14:textId="48DFBC41" w:rsidR="00653F71" w:rsidRDefault="00653F71" w:rsidP="00D745C3">
      <w:pPr>
        <w:autoSpaceDE w:val="0"/>
        <w:autoSpaceDN w:val="0"/>
        <w:adjustRightInd w:val="0"/>
        <w:rPr>
          <w:rFonts w:cs="Arial"/>
          <w:szCs w:val="22"/>
        </w:rPr>
      </w:pPr>
    </w:p>
    <w:p w14:paraId="4A45F1FD" w14:textId="77777777" w:rsidR="005A1623" w:rsidRDefault="005A1623" w:rsidP="00D745C3">
      <w:pPr>
        <w:autoSpaceDE w:val="0"/>
        <w:autoSpaceDN w:val="0"/>
        <w:adjustRightInd w:val="0"/>
        <w:rPr>
          <w:rFonts w:cs="Arial"/>
          <w:szCs w:val="22"/>
        </w:rPr>
      </w:pPr>
    </w:p>
    <w:p w14:paraId="79B35E01" w14:textId="056E0FB3" w:rsidR="00680069" w:rsidRPr="00935FAB" w:rsidRDefault="00680069" w:rsidP="00D745C3">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D745C3">
      <w:pPr>
        <w:rPr>
          <w:rFonts w:cs="Arial"/>
          <w:szCs w:val="22"/>
        </w:rPr>
      </w:pPr>
    </w:p>
    <w:p w14:paraId="1E744C65" w14:textId="77777777" w:rsidR="00D1730B" w:rsidRPr="007610C2" w:rsidRDefault="00D1730B" w:rsidP="00D745C3">
      <w:pPr>
        <w:rPr>
          <w:rFonts w:cs="Arial"/>
          <w:szCs w:val="22"/>
        </w:rPr>
      </w:pPr>
      <w:r>
        <w:rPr>
          <w:rFonts w:cs="Arial"/>
          <w:szCs w:val="22"/>
        </w:rPr>
        <w:t>Termín provedení díla:</w:t>
      </w:r>
    </w:p>
    <w:p w14:paraId="6EA3813A" w14:textId="77777777" w:rsidR="00D1730B" w:rsidRPr="001D1C96" w:rsidRDefault="00D1730B" w:rsidP="00D745C3">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11A1734D" w14:textId="50E45963" w:rsidR="00D1730B" w:rsidRPr="001D1C96" w:rsidRDefault="00D1730B" w:rsidP="00D745C3">
      <w:pPr>
        <w:autoSpaceDE w:val="0"/>
        <w:autoSpaceDN w:val="0"/>
        <w:adjustRightInd w:val="0"/>
        <w:ind w:firstLine="708"/>
        <w:rPr>
          <w:rFonts w:cs="Arial"/>
          <w:b/>
          <w:color w:val="000000"/>
          <w:szCs w:val="22"/>
        </w:rPr>
      </w:pPr>
      <w:r w:rsidRPr="006F7D2E">
        <w:rPr>
          <w:rFonts w:cs="Arial"/>
          <w:b/>
          <w:color w:val="000000"/>
          <w:szCs w:val="22"/>
        </w:rPr>
        <w:t>bez zbytečného odkladu</w:t>
      </w:r>
      <w:r>
        <w:rPr>
          <w:rFonts w:cs="Arial"/>
          <w:b/>
          <w:color w:val="000000"/>
          <w:szCs w:val="22"/>
        </w:rPr>
        <w:t xml:space="preserve">, </w:t>
      </w:r>
      <w:r w:rsidR="00C8123E">
        <w:rPr>
          <w:rFonts w:cs="Arial"/>
          <w:b/>
          <w:color w:val="000000"/>
          <w:szCs w:val="22"/>
        </w:rPr>
        <w:t xml:space="preserve">nejpozději do 2 týdnů </w:t>
      </w:r>
      <w:r w:rsidRPr="006F7D2E">
        <w:rPr>
          <w:rFonts w:cs="Arial"/>
          <w:b/>
          <w:color w:val="000000"/>
          <w:szCs w:val="22"/>
        </w:rPr>
        <w:t>po nabytí účinnosti smlouvy</w:t>
      </w:r>
      <w:r>
        <w:rPr>
          <w:rFonts w:cs="Arial"/>
          <w:b/>
          <w:color w:val="000000"/>
          <w:szCs w:val="22"/>
        </w:rPr>
        <w:t xml:space="preserve"> </w:t>
      </w:r>
    </w:p>
    <w:p w14:paraId="79D113BB" w14:textId="77777777" w:rsidR="00D1730B" w:rsidRPr="001D1C96" w:rsidRDefault="00D1730B" w:rsidP="00D745C3">
      <w:pPr>
        <w:autoSpaceDE w:val="0"/>
        <w:autoSpaceDN w:val="0"/>
        <w:adjustRightInd w:val="0"/>
        <w:rPr>
          <w:rFonts w:cs="Arial"/>
          <w:color w:val="000000"/>
          <w:szCs w:val="22"/>
        </w:rPr>
      </w:pPr>
    </w:p>
    <w:p w14:paraId="64EEE711" w14:textId="64EFD859" w:rsidR="00D1730B" w:rsidRPr="0081323A" w:rsidRDefault="00D1730B" w:rsidP="00D745C3">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w:t>
      </w:r>
      <w:r>
        <w:rPr>
          <w:rFonts w:cs="Arial"/>
          <w:b/>
          <w:color w:val="000000"/>
          <w:szCs w:val="22"/>
        </w:rPr>
        <w:t xml:space="preserve">ího stavebně technického průzkumu </w:t>
      </w:r>
      <w:r w:rsidRPr="001D1C96">
        <w:rPr>
          <w:rFonts w:cs="Arial"/>
          <w:color w:val="000000"/>
          <w:szCs w:val="22"/>
        </w:rPr>
        <w:t>(4 x tištěné +</w:t>
      </w:r>
      <w:r>
        <w:rPr>
          <w:rFonts w:cs="Arial"/>
          <w:color w:val="000000"/>
          <w:szCs w:val="22"/>
        </w:rPr>
        <w:t> </w:t>
      </w:r>
      <w:r w:rsidRPr="001D1C96">
        <w:rPr>
          <w:rFonts w:cs="Arial"/>
          <w:color w:val="000000"/>
          <w:szCs w:val="22"/>
        </w:rPr>
        <w:t>2</w:t>
      </w:r>
      <w:r>
        <w:rPr>
          <w:rFonts w:cs="Arial"/>
          <w:color w:val="000000"/>
          <w:szCs w:val="22"/>
        </w:rPr>
        <w:t> </w:t>
      </w:r>
      <w:r w:rsidRPr="001D1C96">
        <w:rPr>
          <w:rFonts w:cs="Arial"/>
          <w:color w:val="000000"/>
          <w:szCs w:val="22"/>
        </w:rPr>
        <w:t>x</w:t>
      </w:r>
      <w:r>
        <w:rPr>
          <w:rFonts w:cs="Arial"/>
          <w:color w:val="000000"/>
          <w:szCs w:val="22"/>
        </w:rPr>
        <w:t> </w:t>
      </w:r>
      <w:r w:rsidRPr="001D1C96">
        <w:rPr>
          <w:rFonts w:cs="Arial"/>
          <w:color w:val="000000"/>
          <w:szCs w:val="22"/>
        </w:rPr>
        <w:t>elektronicky):</w:t>
      </w:r>
      <w:r w:rsidRPr="0081323A">
        <w:rPr>
          <w:rFonts w:cs="Arial"/>
          <w:b/>
          <w:color w:val="000000"/>
          <w:szCs w:val="22"/>
        </w:rPr>
        <w:t xml:space="preserve"> </w:t>
      </w:r>
      <w:r w:rsidRPr="0081323A">
        <w:rPr>
          <w:rFonts w:cs="Arial"/>
          <w:color w:val="000000"/>
          <w:szCs w:val="22"/>
        </w:rPr>
        <w:t xml:space="preserve">nejpozději </w:t>
      </w:r>
      <w:r w:rsidRPr="0081323A">
        <w:rPr>
          <w:rFonts w:cs="Arial"/>
          <w:b/>
          <w:bCs/>
          <w:color w:val="000000"/>
          <w:szCs w:val="22"/>
        </w:rPr>
        <w:t>do 31.</w:t>
      </w:r>
      <w:r>
        <w:rPr>
          <w:rFonts w:cs="Arial"/>
          <w:b/>
          <w:bCs/>
          <w:color w:val="000000"/>
          <w:szCs w:val="22"/>
        </w:rPr>
        <w:t>07.2023</w:t>
      </w:r>
    </w:p>
    <w:p w14:paraId="3C235403" w14:textId="77777777" w:rsidR="00D1730B" w:rsidRPr="001D1C96" w:rsidRDefault="00D1730B" w:rsidP="00D745C3">
      <w:pPr>
        <w:ind w:left="426"/>
        <w:rPr>
          <w:rFonts w:cs="Arial"/>
          <w:szCs w:val="22"/>
        </w:rPr>
      </w:pPr>
    </w:p>
    <w:p w14:paraId="325AD2F4" w14:textId="77777777" w:rsidR="00D1730B" w:rsidRDefault="00D1730B" w:rsidP="00D745C3">
      <w:pPr>
        <w:ind w:left="426"/>
        <w:rPr>
          <w:rFonts w:ascii="Helv" w:hAnsi="Helv" w:cs="Helv"/>
          <w:szCs w:val="22"/>
        </w:rPr>
      </w:pPr>
    </w:p>
    <w:p w14:paraId="615BA8A4" w14:textId="77777777" w:rsidR="00D1730B" w:rsidRDefault="00D1730B" w:rsidP="00D745C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INŽ.</w:t>
      </w:r>
    </w:p>
    <w:p w14:paraId="488905BE" w14:textId="77777777" w:rsidR="005A1623" w:rsidRPr="005A1623" w:rsidRDefault="005A1623" w:rsidP="00D745C3">
      <w:pPr>
        <w:rPr>
          <w:rFonts w:cs="Arial"/>
          <w:color w:val="000000"/>
          <w:szCs w:val="22"/>
        </w:rPr>
      </w:pPr>
    </w:p>
    <w:p w14:paraId="0073F2AE" w14:textId="6F4196EA" w:rsidR="009D1968" w:rsidRPr="00935FAB" w:rsidRDefault="009D1968" w:rsidP="00D745C3">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D745C3">
      <w:pPr>
        <w:rPr>
          <w:rFonts w:cs="Arial"/>
          <w:szCs w:val="22"/>
        </w:rPr>
      </w:pPr>
    </w:p>
    <w:p w14:paraId="37DF7074" w14:textId="5BFD84A7" w:rsidR="007C074F" w:rsidRPr="00D745C3" w:rsidRDefault="009D1181" w:rsidP="00D745C3">
      <w:pPr>
        <w:rPr>
          <w:rFonts w:ascii="Arial CE" w:hAnsi="Arial CE" w:cs="Arial"/>
          <w:color w:val="000000"/>
          <w:szCs w:val="22"/>
        </w:rPr>
      </w:pPr>
      <w:bookmarkStart w:id="0"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00D745C3">
        <w:rPr>
          <w:rFonts w:ascii="Arial CE" w:hAnsi="Arial CE" w:cs="Arial"/>
          <w:color w:val="000000"/>
          <w:szCs w:val="22"/>
        </w:rPr>
        <w:t> </w:t>
      </w:r>
      <w:r w:rsidR="00D1730B">
        <w:rPr>
          <w:rFonts w:ascii="Arial CE" w:hAnsi="Arial CE" w:cs="Arial"/>
          <w:b/>
          <w:color w:val="000000"/>
          <w:szCs w:val="22"/>
        </w:rPr>
        <w:t>158</w:t>
      </w:r>
      <w:r w:rsidR="00D745C3">
        <w:rPr>
          <w:rFonts w:ascii="Arial CE" w:hAnsi="Arial CE" w:cs="Arial"/>
          <w:b/>
          <w:color w:val="000000"/>
          <w:szCs w:val="22"/>
        </w:rPr>
        <w:t> </w:t>
      </w:r>
      <w:r w:rsidR="00D1730B">
        <w:rPr>
          <w:rFonts w:ascii="Arial CE" w:hAnsi="Arial CE" w:cs="Arial"/>
          <w:b/>
          <w:color w:val="000000"/>
          <w:szCs w:val="22"/>
        </w:rPr>
        <w:t>000</w:t>
      </w:r>
      <w:r w:rsidR="007C074F" w:rsidRPr="007C074F">
        <w:rPr>
          <w:rFonts w:ascii="Arial CE" w:hAnsi="Arial CE" w:cs="Arial"/>
          <w:b/>
          <w:color w:val="000000"/>
          <w:szCs w:val="22"/>
        </w:rPr>
        <w:t xml:space="preserve">,- Kč </w:t>
      </w:r>
      <w:r w:rsidR="005A1623" w:rsidRPr="007C074F">
        <w:rPr>
          <w:rFonts w:ascii="Arial CE" w:hAnsi="Arial CE" w:cs="Arial"/>
          <w:b/>
          <w:szCs w:val="22"/>
        </w:rPr>
        <w:t>bez DPH</w:t>
      </w:r>
      <w:r w:rsidR="007C074F">
        <w:rPr>
          <w:rFonts w:ascii="Arial CE" w:hAnsi="Arial CE" w:cs="Arial"/>
          <w:szCs w:val="22"/>
        </w:rPr>
        <w:t>, z toho:</w:t>
      </w:r>
    </w:p>
    <w:p w14:paraId="1D82A8E0" w14:textId="77777777" w:rsidR="007C074F" w:rsidRDefault="007C074F" w:rsidP="00D745C3">
      <w:pPr>
        <w:rPr>
          <w:rFonts w:ascii="Arial CE" w:hAnsi="Arial CE" w:cs="Arial"/>
          <w:szCs w:val="22"/>
        </w:rPr>
      </w:pPr>
    </w:p>
    <w:bookmarkEnd w:id="0"/>
    <w:p w14:paraId="2C406374" w14:textId="77777777" w:rsidR="009D1181" w:rsidRPr="009D1181" w:rsidRDefault="009D1181" w:rsidP="00D745C3">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D745C3">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7ECAFB1" w:rsidR="00504046" w:rsidRDefault="00504046" w:rsidP="00D745C3">
      <w:pPr>
        <w:rPr>
          <w:rFonts w:ascii="Arial CE" w:hAnsi="Arial CE" w:cs="Arial"/>
          <w:szCs w:val="22"/>
        </w:rPr>
      </w:pPr>
    </w:p>
    <w:p w14:paraId="1E1CD22C" w14:textId="77777777" w:rsidR="005A1623" w:rsidRPr="009D1181" w:rsidRDefault="005A1623" w:rsidP="00D745C3">
      <w:pPr>
        <w:rPr>
          <w:rFonts w:ascii="Arial CE" w:hAnsi="Arial CE" w:cs="Arial"/>
          <w:szCs w:val="22"/>
        </w:rPr>
      </w:pPr>
    </w:p>
    <w:p w14:paraId="774BF890" w14:textId="42478193" w:rsidR="009D1968" w:rsidRPr="00935FAB" w:rsidRDefault="009D1968" w:rsidP="00D745C3">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77777777" w:rsidR="009D1968" w:rsidRDefault="009D1968" w:rsidP="00D745C3">
      <w:pPr>
        <w:ind w:left="360"/>
        <w:rPr>
          <w:rFonts w:cs="Arial"/>
          <w:szCs w:val="22"/>
        </w:rPr>
      </w:pPr>
    </w:p>
    <w:p w14:paraId="61CD2828" w14:textId="77777777" w:rsidR="00D1730B" w:rsidRPr="009D1181" w:rsidRDefault="00D1730B" w:rsidP="00D745C3">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168A6C5D" w14:textId="77777777" w:rsidR="00D1730B" w:rsidRPr="009D1181" w:rsidRDefault="00D1730B" w:rsidP="00D745C3">
      <w:pPr>
        <w:autoSpaceDE w:val="0"/>
        <w:autoSpaceDN w:val="0"/>
        <w:adjustRightInd w:val="0"/>
        <w:rPr>
          <w:rFonts w:ascii="Arial CE" w:hAnsi="Arial CE"/>
          <w:szCs w:val="22"/>
        </w:rPr>
      </w:pPr>
    </w:p>
    <w:p w14:paraId="576BD97E" w14:textId="77777777" w:rsidR="00D1730B" w:rsidRPr="009D1181" w:rsidRDefault="00D1730B" w:rsidP="00D745C3">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 xml:space="preserve">Cena díla bude hrazena na </w:t>
      </w:r>
      <w:r>
        <w:rPr>
          <w:rFonts w:ascii="Arial CE" w:hAnsi="Arial CE" w:cs="Arial"/>
          <w:szCs w:val="22"/>
        </w:rPr>
        <w:t xml:space="preserve">základě </w:t>
      </w:r>
      <w:r w:rsidRPr="009D1181">
        <w:rPr>
          <w:rFonts w:ascii="Arial CE" w:hAnsi="Arial CE" w:cs="Arial"/>
          <w:szCs w:val="22"/>
        </w:rPr>
        <w:t xml:space="preserve">faktury, kterou bude provedeno vyúčtování po dokončení, předání a převzetí díla bez vad. </w:t>
      </w:r>
      <w:r>
        <w:rPr>
          <w:rFonts w:ascii="Arial CE" w:hAnsi="Arial CE" w:cs="Arial"/>
          <w:szCs w:val="22"/>
        </w:rPr>
        <w:t>Fakturu</w:t>
      </w:r>
      <w:r w:rsidRPr="009D1181">
        <w:rPr>
          <w:rFonts w:ascii="Arial CE" w:hAnsi="Arial CE" w:cs="Arial"/>
          <w:szCs w:val="22"/>
        </w:rPr>
        <w:t xml:space="preserve"> je</w:t>
      </w:r>
      <w:r>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5F8388F8" w14:textId="77777777" w:rsidR="00D1730B" w:rsidRPr="009D1181" w:rsidRDefault="00D1730B" w:rsidP="00D745C3">
      <w:pPr>
        <w:autoSpaceDE w:val="0"/>
        <w:autoSpaceDN w:val="0"/>
        <w:adjustRightInd w:val="0"/>
        <w:ind w:left="426" w:hanging="426"/>
        <w:rPr>
          <w:rFonts w:ascii="Arial CE" w:hAnsi="Arial CE" w:cs="Arial"/>
          <w:szCs w:val="22"/>
        </w:rPr>
      </w:pPr>
    </w:p>
    <w:p w14:paraId="542A75E6" w14:textId="22408CA0" w:rsidR="00D1730B" w:rsidRDefault="00D1730B" w:rsidP="00D745C3">
      <w:pPr>
        <w:autoSpaceDE w:val="0"/>
        <w:autoSpaceDN w:val="0"/>
        <w:adjustRightInd w:val="0"/>
        <w:ind w:left="426" w:hanging="426"/>
        <w:rPr>
          <w:rFonts w:ascii="Arial CE" w:hAnsi="Arial CE" w:cs="Arial"/>
          <w:szCs w:val="22"/>
        </w:rPr>
      </w:pPr>
    </w:p>
    <w:p w14:paraId="215F997D" w14:textId="6B900F33" w:rsidR="00025910" w:rsidRDefault="00025910" w:rsidP="00D745C3">
      <w:pPr>
        <w:autoSpaceDE w:val="0"/>
        <w:autoSpaceDN w:val="0"/>
        <w:adjustRightInd w:val="0"/>
        <w:ind w:left="426" w:hanging="426"/>
        <w:rPr>
          <w:rFonts w:ascii="Arial CE" w:hAnsi="Arial CE" w:cs="Arial"/>
          <w:szCs w:val="22"/>
        </w:rPr>
      </w:pPr>
    </w:p>
    <w:p w14:paraId="10A3F99D" w14:textId="77777777" w:rsidR="00025910" w:rsidRDefault="00025910" w:rsidP="00D745C3">
      <w:pPr>
        <w:autoSpaceDE w:val="0"/>
        <w:autoSpaceDN w:val="0"/>
        <w:adjustRightInd w:val="0"/>
        <w:ind w:left="426" w:hanging="426"/>
        <w:rPr>
          <w:rFonts w:ascii="Arial CE" w:hAnsi="Arial CE" w:cs="Arial"/>
          <w:szCs w:val="22"/>
        </w:rPr>
      </w:pPr>
    </w:p>
    <w:p w14:paraId="7BF9D04B" w14:textId="77777777" w:rsidR="00D1730B" w:rsidRPr="009D1181" w:rsidRDefault="00D1730B" w:rsidP="00D745C3">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39B8C1FC" w14:textId="77777777" w:rsidR="00D1730B" w:rsidRPr="001C17C3" w:rsidRDefault="00D1730B" w:rsidP="00D745C3">
      <w:pPr>
        <w:suppressAutoHyphens/>
        <w:ind w:left="720"/>
        <w:contextualSpacing/>
        <w:rPr>
          <w:rFonts w:ascii="Arial CE" w:hAnsi="Arial CE" w:cs="Arial"/>
          <w:b/>
          <w:szCs w:val="22"/>
        </w:rPr>
      </w:pPr>
    </w:p>
    <w:p w14:paraId="7FF6BA62" w14:textId="4AA3BDDB" w:rsidR="00D1730B" w:rsidRPr="00526884" w:rsidRDefault="00D1730B" w:rsidP="00D745C3">
      <w:pPr>
        <w:overflowPunct w:val="0"/>
        <w:autoSpaceDE w:val="0"/>
        <w:autoSpaceDN w:val="0"/>
        <w:adjustRightInd w:val="0"/>
        <w:spacing w:after="160"/>
        <w:contextualSpacing/>
        <w:textAlignment w:val="baseline"/>
        <w:rPr>
          <w:rFonts w:ascii="Arial CE" w:hAnsi="Arial CE" w:cs="Arial"/>
          <w:szCs w:val="22"/>
        </w:rPr>
      </w:pPr>
      <w:r w:rsidRPr="00526884">
        <w:rPr>
          <w:rFonts w:ascii="Arial CE" w:hAnsi="Arial CE" w:cs="Arial"/>
          <w:szCs w:val="22"/>
        </w:rPr>
        <w:t>dnem protokolárního předání a převzetí kompletního průzkumu</w:t>
      </w:r>
      <w:r>
        <w:rPr>
          <w:rFonts w:ascii="Arial CE" w:hAnsi="Arial CE" w:cs="Arial"/>
          <w:szCs w:val="22"/>
        </w:rPr>
        <w:t xml:space="preserve"> ve výši 100 % ceny, tj.</w:t>
      </w:r>
      <w:r w:rsidR="00D745C3">
        <w:rPr>
          <w:rFonts w:ascii="Arial CE" w:hAnsi="Arial CE" w:cs="Arial"/>
          <w:szCs w:val="22"/>
        </w:rPr>
        <w:t> </w:t>
      </w:r>
      <w:r w:rsidR="00400509">
        <w:rPr>
          <w:rFonts w:ascii="Arial CE" w:hAnsi="Arial CE" w:cs="Arial"/>
          <w:b/>
          <w:szCs w:val="22"/>
        </w:rPr>
        <w:t>158</w:t>
      </w:r>
      <w:r w:rsidR="00D745C3">
        <w:rPr>
          <w:rFonts w:ascii="Arial CE" w:hAnsi="Arial CE" w:cs="Arial"/>
          <w:b/>
          <w:szCs w:val="22"/>
        </w:rPr>
        <w:t> </w:t>
      </w:r>
      <w:r w:rsidR="00400509">
        <w:rPr>
          <w:rFonts w:ascii="Arial CE" w:hAnsi="Arial CE" w:cs="Arial"/>
          <w:b/>
          <w:szCs w:val="22"/>
        </w:rPr>
        <w:t>000</w:t>
      </w:r>
      <w:r w:rsidRPr="00782A1E">
        <w:rPr>
          <w:rFonts w:ascii="Arial CE" w:hAnsi="Arial CE" w:cs="Arial"/>
          <w:b/>
          <w:szCs w:val="22"/>
        </w:rPr>
        <w:t>,00</w:t>
      </w:r>
      <w:r w:rsidRPr="002C2D21">
        <w:rPr>
          <w:rFonts w:ascii="Arial CE" w:hAnsi="Arial CE"/>
          <w:b/>
        </w:rPr>
        <w:t xml:space="preserve"> Kč bez DPH</w:t>
      </w:r>
      <w:r w:rsidRPr="00482CB8">
        <w:rPr>
          <w:rFonts w:ascii="Arial CE" w:hAnsi="Arial CE" w:cs="Arial"/>
          <w:szCs w:val="22"/>
        </w:rPr>
        <w:t>.</w:t>
      </w:r>
    </w:p>
    <w:p w14:paraId="375939A3" w14:textId="77777777" w:rsidR="00D1730B" w:rsidRPr="001F1AF6" w:rsidRDefault="00D1730B" w:rsidP="00D745C3">
      <w:pPr>
        <w:suppressAutoHyphens/>
        <w:ind w:left="426"/>
        <w:contextualSpacing/>
        <w:rPr>
          <w:rFonts w:ascii="Arial CE" w:eastAsia="Arial CE" w:hAnsi="Arial CE" w:cs="Arial CE"/>
          <w:szCs w:val="22"/>
        </w:rPr>
      </w:pPr>
    </w:p>
    <w:p w14:paraId="7504FBC0" w14:textId="77777777" w:rsidR="00D1730B" w:rsidRDefault="00D1730B" w:rsidP="00D745C3">
      <w:pPr>
        <w:suppressAutoHyphens/>
        <w:contextualSpacing/>
        <w:rPr>
          <w:rFonts w:ascii="Arial CE" w:eastAsia="Arial CE" w:hAnsi="Arial CE" w:cs="Arial CE"/>
        </w:rPr>
      </w:pPr>
    </w:p>
    <w:p w14:paraId="5B3AF746" w14:textId="4118F4A1" w:rsidR="00D1730B" w:rsidRDefault="00D1730B" w:rsidP="00D745C3">
      <w:pPr>
        <w:suppressAutoHyphens/>
        <w:ind w:left="1080" w:hanging="1080"/>
        <w:rPr>
          <w:rFonts w:ascii="Arial CE" w:eastAsia="Arial CE" w:hAnsi="Arial CE" w:cs="Arial CE"/>
          <w:b/>
        </w:rPr>
      </w:pPr>
      <w:r w:rsidRPr="007610C2">
        <w:rPr>
          <w:rFonts w:ascii="Arial CE" w:eastAsia="Arial CE" w:hAnsi="Arial CE" w:cs="Arial CE"/>
        </w:rPr>
        <w:t>Faktura bude povinně obsahovat příslušné číslo akce,</w:t>
      </w:r>
      <w:r>
        <w:rPr>
          <w:rFonts w:ascii="Arial CE" w:eastAsia="Arial CE" w:hAnsi="Arial CE" w:cs="Arial CE"/>
          <w:b/>
        </w:rPr>
        <w:t xml:space="preserve"> </w:t>
      </w:r>
      <w:r>
        <w:rPr>
          <w:rFonts w:ascii="Arial CE" w:eastAsia="Arial CE" w:hAnsi="Arial CE" w:cs="Arial CE"/>
          <w:b/>
        </w:rPr>
        <w:tab/>
      </w:r>
      <w:r>
        <w:rPr>
          <w:rFonts w:ascii="Arial CE" w:eastAsia="Arial CE" w:hAnsi="Arial CE" w:cs="Arial CE"/>
          <w:b/>
        </w:rPr>
        <w:tab/>
        <w:t xml:space="preserve">                   tj. </w:t>
      </w:r>
      <w:r w:rsidRPr="00754379">
        <w:rPr>
          <w:rFonts w:ascii="Arial CE" w:eastAsia="Arial CE" w:hAnsi="Arial CE" w:cs="Arial CE"/>
          <w:b/>
        </w:rPr>
        <w:t xml:space="preserve"> </w:t>
      </w:r>
      <w:r>
        <w:rPr>
          <w:rFonts w:ascii="Arial CE" w:eastAsia="Arial CE" w:hAnsi="Arial CE" w:cs="Arial CE"/>
          <w:b/>
        </w:rPr>
        <w:t>2</w:t>
      </w:r>
      <w:r w:rsidR="00400509">
        <w:rPr>
          <w:rFonts w:ascii="Arial CE" w:eastAsia="Arial CE" w:hAnsi="Arial CE" w:cs="Arial CE"/>
          <w:b/>
        </w:rPr>
        <w:t>12 697</w:t>
      </w:r>
      <w:r>
        <w:rPr>
          <w:rFonts w:ascii="Arial CE" w:eastAsia="Arial CE" w:hAnsi="Arial CE" w:cs="Arial CE"/>
          <w:b/>
        </w:rPr>
        <w:t>.</w:t>
      </w:r>
    </w:p>
    <w:p w14:paraId="002D2275" w14:textId="77777777" w:rsidR="00D1730B" w:rsidRDefault="00D1730B" w:rsidP="00D745C3">
      <w:pPr>
        <w:suppressAutoHyphens/>
        <w:ind w:left="1080" w:hanging="1080"/>
        <w:rPr>
          <w:rFonts w:ascii="Arial CE" w:eastAsia="Arial CE" w:hAnsi="Arial CE" w:cs="Arial CE"/>
          <w:b/>
        </w:rPr>
      </w:pPr>
    </w:p>
    <w:p w14:paraId="5E8F96CD" w14:textId="77777777" w:rsidR="00D1730B" w:rsidRDefault="00D1730B" w:rsidP="00D745C3">
      <w:pPr>
        <w:suppressAutoHyphens/>
        <w:contextualSpacing/>
        <w:rPr>
          <w:rFonts w:ascii="Arial CE" w:eastAsia="Arial CE" w:hAnsi="Arial CE" w:cs="Arial CE"/>
        </w:rPr>
      </w:pPr>
    </w:p>
    <w:p w14:paraId="45992E6F" w14:textId="77777777" w:rsidR="00D1730B" w:rsidRPr="009D1181" w:rsidRDefault="00D1730B" w:rsidP="00D745C3">
      <w:pPr>
        <w:suppressAutoHyphens/>
        <w:contextualSpacing/>
        <w:rPr>
          <w:rFonts w:ascii="Arial CE" w:eastAsia="Arial CE" w:hAnsi="Arial CE" w:cs="Arial CE"/>
        </w:rPr>
      </w:pPr>
    </w:p>
    <w:p w14:paraId="20973922" w14:textId="4EEF13F7" w:rsidR="00D1730B" w:rsidRPr="009D1181" w:rsidRDefault="000B7DFA" w:rsidP="00D745C3">
      <w:pPr>
        <w:numPr>
          <w:ilvl w:val="0"/>
          <w:numId w:val="3"/>
        </w:numPr>
        <w:autoSpaceDE w:val="0"/>
        <w:autoSpaceDN w:val="0"/>
        <w:adjustRightInd w:val="0"/>
        <w:ind w:left="426" w:hanging="426"/>
        <w:rPr>
          <w:rFonts w:ascii="Arial CE" w:hAnsi="Arial CE" w:cs="Arial"/>
          <w:szCs w:val="22"/>
        </w:rPr>
      </w:pPr>
      <w:r>
        <w:rPr>
          <w:rFonts w:ascii="Arial CE" w:hAnsi="Arial CE" w:cs="Arial"/>
          <w:szCs w:val="22"/>
        </w:rPr>
        <w:t xml:space="preserve">Faktura </w:t>
      </w:r>
      <w:r w:rsidR="00D1730B" w:rsidRPr="009D1181">
        <w:rPr>
          <w:rFonts w:ascii="Arial CE" w:hAnsi="Arial CE" w:cs="Arial"/>
          <w:szCs w:val="22"/>
        </w:rPr>
        <w:t>musí splňovat náležitosti ve smyslu daňových a účetních předpisů platných na území České republiky, zejména zákona č. 563/1991 Sb., o účetnictví, ve</w:t>
      </w:r>
      <w:r w:rsidR="00D1730B">
        <w:rPr>
          <w:rFonts w:ascii="Arial CE" w:hAnsi="Arial CE" w:cs="Arial"/>
          <w:szCs w:val="22"/>
        </w:rPr>
        <w:t> </w:t>
      </w:r>
      <w:r w:rsidR="00D1730B" w:rsidRPr="009D1181">
        <w:rPr>
          <w:rFonts w:ascii="Arial CE" w:hAnsi="Arial CE" w:cs="Arial"/>
          <w:szCs w:val="22"/>
        </w:rPr>
        <w:t>znění pozdějších předpisů a zákona č. 235/2004 Sb., o DPH v platném znění a dále náležitosti stanovené smlouvou.</w:t>
      </w:r>
    </w:p>
    <w:p w14:paraId="64779AE7" w14:textId="77777777" w:rsidR="00D1730B" w:rsidRPr="009D1181" w:rsidRDefault="00D1730B" w:rsidP="00D745C3">
      <w:pPr>
        <w:autoSpaceDE w:val="0"/>
        <w:autoSpaceDN w:val="0"/>
        <w:adjustRightInd w:val="0"/>
        <w:ind w:left="360"/>
        <w:rPr>
          <w:rFonts w:ascii="Arial CE" w:hAnsi="Arial CE" w:cs="Arial"/>
          <w:szCs w:val="22"/>
        </w:rPr>
      </w:pPr>
    </w:p>
    <w:p w14:paraId="5B7E69AE" w14:textId="77777777" w:rsidR="00D1730B" w:rsidRDefault="00D1730B" w:rsidP="00D745C3">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1BA92948" w14:textId="77777777" w:rsidR="00D1730B" w:rsidRDefault="00D1730B" w:rsidP="00D745C3">
      <w:pPr>
        <w:autoSpaceDE w:val="0"/>
        <w:autoSpaceDN w:val="0"/>
        <w:adjustRightInd w:val="0"/>
        <w:ind w:left="426"/>
        <w:rPr>
          <w:rFonts w:ascii="Arial CE" w:hAnsi="Arial CE" w:cs="Arial"/>
          <w:szCs w:val="22"/>
        </w:rPr>
      </w:pPr>
    </w:p>
    <w:p w14:paraId="43A1664E" w14:textId="77777777" w:rsidR="00D1730B" w:rsidRPr="00FA67B0" w:rsidRDefault="00D1730B" w:rsidP="00D745C3">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D3375A">
          <w:rPr>
            <w:rStyle w:val="Hypertextovodkaz"/>
            <w:rFonts w:ascii="Arial CE" w:hAnsi="Arial CE" w:cs="Arial"/>
            <w:szCs w:val="22"/>
          </w:rPr>
          <w:t>faktury-pr@poh.cz</w:t>
        </w:r>
      </w:hyperlink>
      <w:r w:rsidRPr="00FA67B0">
        <w:rPr>
          <w:rFonts w:ascii="Arial CE" w:hAnsi="Arial CE" w:cs="Arial"/>
          <w:szCs w:val="22"/>
        </w:rPr>
        <w:t>.</w:t>
      </w:r>
    </w:p>
    <w:p w14:paraId="21DE8C30" w14:textId="77777777" w:rsidR="00D1730B" w:rsidRPr="009D1181" w:rsidRDefault="00D1730B" w:rsidP="00D745C3">
      <w:pPr>
        <w:autoSpaceDE w:val="0"/>
        <w:autoSpaceDN w:val="0"/>
        <w:adjustRightInd w:val="0"/>
        <w:ind w:left="360"/>
        <w:rPr>
          <w:rFonts w:ascii="Arial CE" w:hAnsi="Arial CE" w:cs="Arial"/>
          <w:szCs w:val="22"/>
        </w:rPr>
      </w:pPr>
    </w:p>
    <w:p w14:paraId="71B4DCB5" w14:textId="77777777" w:rsidR="00D1730B" w:rsidRPr="00AB4F23" w:rsidRDefault="00D1730B" w:rsidP="00D745C3">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428412B3" w14:textId="77777777" w:rsidR="00D1730B" w:rsidRPr="00AB4F23" w:rsidRDefault="00D1730B" w:rsidP="00D745C3">
      <w:pPr>
        <w:autoSpaceDE w:val="0"/>
        <w:autoSpaceDN w:val="0"/>
        <w:adjustRightInd w:val="0"/>
        <w:ind w:left="426" w:hanging="426"/>
        <w:rPr>
          <w:rFonts w:ascii="Arial CE" w:hAnsi="Arial CE" w:cs="Arial"/>
          <w:szCs w:val="22"/>
        </w:rPr>
      </w:pPr>
    </w:p>
    <w:p w14:paraId="5FCE3C1C" w14:textId="77777777" w:rsidR="00D1730B" w:rsidRPr="009D1181" w:rsidRDefault="00D1730B" w:rsidP="00D745C3">
      <w:pPr>
        <w:numPr>
          <w:ilvl w:val="0"/>
          <w:numId w:val="3"/>
        </w:numPr>
        <w:autoSpaceDE w:val="0"/>
        <w:autoSpaceDN w:val="0"/>
        <w:adjustRightInd w:val="0"/>
        <w:ind w:left="426" w:hanging="426"/>
        <w:rPr>
          <w:rFonts w:ascii="Arial CE" w:hAnsi="Arial CE" w:cs="Arial"/>
          <w:szCs w:val="22"/>
        </w:rPr>
      </w:pPr>
      <w:r w:rsidRPr="00AB4F23">
        <w:rPr>
          <w:rFonts w:ascii="Arial CE" w:hAnsi="Arial CE" w:cs="Arial"/>
          <w:szCs w:val="22"/>
        </w:rPr>
        <w:t>Splatnost faktury je 30 kalendářních dnů</w:t>
      </w:r>
      <w:r w:rsidRPr="009D1181">
        <w:rPr>
          <w:rFonts w:ascii="Arial CE" w:hAnsi="Arial CE" w:cs="Arial"/>
          <w:szCs w:val="22"/>
        </w:rPr>
        <w:t xml:space="preserve"> od data doručení faktury objednateli.</w:t>
      </w:r>
    </w:p>
    <w:p w14:paraId="05E4EB45" w14:textId="77777777" w:rsidR="00D1730B" w:rsidRPr="009D1181" w:rsidRDefault="00D1730B" w:rsidP="00D745C3">
      <w:pPr>
        <w:autoSpaceDE w:val="0"/>
        <w:autoSpaceDN w:val="0"/>
        <w:adjustRightInd w:val="0"/>
        <w:rPr>
          <w:rFonts w:ascii="Arial CE" w:hAnsi="Arial CE" w:cs="Arial"/>
          <w:szCs w:val="22"/>
        </w:rPr>
      </w:pPr>
    </w:p>
    <w:p w14:paraId="3A227B87" w14:textId="77777777" w:rsidR="00D1730B" w:rsidRDefault="00D1730B" w:rsidP="00D745C3">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AEE63B5" w14:textId="77777777" w:rsidR="00F350D4" w:rsidRPr="009D1181" w:rsidRDefault="00F350D4" w:rsidP="00D745C3">
      <w:pPr>
        <w:autoSpaceDE w:val="0"/>
        <w:autoSpaceDN w:val="0"/>
        <w:adjustRightInd w:val="0"/>
        <w:ind w:left="426"/>
        <w:rPr>
          <w:rFonts w:ascii="Arial CE" w:hAnsi="Arial CE" w:cs="Arial"/>
          <w:szCs w:val="22"/>
        </w:rPr>
      </w:pPr>
    </w:p>
    <w:p w14:paraId="6C699002" w14:textId="661226D4" w:rsidR="00BA6A71" w:rsidRPr="00935FAB" w:rsidRDefault="00BA6A71" w:rsidP="00D745C3">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D745C3">
      <w:pPr>
        <w:pStyle w:val="A-odstavecodsazensodrkami"/>
        <w:numPr>
          <w:ilvl w:val="0"/>
          <w:numId w:val="0"/>
        </w:numPr>
        <w:ind w:left="502"/>
        <w:rPr>
          <w:rFonts w:ascii="Arial CE" w:hAnsi="Arial CE"/>
          <w:strike/>
          <w:color w:val="FF0000"/>
        </w:rPr>
      </w:pPr>
    </w:p>
    <w:p w14:paraId="626E9706" w14:textId="02021824" w:rsidR="00BA6A71" w:rsidRDefault="00BA6A71" w:rsidP="00D745C3">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smluvně ujednanému termínu plnění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D745C3">
      <w:pPr>
        <w:pStyle w:val="A-odstavecodsazensodrkami"/>
        <w:numPr>
          <w:ilvl w:val="0"/>
          <w:numId w:val="0"/>
        </w:numPr>
        <w:ind w:left="502"/>
        <w:rPr>
          <w:rFonts w:ascii="Arial CE" w:hAnsi="Arial CE"/>
        </w:rPr>
      </w:pPr>
    </w:p>
    <w:p w14:paraId="112F3CBE" w14:textId="27FC9AB1" w:rsidR="00BA6A71" w:rsidRPr="00BB6A12" w:rsidRDefault="00BA6A71" w:rsidP="00D745C3">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D745C3">
      <w:pPr>
        <w:rPr>
          <w:rFonts w:ascii="Arial CE" w:hAnsi="Arial CE" w:cs="Arial"/>
          <w:bCs/>
          <w:color w:val="000000"/>
          <w:szCs w:val="22"/>
        </w:rPr>
      </w:pPr>
    </w:p>
    <w:p w14:paraId="36444094" w14:textId="77777777" w:rsidR="00BA6A71" w:rsidRPr="00D72B6A" w:rsidRDefault="00BA6A71" w:rsidP="00D745C3">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D745C3">
      <w:pPr>
        <w:pStyle w:val="Odstavecseseznamem"/>
        <w:ind w:left="426" w:hanging="426"/>
        <w:rPr>
          <w:rFonts w:ascii="Arial CE" w:hAnsi="Arial CE" w:cs="Arial"/>
          <w:bCs/>
          <w:color w:val="000000"/>
          <w:szCs w:val="22"/>
        </w:rPr>
      </w:pPr>
    </w:p>
    <w:p w14:paraId="6892B8EB" w14:textId="77777777" w:rsidR="00BA6A71" w:rsidRPr="001D7A19" w:rsidRDefault="00BA6A71" w:rsidP="00D745C3">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D745C3">
      <w:pPr>
        <w:pStyle w:val="Odstavecseseznamem"/>
        <w:rPr>
          <w:rFonts w:ascii="Arial CE" w:hAnsi="Arial CE"/>
        </w:rPr>
      </w:pPr>
    </w:p>
    <w:p w14:paraId="5690E675" w14:textId="77777777" w:rsidR="00BA6A71" w:rsidRDefault="00BA6A71" w:rsidP="00D745C3">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D745C3">
      <w:pPr>
        <w:pStyle w:val="Odstavecseseznamem"/>
        <w:rPr>
          <w:rFonts w:ascii="Arial CE" w:hAnsi="Arial CE"/>
        </w:rPr>
      </w:pPr>
    </w:p>
    <w:p w14:paraId="02B2781C" w14:textId="77777777" w:rsidR="00BA6A71" w:rsidRPr="001D7A19" w:rsidRDefault="00BA6A71" w:rsidP="00D745C3">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D745C3">
      <w:pPr>
        <w:pStyle w:val="A-odstavecodsazensodrkami"/>
        <w:numPr>
          <w:ilvl w:val="0"/>
          <w:numId w:val="0"/>
        </w:numPr>
        <w:ind w:left="360" w:hanging="360"/>
        <w:rPr>
          <w:rFonts w:ascii="Arial CE" w:hAnsi="Arial CE"/>
        </w:rPr>
      </w:pPr>
    </w:p>
    <w:p w14:paraId="5D10032E" w14:textId="3F7C43E0" w:rsidR="00BA6A71" w:rsidRDefault="00BA6A71" w:rsidP="00D745C3">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1D44B52E" w14:textId="77777777" w:rsidR="00CF5BFD" w:rsidRDefault="00CF5BFD" w:rsidP="00D745C3">
      <w:pPr>
        <w:pStyle w:val="A-odstavecodsazensodrkami"/>
        <w:numPr>
          <w:ilvl w:val="0"/>
          <w:numId w:val="0"/>
        </w:numPr>
        <w:ind w:left="1287" w:hanging="567"/>
        <w:rPr>
          <w:rFonts w:ascii="Arial CE" w:hAnsi="Arial CE"/>
        </w:rPr>
      </w:pPr>
    </w:p>
    <w:p w14:paraId="4A56F518" w14:textId="1DCDE521" w:rsidR="007F2D48" w:rsidRDefault="007F2D48" w:rsidP="00D745C3">
      <w:pPr>
        <w:pStyle w:val="Odstavecseseznamem"/>
        <w:rPr>
          <w:rFonts w:ascii="Arial CE" w:hAnsi="Arial CE"/>
        </w:rPr>
      </w:pPr>
    </w:p>
    <w:p w14:paraId="7EDBEC0A" w14:textId="77777777" w:rsidR="00FA67B0" w:rsidRDefault="00FA67B0" w:rsidP="00D745C3">
      <w:pPr>
        <w:pStyle w:val="Odstavecseseznamem"/>
        <w:rPr>
          <w:rFonts w:ascii="Arial CE" w:hAnsi="Arial CE"/>
        </w:rPr>
      </w:pPr>
    </w:p>
    <w:p w14:paraId="05057D74" w14:textId="4E9E393C" w:rsidR="00BA6A71" w:rsidRPr="00935FAB" w:rsidRDefault="00BA6A71" w:rsidP="00D745C3">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D745C3">
      <w:pPr>
        <w:rPr>
          <w:rFonts w:ascii="Arial CE" w:eastAsia="Arial CE" w:hAnsi="Arial CE" w:cs="Arial CE"/>
          <w:b/>
          <w:color w:val="000000"/>
          <w:szCs w:val="22"/>
        </w:rPr>
      </w:pPr>
    </w:p>
    <w:p w14:paraId="2C6C74B8" w14:textId="77777777" w:rsidR="00BA6A71" w:rsidRPr="001D42DD" w:rsidRDefault="00BA6A71" w:rsidP="00D745C3">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D745C3">
      <w:pPr>
        <w:ind w:left="567" w:hanging="567"/>
        <w:rPr>
          <w:rFonts w:ascii="Arial CE" w:eastAsia="Arial CE" w:hAnsi="Arial CE" w:cs="Arial CE"/>
          <w:szCs w:val="22"/>
        </w:rPr>
      </w:pPr>
    </w:p>
    <w:p w14:paraId="77953C26" w14:textId="77777777" w:rsidR="00BA6A71" w:rsidRPr="001D42DD" w:rsidRDefault="00BA6A71" w:rsidP="00D745C3">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D745C3">
      <w:pPr>
        <w:ind w:left="567" w:hanging="567"/>
        <w:rPr>
          <w:rFonts w:ascii="Arial CE" w:eastAsia="Arial CE" w:hAnsi="Arial CE" w:cs="Arial CE"/>
          <w:b/>
          <w:szCs w:val="22"/>
        </w:rPr>
      </w:pPr>
    </w:p>
    <w:p w14:paraId="0B3D95C1" w14:textId="77777777" w:rsidR="00BA6A71" w:rsidRPr="001D42DD" w:rsidRDefault="00BA6A71" w:rsidP="00D745C3">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45C3">
      <w:pPr>
        <w:pStyle w:val="Odstavecseseznamem"/>
        <w:ind w:left="426"/>
        <w:rPr>
          <w:rFonts w:ascii="Arial CE" w:eastAsia="Arial CE" w:hAnsi="Arial CE" w:cs="Arial CE"/>
          <w:szCs w:val="22"/>
        </w:rPr>
      </w:pPr>
    </w:p>
    <w:p w14:paraId="1A236A75" w14:textId="77777777" w:rsidR="00BA6A71" w:rsidRPr="00EB7EEF" w:rsidRDefault="00BA6A71" w:rsidP="00D745C3">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45C3">
      <w:pPr>
        <w:pStyle w:val="Odstavecseseznamem"/>
        <w:ind w:left="426"/>
        <w:rPr>
          <w:rFonts w:ascii="Arial CE" w:eastAsia="Arial CE" w:hAnsi="Arial CE" w:cs="Arial CE"/>
          <w:szCs w:val="22"/>
        </w:rPr>
      </w:pPr>
    </w:p>
    <w:p w14:paraId="3234010A" w14:textId="77777777" w:rsidR="00BA6A71" w:rsidRPr="001D42DD" w:rsidRDefault="00BA6A71" w:rsidP="00D745C3">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D745C3">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D745C3">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D745C3">
      <w:pPr>
        <w:ind w:left="567" w:hanging="567"/>
        <w:rPr>
          <w:rFonts w:ascii="Arial CE" w:eastAsia="Arial CE" w:hAnsi="Arial CE" w:cs="Arial CE"/>
          <w:color w:val="000000"/>
          <w:szCs w:val="22"/>
        </w:rPr>
      </w:pPr>
    </w:p>
    <w:p w14:paraId="7D389C04" w14:textId="77777777" w:rsidR="00BA6A71" w:rsidRPr="001D42DD" w:rsidRDefault="00BA6A71" w:rsidP="00D745C3">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D745C3">
      <w:pPr>
        <w:ind w:left="567" w:hanging="567"/>
        <w:rPr>
          <w:rFonts w:ascii="Arial CE" w:eastAsia="Arial CE" w:hAnsi="Arial CE" w:cs="Arial CE"/>
          <w:b/>
          <w:color w:val="000000"/>
          <w:szCs w:val="22"/>
        </w:rPr>
      </w:pPr>
    </w:p>
    <w:p w14:paraId="72CA429A" w14:textId="77777777" w:rsidR="00BA6A71" w:rsidRPr="001D42DD" w:rsidRDefault="00BA6A71" w:rsidP="00D745C3">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D745C3">
      <w:pPr>
        <w:ind w:left="567" w:hanging="567"/>
        <w:rPr>
          <w:rFonts w:ascii="Arial CE" w:eastAsia="Arial CE" w:hAnsi="Arial CE" w:cs="Arial CE"/>
          <w:szCs w:val="22"/>
        </w:rPr>
      </w:pPr>
    </w:p>
    <w:p w14:paraId="03461E36" w14:textId="77777777" w:rsidR="00BA6A71" w:rsidRPr="001D42DD" w:rsidRDefault="00BA6A71" w:rsidP="00D745C3">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D745C3">
      <w:pPr>
        <w:ind w:left="567" w:hanging="567"/>
        <w:rPr>
          <w:rFonts w:ascii="Arial CE" w:eastAsia="Arial CE" w:hAnsi="Arial CE" w:cs="Arial CE"/>
          <w:b/>
          <w:color w:val="000000"/>
          <w:szCs w:val="22"/>
        </w:rPr>
      </w:pPr>
    </w:p>
    <w:p w14:paraId="402A54F0" w14:textId="77777777" w:rsidR="00BA6A71" w:rsidRPr="001D42DD" w:rsidRDefault="00BA6A71" w:rsidP="00D745C3">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D745C3">
      <w:pPr>
        <w:ind w:left="567" w:hanging="567"/>
        <w:rPr>
          <w:rFonts w:ascii="Arial CE" w:eastAsia="Arial CE" w:hAnsi="Arial CE" w:cs="Arial CE"/>
          <w:szCs w:val="22"/>
        </w:rPr>
      </w:pPr>
    </w:p>
    <w:p w14:paraId="0574DD39" w14:textId="69274680" w:rsidR="00BA6A71" w:rsidRDefault="00BA6A71" w:rsidP="00D745C3">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03676BA1" w:rsidR="00CF240D" w:rsidRDefault="00CF240D" w:rsidP="00D745C3"/>
    <w:p w14:paraId="3198B596" w14:textId="77777777" w:rsidR="00504046" w:rsidRDefault="00504046" w:rsidP="00D745C3"/>
    <w:p w14:paraId="0B65ADB3" w14:textId="270681A0" w:rsidR="00C979C5" w:rsidRPr="00935FAB" w:rsidRDefault="00C979C5" w:rsidP="00D745C3">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D745C3">
      <w:pPr>
        <w:autoSpaceDE w:val="0"/>
        <w:autoSpaceDN w:val="0"/>
        <w:adjustRightInd w:val="0"/>
        <w:jc w:val="left"/>
        <w:rPr>
          <w:rFonts w:cs="Arial"/>
          <w:b/>
          <w:bCs/>
          <w:color w:val="000000"/>
          <w:szCs w:val="22"/>
          <w:u w:val="single"/>
        </w:rPr>
      </w:pPr>
    </w:p>
    <w:p w14:paraId="798B1E01" w14:textId="77777777" w:rsidR="00FA67B0" w:rsidRDefault="00C979C5" w:rsidP="00D745C3">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w:t>
      </w:r>
      <w:r>
        <w:rPr>
          <w:rFonts w:cs="Arial"/>
          <w:color w:val="000000"/>
          <w:szCs w:val="22"/>
        </w:rPr>
        <w:lastRenderedPageBreak/>
        <w:t xml:space="preserve">zpracováváno, spojeno s jiným dílem, zařazeno do díla souborného, to vše dle záměru objednatele. Autor poskytuje licenci bezúplatně. </w:t>
      </w:r>
    </w:p>
    <w:p w14:paraId="72A6E218" w14:textId="6FE76027" w:rsidR="00C979C5" w:rsidRDefault="00C979C5" w:rsidP="00D745C3">
      <w:pPr>
        <w:rPr>
          <w:rFonts w:cs="Arial"/>
          <w:color w:val="000000"/>
          <w:szCs w:val="22"/>
        </w:rPr>
      </w:pPr>
      <w:r>
        <w:rPr>
          <w:rFonts w:cs="Arial"/>
          <w:color w:val="000000"/>
          <w:szCs w:val="22"/>
        </w:rPr>
        <w:t xml:space="preserve"> </w:t>
      </w:r>
    </w:p>
    <w:p w14:paraId="1A60AC16" w14:textId="77777777" w:rsidR="00CF5BFD" w:rsidRDefault="00CF5BFD" w:rsidP="00D745C3"/>
    <w:p w14:paraId="073C99E6" w14:textId="19FB81EE" w:rsidR="00BA6A71" w:rsidRPr="00935FAB" w:rsidRDefault="00BA6A71" w:rsidP="00D745C3">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D745C3">
      <w:pPr>
        <w:autoSpaceDE w:val="0"/>
        <w:autoSpaceDN w:val="0"/>
        <w:adjustRightInd w:val="0"/>
        <w:rPr>
          <w:rFonts w:ascii="Arial CE" w:hAnsi="Arial CE" w:cs="Arial"/>
          <w:bCs/>
          <w:color w:val="000000"/>
          <w:szCs w:val="22"/>
        </w:rPr>
      </w:pPr>
    </w:p>
    <w:p w14:paraId="0ECDFC90" w14:textId="77777777" w:rsidR="00BA6A71" w:rsidRDefault="00BA6A71" w:rsidP="00D745C3">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90B0718" w:rsidR="00576944" w:rsidRDefault="00576944" w:rsidP="00D745C3">
      <w:pPr>
        <w:pStyle w:val="Odstavecseseznamem"/>
        <w:autoSpaceDE w:val="0"/>
        <w:autoSpaceDN w:val="0"/>
        <w:adjustRightInd w:val="0"/>
        <w:ind w:left="0"/>
        <w:rPr>
          <w:rFonts w:ascii="Arial CE" w:hAnsi="Arial CE" w:cs="Arial"/>
          <w:bCs/>
          <w:color w:val="000000"/>
          <w:szCs w:val="22"/>
        </w:rPr>
      </w:pPr>
    </w:p>
    <w:p w14:paraId="671C11F0" w14:textId="77777777" w:rsidR="00FA67B0" w:rsidRDefault="00FA67B0" w:rsidP="00D745C3">
      <w:pPr>
        <w:pStyle w:val="Odstavecseseznamem"/>
        <w:autoSpaceDE w:val="0"/>
        <w:autoSpaceDN w:val="0"/>
        <w:adjustRightInd w:val="0"/>
        <w:ind w:left="0"/>
        <w:rPr>
          <w:rFonts w:ascii="Arial CE" w:hAnsi="Arial CE" w:cs="Arial"/>
          <w:bCs/>
          <w:color w:val="000000"/>
          <w:szCs w:val="22"/>
        </w:rPr>
      </w:pPr>
    </w:p>
    <w:p w14:paraId="45D2A854" w14:textId="7EC70987" w:rsidR="00BA6A71" w:rsidRPr="00935FAB" w:rsidRDefault="00BA6A71" w:rsidP="00D745C3">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D745C3">
      <w:pPr>
        <w:autoSpaceDE w:val="0"/>
        <w:autoSpaceDN w:val="0"/>
        <w:adjustRightInd w:val="0"/>
        <w:rPr>
          <w:rFonts w:ascii="Arial CE" w:hAnsi="Arial CE" w:cs="Arial"/>
          <w:b/>
          <w:bCs/>
          <w:color w:val="000000"/>
        </w:rPr>
      </w:pPr>
    </w:p>
    <w:p w14:paraId="6A0FD09C" w14:textId="77777777" w:rsidR="00BA6A71" w:rsidRPr="00067F4D" w:rsidRDefault="00BA6A71" w:rsidP="00D745C3">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745C3">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D745C3">
      <w:pPr>
        <w:autoSpaceDE w:val="0"/>
        <w:autoSpaceDN w:val="0"/>
        <w:adjustRightInd w:val="0"/>
        <w:ind w:left="357"/>
        <w:rPr>
          <w:rFonts w:ascii="Arial CE" w:hAnsi="Arial CE"/>
          <w:color w:val="000000"/>
          <w:szCs w:val="22"/>
        </w:rPr>
      </w:pPr>
    </w:p>
    <w:p w14:paraId="7DB9F111" w14:textId="77777777" w:rsidR="00BA6A71" w:rsidRPr="00D72B6A" w:rsidRDefault="00BA6A71" w:rsidP="00D745C3">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745C3">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D745C3">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t>Rozsah díla může být rozšířen nebo omezen pouze na základě oboustranného konsenzu, vyjádřeného formou písemného dodatku této smlouvy.</w:t>
      </w:r>
    </w:p>
    <w:p w14:paraId="7B59EADB" w14:textId="77777777" w:rsidR="00FA67B0" w:rsidRDefault="00FA67B0" w:rsidP="00D745C3">
      <w:pPr>
        <w:pStyle w:val="lneksmlouvytextPVL"/>
        <w:keepNext/>
        <w:numPr>
          <w:ilvl w:val="0"/>
          <w:numId w:val="0"/>
        </w:numPr>
        <w:tabs>
          <w:tab w:val="clear" w:pos="426"/>
          <w:tab w:val="left" w:pos="567"/>
        </w:tabs>
        <w:ind w:left="426"/>
      </w:pPr>
    </w:p>
    <w:p w14:paraId="1882B76A" w14:textId="77777777" w:rsidR="00FA67B0" w:rsidRPr="004C0750" w:rsidRDefault="00FA67B0" w:rsidP="00D745C3">
      <w:pPr>
        <w:autoSpaceDE w:val="0"/>
        <w:autoSpaceDN w:val="0"/>
        <w:adjustRightInd w:val="0"/>
        <w:spacing w:after="120"/>
        <w:rPr>
          <w:rFonts w:ascii="Arial CE" w:hAnsi="Arial CE" w:cs="Arial"/>
          <w:b/>
          <w:color w:val="000000"/>
          <w:szCs w:val="22"/>
          <w:u w:val="single"/>
        </w:rPr>
      </w:pPr>
    </w:p>
    <w:p w14:paraId="0C07B88E" w14:textId="1FBE6E29" w:rsidR="00BA6A71" w:rsidRPr="00935FAB" w:rsidRDefault="00BA6A71" w:rsidP="00D745C3">
      <w:pPr>
        <w:pStyle w:val="Nadpis3"/>
        <w:numPr>
          <w:ilvl w:val="0"/>
          <w:numId w:val="17"/>
        </w:numPr>
        <w:jc w:val="center"/>
        <w:rPr>
          <w:rFonts w:cs="Arial"/>
          <w:b/>
          <w:szCs w:val="22"/>
          <w:u w:val="single"/>
        </w:rPr>
      </w:pPr>
      <w:r w:rsidRPr="00935FAB">
        <w:rPr>
          <w:rFonts w:cs="Arial"/>
          <w:b/>
          <w:szCs w:val="22"/>
          <w:u w:val="single"/>
        </w:rPr>
        <w:t>COMPLIANCE DOLOŽKA</w:t>
      </w:r>
    </w:p>
    <w:p w14:paraId="1F3FD83C" w14:textId="77777777" w:rsidR="00B7669F" w:rsidRPr="00612E8A" w:rsidRDefault="00B7669F" w:rsidP="00D745C3"/>
    <w:p w14:paraId="6F57358F" w14:textId="77777777" w:rsidR="00BA6A71" w:rsidRDefault="00BA6A71" w:rsidP="00D745C3">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D745C3">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45C3">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D745C3">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45C3">
      <w:pPr>
        <w:pStyle w:val="Odstavecseseznamem"/>
        <w:rPr>
          <w:rFonts w:ascii="Arial CE" w:hAnsi="Arial CE"/>
        </w:rPr>
      </w:pPr>
    </w:p>
    <w:p w14:paraId="1D5279C4" w14:textId="77777777" w:rsidR="00BA6A71" w:rsidRPr="00D72B6A" w:rsidRDefault="00BA6A71" w:rsidP="00D745C3">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w:t>
      </w:r>
      <w:r w:rsidRPr="00DC6CC9">
        <w:rPr>
          <w:rFonts w:ascii="Arial CE" w:hAnsi="Arial CE"/>
        </w:rPr>
        <w:lastRenderedPageBreak/>
        <w:t xml:space="preserve">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05B37DB" w:rsidR="002830C6" w:rsidRDefault="002830C6" w:rsidP="00D745C3">
      <w:pPr>
        <w:pStyle w:val="Zkladntext"/>
        <w:tabs>
          <w:tab w:val="clear" w:pos="360"/>
        </w:tabs>
        <w:ind w:left="567" w:firstLine="0"/>
        <w:textAlignment w:val="baseline"/>
        <w:rPr>
          <w:rFonts w:ascii="Arial CE" w:hAnsi="Arial CE"/>
          <w:b/>
          <w:color w:val="000000"/>
          <w:u w:val="single"/>
        </w:rPr>
      </w:pPr>
    </w:p>
    <w:p w14:paraId="767AC783" w14:textId="09B67B79" w:rsidR="00FA67B0" w:rsidRDefault="00FA67B0" w:rsidP="00D745C3">
      <w:pPr>
        <w:pStyle w:val="Zkladntext"/>
        <w:tabs>
          <w:tab w:val="clear" w:pos="360"/>
        </w:tabs>
        <w:ind w:left="567" w:firstLine="0"/>
        <w:textAlignment w:val="baseline"/>
        <w:rPr>
          <w:rFonts w:ascii="Arial CE" w:hAnsi="Arial CE"/>
          <w:b/>
          <w:color w:val="000000"/>
          <w:u w:val="single"/>
        </w:rPr>
      </w:pPr>
    </w:p>
    <w:p w14:paraId="38AB7C44" w14:textId="77777777" w:rsidR="00CF5BFD" w:rsidRDefault="00CF5BFD" w:rsidP="00D745C3">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D745C3">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D745C3">
      <w:pPr>
        <w:rPr>
          <w:rFonts w:ascii="Arial CE" w:hAnsi="Arial CE"/>
          <w:bCs/>
          <w:color w:val="000000"/>
          <w:szCs w:val="22"/>
        </w:rPr>
      </w:pPr>
    </w:p>
    <w:p w14:paraId="5ED02786" w14:textId="77777777" w:rsidR="00FA67B0" w:rsidRPr="00DD20ED" w:rsidRDefault="00FA67B0" w:rsidP="00D745C3">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6B2304FF" w:rsidR="00FA67B0" w:rsidRDefault="00FA67B0" w:rsidP="00D745C3">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D745C3">
      <w:pPr>
        <w:pStyle w:val="Zkladntext"/>
        <w:tabs>
          <w:tab w:val="clear" w:pos="360"/>
        </w:tabs>
        <w:ind w:left="567" w:firstLine="0"/>
        <w:textAlignment w:val="baseline"/>
        <w:rPr>
          <w:rFonts w:ascii="Arial CE" w:hAnsi="Arial CE"/>
          <w:b/>
          <w:color w:val="000000"/>
          <w:u w:val="single"/>
        </w:rPr>
      </w:pPr>
    </w:p>
    <w:p w14:paraId="2C17C383" w14:textId="38023055" w:rsidR="00BA6A71" w:rsidRPr="00935FAB" w:rsidRDefault="00BA6A71" w:rsidP="00D745C3">
      <w:pPr>
        <w:pStyle w:val="Nadpis3"/>
        <w:numPr>
          <w:ilvl w:val="0"/>
          <w:numId w:val="17"/>
        </w:numPr>
        <w:jc w:val="center"/>
        <w:rPr>
          <w:rFonts w:cs="Arial"/>
          <w:b/>
          <w:szCs w:val="22"/>
          <w:u w:val="single"/>
        </w:rPr>
      </w:pPr>
      <w:r w:rsidRPr="00935FAB">
        <w:rPr>
          <w:rFonts w:cs="Arial"/>
          <w:b/>
          <w:szCs w:val="22"/>
          <w:u w:val="single"/>
        </w:rPr>
        <w:t>ZÁVĚREČNÁ USTANOVENÍ</w:t>
      </w:r>
    </w:p>
    <w:p w14:paraId="26B43176" w14:textId="77777777" w:rsidR="00BA6A71" w:rsidRPr="00663814" w:rsidRDefault="00BA6A71" w:rsidP="00D745C3">
      <w:pPr>
        <w:rPr>
          <w:rFonts w:cs="Arial"/>
          <w:b/>
          <w:bCs/>
          <w:color w:val="000000"/>
          <w:szCs w:val="22"/>
        </w:rPr>
      </w:pPr>
    </w:p>
    <w:p w14:paraId="1056408A" w14:textId="77777777" w:rsidR="005E46F2" w:rsidRPr="00FA67B0" w:rsidRDefault="005E46F2" w:rsidP="00D745C3">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57F6A522" w14:textId="77777777" w:rsidR="005E46F2" w:rsidRPr="00FA67B0" w:rsidRDefault="005E46F2" w:rsidP="00D745C3">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p>
    <w:p w14:paraId="2C29E045" w14:textId="77777777" w:rsidR="005E46F2" w:rsidRPr="00FA67B0" w:rsidRDefault="005E46F2" w:rsidP="00D745C3">
      <w:pPr>
        <w:pStyle w:val="Odstavecseseznamem"/>
        <w:autoSpaceDE w:val="0"/>
        <w:autoSpaceDN w:val="0"/>
        <w:adjustRightInd w:val="0"/>
        <w:ind w:hanging="294"/>
        <w:rPr>
          <w:rFonts w:cs="Arial"/>
          <w:color w:val="000000"/>
        </w:rPr>
      </w:pPr>
      <w:r w:rsidRPr="00FA67B0">
        <w:rPr>
          <w:rFonts w:cs="Arial"/>
          <w:color w:val="000000"/>
        </w:rPr>
        <w:t>Smlouvy, jakož i okolností, které mohou po uzavření této smlouvy nastat. Tuto smlouvu</w:t>
      </w:r>
    </w:p>
    <w:p w14:paraId="1F850A44" w14:textId="28EB95A8" w:rsidR="005E46F2" w:rsidRPr="00FA67B0" w:rsidRDefault="005E46F2" w:rsidP="00D745C3">
      <w:pPr>
        <w:autoSpaceDE w:val="0"/>
        <w:autoSpaceDN w:val="0"/>
        <w:adjustRightInd w:val="0"/>
        <w:ind w:left="426"/>
        <w:rPr>
          <w:rFonts w:cs="Arial"/>
          <w:color w:val="000000"/>
        </w:rPr>
      </w:pPr>
      <w:r w:rsidRPr="00FA67B0">
        <w:rPr>
          <w:rFonts w:cs="Arial"/>
          <w:color w:val="000000"/>
        </w:rPr>
        <w:t>nelze v jeho prospěch měnit rozhodnutím soudu v jakékoli její části.</w:t>
      </w:r>
    </w:p>
    <w:p w14:paraId="793FBBA5" w14:textId="72AA3493" w:rsidR="005E46F2" w:rsidRDefault="005E46F2" w:rsidP="00D745C3">
      <w:pPr>
        <w:autoSpaceDE w:val="0"/>
        <w:autoSpaceDN w:val="0"/>
        <w:adjustRightInd w:val="0"/>
        <w:ind w:left="426"/>
        <w:rPr>
          <w:rFonts w:cs="Arial"/>
          <w:color w:val="000000"/>
          <w:szCs w:val="22"/>
        </w:rPr>
      </w:pPr>
    </w:p>
    <w:p w14:paraId="06AFEEFB" w14:textId="3A815884" w:rsidR="00FA67B0" w:rsidRPr="000B7DFA" w:rsidRDefault="00FA67B0" w:rsidP="00D745C3">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0F2D82DE" w14:textId="77777777" w:rsidR="000B7DFA" w:rsidRPr="000B7DFA" w:rsidRDefault="000B7DFA" w:rsidP="00D745C3">
      <w:pPr>
        <w:autoSpaceDE w:val="0"/>
        <w:autoSpaceDN w:val="0"/>
        <w:adjustRightInd w:val="0"/>
        <w:rPr>
          <w:rFonts w:cs="Arial"/>
          <w:color w:val="000000"/>
          <w:szCs w:val="22"/>
        </w:rPr>
      </w:pPr>
    </w:p>
    <w:p w14:paraId="6598EE88" w14:textId="77777777" w:rsidR="00BA6A71" w:rsidRPr="00663814" w:rsidRDefault="00BA6A71" w:rsidP="00D745C3">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D745C3">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D745C3">
      <w:pPr>
        <w:autoSpaceDE w:val="0"/>
        <w:autoSpaceDN w:val="0"/>
        <w:adjustRightInd w:val="0"/>
        <w:ind w:left="426" w:hanging="426"/>
        <w:rPr>
          <w:rFonts w:cs="Arial"/>
          <w:bCs/>
          <w:color w:val="000000"/>
          <w:szCs w:val="22"/>
        </w:rPr>
      </w:pPr>
    </w:p>
    <w:p w14:paraId="65E43106" w14:textId="77777777" w:rsidR="00BA6A71" w:rsidRPr="007041FC" w:rsidRDefault="00BA6A71" w:rsidP="00D745C3">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D745C3">
      <w:pPr>
        <w:pStyle w:val="Odstavecseseznamem"/>
        <w:autoSpaceDE w:val="0"/>
        <w:autoSpaceDN w:val="0"/>
        <w:adjustRightInd w:val="0"/>
        <w:ind w:left="426"/>
        <w:rPr>
          <w:rFonts w:cs="Arial"/>
          <w:szCs w:val="22"/>
        </w:rPr>
      </w:pPr>
    </w:p>
    <w:p w14:paraId="05927490" w14:textId="77777777" w:rsidR="00BA6A71" w:rsidRPr="00663814" w:rsidRDefault="00BA6A71" w:rsidP="00D745C3">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32C3DBED" w:rsidR="00BA6A71" w:rsidRPr="00663814" w:rsidRDefault="00BA6A71" w:rsidP="00D745C3">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w:t>
      </w:r>
      <w:r w:rsidRPr="00025910">
        <w:rPr>
          <w:rFonts w:cs="Arial"/>
          <w:bCs/>
          <w:szCs w:val="22"/>
        </w:rPr>
        <w:t xml:space="preserve">do </w:t>
      </w:r>
      <w:r w:rsidR="009E368C" w:rsidRPr="00025910">
        <w:rPr>
          <w:rFonts w:cs="Arial"/>
          <w:bCs/>
          <w:szCs w:val="22"/>
        </w:rPr>
        <w:t>2</w:t>
      </w:r>
      <w:r w:rsidRPr="00025910">
        <w:rPr>
          <w:rFonts w:cs="Arial"/>
          <w:bCs/>
          <w:szCs w:val="22"/>
        </w:rPr>
        <w:t xml:space="preserve"> </w:t>
      </w:r>
      <w:r w:rsidRPr="00663814">
        <w:rPr>
          <w:rFonts w:cs="Arial"/>
          <w:bCs/>
          <w:color w:val="000000"/>
          <w:szCs w:val="22"/>
        </w:rPr>
        <w:t xml:space="preserve">týdnů po </w:t>
      </w:r>
      <w:r w:rsidR="0060753C">
        <w:rPr>
          <w:rFonts w:cs="Arial"/>
          <w:bCs/>
          <w:color w:val="000000"/>
          <w:szCs w:val="22"/>
        </w:rPr>
        <w:t>nab</w:t>
      </w:r>
      <w:r w:rsidR="008D78A8">
        <w:rPr>
          <w:rFonts w:cs="Arial"/>
          <w:bCs/>
          <w:color w:val="000000"/>
          <w:szCs w:val="22"/>
        </w:rPr>
        <w:t>y</w:t>
      </w:r>
      <w:r w:rsidR="0060753C">
        <w:rPr>
          <w:rFonts w:cs="Arial"/>
          <w:bCs/>
          <w:color w:val="000000"/>
          <w:szCs w:val="22"/>
        </w:rPr>
        <w:t>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D745C3">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D745C3">
      <w:pPr>
        <w:pStyle w:val="Odstavecseseznamem"/>
        <w:autoSpaceDE w:val="0"/>
        <w:autoSpaceDN w:val="0"/>
        <w:adjustRightInd w:val="0"/>
        <w:rPr>
          <w:rFonts w:cs="Arial"/>
          <w:szCs w:val="22"/>
        </w:rPr>
      </w:pPr>
    </w:p>
    <w:p w14:paraId="0C787AD3" w14:textId="77777777" w:rsidR="00BA6A71" w:rsidRPr="00FA0E8C" w:rsidRDefault="00BA6A71" w:rsidP="00D745C3">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D745C3">
      <w:pPr>
        <w:pStyle w:val="Odstavecseseznamem"/>
        <w:autoSpaceDE w:val="0"/>
        <w:autoSpaceDN w:val="0"/>
        <w:adjustRightInd w:val="0"/>
        <w:ind w:left="426"/>
        <w:rPr>
          <w:rFonts w:cs="Arial"/>
          <w:bCs/>
          <w:color w:val="FF0000"/>
          <w:szCs w:val="22"/>
        </w:rPr>
      </w:pPr>
      <w:r w:rsidRPr="00663814">
        <w:rPr>
          <w:rFonts w:cs="Arial"/>
          <w:bCs/>
          <w:color w:val="FF0000"/>
          <w:szCs w:val="22"/>
        </w:rPr>
        <w:lastRenderedPageBreak/>
        <w:t xml:space="preserve"> </w:t>
      </w:r>
    </w:p>
    <w:p w14:paraId="539C39A8" w14:textId="77777777" w:rsidR="00BA6A71" w:rsidRPr="00663814" w:rsidRDefault="00BA6A71" w:rsidP="00D745C3">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D745C3">
      <w:pPr>
        <w:pStyle w:val="Zkladntext"/>
      </w:pPr>
    </w:p>
    <w:p w14:paraId="5EB2C5D9" w14:textId="77777777" w:rsidR="00BA6A71" w:rsidRPr="00BA6A71" w:rsidRDefault="00BA6A71" w:rsidP="00D745C3">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D745C3">
      <w:pPr>
        <w:pStyle w:val="Odstavecseseznamem"/>
        <w:ind w:left="426"/>
        <w:rPr>
          <w:szCs w:val="22"/>
        </w:rPr>
      </w:pPr>
    </w:p>
    <w:p w14:paraId="251A5F16" w14:textId="77777777" w:rsidR="00BA6A71" w:rsidRPr="00663814" w:rsidRDefault="00BA6A71" w:rsidP="00D745C3">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D745C3">
      <w:pPr>
        <w:autoSpaceDE w:val="0"/>
        <w:autoSpaceDN w:val="0"/>
        <w:adjustRightInd w:val="0"/>
        <w:rPr>
          <w:rFonts w:cs="Arial"/>
          <w:bCs/>
          <w:szCs w:val="22"/>
        </w:rPr>
      </w:pPr>
    </w:p>
    <w:p w14:paraId="4DF8A0BA" w14:textId="3065CB46" w:rsidR="00BA6A71" w:rsidRDefault="00BA6A71" w:rsidP="00D745C3">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D745C3">
      <w:pPr>
        <w:pStyle w:val="Odstavecseseznamem"/>
        <w:ind w:left="426"/>
        <w:rPr>
          <w:rFonts w:cs="Arial"/>
          <w:bCs/>
          <w:color w:val="000000"/>
          <w:szCs w:val="22"/>
        </w:rPr>
      </w:pPr>
    </w:p>
    <w:p w14:paraId="64B60098" w14:textId="77777777" w:rsidR="00ED3368" w:rsidRDefault="00ED3368" w:rsidP="00D745C3">
      <w:pPr>
        <w:pStyle w:val="Odstavecseseznamem"/>
        <w:ind w:left="426"/>
        <w:rPr>
          <w:rFonts w:cs="Arial"/>
          <w:bCs/>
          <w:color w:val="000000"/>
          <w:szCs w:val="22"/>
        </w:rPr>
      </w:pPr>
    </w:p>
    <w:p w14:paraId="2A90E45F" w14:textId="25CB1618" w:rsidR="00576944" w:rsidRDefault="00576944" w:rsidP="00D745C3">
      <w:pPr>
        <w:rPr>
          <w:rFonts w:cs="Arial"/>
          <w:bCs/>
          <w:color w:val="000000"/>
          <w:szCs w:val="22"/>
        </w:rPr>
      </w:pPr>
    </w:p>
    <w:p w14:paraId="7B1B64F1" w14:textId="77777777" w:rsidR="00CF5BFD" w:rsidRPr="00576944" w:rsidRDefault="00CF5BFD" w:rsidP="00D745C3">
      <w:pPr>
        <w:rPr>
          <w:rFonts w:cs="Arial"/>
          <w:bCs/>
          <w:color w:val="000000"/>
          <w:szCs w:val="22"/>
        </w:rPr>
      </w:pPr>
    </w:p>
    <w:p w14:paraId="1FCD5EBF" w14:textId="7405EC20" w:rsidR="00D745C3" w:rsidRDefault="00025910" w:rsidP="00D745C3">
      <w:pPr>
        <w:autoSpaceDE w:val="0"/>
        <w:autoSpaceDN w:val="0"/>
        <w:adjustRightInd w:val="0"/>
        <w:ind w:firstLine="426"/>
        <w:rPr>
          <w:rFonts w:cs="Arial"/>
          <w:szCs w:val="22"/>
        </w:rPr>
      </w:pPr>
      <w:r>
        <w:rPr>
          <w:rFonts w:cs="Arial"/>
          <w:color w:val="000000"/>
          <w:szCs w:val="22"/>
        </w:rPr>
        <w:t>v</w:t>
      </w:r>
      <w:r w:rsidR="00FA67B0" w:rsidRPr="00124111">
        <w:rPr>
          <w:rFonts w:cs="Arial"/>
          <w:color w:val="000000"/>
          <w:szCs w:val="22"/>
        </w:rPr>
        <w:t xml:space="preserve"> Chomutově dne</w:t>
      </w:r>
      <w:r w:rsidR="00D745C3">
        <w:rPr>
          <w:rFonts w:cs="Arial"/>
          <w:color w:val="000000"/>
          <w:szCs w:val="22"/>
        </w:rPr>
        <w:t>:</w:t>
      </w:r>
      <w:r w:rsidR="00FA67B0" w:rsidRPr="00124111">
        <w:rPr>
          <w:rFonts w:cs="Arial"/>
          <w:color w:val="000000"/>
          <w:szCs w:val="22"/>
        </w:rPr>
        <w:tab/>
      </w:r>
      <w:r w:rsidR="00FA67B0" w:rsidRPr="00124111">
        <w:rPr>
          <w:rFonts w:cs="Arial"/>
          <w:color w:val="000000"/>
          <w:szCs w:val="22"/>
        </w:rPr>
        <w:tab/>
      </w:r>
      <w:r w:rsidR="00FA67B0" w:rsidRPr="00124111">
        <w:rPr>
          <w:rFonts w:cs="Arial"/>
          <w:color w:val="000000"/>
          <w:szCs w:val="22"/>
        </w:rPr>
        <w:tab/>
      </w:r>
      <w:r w:rsidR="00FA67B0" w:rsidRPr="00124111">
        <w:rPr>
          <w:rFonts w:cs="Arial"/>
          <w:color w:val="000000"/>
          <w:szCs w:val="22"/>
        </w:rPr>
        <w:tab/>
      </w:r>
      <w:r>
        <w:rPr>
          <w:rFonts w:cs="Arial"/>
          <w:szCs w:val="22"/>
        </w:rPr>
        <w:t>v</w:t>
      </w:r>
      <w:r w:rsidR="00FA67B0" w:rsidRPr="00124111">
        <w:rPr>
          <w:rFonts w:cs="Arial"/>
          <w:szCs w:val="22"/>
        </w:rPr>
        <w:t> </w:t>
      </w:r>
      <w:r w:rsidR="0088278D">
        <w:rPr>
          <w:rFonts w:cs="Arial"/>
          <w:szCs w:val="22"/>
        </w:rPr>
        <w:t>Praze</w:t>
      </w:r>
      <w:r w:rsidR="00FA67B0" w:rsidRPr="00124111">
        <w:rPr>
          <w:rFonts w:cs="Arial"/>
          <w:szCs w:val="22"/>
        </w:rPr>
        <w:t xml:space="preserve"> dne</w:t>
      </w:r>
      <w:r w:rsidR="00D745C3">
        <w:rPr>
          <w:rFonts w:cs="Arial"/>
          <w:szCs w:val="22"/>
        </w:rPr>
        <w:t>:</w:t>
      </w:r>
    </w:p>
    <w:p w14:paraId="57CA3C60" w14:textId="77777777" w:rsidR="00D745C3" w:rsidRDefault="00D745C3" w:rsidP="00D745C3">
      <w:pPr>
        <w:autoSpaceDE w:val="0"/>
        <w:autoSpaceDN w:val="0"/>
        <w:adjustRightInd w:val="0"/>
        <w:ind w:firstLine="426"/>
        <w:rPr>
          <w:rFonts w:cs="Arial"/>
          <w:szCs w:val="22"/>
        </w:rPr>
      </w:pPr>
    </w:p>
    <w:p w14:paraId="4F914595" w14:textId="24B8921E" w:rsidR="00FA67B0" w:rsidRPr="00124111" w:rsidRDefault="00FA67B0" w:rsidP="00D745C3">
      <w:pPr>
        <w:autoSpaceDE w:val="0"/>
        <w:autoSpaceDN w:val="0"/>
        <w:adjustRightInd w:val="0"/>
        <w:ind w:firstLine="426"/>
        <w:rPr>
          <w:rFonts w:cs="Arial"/>
          <w:color w:val="FF0000"/>
          <w:szCs w:val="22"/>
        </w:rPr>
      </w:pPr>
      <w:r w:rsidRPr="00124111">
        <w:rPr>
          <w:rFonts w:cs="Arial"/>
          <w:szCs w:val="22"/>
        </w:rPr>
        <w:t xml:space="preserve"> </w:t>
      </w:r>
    </w:p>
    <w:p w14:paraId="13275094" w14:textId="06B75A78" w:rsidR="00FA67B0" w:rsidRDefault="00FA67B0" w:rsidP="00D745C3">
      <w:pPr>
        <w:autoSpaceDE w:val="0"/>
        <w:autoSpaceDN w:val="0"/>
        <w:adjustRightInd w:val="0"/>
        <w:ind w:firstLine="426"/>
        <w:rPr>
          <w:rFonts w:cs="Arial"/>
          <w:szCs w:val="22"/>
        </w:rPr>
      </w:pPr>
    </w:p>
    <w:p w14:paraId="43167440" w14:textId="4F76A01A" w:rsidR="00D745C3" w:rsidRDefault="00D745C3" w:rsidP="00D745C3">
      <w:pPr>
        <w:autoSpaceDE w:val="0"/>
        <w:autoSpaceDN w:val="0"/>
        <w:adjustRightInd w:val="0"/>
        <w:ind w:firstLine="426"/>
        <w:rPr>
          <w:rFonts w:cs="Arial"/>
          <w:szCs w:val="22"/>
        </w:rPr>
      </w:pPr>
    </w:p>
    <w:p w14:paraId="14E8F205" w14:textId="479964DC" w:rsidR="00D745C3" w:rsidRDefault="00D745C3" w:rsidP="00D745C3">
      <w:pPr>
        <w:autoSpaceDE w:val="0"/>
        <w:autoSpaceDN w:val="0"/>
        <w:adjustRightInd w:val="0"/>
        <w:ind w:firstLine="426"/>
        <w:rPr>
          <w:rFonts w:cs="Arial"/>
          <w:szCs w:val="22"/>
        </w:rPr>
      </w:pPr>
    </w:p>
    <w:p w14:paraId="0EA37BE1" w14:textId="77777777" w:rsidR="0042439D" w:rsidRPr="002C3F1E" w:rsidRDefault="0042439D" w:rsidP="00D745C3">
      <w:pPr>
        <w:autoSpaceDE w:val="0"/>
        <w:autoSpaceDN w:val="0"/>
        <w:adjustRightInd w:val="0"/>
        <w:ind w:firstLine="426"/>
        <w:rPr>
          <w:rFonts w:cs="Arial"/>
          <w:color w:val="000000"/>
        </w:rPr>
      </w:pPr>
      <w:r w:rsidRPr="002C3F1E">
        <w:rPr>
          <w:rFonts w:cs="Arial"/>
          <w:color w:val="000000"/>
        </w:rPr>
        <w:t>……………………………………</w:t>
      </w:r>
      <w:r w:rsidRPr="002C3F1E">
        <w:rPr>
          <w:rFonts w:cs="Arial"/>
          <w:color w:val="000000"/>
        </w:rPr>
        <w:tab/>
      </w:r>
      <w:r w:rsidRPr="002C3F1E">
        <w:rPr>
          <w:rFonts w:cs="Arial"/>
          <w:color w:val="000000"/>
        </w:rPr>
        <w:tab/>
      </w:r>
      <w:r>
        <w:rPr>
          <w:rFonts w:cs="Arial"/>
          <w:color w:val="000000"/>
        </w:rPr>
        <w:tab/>
      </w:r>
      <w:r w:rsidRPr="002C3F1E">
        <w:rPr>
          <w:rFonts w:cs="Arial"/>
          <w:color w:val="000000"/>
        </w:rPr>
        <w:t>………………………………….</w:t>
      </w:r>
    </w:p>
    <w:p w14:paraId="550F9AFF" w14:textId="77777777" w:rsidR="00577446" w:rsidRDefault="00577446" w:rsidP="00D745C3">
      <w:pPr>
        <w:autoSpaceDE w:val="0"/>
        <w:autoSpaceDN w:val="0"/>
        <w:adjustRightInd w:val="0"/>
        <w:ind w:firstLine="426"/>
        <w:rPr>
          <w:rFonts w:cs="Arial"/>
          <w:color w:val="000000"/>
        </w:rPr>
      </w:pPr>
    </w:p>
    <w:p w14:paraId="59355123" w14:textId="2DBD5FC4" w:rsidR="007475DD" w:rsidRDefault="0042439D" w:rsidP="00D745C3">
      <w:pPr>
        <w:autoSpaceDE w:val="0"/>
        <w:autoSpaceDN w:val="0"/>
        <w:adjustRightInd w:val="0"/>
        <w:ind w:firstLine="426"/>
        <w:rPr>
          <w:rFonts w:cs="Arial"/>
          <w:color w:val="000000"/>
        </w:rPr>
      </w:pPr>
      <w:r w:rsidRPr="002C3F1E">
        <w:rPr>
          <w:rFonts w:cs="Arial"/>
          <w:color w:val="000000"/>
        </w:rPr>
        <w:t>investiční ředitel</w:t>
      </w:r>
      <w:r w:rsidRPr="002C3F1E">
        <w:rPr>
          <w:rFonts w:cs="Arial"/>
          <w:color w:val="000000"/>
        </w:rPr>
        <w:tab/>
      </w:r>
      <w:r w:rsidRPr="002C3F1E">
        <w:rPr>
          <w:rFonts w:cs="Arial"/>
          <w:color w:val="000000"/>
        </w:rPr>
        <w:tab/>
      </w:r>
      <w:r w:rsidRPr="002C3F1E">
        <w:rPr>
          <w:rFonts w:cs="Arial"/>
          <w:color w:val="000000"/>
        </w:rPr>
        <w:tab/>
      </w:r>
      <w:r w:rsidRPr="002C3F1E">
        <w:rPr>
          <w:rFonts w:cs="Arial"/>
          <w:color w:val="000000"/>
        </w:rPr>
        <w:tab/>
      </w:r>
      <w:r>
        <w:rPr>
          <w:rFonts w:cs="Arial"/>
          <w:color w:val="000000"/>
        </w:rPr>
        <w:tab/>
      </w:r>
      <w:r w:rsidRPr="00774847">
        <w:rPr>
          <w:rFonts w:cs="Arial"/>
          <w:color w:val="000000"/>
        </w:rPr>
        <w:t>místopředseda</w:t>
      </w:r>
      <w:r w:rsidR="007475DD">
        <w:rPr>
          <w:rFonts w:cs="Arial"/>
          <w:color w:val="000000"/>
        </w:rPr>
        <w:t xml:space="preserve"> </w:t>
      </w:r>
      <w:r w:rsidRPr="00774847">
        <w:rPr>
          <w:rFonts w:cs="Arial"/>
          <w:color w:val="000000"/>
        </w:rPr>
        <w:t>představenstva</w:t>
      </w:r>
    </w:p>
    <w:p w14:paraId="6B1811ED" w14:textId="18A21A3A" w:rsidR="0042439D" w:rsidRDefault="0042439D" w:rsidP="00D745C3">
      <w:pPr>
        <w:autoSpaceDE w:val="0"/>
        <w:autoSpaceDN w:val="0"/>
        <w:adjustRightInd w:val="0"/>
        <w:spacing w:line="120" w:lineRule="atLeast"/>
        <w:ind w:firstLine="426"/>
        <w:rPr>
          <w:rFonts w:cs="Arial"/>
          <w:color w:val="000000"/>
        </w:rPr>
      </w:pPr>
      <w:r w:rsidRPr="002C3F1E">
        <w:rPr>
          <w:rFonts w:cs="Arial"/>
          <w:color w:val="000000"/>
        </w:rPr>
        <w:t>Povodí Ohře, státní podnik</w:t>
      </w:r>
      <w:r w:rsidRPr="002C3F1E">
        <w:rPr>
          <w:rFonts w:cs="Arial"/>
          <w:color w:val="000000"/>
        </w:rPr>
        <w:tab/>
      </w:r>
      <w:r w:rsidRPr="002C3F1E">
        <w:rPr>
          <w:rFonts w:cs="Arial"/>
          <w:color w:val="000000"/>
        </w:rPr>
        <w:tab/>
      </w:r>
      <w:r w:rsidRPr="002C3F1E">
        <w:rPr>
          <w:rFonts w:cs="Arial"/>
          <w:color w:val="000000"/>
        </w:rPr>
        <w:tab/>
        <w:t xml:space="preserve">Sweco a.s.   </w:t>
      </w:r>
      <w:r w:rsidRPr="002C3F1E">
        <w:rPr>
          <w:rFonts w:cs="Arial"/>
          <w:color w:val="000000"/>
        </w:rPr>
        <w:tab/>
        <w:t xml:space="preserve"> </w:t>
      </w:r>
      <w:r w:rsidRPr="002C3F1E">
        <w:rPr>
          <w:rFonts w:cs="Arial"/>
          <w:color w:val="000000"/>
        </w:rPr>
        <w:tab/>
      </w:r>
      <w:r w:rsidRPr="002C3F1E">
        <w:rPr>
          <w:rFonts w:cs="Arial"/>
          <w:color w:val="000000"/>
        </w:rPr>
        <w:tab/>
      </w:r>
    </w:p>
    <w:p w14:paraId="1574A41E" w14:textId="07B59BD7" w:rsidR="0042439D" w:rsidRPr="002C3F1E" w:rsidRDefault="0042439D" w:rsidP="00D745C3">
      <w:pPr>
        <w:autoSpaceDE w:val="0"/>
        <w:autoSpaceDN w:val="0"/>
        <w:adjustRightInd w:val="0"/>
        <w:ind w:firstLine="709"/>
        <w:rPr>
          <w:rFonts w:cs="Arial"/>
          <w:color w:val="000000"/>
        </w:rPr>
      </w:pPr>
      <w:r w:rsidRPr="002C3F1E">
        <w:rPr>
          <w:rFonts w:cs="Arial"/>
          <w:color w:val="000000"/>
        </w:rPr>
        <w:t xml:space="preserve">(podpis, razítko)                                         </w:t>
      </w:r>
      <w:r>
        <w:rPr>
          <w:rFonts w:cs="Arial"/>
          <w:color w:val="000000"/>
        </w:rPr>
        <w:tab/>
      </w:r>
      <w:r w:rsidRPr="002C3F1E">
        <w:rPr>
          <w:rFonts w:cs="Arial"/>
          <w:color w:val="000000"/>
        </w:rPr>
        <w:t xml:space="preserve">   </w:t>
      </w:r>
      <w:r>
        <w:rPr>
          <w:rFonts w:cs="Arial"/>
          <w:color w:val="000000"/>
        </w:rPr>
        <w:tab/>
      </w:r>
      <w:r w:rsidR="00D745C3">
        <w:rPr>
          <w:rFonts w:cs="Arial"/>
          <w:color w:val="000000"/>
        </w:rPr>
        <w:t>(podpis, razítko)</w:t>
      </w:r>
    </w:p>
    <w:p w14:paraId="36C8BF7B" w14:textId="77777777" w:rsidR="0042439D" w:rsidRPr="002C3F1E" w:rsidRDefault="0042439D" w:rsidP="00D745C3">
      <w:pPr>
        <w:autoSpaceDE w:val="0"/>
        <w:autoSpaceDN w:val="0"/>
        <w:adjustRightInd w:val="0"/>
        <w:rPr>
          <w:rFonts w:cs="Arial"/>
          <w:color w:val="000000"/>
        </w:rPr>
      </w:pPr>
    </w:p>
    <w:p w14:paraId="4E66AE72" w14:textId="77777777" w:rsidR="0042439D" w:rsidRPr="002C3F1E" w:rsidRDefault="0042439D" w:rsidP="00D745C3">
      <w:pPr>
        <w:autoSpaceDE w:val="0"/>
        <w:autoSpaceDN w:val="0"/>
        <w:adjustRightInd w:val="0"/>
        <w:rPr>
          <w:rFonts w:cs="Arial"/>
          <w:color w:val="000000"/>
        </w:rPr>
      </w:pPr>
    </w:p>
    <w:p w14:paraId="543F204F" w14:textId="77777777" w:rsidR="0042439D" w:rsidRPr="002C3F1E" w:rsidRDefault="0042439D" w:rsidP="00D745C3">
      <w:pPr>
        <w:autoSpaceDE w:val="0"/>
        <w:autoSpaceDN w:val="0"/>
        <w:adjustRightInd w:val="0"/>
        <w:rPr>
          <w:rFonts w:cs="Arial"/>
          <w:color w:val="000000"/>
        </w:rPr>
      </w:pPr>
    </w:p>
    <w:p w14:paraId="14C748D3" w14:textId="09AE5A5B" w:rsidR="0042439D" w:rsidRDefault="0042439D" w:rsidP="00D745C3">
      <w:pPr>
        <w:autoSpaceDE w:val="0"/>
        <w:autoSpaceDN w:val="0"/>
        <w:adjustRightInd w:val="0"/>
        <w:rPr>
          <w:rFonts w:cs="Arial"/>
          <w:color w:val="000000"/>
        </w:rPr>
      </w:pPr>
    </w:p>
    <w:p w14:paraId="00CD05D7" w14:textId="77777777" w:rsidR="00D745C3" w:rsidRPr="002C3F1E" w:rsidRDefault="00D745C3" w:rsidP="00D745C3">
      <w:pPr>
        <w:autoSpaceDE w:val="0"/>
        <w:autoSpaceDN w:val="0"/>
        <w:adjustRightInd w:val="0"/>
        <w:rPr>
          <w:rFonts w:cs="Arial"/>
          <w:color w:val="000000"/>
        </w:rPr>
      </w:pPr>
    </w:p>
    <w:p w14:paraId="3C417D20" w14:textId="5D284C43" w:rsidR="0042439D" w:rsidRPr="002C3F1E" w:rsidRDefault="0042439D" w:rsidP="00D745C3">
      <w:pPr>
        <w:autoSpaceDE w:val="0"/>
        <w:autoSpaceDN w:val="0"/>
        <w:adjustRightInd w:val="0"/>
        <w:rPr>
          <w:rFonts w:cs="Arial"/>
          <w:color w:val="000000"/>
        </w:rPr>
      </w:pPr>
      <w:r w:rsidRPr="002C3F1E">
        <w:rPr>
          <w:rFonts w:cs="Arial"/>
          <w:color w:val="000000"/>
        </w:rPr>
        <w:t xml:space="preserve">                                                                     </w:t>
      </w:r>
      <w:r>
        <w:rPr>
          <w:rFonts w:cs="Arial"/>
          <w:color w:val="000000"/>
        </w:rPr>
        <w:tab/>
      </w:r>
      <w:r>
        <w:rPr>
          <w:rFonts w:cs="Arial"/>
          <w:color w:val="000000"/>
        </w:rPr>
        <w:tab/>
      </w:r>
      <w:r w:rsidRPr="002C3F1E">
        <w:rPr>
          <w:rFonts w:cs="Arial"/>
          <w:color w:val="000000"/>
        </w:rPr>
        <w:t>…………………………………</w:t>
      </w:r>
    </w:p>
    <w:p w14:paraId="376A107D" w14:textId="52BA1CB3" w:rsidR="0042439D" w:rsidRPr="002C3F1E" w:rsidRDefault="0042439D" w:rsidP="00D745C3">
      <w:pPr>
        <w:autoSpaceDE w:val="0"/>
        <w:autoSpaceDN w:val="0"/>
        <w:adjustRightInd w:val="0"/>
        <w:rPr>
          <w:rFonts w:cs="Arial"/>
          <w:color w:val="000000"/>
        </w:rPr>
      </w:pPr>
      <w:r w:rsidRPr="002C3F1E">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bookmarkStart w:id="1" w:name="_GoBack"/>
      <w:bookmarkEnd w:id="1"/>
    </w:p>
    <w:p w14:paraId="7B075968" w14:textId="74BF2B0E" w:rsidR="0042439D" w:rsidRPr="002C3F1E" w:rsidRDefault="0042439D" w:rsidP="00D745C3">
      <w:pPr>
        <w:autoSpaceDE w:val="0"/>
        <w:autoSpaceDN w:val="0"/>
        <w:adjustRightInd w:val="0"/>
        <w:rPr>
          <w:rFonts w:cs="Arial"/>
          <w:color w:val="000000"/>
        </w:rPr>
      </w:pPr>
      <w:r w:rsidRPr="002C3F1E">
        <w:rPr>
          <w:rFonts w:cs="Arial"/>
          <w:color w:val="000000"/>
        </w:rPr>
        <w:t xml:space="preserve">                                                                     </w:t>
      </w:r>
      <w:r>
        <w:rPr>
          <w:rFonts w:cs="Arial"/>
          <w:color w:val="000000"/>
        </w:rPr>
        <w:tab/>
      </w:r>
      <w:r>
        <w:rPr>
          <w:rFonts w:cs="Arial"/>
          <w:color w:val="000000"/>
        </w:rPr>
        <w:tab/>
      </w:r>
      <w:r w:rsidRPr="002C3F1E">
        <w:rPr>
          <w:rFonts w:cs="Arial"/>
          <w:color w:val="000000"/>
        </w:rPr>
        <w:t>členka představenstva</w:t>
      </w:r>
    </w:p>
    <w:p w14:paraId="7945E6A6" w14:textId="77777777" w:rsidR="00D745C3" w:rsidRDefault="0042439D" w:rsidP="00D745C3">
      <w:pPr>
        <w:autoSpaceDE w:val="0"/>
        <w:autoSpaceDN w:val="0"/>
        <w:adjustRightInd w:val="0"/>
        <w:rPr>
          <w:rFonts w:cs="Arial"/>
          <w:color w:val="000000"/>
        </w:rPr>
      </w:pPr>
      <w:r w:rsidRPr="002C3F1E">
        <w:rPr>
          <w:rFonts w:cs="Arial"/>
          <w:color w:val="000000"/>
        </w:rPr>
        <w:tab/>
      </w:r>
      <w:r w:rsidRPr="002C3F1E">
        <w:rPr>
          <w:rFonts w:cs="Arial"/>
          <w:color w:val="000000"/>
        </w:rPr>
        <w:tab/>
      </w:r>
      <w:r w:rsidRPr="002C3F1E">
        <w:rPr>
          <w:rFonts w:cs="Arial"/>
          <w:color w:val="000000"/>
        </w:rPr>
        <w:tab/>
      </w:r>
      <w:r w:rsidRPr="002C3F1E">
        <w:rPr>
          <w:rFonts w:cs="Arial"/>
          <w:color w:val="000000"/>
        </w:rPr>
        <w:tab/>
      </w:r>
      <w:r>
        <w:rPr>
          <w:rFonts w:cs="Arial"/>
          <w:color w:val="000000"/>
        </w:rPr>
        <w:tab/>
      </w:r>
      <w:r>
        <w:rPr>
          <w:rFonts w:cs="Arial"/>
          <w:color w:val="000000"/>
        </w:rPr>
        <w:tab/>
      </w:r>
      <w:r>
        <w:rPr>
          <w:rFonts w:cs="Arial"/>
          <w:color w:val="000000"/>
        </w:rPr>
        <w:tab/>
      </w:r>
      <w:r w:rsidRPr="002C3F1E">
        <w:rPr>
          <w:rFonts w:cs="Arial"/>
          <w:color w:val="000000"/>
        </w:rPr>
        <w:t xml:space="preserve">Sweco a.s.   </w:t>
      </w:r>
    </w:p>
    <w:p w14:paraId="6F12B5CF" w14:textId="25423DB4" w:rsidR="0042439D" w:rsidRPr="0061249A" w:rsidRDefault="0042439D" w:rsidP="00D745C3">
      <w:pPr>
        <w:autoSpaceDE w:val="0"/>
        <w:autoSpaceDN w:val="0"/>
        <w:adjustRightInd w:val="0"/>
        <w:ind w:left="4956" w:firstLine="708"/>
        <w:rPr>
          <w:rFonts w:cs="Arial"/>
          <w:color w:val="000000"/>
        </w:rPr>
      </w:pPr>
      <w:r w:rsidRPr="000A5C06">
        <w:rPr>
          <w:rFonts w:cs="Arial"/>
          <w:color w:val="000000"/>
        </w:rPr>
        <w:t>(podpis, razítko)</w:t>
      </w:r>
    </w:p>
    <w:p w14:paraId="3E0F6F47" w14:textId="15739839" w:rsidR="009D1181" w:rsidRPr="00935FAB" w:rsidRDefault="009D1181" w:rsidP="00D745C3">
      <w:pPr>
        <w:autoSpaceDE w:val="0"/>
        <w:autoSpaceDN w:val="0"/>
        <w:adjustRightInd w:val="0"/>
        <w:ind w:firstLine="426"/>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BB3EB" w14:textId="77777777" w:rsidR="001C29C0" w:rsidRDefault="001C29C0">
      <w:r>
        <w:separator/>
      </w:r>
    </w:p>
  </w:endnote>
  <w:endnote w:type="continuationSeparator" w:id="0">
    <w:p w14:paraId="3EF2BF59" w14:textId="77777777" w:rsidR="001C29C0" w:rsidRDefault="001C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4727F" w14:textId="77777777" w:rsidR="001C29C0" w:rsidRDefault="001C29C0">
      <w:r>
        <w:separator/>
      </w:r>
    </w:p>
  </w:footnote>
  <w:footnote w:type="continuationSeparator" w:id="0">
    <w:p w14:paraId="2BA988B7" w14:textId="77777777" w:rsidR="001C29C0" w:rsidRDefault="001C2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64EBAE0A" w:rsidR="00F639F1" w:rsidRPr="00F04164" w:rsidRDefault="00F639F1" w:rsidP="00F04164">
    <w:pPr>
      <w:pStyle w:val="Zhlav"/>
      <w:jc w:val="right"/>
      <w:rPr>
        <w:rFonts w:cs="Arial"/>
        <w:szCs w:val="22"/>
      </w:rPr>
    </w:pPr>
    <w:r w:rsidRPr="00F04164">
      <w:rPr>
        <w:rFonts w:cs="Arial"/>
        <w:szCs w:val="22"/>
      </w:rPr>
      <w:t>Smlouva o dílo</w:t>
    </w:r>
    <w:r w:rsidR="00D745C3">
      <w:rPr>
        <w:rFonts w:cs="Arial"/>
        <w:szCs w:val="22"/>
      </w:rPr>
      <w:t xml:space="preserve"> č. 690/2023</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731BB7"/>
    <w:multiLevelType w:val="hybridMultilevel"/>
    <w:tmpl w:val="0D92D786"/>
    <w:lvl w:ilvl="0" w:tplc="04050001">
      <w:start w:val="1"/>
      <w:numFmt w:val="bullet"/>
      <w:lvlText w:val=""/>
      <w:lvlJc w:val="left"/>
      <w:pPr>
        <w:ind w:left="720" w:hanging="360"/>
      </w:pPr>
      <w:rPr>
        <w:rFonts w:ascii="Symbol" w:hAnsi="Symbol" w:hint="default"/>
      </w:rPr>
    </w:lvl>
    <w:lvl w:ilvl="1" w:tplc="8926F36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920F65"/>
    <w:multiLevelType w:val="hybridMultilevel"/>
    <w:tmpl w:val="1E087066"/>
    <w:lvl w:ilvl="0" w:tplc="58EA8D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6"/>
  </w:num>
  <w:num w:numId="2">
    <w:abstractNumId w:val="17"/>
  </w:num>
  <w:num w:numId="3">
    <w:abstractNumId w:val="18"/>
  </w:num>
  <w:num w:numId="4">
    <w:abstractNumId w:val="16"/>
  </w:num>
  <w:num w:numId="5">
    <w:abstractNumId w:val="4"/>
  </w:num>
  <w:num w:numId="6">
    <w:abstractNumId w:val="2"/>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14"/>
  </w:num>
  <w:num w:numId="20">
    <w:abstractNumId w:val="10"/>
  </w:num>
  <w:num w:numId="21">
    <w:abstractNumId w:val="5"/>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5910"/>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768C5"/>
    <w:rsid w:val="00081614"/>
    <w:rsid w:val="00083E5A"/>
    <w:rsid w:val="000942A5"/>
    <w:rsid w:val="000A52AD"/>
    <w:rsid w:val="000B334D"/>
    <w:rsid w:val="000B7DFA"/>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3BB4"/>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29C0"/>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3E81"/>
    <w:rsid w:val="002B4708"/>
    <w:rsid w:val="002B623F"/>
    <w:rsid w:val="002B693F"/>
    <w:rsid w:val="002C21D2"/>
    <w:rsid w:val="002C22E1"/>
    <w:rsid w:val="002C4574"/>
    <w:rsid w:val="002C6D80"/>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4080"/>
    <w:rsid w:val="0039506D"/>
    <w:rsid w:val="003A0395"/>
    <w:rsid w:val="003A2548"/>
    <w:rsid w:val="003A3232"/>
    <w:rsid w:val="003A708C"/>
    <w:rsid w:val="003B1341"/>
    <w:rsid w:val="003B1975"/>
    <w:rsid w:val="003B4C1E"/>
    <w:rsid w:val="003B5B69"/>
    <w:rsid w:val="003B5F73"/>
    <w:rsid w:val="003C303F"/>
    <w:rsid w:val="003C56D1"/>
    <w:rsid w:val="003D1F38"/>
    <w:rsid w:val="003D6285"/>
    <w:rsid w:val="003D75A6"/>
    <w:rsid w:val="003F236C"/>
    <w:rsid w:val="00400509"/>
    <w:rsid w:val="00404FA3"/>
    <w:rsid w:val="004100F6"/>
    <w:rsid w:val="00411E9C"/>
    <w:rsid w:val="00414DA0"/>
    <w:rsid w:val="0042126F"/>
    <w:rsid w:val="00422AFF"/>
    <w:rsid w:val="0042439D"/>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A62B3"/>
    <w:rsid w:val="004B6B87"/>
    <w:rsid w:val="004C0750"/>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53D3D"/>
    <w:rsid w:val="00561238"/>
    <w:rsid w:val="00566190"/>
    <w:rsid w:val="00570C17"/>
    <w:rsid w:val="00576944"/>
    <w:rsid w:val="00577446"/>
    <w:rsid w:val="0058265B"/>
    <w:rsid w:val="0058552C"/>
    <w:rsid w:val="00590B52"/>
    <w:rsid w:val="00590FCA"/>
    <w:rsid w:val="00594B1E"/>
    <w:rsid w:val="005A1623"/>
    <w:rsid w:val="005A3496"/>
    <w:rsid w:val="005A6E12"/>
    <w:rsid w:val="005C2251"/>
    <w:rsid w:val="005C3E55"/>
    <w:rsid w:val="005C644A"/>
    <w:rsid w:val="005D5110"/>
    <w:rsid w:val="005E2FD1"/>
    <w:rsid w:val="005E46F2"/>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475DD"/>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074F"/>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2625"/>
    <w:rsid w:val="00864E08"/>
    <w:rsid w:val="0086619E"/>
    <w:rsid w:val="00867A07"/>
    <w:rsid w:val="008771EF"/>
    <w:rsid w:val="00877509"/>
    <w:rsid w:val="00877E0E"/>
    <w:rsid w:val="0088278D"/>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A8"/>
    <w:rsid w:val="008D78CB"/>
    <w:rsid w:val="008D79EB"/>
    <w:rsid w:val="008E004D"/>
    <w:rsid w:val="008E3236"/>
    <w:rsid w:val="008E6850"/>
    <w:rsid w:val="008F1600"/>
    <w:rsid w:val="008F596E"/>
    <w:rsid w:val="00903544"/>
    <w:rsid w:val="009038A4"/>
    <w:rsid w:val="00903EF6"/>
    <w:rsid w:val="009068C5"/>
    <w:rsid w:val="00907AEB"/>
    <w:rsid w:val="00914903"/>
    <w:rsid w:val="00915416"/>
    <w:rsid w:val="00923691"/>
    <w:rsid w:val="00924751"/>
    <w:rsid w:val="00935FAB"/>
    <w:rsid w:val="00936D58"/>
    <w:rsid w:val="00941658"/>
    <w:rsid w:val="00943E5B"/>
    <w:rsid w:val="00952566"/>
    <w:rsid w:val="00953219"/>
    <w:rsid w:val="009549CE"/>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4E54"/>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4712"/>
    <w:rsid w:val="009C53D2"/>
    <w:rsid w:val="009D1181"/>
    <w:rsid w:val="009D1968"/>
    <w:rsid w:val="009D3592"/>
    <w:rsid w:val="009D78F9"/>
    <w:rsid w:val="009E2FA1"/>
    <w:rsid w:val="009E368C"/>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E1CB5"/>
    <w:rsid w:val="00AF0840"/>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1919"/>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10"/>
    <w:rsid w:val="00C53D2F"/>
    <w:rsid w:val="00C575A4"/>
    <w:rsid w:val="00C63F88"/>
    <w:rsid w:val="00C67CCA"/>
    <w:rsid w:val="00C70D33"/>
    <w:rsid w:val="00C71A51"/>
    <w:rsid w:val="00C728AB"/>
    <w:rsid w:val="00C75B84"/>
    <w:rsid w:val="00C77081"/>
    <w:rsid w:val="00C8123E"/>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3C29"/>
    <w:rsid w:val="00CD4004"/>
    <w:rsid w:val="00CD6D6D"/>
    <w:rsid w:val="00CD75D6"/>
    <w:rsid w:val="00CE3E99"/>
    <w:rsid w:val="00CE4506"/>
    <w:rsid w:val="00CF240D"/>
    <w:rsid w:val="00CF25FD"/>
    <w:rsid w:val="00CF31E9"/>
    <w:rsid w:val="00CF3F1E"/>
    <w:rsid w:val="00CF41BB"/>
    <w:rsid w:val="00CF5673"/>
    <w:rsid w:val="00CF5BFD"/>
    <w:rsid w:val="00CF7512"/>
    <w:rsid w:val="00D1730B"/>
    <w:rsid w:val="00D201C6"/>
    <w:rsid w:val="00D2260A"/>
    <w:rsid w:val="00D23CAD"/>
    <w:rsid w:val="00D313C7"/>
    <w:rsid w:val="00D331F9"/>
    <w:rsid w:val="00D36857"/>
    <w:rsid w:val="00D420C2"/>
    <w:rsid w:val="00D5749B"/>
    <w:rsid w:val="00D66ACC"/>
    <w:rsid w:val="00D671C0"/>
    <w:rsid w:val="00D72B6A"/>
    <w:rsid w:val="00D745C3"/>
    <w:rsid w:val="00D74A50"/>
    <w:rsid w:val="00D76881"/>
    <w:rsid w:val="00D8791D"/>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0CB"/>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7795D"/>
    <w:rsid w:val="00E83007"/>
    <w:rsid w:val="00E94D70"/>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7FB9"/>
    <w:rsid w:val="00F24A3C"/>
    <w:rsid w:val="00F26B1A"/>
    <w:rsid w:val="00F26FD9"/>
    <w:rsid w:val="00F27C41"/>
    <w:rsid w:val="00F3186D"/>
    <w:rsid w:val="00F34A8E"/>
    <w:rsid w:val="00F350D4"/>
    <w:rsid w:val="00F416ED"/>
    <w:rsid w:val="00F445B7"/>
    <w:rsid w:val="00F4556D"/>
    <w:rsid w:val="00F53267"/>
    <w:rsid w:val="00F639F1"/>
    <w:rsid w:val="00F746C6"/>
    <w:rsid w:val="00F755FC"/>
    <w:rsid w:val="00F757DA"/>
    <w:rsid w:val="00F779E2"/>
    <w:rsid w:val="00F860CB"/>
    <w:rsid w:val="00F92EAC"/>
    <w:rsid w:val="00F93FDB"/>
    <w:rsid w:val="00FA145F"/>
    <w:rsid w:val="00FA2FB8"/>
    <w:rsid w:val="00FA5661"/>
    <w:rsid w:val="00FA67B0"/>
    <w:rsid w:val="00FB6921"/>
    <w:rsid w:val="00FB6A8C"/>
    <w:rsid w:val="00FC2053"/>
    <w:rsid w:val="00FC2105"/>
    <w:rsid w:val="00FC3E1B"/>
    <w:rsid w:val="00FD4AB5"/>
    <w:rsid w:val="00FD5E7D"/>
    <w:rsid w:val="00FE1C85"/>
    <w:rsid w:val="00FE4AE9"/>
    <w:rsid w:val="00FE5445"/>
    <w:rsid w:val="00FF0439"/>
    <w:rsid w:val="00FF05B5"/>
    <w:rsid w:val="00FF6C4F"/>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Revize">
    <w:name w:val="Revision"/>
    <w:hidden/>
    <w:uiPriority w:val="99"/>
    <w:semiHidden/>
    <w:rsid w:val="00553D3D"/>
    <w:rPr>
      <w:rFonts w:ascii="Arial" w:hAnsi="Arial"/>
      <w:sz w:val="22"/>
      <w:szCs w:val="24"/>
    </w:rPr>
  </w:style>
  <w:style w:type="paragraph" w:styleId="Pedmtkomente">
    <w:name w:val="annotation subject"/>
    <w:basedOn w:val="Textkomente"/>
    <w:next w:val="Textkomente"/>
    <w:link w:val="PedmtkomenteChar"/>
    <w:uiPriority w:val="99"/>
    <w:semiHidden/>
    <w:unhideWhenUsed/>
    <w:rsid w:val="0088278D"/>
    <w:rPr>
      <w:b/>
      <w:bCs/>
    </w:rPr>
  </w:style>
  <w:style w:type="character" w:customStyle="1" w:styleId="PedmtkomenteChar">
    <w:name w:val="Předmět komentáře Char"/>
    <w:basedOn w:val="TextkomenteChar"/>
    <w:link w:val="Pedmtkomente"/>
    <w:uiPriority w:val="99"/>
    <w:semiHidden/>
    <w:rsid w:val="0088278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2802</Words>
  <Characters>16536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2</cp:revision>
  <cp:lastPrinted>2019-10-09T08:09:00Z</cp:lastPrinted>
  <dcterms:created xsi:type="dcterms:W3CDTF">2023-06-27T09:21:00Z</dcterms:created>
  <dcterms:modified xsi:type="dcterms:W3CDTF">2023-06-27T09:21:00Z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2023-05-04T13:20:46Z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9b7fcead-8db5-47d5-8a15-e2bde46b5503</vt:lpwstr>
  </property>
  <property fmtid="{D5CDD505-2E9C-101B-9397-08002B2CF9AE}" pid="8" name="MSIP_Label_43f08ec5-d6d9-4227-8387-ccbfcb3632c4_ContentBits">
    <vt:lpwstr>0</vt:lpwstr>
  </property>
</Properties>
</file>