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B151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Společnost:</w:t>
      </w:r>
      <w:r w:rsidRPr="001A2363">
        <w:rPr>
          <w:rFonts w:eastAsia="Times New Roman"/>
          <w:sz w:val="20"/>
          <w:szCs w:val="20"/>
          <w:lang w:eastAsia="cs-CZ"/>
        </w:rPr>
        <w:tab/>
      </w:r>
      <w:r w:rsidRPr="001A2363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A2363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47B2F5E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A2363">
        <w:rPr>
          <w:rFonts w:eastAsia="Times New Roman"/>
          <w:sz w:val="20"/>
          <w:szCs w:val="20"/>
          <w:lang w:eastAsia="cs-CZ"/>
        </w:rPr>
        <w:t>:</w:t>
      </w:r>
      <w:r w:rsidRPr="001A2363">
        <w:rPr>
          <w:rFonts w:eastAsia="Times New Roman"/>
          <w:sz w:val="20"/>
          <w:szCs w:val="20"/>
          <w:lang w:eastAsia="cs-CZ"/>
        </w:rPr>
        <w:tab/>
        <w:t>272 56 456</w:t>
      </w:r>
    </w:p>
    <w:p w14:paraId="54D4F2CD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DIČ: </w:t>
      </w:r>
      <w:r w:rsidRPr="001A2363">
        <w:rPr>
          <w:rFonts w:eastAsia="Times New Roman"/>
          <w:sz w:val="20"/>
          <w:szCs w:val="20"/>
          <w:lang w:eastAsia="cs-CZ"/>
        </w:rPr>
        <w:tab/>
        <w:t>CZ27256456</w:t>
      </w:r>
    </w:p>
    <w:p w14:paraId="08739185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Se sídlem:</w:t>
      </w:r>
      <w:r w:rsidRPr="001A2363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4A25622" w14:textId="77777777" w:rsidR="005023EA" w:rsidRPr="00423870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23870">
        <w:rPr>
          <w:rFonts w:eastAsia="Times New Roman"/>
          <w:sz w:val="20"/>
          <w:szCs w:val="20"/>
          <w:lang w:eastAsia="cs-CZ"/>
        </w:rPr>
        <w:t>Zastoupená:</w:t>
      </w:r>
      <w:r w:rsidRPr="00423870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72CF46BE" w14:textId="77777777" w:rsidR="005023EA" w:rsidRPr="008971E1" w:rsidRDefault="005023EA" w:rsidP="005023EA">
      <w:pPr>
        <w:tabs>
          <w:tab w:val="left" w:pos="567"/>
        </w:tabs>
        <w:spacing w:after="0" w:line="240" w:lineRule="auto"/>
        <w:ind w:firstLine="2552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Mgr. Daniel Marek</w:t>
      </w:r>
      <w:r w:rsidRPr="00423870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4D9D28C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Bankovní spojení:</w:t>
      </w:r>
      <w:r w:rsidRPr="001A2363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36F1184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Číslo účtu:</w:t>
      </w:r>
      <w:r w:rsidRPr="001A2363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6FFA176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7E201A9" w14:textId="77777777" w:rsidR="005023EA" w:rsidRPr="001A2363" w:rsidRDefault="005023EA" w:rsidP="005023E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4668969" w14:textId="77777777" w:rsidR="005023EA" w:rsidRPr="001A2363" w:rsidRDefault="005023EA" w:rsidP="005023E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Příkazce</w:t>
      </w:r>
      <w:r w:rsidRPr="001A2363">
        <w:rPr>
          <w:rFonts w:eastAsia="Times New Roman"/>
          <w:sz w:val="20"/>
          <w:szCs w:val="20"/>
          <w:lang w:eastAsia="cs-CZ"/>
        </w:rPr>
        <w:t>“ na straně jedné,</w:t>
      </w:r>
    </w:p>
    <w:p w14:paraId="0CB252E5" w14:textId="77777777" w:rsidR="005023EA" w:rsidRPr="001A2363" w:rsidRDefault="005023EA" w:rsidP="005023E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022D530" w14:textId="77777777" w:rsidR="005023EA" w:rsidRPr="001A2363" w:rsidRDefault="005023EA" w:rsidP="005023E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a</w:t>
      </w:r>
    </w:p>
    <w:p w14:paraId="43595C8B" w14:textId="77777777" w:rsidR="005023EA" w:rsidRPr="006B273D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15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804"/>
      </w:tblGrid>
      <w:tr w:rsidR="005023EA" w:rsidRPr="006B273D" w14:paraId="616F0667" w14:textId="77777777" w:rsidTr="00021BE6">
        <w:tc>
          <w:tcPr>
            <w:tcW w:w="1364" w:type="pct"/>
          </w:tcPr>
          <w:p w14:paraId="56400C9F" w14:textId="48048AE8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Společnost</w:t>
            </w:r>
            <w:r w:rsidR="00021BE6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36" w:type="pct"/>
          </w:tcPr>
          <w:p w14:paraId="72311E94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b/>
                <w:sz w:val="20"/>
                <w:szCs w:val="20"/>
                <w:lang w:eastAsia="cs-CZ"/>
              </w:rPr>
              <w:t>SPF Group, s.r.o.</w:t>
            </w:r>
          </w:p>
        </w:tc>
      </w:tr>
      <w:tr w:rsidR="005023EA" w:rsidRPr="006B273D" w14:paraId="21F27EAD" w14:textId="77777777" w:rsidTr="00021BE6">
        <w:tc>
          <w:tcPr>
            <w:tcW w:w="1364" w:type="pct"/>
          </w:tcPr>
          <w:p w14:paraId="7B559A52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36" w:type="pct"/>
          </w:tcPr>
          <w:p w14:paraId="1E0E3420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25492781</w:t>
            </w:r>
          </w:p>
        </w:tc>
      </w:tr>
      <w:tr w:rsidR="005023EA" w:rsidRPr="006B273D" w14:paraId="0176C5CE" w14:textId="77777777" w:rsidTr="00021BE6">
        <w:tc>
          <w:tcPr>
            <w:tcW w:w="1364" w:type="pct"/>
          </w:tcPr>
          <w:p w14:paraId="6EF27E86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36" w:type="pct"/>
          </w:tcPr>
          <w:p w14:paraId="67ECC60D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CZ25492781</w:t>
            </w:r>
          </w:p>
        </w:tc>
      </w:tr>
      <w:tr w:rsidR="005023EA" w:rsidRPr="006B273D" w14:paraId="12A66A4B" w14:textId="77777777" w:rsidTr="00021BE6">
        <w:tc>
          <w:tcPr>
            <w:tcW w:w="1364" w:type="pct"/>
          </w:tcPr>
          <w:p w14:paraId="448F2496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36" w:type="pct"/>
          </w:tcPr>
          <w:p w14:paraId="427B638A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Bozděchova 99/6, Klíše, 400 01 Ústí nad Labem</w:t>
            </w:r>
          </w:p>
        </w:tc>
      </w:tr>
      <w:tr w:rsidR="005023EA" w:rsidRPr="006B273D" w14:paraId="0B94C681" w14:textId="77777777" w:rsidTr="00021BE6">
        <w:tc>
          <w:tcPr>
            <w:tcW w:w="1364" w:type="pct"/>
          </w:tcPr>
          <w:p w14:paraId="15488BD3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Zastoupení:</w:t>
            </w:r>
          </w:p>
        </w:tc>
        <w:tc>
          <w:tcPr>
            <w:tcW w:w="3636" w:type="pct"/>
          </w:tcPr>
          <w:p w14:paraId="1B28E98F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Ing. Jiří Wiesner, MBA, jednatel</w:t>
            </w:r>
          </w:p>
        </w:tc>
      </w:tr>
      <w:tr w:rsidR="005023EA" w:rsidRPr="006B273D" w14:paraId="763D93EE" w14:textId="77777777" w:rsidTr="00021BE6">
        <w:tc>
          <w:tcPr>
            <w:tcW w:w="1364" w:type="pct"/>
          </w:tcPr>
          <w:p w14:paraId="658FF523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36" w:type="pct"/>
          </w:tcPr>
          <w:p w14:paraId="5EBC3B58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Raiffeisenbank a.s</w:t>
            </w:r>
          </w:p>
        </w:tc>
      </w:tr>
      <w:tr w:rsidR="005023EA" w:rsidRPr="006B273D" w14:paraId="1C48B90C" w14:textId="77777777" w:rsidTr="00021BE6">
        <w:tc>
          <w:tcPr>
            <w:tcW w:w="1364" w:type="pct"/>
          </w:tcPr>
          <w:p w14:paraId="3361000E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36" w:type="pct"/>
          </w:tcPr>
          <w:p w14:paraId="2B4BF6D3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5970210001/5500</w:t>
            </w:r>
          </w:p>
        </w:tc>
      </w:tr>
      <w:tr w:rsidR="005023EA" w:rsidRPr="006B273D" w14:paraId="05496CC7" w14:textId="77777777" w:rsidTr="00021BE6">
        <w:tc>
          <w:tcPr>
            <w:tcW w:w="5000" w:type="pct"/>
            <w:gridSpan w:val="2"/>
          </w:tcPr>
          <w:p w14:paraId="2CEFC446" w14:textId="77777777" w:rsidR="005023EA" w:rsidRPr="006B273D" w:rsidRDefault="005023EA" w:rsidP="00021BE6">
            <w:pPr>
              <w:spacing w:after="0" w:line="240" w:lineRule="auto"/>
              <w:ind w:left="30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Zapsaná v obchodním rejstříku Krajského soudu v Ústí nad Labem, oddíl B, vložka 33688</w:t>
            </w:r>
          </w:p>
        </w:tc>
      </w:tr>
    </w:tbl>
    <w:p w14:paraId="6CDEBC5F" w14:textId="77777777" w:rsidR="005023EA" w:rsidRPr="006B273D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37ED7D8D" w14:textId="77777777" w:rsidR="005023EA" w:rsidRPr="001A2363" w:rsidRDefault="005023EA" w:rsidP="005023E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Příkazník</w:t>
      </w:r>
      <w:r w:rsidRPr="001A2363">
        <w:rPr>
          <w:rFonts w:eastAsia="Times New Roman"/>
          <w:sz w:val="20"/>
          <w:szCs w:val="20"/>
          <w:lang w:eastAsia="cs-CZ"/>
        </w:rPr>
        <w:t>“ na straně druhé,</w:t>
      </w:r>
    </w:p>
    <w:p w14:paraId="0C60E352" w14:textId="77777777" w:rsidR="00021BE6" w:rsidRDefault="00021BE6" w:rsidP="005023E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CF65993" w14:textId="4EAE362B" w:rsidR="005023EA" w:rsidRPr="001A2363" w:rsidRDefault="005023EA" w:rsidP="005023E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společně jako „</w:t>
      </w:r>
      <w:r w:rsidRPr="001A2363">
        <w:rPr>
          <w:rFonts w:eastAsia="Times New Roman"/>
          <w:b/>
          <w:sz w:val="20"/>
          <w:szCs w:val="20"/>
          <w:lang w:eastAsia="cs-CZ"/>
        </w:rPr>
        <w:t>Smluvní strany</w:t>
      </w:r>
      <w:r w:rsidRPr="001A2363">
        <w:rPr>
          <w:rFonts w:eastAsia="Times New Roman"/>
          <w:sz w:val="20"/>
          <w:szCs w:val="20"/>
          <w:lang w:eastAsia="cs-CZ"/>
        </w:rPr>
        <w:t>“</w:t>
      </w:r>
    </w:p>
    <w:p w14:paraId="1CA049B4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C3831CB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F0D47DB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A8DCC97" w14:textId="77777777" w:rsidR="00021BE6" w:rsidRPr="0016146E" w:rsidRDefault="00021BE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B330781" w14:textId="77777777" w:rsidR="0048176C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14:paraId="0B710745" w14:textId="2E9F9565" w:rsidR="00D4588D" w:rsidRPr="00D4588D" w:rsidRDefault="0048176C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příkazní 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SMLOUVY</w:t>
      </w:r>
    </w:p>
    <w:p w14:paraId="0A30A847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7B466D7" w14:textId="77777777" w:rsidR="000E47A1" w:rsidRDefault="000E47A1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D9FEAD" w14:textId="77777777"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7C0C1201" w14:textId="443AEB57" w:rsidR="00384AC2" w:rsidRPr="0010144E" w:rsidRDefault="0048176C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Příkazce a Příkazník</w:t>
      </w:r>
      <w:r w:rsidR="00384AC2" w:rsidRPr="0010144E">
        <w:rPr>
          <w:rFonts w:ascii="Verdana" w:hAnsi="Verdana"/>
          <w:sz w:val="20"/>
          <w:lang w:eastAsia="cs-CZ"/>
        </w:rPr>
        <w:t xml:space="preserve"> uzavřeli dne </w:t>
      </w:r>
      <w:r>
        <w:rPr>
          <w:rFonts w:ascii="Verdana" w:hAnsi="Verdana"/>
          <w:sz w:val="20"/>
          <w:lang w:eastAsia="cs-CZ"/>
        </w:rPr>
        <w:t>7</w:t>
      </w:r>
      <w:r w:rsidR="00E74D36">
        <w:rPr>
          <w:rFonts w:ascii="Verdana" w:hAnsi="Verdana"/>
          <w:sz w:val="20"/>
          <w:lang w:eastAsia="cs-CZ"/>
        </w:rPr>
        <w:t>.</w:t>
      </w:r>
      <w:r w:rsidR="005023EA">
        <w:rPr>
          <w:rFonts w:ascii="Verdana" w:hAnsi="Verdana"/>
          <w:sz w:val="20"/>
          <w:lang w:eastAsia="cs-CZ"/>
        </w:rPr>
        <w:t>10</w:t>
      </w:r>
      <w:r w:rsidR="00E74D36">
        <w:rPr>
          <w:rFonts w:ascii="Verdana" w:hAnsi="Verdana"/>
          <w:sz w:val="20"/>
          <w:lang w:eastAsia="cs-CZ"/>
        </w:rPr>
        <w:t>.2021</w:t>
      </w:r>
      <w:r w:rsidR="00384AC2" w:rsidRPr="0010144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Příkazní smlouvu</w:t>
      </w:r>
      <w:r w:rsidR="00384AC2" w:rsidRPr="0010144E">
        <w:rPr>
          <w:rFonts w:ascii="Verdana" w:hAnsi="Verdana"/>
          <w:sz w:val="20"/>
          <w:lang w:eastAsia="cs-CZ"/>
        </w:rPr>
        <w:t xml:space="preserve"> (dále jen „</w:t>
      </w:r>
      <w:r w:rsidR="00384AC2" w:rsidRPr="0010144E">
        <w:rPr>
          <w:rFonts w:ascii="Verdana" w:hAnsi="Verdana"/>
          <w:b/>
          <w:sz w:val="20"/>
          <w:lang w:eastAsia="cs-CZ"/>
        </w:rPr>
        <w:t>Smlouva</w:t>
      </w:r>
      <w:r w:rsidR="00384AC2" w:rsidRPr="0010144E">
        <w:rPr>
          <w:rFonts w:ascii="Verdana" w:hAnsi="Verdana"/>
          <w:sz w:val="20"/>
          <w:lang w:eastAsia="cs-CZ"/>
        </w:rPr>
        <w:t xml:space="preserve">“), jejímž předmětem </w:t>
      </w:r>
      <w:r>
        <w:rPr>
          <w:rFonts w:ascii="Verdana" w:hAnsi="Verdana"/>
          <w:sz w:val="20"/>
          <w:lang w:eastAsia="cs-CZ"/>
        </w:rPr>
        <w:t xml:space="preserve">je </w:t>
      </w:r>
      <w:r w:rsidR="005023EA" w:rsidRPr="005023EA">
        <w:rPr>
          <w:rFonts w:ascii="Verdana" w:hAnsi="Verdana"/>
          <w:sz w:val="20"/>
          <w:lang w:eastAsia="cs-CZ"/>
        </w:rPr>
        <w:t>administrac</w:t>
      </w:r>
      <w:r w:rsidR="005023EA">
        <w:rPr>
          <w:rFonts w:ascii="Verdana" w:hAnsi="Verdana"/>
          <w:sz w:val="20"/>
          <w:lang w:eastAsia="cs-CZ"/>
        </w:rPr>
        <w:t>e</w:t>
      </w:r>
      <w:r w:rsidR="005023EA" w:rsidRPr="005023EA">
        <w:rPr>
          <w:rFonts w:ascii="Verdana" w:hAnsi="Verdana"/>
          <w:sz w:val="20"/>
          <w:lang w:eastAsia="cs-CZ"/>
        </w:rPr>
        <w:t xml:space="preserve"> </w:t>
      </w:r>
      <w:r w:rsidR="005023EA">
        <w:rPr>
          <w:rFonts w:ascii="Verdana" w:hAnsi="Verdana"/>
          <w:sz w:val="20"/>
          <w:lang w:eastAsia="cs-CZ"/>
        </w:rPr>
        <w:t xml:space="preserve">realizace </w:t>
      </w:r>
      <w:r w:rsidR="005023EA" w:rsidRPr="005023EA">
        <w:rPr>
          <w:rFonts w:ascii="Verdana" w:hAnsi="Verdana"/>
          <w:sz w:val="20"/>
          <w:lang w:eastAsia="cs-CZ"/>
        </w:rPr>
        <w:t>projektů v rámci výzvy č.</w:t>
      </w:r>
      <w:r w:rsidR="005023EA">
        <w:rPr>
          <w:rFonts w:ascii="Verdana" w:hAnsi="Verdana"/>
          <w:sz w:val="20"/>
          <w:lang w:eastAsia="cs-CZ"/>
        </w:rPr>
        <w:t> </w:t>
      </w:r>
      <w:r w:rsidR="005023EA" w:rsidRPr="005023EA">
        <w:rPr>
          <w:rFonts w:ascii="Verdana" w:hAnsi="Verdana"/>
          <w:sz w:val="20"/>
          <w:lang w:eastAsia="cs-CZ"/>
        </w:rPr>
        <w:t>98 programu REACT-EU</w:t>
      </w:r>
      <w:r w:rsidR="005023EA">
        <w:rPr>
          <w:rFonts w:ascii="Verdana" w:hAnsi="Verdana"/>
          <w:sz w:val="20"/>
          <w:lang w:eastAsia="cs-CZ"/>
        </w:rPr>
        <w:t>.</w:t>
      </w:r>
    </w:p>
    <w:p w14:paraId="18D2E9D6" w14:textId="3806739D" w:rsidR="005023EA" w:rsidRDefault="005023EA" w:rsidP="005023EA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Smlouva byla uzavřena na základě výsledku poptávkového řízení, v rámci kterého oslovil Příkazce více potenciálních dodavatelů písemnou poptávkou ze dne 13.9.2021</w:t>
      </w:r>
      <w:r w:rsidR="00CF3DEB">
        <w:rPr>
          <w:rFonts w:ascii="Verdana" w:hAnsi="Verdana"/>
          <w:sz w:val="20"/>
          <w:lang w:eastAsia="cs-CZ"/>
        </w:rPr>
        <w:t>, přičemž nabídka Příkazníka byla vyhodnocena jako nejvýhodnější.</w:t>
      </w:r>
    </w:p>
    <w:p w14:paraId="1D7FD160" w14:textId="2A8B6D98" w:rsidR="004D76B7" w:rsidRDefault="005023EA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Smlouva je k dnešnímu dni platná a účinná.</w:t>
      </w:r>
    </w:p>
    <w:p w14:paraId="2C4B5FF6" w14:textId="78A64F53" w:rsidR="005023EA" w:rsidRDefault="005023EA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v čl. 2 odst. 2.1. Smlouvy je chybně uvedena odměna ve výši 20.000,- Kč jako odměna celková, ačkoliv v rámci poptávkového řízení byla odměna ve výši 20.000,- Kč stanovena jako odměna měsíční.</w:t>
      </w:r>
    </w:p>
    <w:p w14:paraId="7BF85463" w14:textId="22D7C25A" w:rsidR="005023EA" w:rsidRDefault="005023EA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bookmarkStart w:id="0" w:name="_Hlk138077128"/>
      <w:r>
        <w:rPr>
          <w:rFonts w:ascii="Verdana" w:hAnsi="Verdana"/>
          <w:sz w:val="20"/>
          <w:lang w:eastAsia="cs-CZ"/>
        </w:rPr>
        <w:t>Smluvní strany dále konstatují, že v čl. 4 odst. 4.1. Smlouvy je</w:t>
      </w:r>
      <w:r w:rsidR="00A07992">
        <w:rPr>
          <w:rFonts w:ascii="Verdana" w:hAnsi="Verdana"/>
          <w:sz w:val="20"/>
          <w:lang w:eastAsia="cs-CZ"/>
        </w:rPr>
        <w:t xml:space="preserve"> platnost smlouvy sjednána na dobu určitou do dokončení registrace žádosti o dotaci v programu, </w:t>
      </w:r>
      <w:r w:rsidR="00A07992">
        <w:rPr>
          <w:rFonts w:ascii="Verdana" w:hAnsi="Verdana"/>
          <w:sz w:val="20"/>
          <w:lang w:eastAsia="cs-CZ"/>
        </w:rPr>
        <w:lastRenderedPageBreak/>
        <w:t xml:space="preserve">ačkoliv správně měla být stanovena do </w:t>
      </w:r>
      <w:r w:rsidR="00B4772A">
        <w:rPr>
          <w:rFonts w:ascii="Verdana" w:hAnsi="Verdana"/>
          <w:sz w:val="20"/>
          <w:lang w:eastAsia="cs-CZ"/>
        </w:rPr>
        <w:t xml:space="preserve">doby </w:t>
      </w:r>
      <w:r w:rsidR="00A07992">
        <w:rPr>
          <w:rFonts w:ascii="Verdana" w:hAnsi="Verdana"/>
          <w:sz w:val="20"/>
          <w:lang w:eastAsia="cs-CZ"/>
        </w:rPr>
        <w:t xml:space="preserve">schválení žádosti o </w:t>
      </w:r>
      <w:r w:rsidR="00244621">
        <w:rPr>
          <w:rFonts w:ascii="Verdana" w:hAnsi="Verdana"/>
          <w:sz w:val="20"/>
          <w:lang w:eastAsia="cs-CZ"/>
        </w:rPr>
        <w:t xml:space="preserve">poskytnutí </w:t>
      </w:r>
      <w:r w:rsidR="00A07992">
        <w:rPr>
          <w:rFonts w:ascii="Verdana" w:hAnsi="Verdana"/>
          <w:sz w:val="20"/>
          <w:lang w:eastAsia="cs-CZ"/>
        </w:rPr>
        <w:t>dotac</w:t>
      </w:r>
      <w:r w:rsidR="00244621">
        <w:rPr>
          <w:rFonts w:ascii="Verdana" w:hAnsi="Verdana"/>
          <w:sz w:val="20"/>
          <w:lang w:eastAsia="cs-CZ"/>
        </w:rPr>
        <w:t>e</w:t>
      </w:r>
      <w:r w:rsidR="00A07992">
        <w:rPr>
          <w:rFonts w:ascii="Verdana" w:hAnsi="Verdana"/>
          <w:sz w:val="20"/>
          <w:lang w:eastAsia="cs-CZ"/>
        </w:rPr>
        <w:t xml:space="preserve"> v programu, resp. do </w:t>
      </w:r>
      <w:r w:rsidR="00B4772A">
        <w:rPr>
          <w:rFonts w:ascii="Verdana" w:hAnsi="Verdana"/>
          <w:sz w:val="20"/>
          <w:lang w:eastAsia="cs-CZ"/>
        </w:rPr>
        <w:t xml:space="preserve">doby </w:t>
      </w:r>
      <w:r w:rsidR="00A07992">
        <w:rPr>
          <w:rFonts w:ascii="Verdana" w:hAnsi="Verdana"/>
          <w:sz w:val="20"/>
          <w:lang w:eastAsia="cs-CZ"/>
        </w:rPr>
        <w:t>ukončení řízení o poskytnutí dotace z</w:t>
      </w:r>
      <w:r w:rsidR="007160EC">
        <w:rPr>
          <w:rFonts w:ascii="Verdana" w:hAnsi="Verdana"/>
          <w:sz w:val="20"/>
          <w:lang w:eastAsia="cs-CZ"/>
        </w:rPr>
        <w:t xml:space="preserve"> </w:t>
      </w:r>
      <w:r w:rsidR="00A07992">
        <w:rPr>
          <w:rFonts w:ascii="Verdana" w:hAnsi="Verdana"/>
          <w:sz w:val="20"/>
          <w:lang w:eastAsia="cs-CZ"/>
        </w:rPr>
        <w:t>jiného důvodu</w:t>
      </w:r>
      <w:bookmarkEnd w:id="0"/>
      <w:r w:rsidR="00A07992">
        <w:rPr>
          <w:rFonts w:ascii="Verdana" w:hAnsi="Verdana"/>
          <w:sz w:val="20"/>
          <w:lang w:eastAsia="cs-CZ"/>
        </w:rPr>
        <w:t>.</w:t>
      </w:r>
    </w:p>
    <w:p w14:paraId="722A7F58" w14:textId="36732FAA" w:rsidR="00F77708" w:rsidRDefault="00F03A77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14:paraId="63643C64" w14:textId="77777777"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627F79A5" w14:textId="74F6EB0C" w:rsidR="004D76B7" w:rsidRDefault="004D76B7" w:rsidP="0089456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07992">
        <w:rPr>
          <w:rFonts w:ascii="Verdana" w:hAnsi="Verdana"/>
          <w:sz w:val="20"/>
          <w:lang w:eastAsia="cs-CZ"/>
        </w:rPr>
        <w:t xml:space="preserve">Smluvní strany se dohodly, že </w:t>
      </w:r>
      <w:r w:rsidR="00A07992" w:rsidRPr="00A07992">
        <w:rPr>
          <w:rFonts w:ascii="Verdana" w:hAnsi="Verdana"/>
          <w:sz w:val="20"/>
          <w:lang w:eastAsia="cs-CZ"/>
        </w:rPr>
        <w:t xml:space="preserve">dosavadní znění </w:t>
      </w:r>
      <w:r w:rsidR="00AF5820" w:rsidRPr="00A07992">
        <w:rPr>
          <w:rFonts w:ascii="Verdana" w:hAnsi="Verdana"/>
          <w:sz w:val="20"/>
          <w:lang w:eastAsia="cs-CZ"/>
        </w:rPr>
        <w:t xml:space="preserve">čl. </w:t>
      </w:r>
      <w:r w:rsidR="00A07992">
        <w:rPr>
          <w:rFonts w:ascii="Verdana" w:hAnsi="Verdana"/>
          <w:sz w:val="20"/>
          <w:lang w:eastAsia="cs-CZ"/>
        </w:rPr>
        <w:t>2</w:t>
      </w:r>
      <w:r w:rsidR="00AF5820" w:rsidRPr="00A07992">
        <w:rPr>
          <w:rFonts w:ascii="Verdana" w:hAnsi="Verdana"/>
          <w:sz w:val="20"/>
          <w:lang w:eastAsia="cs-CZ"/>
        </w:rPr>
        <w:t xml:space="preserve"> odst. </w:t>
      </w:r>
      <w:r w:rsidR="00A07992">
        <w:rPr>
          <w:rFonts w:ascii="Verdana" w:hAnsi="Verdana"/>
          <w:sz w:val="20"/>
          <w:lang w:eastAsia="cs-CZ"/>
        </w:rPr>
        <w:t>2</w:t>
      </w:r>
      <w:r w:rsidR="00AF5820" w:rsidRPr="00A07992">
        <w:rPr>
          <w:rFonts w:ascii="Verdana" w:hAnsi="Verdana"/>
          <w:sz w:val="20"/>
          <w:lang w:eastAsia="cs-CZ"/>
        </w:rPr>
        <w:t xml:space="preserve">.1. Smlouvy se </w:t>
      </w:r>
      <w:r w:rsidR="00A07992">
        <w:rPr>
          <w:rFonts w:ascii="Verdana" w:hAnsi="Verdana"/>
          <w:sz w:val="20"/>
          <w:lang w:eastAsia="cs-CZ"/>
        </w:rPr>
        <w:t>vypouští a nahrazuje se tímto novým zněním:</w:t>
      </w:r>
    </w:p>
    <w:p w14:paraId="4B8B57CB" w14:textId="722AF779" w:rsidR="00A07992" w:rsidRPr="00B4772A" w:rsidRDefault="00B4772A" w:rsidP="00B4772A">
      <w:pPr>
        <w:spacing w:after="0" w:line="240" w:lineRule="auto"/>
        <w:ind w:left="1134" w:hanging="567"/>
        <w:jc w:val="both"/>
        <w:rPr>
          <w:rFonts w:eastAsia="Times New Roman"/>
          <w:i/>
          <w:iCs/>
          <w:sz w:val="20"/>
          <w:szCs w:val="20"/>
          <w:lang w:eastAsia="cs-CZ"/>
        </w:rPr>
      </w:pPr>
      <w:r w:rsidRPr="00B4772A">
        <w:rPr>
          <w:rFonts w:eastAsia="Times New Roman"/>
          <w:i/>
          <w:iCs/>
          <w:sz w:val="20"/>
          <w:szCs w:val="20"/>
          <w:lang w:eastAsia="cs-CZ"/>
        </w:rPr>
        <w:t>„</w:t>
      </w:r>
      <w:r w:rsidR="00A07992" w:rsidRPr="00B4772A">
        <w:rPr>
          <w:rFonts w:eastAsia="Times New Roman"/>
          <w:i/>
          <w:iCs/>
          <w:sz w:val="20"/>
          <w:szCs w:val="20"/>
          <w:lang w:eastAsia="cs-CZ"/>
        </w:rPr>
        <w:t>2.1.</w:t>
      </w:r>
      <w:r w:rsidR="00A07992" w:rsidRPr="00B4772A">
        <w:rPr>
          <w:rFonts w:eastAsia="Times New Roman"/>
          <w:i/>
          <w:iCs/>
          <w:sz w:val="20"/>
          <w:szCs w:val="20"/>
          <w:lang w:eastAsia="cs-CZ"/>
        </w:rPr>
        <w:tab/>
        <w:t xml:space="preserve">Smluvní strany se dohodly, že za obstarání záležitostí dle této smlouvy přísluší Příkazníkovi odměna ve výši </w:t>
      </w:r>
      <w:r w:rsidR="00A07992" w:rsidRPr="00B4772A">
        <w:rPr>
          <w:rFonts w:eastAsia="Times New Roman"/>
          <w:b/>
          <w:bCs/>
          <w:i/>
          <w:iCs/>
          <w:sz w:val="20"/>
          <w:szCs w:val="20"/>
          <w:lang w:eastAsia="cs-CZ"/>
        </w:rPr>
        <w:t>20.000,- Kč bez DPH</w:t>
      </w:r>
      <w:r w:rsidRPr="00B4772A">
        <w:rPr>
          <w:rFonts w:eastAsia="Times New Roman"/>
          <w:b/>
          <w:bCs/>
          <w:i/>
          <w:iCs/>
          <w:sz w:val="20"/>
          <w:szCs w:val="20"/>
          <w:lang w:eastAsia="cs-CZ"/>
        </w:rPr>
        <w:t xml:space="preserve"> měsíčně</w:t>
      </w:r>
      <w:r w:rsidR="00A07992" w:rsidRPr="00B4772A">
        <w:rPr>
          <w:rFonts w:eastAsia="Times New Roman"/>
          <w:i/>
          <w:iCs/>
          <w:sz w:val="20"/>
          <w:szCs w:val="20"/>
          <w:lang w:eastAsia="cs-CZ"/>
        </w:rPr>
        <w:t>.</w:t>
      </w:r>
      <w:r w:rsidRPr="00B4772A">
        <w:rPr>
          <w:rFonts w:eastAsia="Times New Roman"/>
          <w:i/>
          <w:iCs/>
          <w:sz w:val="20"/>
          <w:szCs w:val="20"/>
          <w:lang w:eastAsia="cs-CZ"/>
        </w:rPr>
        <w:t>“</w:t>
      </w:r>
    </w:p>
    <w:p w14:paraId="23DF359A" w14:textId="77777777" w:rsidR="00A07992" w:rsidRDefault="00A07992" w:rsidP="00A07992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07992">
        <w:rPr>
          <w:rFonts w:ascii="Verdana" w:hAnsi="Verdana"/>
          <w:sz w:val="20"/>
          <w:lang w:eastAsia="cs-CZ"/>
        </w:rPr>
        <w:t xml:space="preserve">Smluvní strany se dohodly, že dosavadní znění čl. 4 odst. 4.1. Smlouvy se </w:t>
      </w:r>
      <w:r>
        <w:rPr>
          <w:rFonts w:ascii="Verdana" w:hAnsi="Verdana"/>
          <w:sz w:val="20"/>
          <w:lang w:eastAsia="cs-CZ"/>
        </w:rPr>
        <w:t>vypouští a nahrazuje se tímto novým zněním:</w:t>
      </w:r>
    </w:p>
    <w:p w14:paraId="3050977C" w14:textId="1C85E9BD" w:rsidR="00B4772A" w:rsidRPr="00B4772A" w:rsidRDefault="00B4772A" w:rsidP="00B4772A">
      <w:pPr>
        <w:spacing w:after="0" w:line="240" w:lineRule="auto"/>
        <w:ind w:left="1134" w:hanging="567"/>
        <w:jc w:val="both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>„</w:t>
      </w:r>
      <w:r w:rsidRPr="00B4772A">
        <w:rPr>
          <w:rFonts w:eastAsia="Times New Roman"/>
          <w:i/>
          <w:iCs/>
          <w:sz w:val="20"/>
          <w:szCs w:val="20"/>
          <w:lang w:eastAsia="cs-CZ"/>
        </w:rPr>
        <w:t>4.1.</w:t>
      </w:r>
      <w:r w:rsidRPr="00B4772A">
        <w:rPr>
          <w:rFonts w:eastAsia="Times New Roman"/>
          <w:i/>
          <w:iCs/>
          <w:sz w:val="20"/>
          <w:szCs w:val="20"/>
          <w:lang w:eastAsia="cs-CZ"/>
        </w:rPr>
        <w:tab/>
      </w:r>
      <w:bookmarkStart w:id="1" w:name="_Hlk138077233"/>
      <w:r w:rsidR="00244621" w:rsidRPr="00B4772A">
        <w:rPr>
          <w:rFonts w:eastAsia="Times New Roman"/>
          <w:i/>
          <w:iCs/>
          <w:sz w:val="20"/>
          <w:szCs w:val="20"/>
          <w:lang w:eastAsia="cs-CZ"/>
        </w:rPr>
        <w:t xml:space="preserve">Tato smlouva se uzavírá </w:t>
      </w:r>
      <w:r w:rsidR="00244621" w:rsidRPr="00B4772A">
        <w:rPr>
          <w:rFonts w:eastAsia="Times New Roman"/>
          <w:b/>
          <w:bCs/>
          <w:i/>
          <w:iCs/>
          <w:sz w:val="20"/>
          <w:szCs w:val="20"/>
          <w:lang w:eastAsia="cs-CZ"/>
        </w:rPr>
        <w:t>na dobu určitou</w:t>
      </w:r>
      <w:r w:rsidR="00244621" w:rsidRPr="00B4772A"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r w:rsidR="00244621">
        <w:rPr>
          <w:sz w:val="20"/>
          <w:lang w:eastAsia="cs-CZ"/>
        </w:rPr>
        <w:t>do schválení žádosti o poskytnutí dotace v programu, ledaže bude řízení o poskytnutí dotace ukončeno z jiného důvodu dříve</w:t>
      </w:r>
      <w:r>
        <w:rPr>
          <w:sz w:val="20"/>
          <w:lang w:eastAsia="cs-CZ"/>
        </w:rPr>
        <w:t>.</w:t>
      </w:r>
      <w:r w:rsidR="00244621">
        <w:rPr>
          <w:sz w:val="20"/>
          <w:lang w:eastAsia="cs-CZ"/>
        </w:rPr>
        <w:t xml:space="preserve"> Žádost o poskytnutí dotace se považuje za schválenou, pokud v</w:t>
      </w:r>
      <w:r w:rsidR="00244621" w:rsidRPr="00244621">
        <w:rPr>
          <w:sz w:val="20"/>
          <w:lang w:eastAsia="cs-CZ"/>
        </w:rPr>
        <w:t xml:space="preserve"> závěrečné zprávě o realizaci </w:t>
      </w:r>
      <w:r w:rsidR="00244621">
        <w:rPr>
          <w:sz w:val="20"/>
          <w:lang w:eastAsia="cs-CZ"/>
        </w:rPr>
        <w:t xml:space="preserve">projektu </w:t>
      </w:r>
      <w:r w:rsidR="00244621" w:rsidRPr="00244621">
        <w:rPr>
          <w:sz w:val="20"/>
          <w:lang w:eastAsia="cs-CZ"/>
        </w:rPr>
        <w:t>bude nastaven stav: schválena z hlediska obsahové kvality a současně v žádosti o platbu bude nastaven stav: schválená 1. stupeň – podepsaná</w:t>
      </w:r>
      <w:bookmarkEnd w:id="1"/>
      <w:r w:rsidR="00244621" w:rsidRPr="00244621">
        <w:rPr>
          <w:sz w:val="20"/>
          <w:lang w:eastAsia="cs-CZ"/>
        </w:rPr>
        <w:t>.</w:t>
      </w:r>
      <w:r>
        <w:rPr>
          <w:sz w:val="20"/>
          <w:lang w:eastAsia="cs-CZ"/>
        </w:rPr>
        <w:t>“</w:t>
      </w:r>
    </w:p>
    <w:p w14:paraId="4F6AA88D" w14:textId="0A01AAB8" w:rsidR="00DA0D49" w:rsidRPr="00EC5DF0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49D0FB7E" w14:textId="77777777" w:rsidR="005B2BFC" w:rsidRPr="00EC5DF0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14CFB8B" w14:textId="556EDE88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CF3DEB">
        <w:rPr>
          <w:rFonts w:ascii="Verdana" w:hAnsi="Verdana"/>
          <w:sz w:val="20"/>
          <w:lang w:eastAsia="cs-CZ"/>
        </w:rPr>
        <w:t xml:space="preserve"> V případě elektronického podpisu je tento dodatek vypracován v jenom vyhotovení podepsaném elektronicky všemi účastníky.</w:t>
      </w:r>
    </w:p>
    <w:p w14:paraId="315AFD7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ABB2670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18FC87FC" w14:textId="77777777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73D862B" w14:textId="77777777" w:rsidR="00021BE6" w:rsidRDefault="00021BE6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140E1AF5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B51A43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41CA08AB" w14:textId="4FA76CC0" w:rsidR="00B84C89" w:rsidRPr="006D1E08" w:rsidRDefault="005023EA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5023EA">
              <w:rPr>
                <w:rFonts w:eastAsia="Times New Roman"/>
                <w:sz w:val="20"/>
                <w:szCs w:val="20"/>
                <w:lang w:eastAsia="cs-CZ"/>
              </w:rPr>
              <w:t>V Praze dne _____________</w:t>
            </w: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492ADC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FE2F8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239927BE" w14:textId="77777777" w:rsidR="005023EA" w:rsidRPr="00E46C94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5967C10" w14:textId="77777777" w:rsidR="005023EA" w:rsidRPr="00E46C94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9225C10" w14:textId="77777777" w:rsidR="005023EA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76329B04" w14:textId="77777777" w:rsidR="005023EA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E71D40E" w14:textId="77777777" w:rsidR="005023EA" w:rsidRPr="00E46C94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FE0CA45" w14:textId="77777777" w:rsidR="005023EA" w:rsidRPr="00E46C94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DBC80D9" w14:textId="77777777" w:rsidR="005023EA" w:rsidRDefault="005023EA" w:rsidP="005023E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01D32">
              <w:rPr>
                <w:rFonts w:eastAsia="Times New Roman"/>
                <w:b/>
                <w:sz w:val="20"/>
                <w:szCs w:val="20"/>
                <w:lang w:eastAsia="cs-CZ"/>
              </w:rPr>
              <w:t>SPF Group, s.r.o.</w:t>
            </w:r>
          </w:p>
          <w:p w14:paraId="33A7DF1F" w14:textId="77777777" w:rsidR="005023EA" w:rsidRDefault="005023EA" w:rsidP="005023E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Jiří Wiesner</w:t>
            </w:r>
          </w:p>
          <w:p w14:paraId="6197F4EB" w14:textId="4A277D61" w:rsidR="00B84C89" w:rsidRPr="00EA7178" w:rsidRDefault="005023EA" w:rsidP="00502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E619C4" w14:textId="77777777"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021BE6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5A69" w14:textId="77777777" w:rsidR="00464228" w:rsidRDefault="00464228">
      <w:r>
        <w:separator/>
      </w:r>
    </w:p>
  </w:endnote>
  <w:endnote w:type="continuationSeparator" w:id="0">
    <w:p w14:paraId="1E907303" w14:textId="77777777" w:rsidR="00464228" w:rsidRDefault="004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7160EC">
      <w:fldChar w:fldCharType="begin"/>
    </w:r>
    <w:r w:rsidR="007160EC">
      <w:instrText xml:space="preserve"> NUMPAGES  \* Arabic  \* MERGEFORMAT </w:instrText>
    </w:r>
    <w:r w:rsidR="007160EC">
      <w:fldChar w:fldCharType="separate"/>
    </w:r>
    <w:r w:rsidR="00B84C89" w:rsidRPr="00B84C89">
      <w:rPr>
        <w:noProof/>
        <w:sz w:val="18"/>
      </w:rPr>
      <w:t>2</w:t>
    </w:r>
    <w:r w:rsidR="007160EC">
      <w:rPr>
        <w:noProof/>
        <w:sz w:val="18"/>
      </w:rPr>
      <w:fldChar w:fldCharType="end"/>
    </w:r>
  </w:p>
  <w:p w14:paraId="6FB0E284" w14:textId="7B67C49A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58826D6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72A"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1EAC611D" wp14:editId="22B1005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2FD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E4D8" w14:textId="77777777" w:rsidR="00464228" w:rsidRDefault="00464228">
      <w:r>
        <w:separator/>
      </w:r>
    </w:p>
  </w:footnote>
  <w:footnote w:type="continuationSeparator" w:id="0">
    <w:p w14:paraId="6628FD12" w14:textId="77777777" w:rsidR="00464228" w:rsidRDefault="0046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72" w14:textId="414EE773" w:rsidR="00464228" w:rsidRDefault="00464228" w:rsidP="00021B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5AB6D23" wp14:editId="5C86C153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6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7"/>
  </w:num>
  <w:num w:numId="29" w16cid:durableId="1189831279">
    <w:abstractNumId w:val="5"/>
  </w:num>
  <w:num w:numId="30" w16cid:durableId="122521788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1819"/>
    <w:rsid w:val="00002223"/>
    <w:rsid w:val="00006DB1"/>
    <w:rsid w:val="0001081E"/>
    <w:rsid w:val="00012FF6"/>
    <w:rsid w:val="00014484"/>
    <w:rsid w:val="00021BE6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5111"/>
    <w:rsid w:val="0008675B"/>
    <w:rsid w:val="00092E07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4162"/>
    <w:rsid w:val="000E47A1"/>
    <w:rsid w:val="000F4174"/>
    <w:rsid w:val="0010006E"/>
    <w:rsid w:val="0010144E"/>
    <w:rsid w:val="00103940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44621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0FAA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176C"/>
    <w:rsid w:val="00482E59"/>
    <w:rsid w:val="00485648"/>
    <w:rsid w:val="00493220"/>
    <w:rsid w:val="004A421F"/>
    <w:rsid w:val="004B09B6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3EA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2EDD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6CE5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60EC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280B"/>
    <w:rsid w:val="00906089"/>
    <w:rsid w:val="00906EE1"/>
    <w:rsid w:val="0091024F"/>
    <w:rsid w:val="00911AAA"/>
    <w:rsid w:val="009168F1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44BA"/>
    <w:rsid w:val="00A05A88"/>
    <w:rsid w:val="00A07992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AF5820"/>
    <w:rsid w:val="00B02E90"/>
    <w:rsid w:val="00B0382B"/>
    <w:rsid w:val="00B321D5"/>
    <w:rsid w:val="00B32A18"/>
    <w:rsid w:val="00B354AD"/>
    <w:rsid w:val="00B36078"/>
    <w:rsid w:val="00B408E2"/>
    <w:rsid w:val="00B42845"/>
    <w:rsid w:val="00B4772A"/>
    <w:rsid w:val="00B51A43"/>
    <w:rsid w:val="00B51C69"/>
    <w:rsid w:val="00B53F75"/>
    <w:rsid w:val="00B63996"/>
    <w:rsid w:val="00B738A6"/>
    <w:rsid w:val="00B84C89"/>
    <w:rsid w:val="00B87748"/>
    <w:rsid w:val="00B87D9C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C07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3DEB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D0559"/>
    <w:rsid w:val="00DD4472"/>
    <w:rsid w:val="00DD6D0D"/>
    <w:rsid w:val="00DE3DAD"/>
    <w:rsid w:val="00DE40E4"/>
    <w:rsid w:val="00DE735C"/>
    <w:rsid w:val="00DF1500"/>
    <w:rsid w:val="00DF1F28"/>
    <w:rsid w:val="00E015FD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570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osc26648</dc:creator>
  <cp:lastModifiedBy>Bělovský Tomáš</cp:lastModifiedBy>
  <cp:revision>6</cp:revision>
  <cp:lastPrinted>2023-06-19T12:08:00Z</cp:lastPrinted>
  <dcterms:created xsi:type="dcterms:W3CDTF">2023-06-19T12:07:00Z</dcterms:created>
  <dcterms:modified xsi:type="dcterms:W3CDTF">2023-06-19T12:28:00Z</dcterms:modified>
</cp:coreProperties>
</file>