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DBD3C" w14:textId="77777777" w:rsidR="00E04475" w:rsidRPr="00A54E10" w:rsidRDefault="00E04475" w:rsidP="00840093">
      <w:pPr>
        <w:pStyle w:val="pole"/>
        <w:ind w:left="0" w:firstLine="0"/>
        <w:rPr>
          <w:b/>
        </w:rPr>
        <w:sectPr w:rsidR="00E04475" w:rsidRPr="00A54E10" w:rsidSect="00E04475">
          <w:headerReference w:type="default" r:id="rId13"/>
          <w:footerReference w:type="default" r:id="rId14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14:paraId="44E1843C" w14:textId="77777777" w:rsidR="00E04475" w:rsidRDefault="00E04475" w:rsidP="00840093">
      <w:pPr>
        <w:pStyle w:val="pole"/>
        <w:tabs>
          <w:tab w:val="clear" w:pos="1701"/>
          <w:tab w:val="left" w:pos="2340"/>
        </w:tabs>
        <w:ind w:left="0" w:firstLine="0"/>
      </w:pPr>
      <w:r w:rsidRPr="00F93A11">
        <w:lastRenderedPageBreak/>
        <w:t xml:space="preserve">Číslo </w:t>
      </w:r>
      <w:r w:rsidR="00C30301">
        <w:t>prodávajícího</w:t>
      </w:r>
      <w:r w:rsidRPr="00F93A11">
        <w:t>:</w:t>
      </w:r>
      <w:r w:rsidR="009571F2">
        <w:tab/>
      </w:r>
    </w:p>
    <w:p w14:paraId="1A9AB8AF" w14:textId="77777777" w:rsidR="00E04475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 xml:space="preserve">Číslo </w:t>
      </w:r>
      <w:r w:rsidR="00C30301">
        <w:t>kupujícího</w:t>
      </w:r>
      <w:r w:rsidRPr="00F93A11">
        <w:t>:</w:t>
      </w:r>
      <w:r w:rsidR="00EE3C0C">
        <w:t xml:space="preserve"> DOZPBrt-0</w:t>
      </w:r>
      <w:r w:rsidR="00B55ECE">
        <w:t>1313</w:t>
      </w:r>
      <w:r w:rsidR="00840093">
        <w:t>/2023</w:t>
      </w:r>
      <w:r>
        <w:tab/>
      </w:r>
    </w:p>
    <w:p w14:paraId="3CABBE9B" w14:textId="77777777" w:rsidR="00E04475" w:rsidRDefault="00E04475" w:rsidP="00E04475">
      <w:pPr>
        <w:pStyle w:val="przdndek"/>
      </w:pPr>
    </w:p>
    <w:p w14:paraId="23BC2085" w14:textId="77777777" w:rsidR="00E04475" w:rsidRPr="007B79A8" w:rsidRDefault="00E04475" w:rsidP="00E04475">
      <w:pPr>
        <w:pStyle w:val="przdndek"/>
      </w:pPr>
    </w:p>
    <w:p w14:paraId="03384A7D" w14:textId="77777777" w:rsidR="00E04475" w:rsidRDefault="00E928C1" w:rsidP="00E04475">
      <w:pPr>
        <w:pStyle w:val="nadpis-smlouva"/>
      </w:pPr>
      <w:r>
        <w:t>KUPNÍ</w:t>
      </w:r>
      <w:r w:rsidR="00363015">
        <w:t xml:space="preserve"> Smlouva</w:t>
      </w:r>
    </w:p>
    <w:p w14:paraId="218E4B6B" w14:textId="77777777" w:rsidR="00E04475" w:rsidRDefault="00E04475" w:rsidP="00E04475">
      <w:pPr>
        <w:spacing w:after="0"/>
        <w:jc w:val="center"/>
      </w:pPr>
      <w:r w:rsidRPr="00A54E10">
        <w:t xml:space="preserve">uzavřená dle ustanovení § </w:t>
      </w:r>
      <w:r w:rsidR="00E928C1">
        <w:t>2079</w:t>
      </w:r>
      <w:r w:rsidR="00025FE9">
        <w:t xml:space="preserve"> </w:t>
      </w:r>
      <w:r>
        <w:t>a násl.</w:t>
      </w:r>
      <w:r w:rsidR="00E928C1">
        <w:t xml:space="preserve"> </w:t>
      </w:r>
      <w:r w:rsidRPr="00A54E10">
        <w:t>zák</w:t>
      </w:r>
      <w:r w:rsidR="006C2124">
        <w:t>.</w:t>
      </w:r>
      <w:r w:rsidRPr="00A54E10">
        <w:t xml:space="preserve"> č. </w:t>
      </w:r>
      <w:r w:rsidR="00E36D8D">
        <w:t>89</w:t>
      </w:r>
      <w:r w:rsidRPr="00A54E10">
        <w:t>/</w:t>
      </w:r>
      <w:r w:rsidR="00E36D8D">
        <w:t>2012</w:t>
      </w:r>
      <w:r w:rsidRPr="00A54E10">
        <w:t xml:space="preserve"> Sb., ob</w:t>
      </w:r>
      <w:r w:rsidR="00BB0429">
        <w:t>čanský</w:t>
      </w:r>
      <w:r w:rsidRPr="00A54E10">
        <w:t xml:space="preserve"> zákoník</w:t>
      </w:r>
      <w:r w:rsidR="00621CD5">
        <w:t xml:space="preserve"> (dále jen „občanský zákoník“)</w:t>
      </w:r>
    </w:p>
    <w:p w14:paraId="6AF00F94" w14:textId="77777777" w:rsidR="00E04475" w:rsidRDefault="00E04475" w:rsidP="00E04475">
      <w:pPr>
        <w:pStyle w:val="nadpis-bod"/>
      </w:pPr>
      <w:r>
        <w:t>Smluvní strany</w:t>
      </w:r>
      <w:r w:rsidR="00A5418A">
        <w:t>:</w:t>
      </w:r>
    </w:p>
    <w:tbl>
      <w:tblPr>
        <w:tblW w:w="1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2175"/>
        <w:gridCol w:w="3575"/>
      </w:tblGrid>
      <w:tr w:rsidR="004955F8" w:rsidRPr="004955F8" w14:paraId="78861F63" w14:textId="77777777" w:rsidTr="004456E4">
        <w:trPr>
          <w:trHeight w:val="127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14:paraId="16928B17" w14:textId="77777777" w:rsidR="004955F8" w:rsidRPr="004955F8" w:rsidRDefault="00C30301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4955F8" w:rsidRPr="004955F8">
              <w:rPr>
                <w:rFonts w:cs="Arial"/>
                <w:b/>
              </w:rPr>
              <w:t>: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EC19B" w14:textId="77777777" w:rsidR="004955F8" w:rsidRPr="004955F8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B5587F" w14:paraId="43E08128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4C6F0F20" w14:textId="4E1D828C" w:rsidR="0021543B" w:rsidRPr="00B5587F" w:rsidRDefault="006C2124" w:rsidP="00C30301">
            <w:pPr>
              <w:pStyle w:val="adresa"/>
              <w:rPr>
                <w:rFonts w:cs="Arial"/>
                <w:b w:val="0"/>
                <w:i/>
              </w:rPr>
            </w:pPr>
            <w:r w:rsidRPr="00B5587F">
              <w:rPr>
                <w:rFonts w:cs="Arial"/>
                <w:b w:val="0"/>
              </w:rPr>
              <w:t>Název/</w:t>
            </w:r>
            <w:r w:rsidR="0021543B" w:rsidRPr="00B5587F">
              <w:rPr>
                <w:rFonts w:cs="Arial"/>
                <w:b w:val="0"/>
              </w:rPr>
              <w:t>Jméno:</w:t>
            </w:r>
            <w:r w:rsidR="00A20312" w:rsidRPr="00B5587F">
              <w:rPr>
                <w:rFonts w:cs="Arial"/>
                <w:b w:val="0"/>
              </w:rPr>
              <w:t xml:space="preserve"> </w:t>
            </w:r>
            <w:r w:rsidR="00840093">
              <w:rPr>
                <w:rFonts w:cs="Arial"/>
              </w:rPr>
              <w:t>GASTRO</w:t>
            </w:r>
            <w:r w:rsidR="00025A60">
              <w:rPr>
                <w:rFonts w:cs="Arial"/>
              </w:rPr>
              <w:t>-</w:t>
            </w:r>
            <w:r w:rsidR="0005568C">
              <w:rPr>
                <w:rFonts w:cs="Arial"/>
              </w:rPr>
              <w:t>WALTER s.r.o.</w:t>
            </w:r>
          </w:p>
        </w:tc>
        <w:tc>
          <w:tcPr>
            <w:tcW w:w="5750" w:type="dxa"/>
            <w:gridSpan w:val="2"/>
          </w:tcPr>
          <w:p w14:paraId="5BA429B2" w14:textId="77777777" w:rsidR="0021543B" w:rsidRPr="00B5587F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B5587F" w14:paraId="5E05A7B8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05" w:type="dxa"/>
            <w:gridSpan w:val="2"/>
          </w:tcPr>
          <w:p w14:paraId="16C7C02A" w14:textId="77777777" w:rsidR="0021543B" w:rsidRPr="00B5587F" w:rsidRDefault="00AC29F8" w:rsidP="00A6113F">
            <w:pPr>
              <w:pStyle w:val="adresa"/>
              <w:rPr>
                <w:rFonts w:cs="Arial"/>
                <w:b w:val="0"/>
              </w:rPr>
            </w:pPr>
            <w:r w:rsidRPr="00B5587F">
              <w:rPr>
                <w:rFonts w:cs="Arial"/>
                <w:b w:val="0"/>
              </w:rPr>
              <w:t>Sídlo</w:t>
            </w:r>
            <w:r w:rsidR="0021543B" w:rsidRPr="00B5587F">
              <w:rPr>
                <w:rFonts w:cs="Arial"/>
                <w:b w:val="0"/>
              </w:rPr>
              <w:t>:</w:t>
            </w:r>
            <w:r w:rsidR="00430854" w:rsidRPr="00B5587F">
              <w:rPr>
                <w:rFonts w:cs="Arial"/>
                <w:b w:val="0"/>
              </w:rPr>
              <w:t xml:space="preserve"> </w:t>
            </w:r>
            <w:r w:rsidR="0005568C">
              <w:rPr>
                <w:rFonts w:cs="Arial"/>
                <w:b w:val="0"/>
              </w:rPr>
              <w:t xml:space="preserve">Teplická 39, Martiněves, 405 02 Jílové </w:t>
            </w:r>
          </w:p>
        </w:tc>
        <w:tc>
          <w:tcPr>
            <w:tcW w:w="3575" w:type="dxa"/>
          </w:tcPr>
          <w:p w14:paraId="0823BC90" w14:textId="77777777" w:rsidR="0021543B" w:rsidRPr="00B5587F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B5587F" w14:paraId="3C88447B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1A001BA8" w14:textId="77777777" w:rsidR="0021543B" w:rsidRPr="00B5587F" w:rsidRDefault="0021543B" w:rsidP="00A6113F">
            <w:pPr>
              <w:pStyle w:val="adresa"/>
              <w:rPr>
                <w:rFonts w:cs="Arial"/>
              </w:rPr>
            </w:pPr>
            <w:r w:rsidRPr="00B5587F">
              <w:rPr>
                <w:rFonts w:cs="Arial"/>
                <w:b w:val="0"/>
              </w:rPr>
              <w:t>Zastoupený:</w:t>
            </w:r>
            <w:r w:rsidR="00A020D1" w:rsidRPr="00B5587F">
              <w:rPr>
                <w:rFonts w:cs="Arial"/>
                <w:b w:val="0"/>
              </w:rPr>
              <w:t xml:space="preserve"> </w:t>
            </w:r>
            <w:r w:rsidR="0005568C">
              <w:rPr>
                <w:rFonts w:cs="Arial"/>
                <w:b w:val="0"/>
              </w:rPr>
              <w:t>Radek Walter</w:t>
            </w:r>
            <w:r w:rsidR="00C74F5A">
              <w:rPr>
                <w:rFonts w:cs="Arial"/>
                <w:b w:val="0"/>
              </w:rPr>
              <w:t>, jednatel</w:t>
            </w:r>
          </w:p>
        </w:tc>
        <w:tc>
          <w:tcPr>
            <w:tcW w:w="5750" w:type="dxa"/>
            <w:gridSpan w:val="2"/>
          </w:tcPr>
          <w:p w14:paraId="1131BF65" w14:textId="77777777" w:rsidR="0021543B" w:rsidRPr="00B5587F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B5587F" w14:paraId="05F44010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52B804C4" w14:textId="77777777" w:rsidR="0021543B" w:rsidRPr="00B5587F" w:rsidRDefault="001B5F2E" w:rsidP="00261200">
            <w:pPr>
              <w:pStyle w:val="adresa"/>
              <w:rPr>
                <w:rFonts w:cs="Arial"/>
                <w:b w:val="0"/>
              </w:rPr>
            </w:pPr>
            <w:r w:rsidRPr="00B5587F">
              <w:rPr>
                <w:rFonts w:cs="Arial"/>
                <w:b w:val="0"/>
              </w:rPr>
              <w:t>IČ</w:t>
            </w:r>
            <w:r w:rsidR="0021543B" w:rsidRPr="00B5587F">
              <w:rPr>
                <w:rFonts w:cs="Arial"/>
                <w:b w:val="0"/>
              </w:rPr>
              <w:t>:</w:t>
            </w:r>
            <w:r w:rsidR="00430854" w:rsidRPr="00B5587F">
              <w:rPr>
                <w:rFonts w:cs="Arial"/>
                <w:b w:val="0"/>
              </w:rPr>
              <w:t xml:space="preserve"> </w:t>
            </w:r>
            <w:r w:rsidR="0005568C">
              <w:rPr>
                <w:rFonts w:cs="Arial"/>
                <w:b w:val="0"/>
              </w:rPr>
              <w:t>228 02 967</w:t>
            </w:r>
          </w:p>
        </w:tc>
        <w:tc>
          <w:tcPr>
            <w:tcW w:w="5750" w:type="dxa"/>
            <w:gridSpan w:val="2"/>
          </w:tcPr>
          <w:p w14:paraId="789BA41F" w14:textId="77777777" w:rsidR="0021543B" w:rsidRPr="00B5587F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B5587F" w14:paraId="426E4EA9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064A509A" w14:textId="1A35A02A" w:rsidR="0021543B" w:rsidRPr="00025A60" w:rsidRDefault="0021543B" w:rsidP="00A6113F">
            <w:pPr>
              <w:pStyle w:val="adresa"/>
              <w:rPr>
                <w:rFonts w:cs="Arial"/>
                <w:b w:val="0"/>
              </w:rPr>
            </w:pPr>
            <w:r w:rsidRPr="00025A60">
              <w:rPr>
                <w:rFonts w:cs="Arial"/>
                <w:b w:val="0"/>
              </w:rPr>
              <w:t>DIČ:</w:t>
            </w:r>
            <w:r w:rsidR="00BA4C51" w:rsidRPr="00025A60">
              <w:rPr>
                <w:rFonts w:cs="Arial"/>
                <w:b w:val="0"/>
              </w:rPr>
              <w:t xml:space="preserve"> </w:t>
            </w:r>
            <w:r w:rsidR="00025A60" w:rsidRPr="00025A60">
              <w:rPr>
                <w:rFonts w:cs="Arial"/>
                <w:b w:val="0"/>
              </w:rPr>
              <w:t>CZ228 02 967</w:t>
            </w:r>
          </w:p>
        </w:tc>
        <w:tc>
          <w:tcPr>
            <w:tcW w:w="5750" w:type="dxa"/>
            <w:gridSpan w:val="2"/>
          </w:tcPr>
          <w:p w14:paraId="6C02CC8E" w14:textId="77777777" w:rsidR="0021543B" w:rsidRPr="00025A60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B5587F" w14:paraId="63FF0F41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1CCC729A" w14:textId="7578A8F7" w:rsidR="0021543B" w:rsidRPr="00025A60" w:rsidRDefault="0021543B" w:rsidP="00B22DE0">
            <w:pPr>
              <w:pStyle w:val="adresa"/>
              <w:rPr>
                <w:rFonts w:cs="Arial"/>
                <w:b w:val="0"/>
              </w:rPr>
            </w:pPr>
            <w:r w:rsidRPr="00025A60">
              <w:rPr>
                <w:rFonts w:cs="Arial"/>
                <w:b w:val="0"/>
              </w:rPr>
              <w:t xml:space="preserve">Bank. </w:t>
            </w:r>
            <w:proofErr w:type="gramStart"/>
            <w:r w:rsidRPr="00025A60">
              <w:rPr>
                <w:rFonts w:cs="Arial"/>
                <w:b w:val="0"/>
              </w:rPr>
              <w:t>spojení</w:t>
            </w:r>
            <w:proofErr w:type="gramEnd"/>
            <w:r w:rsidRPr="00025A60">
              <w:rPr>
                <w:rFonts w:cs="Arial"/>
                <w:b w:val="0"/>
              </w:rPr>
              <w:t>:</w:t>
            </w:r>
            <w:r w:rsidR="00103252" w:rsidRPr="00025A60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5750" w:type="dxa"/>
            <w:gridSpan w:val="2"/>
          </w:tcPr>
          <w:p w14:paraId="6A55432D" w14:textId="02330C55" w:rsidR="0021543B" w:rsidRPr="00025A60" w:rsidRDefault="0021543B" w:rsidP="00B22DE0">
            <w:pPr>
              <w:spacing w:after="0"/>
              <w:rPr>
                <w:rFonts w:cs="Arial"/>
              </w:rPr>
            </w:pPr>
            <w:r w:rsidRPr="00025A60">
              <w:rPr>
                <w:rFonts w:cs="Arial"/>
              </w:rPr>
              <w:t>číslo účtu:</w:t>
            </w:r>
          </w:p>
        </w:tc>
      </w:tr>
      <w:tr w:rsidR="0021543B" w:rsidRPr="00B5587F" w14:paraId="5D2B7E52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4AF91EC2" w14:textId="12BD3839" w:rsidR="0021543B" w:rsidRPr="00025A60" w:rsidRDefault="0021543B" w:rsidP="00A6113F">
            <w:pPr>
              <w:pStyle w:val="adresa"/>
              <w:rPr>
                <w:rFonts w:cs="Arial"/>
                <w:b w:val="0"/>
              </w:rPr>
            </w:pPr>
            <w:r w:rsidRPr="00025A60">
              <w:rPr>
                <w:b w:val="0"/>
              </w:rPr>
              <w:t>Zástupce pro věcná jednání:</w:t>
            </w:r>
            <w:r w:rsidR="00E927C5" w:rsidRPr="00025A60">
              <w:rPr>
                <w:b w:val="0"/>
              </w:rPr>
              <w:t xml:space="preserve"> </w:t>
            </w:r>
            <w:r w:rsidR="00103252" w:rsidRPr="00025A60">
              <w:rPr>
                <w:b w:val="0"/>
              </w:rPr>
              <w:t xml:space="preserve"> </w:t>
            </w:r>
          </w:p>
        </w:tc>
        <w:tc>
          <w:tcPr>
            <w:tcW w:w="5750" w:type="dxa"/>
            <w:gridSpan w:val="2"/>
          </w:tcPr>
          <w:p w14:paraId="521DD2C4" w14:textId="77777777" w:rsidR="0021543B" w:rsidRPr="00025A60" w:rsidRDefault="0021543B" w:rsidP="00A6113F">
            <w:pPr>
              <w:spacing w:after="0"/>
              <w:rPr>
                <w:rFonts w:cs="Arial"/>
              </w:rPr>
            </w:pPr>
          </w:p>
        </w:tc>
      </w:tr>
      <w:tr w:rsidR="0021543B" w:rsidRPr="00B5587F" w14:paraId="5CB0A60A" w14:textId="77777777" w:rsidTr="00A2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0" w:type="dxa"/>
          </w:tcPr>
          <w:p w14:paraId="6899F6D0" w14:textId="7DDF9104" w:rsidR="0021543B" w:rsidRPr="00025A60" w:rsidRDefault="0021543B" w:rsidP="00A6113F">
            <w:pPr>
              <w:pStyle w:val="adresa"/>
              <w:rPr>
                <w:b w:val="0"/>
              </w:rPr>
            </w:pPr>
            <w:bookmarkStart w:id="0" w:name="_Hlk31281882"/>
            <w:r w:rsidRPr="00025A60">
              <w:rPr>
                <w:b w:val="0"/>
              </w:rPr>
              <w:t>Email/telefon:</w:t>
            </w:r>
            <w:bookmarkEnd w:id="0"/>
            <w:r w:rsidR="00A20312" w:rsidRPr="00025A60">
              <w:rPr>
                <w:b w:val="0"/>
              </w:rPr>
              <w:t xml:space="preserve"> </w:t>
            </w:r>
            <w:hyperlink r:id="rId15" w:history="1">
              <w:r w:rsidR="00025A60" w:rsidRPr="00025A60">
                <w:rPr>
                  <w:rStyle w:val="Hypertextovodkaz"/>
                  <w:b w:val="0"/>
                </w:rPr>
                <w:t>info@gastro-walter.cz</w:t>
              </w:r>
            </w:hyperlink>
            <w:r w:rsidR="00025A60" w:rsidRPr="00025A60">
              <w:rPr>
                <w:b w:val="0"/>
              </w:rPr>
              <w:t xml:space="preserve">, </w:t>
            </w:r>
            <w:bookmarkStart w:id="1" w:name="_GoBack"/>
            <w:bookmarkEnd w:id="1"/>
            <w:r w:rsidR="000D1A40" w:rsidRPr="00025A60">
              <w:rPr>
                <w:b w:val="0"/>
              </w:rPr>
              <w:t xml:space="preserve"> </w:t>
            </w:r>
          </w:p>
        </w:tc>
        <w:tc>
          <w:tcPr>
            <w:tcW w:w="5750" w:type="dxa"/>
            <w:gridSpan w:val="2"/>
          </w:tcPr>
          <w:p w14:paraId="759E8065" w14:textId="77777777" w:rsidR="0021543B" w:rsidRPr="00025A60" w:rsidRDefault="0021543B" w:rsidP="00A6113F">
            <w:pPr>
              <w:spacing w:after="0"/>
              <w:rPr>
                <w:rFonts w:cs="Arial"/>
              </w:rPr>
            </w:pPr>
          </w:p>
        </w:tc>
      </w:tr>
    </w:tbl>
    <w:p w14:paraId="7FDEB781" w14:textId="77777777" w:rsidR="0021543B" w:rsidRPr="00B5587F" w:rsidRDefault="0021543B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  <w:r w:rsidRPr="00B5587F">
        <w:rPr>
          <w:rFonts w:cs="Arial"/>
        </w:rPr>
        <w:t xml:space="preserve">zapsaný v obchodním rejstříku </w:t>
      </w:r>
      <w:r w:rsidR="00061C9D" w:rsidRPr="00B5587F">
        <w:rPr>
          <w:rFonts w:cs="Arial"/>
        </w:rPr>
        <w:t>vedeném</w:t>
      </w:r>
      <w:r w:rsidR="00E25F6B" w:rsidRPr="00B5587F">
        <w:rPr>
          <w:rFonts w:cs="Arial"/>
        </w:rPr>
        <w:t xml:space="preserve"> u Krajského soudu v</w:t>
      </w:r>
      <w:r w:rsidR="00103252" w:rsidRPr="00B5587F">
        <w:rPr>
          <w:rFonts w:cs="Arial"/>
        </w:rPr>
        <w:t> Ústí nad Labem</w:t>
      </w:r>
      <w:r w:rsidR="00BA4C51" w:rsidRPr="00B5587F">
        <w:rPr>
          <w:rFonts w:cs="Arial"/>
        </w:rPr>
        <w:t xml:space="preserve">, </w:t>
      </w:r>
      <w:r w:rsidR="00061C9D" w:rsidRPr="00B5587F">
        <w:rPr>
          <w:rFonts w:cs="Arial"/>
        </w:rPr>
        <w:t>oddíl</w:t>
      </w:r>
      <w:r w:rsidR="00103252" w:rsidRPr="00B5587F">
        <w:rPr>
          <w:rFonts w:cs="Arial"/>
        </w:rPr>
        <w:t xml:space="preserve"> C</w:t>
      </w:r>
      <w:r w:rsidR="00061C9D" w:rsidRPr="00B5587F">
        <w:rPr>
          <w:rFonts w:cs="Arial"/>
        </w:rPr>
        <w:t>, vložka</w:t>
      </w:r>
      <w:r w:rsidR="00E25F6B" w:rsidRPr="00B5587F">
        <w:rPr>
          <w:rFonts w:cs="Arial"/>
        </w:rPr>
        <w:t xml:space="preserve"> </w:t>
      </w:r>
      <w:r w:rsidR="0005568C">
        <w:rPr>
          <w:rFonts w:cs="Arial"/>
        </w:rPr>
        <w:t>32553</w:t>
      </w:r>
      <w:r w:rsidR="00BA4C51" w:rsidRPr="00B5587F">
        <w:rPr>
          <w:rFonts w:cs="Arial"/>
        </w:rPr>
        <w:t>.</w:t>
      </w:r>
    </w:p>
    <w:p w14:paraId="1E32C2F5" w14:textId="77777777" w:rsidR="004955F8" w:rsidRPr="00C76D4E" w:rsidRDefault="0021543B" w:rsidP="004955F8">
      <w:pPr>
        <w:rPr>
          <w:rFonts w:cs="Arial"/>
        </w:rPr>
      </w:pPr>
      <w:r w:rsidRPr="00B5587F">
        <w:rPr>
          <w:rFonts w:cs="Arial"/>
          <w:i/>
        </w:rPr>
        <w:t>(dále jen „prodávající“)</w:t>
      </w:r>
    </w:p>
    <w:p w14:paraId="1C6DE47B" w14:textId="77777777" w:rsidR="004955F8" w:rsidRPr="000D5311" w:rsidRDefault="004955F8" w:rsidP="004955F8">
      <w:pPr>
        <w:rPr>
          <w:rFonts w:cs="Arial"/>
        </w:rPr>
      </w:pPr>
      <w:r w:rsidRPr="00C76D4E">
        <w:rPr>
          <w:rFonts w:cs="Arial"/>
        </w:rPr>
        <w:t>a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5985"/>
      </w:tblGrid>
      <w:tr w:rsidR="004955F8" w:rsidRPr="000D5311" w14:paraId="5433CA00" w14:textId="77777777" w:rsidTr="0043085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EE3145B" w14:textId="77777777" w:rsidR="004955F8" w:rsidRPr="000D5311" w:rsidRDefault="00C30301" w:rsidP="004955F8">
            <w:pPr>
              <w:spacing w:after="0"/>
              <w:rPr>
                <w:rFonts w:cs="Arial"/>
                <w:b/>
              </w:rPr>
            </w:pPr>
            <w:r w:rsidRPr="000D5311">
              <w:rPr>
                <w:rFonts w:cs="Arial"/>
                <w:b/>
              </w:rPr>
              <w:t>Kupující</w:t>
            </w:r>
            <w:r w:rsidR="004955F8" w:rsidRPr="000D5311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2890C073" w14:textId="77777777" w:rsidR="004955F8" w:rsidRPr="000D5311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14:paraId="74194841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61D9541D" w14:textId="77777777" w:rsidR="0021543B" w:rsidRPr="000D5311" w:rsidRDefault="005249EA" w:rsidP="005249EA">
            <w:pPr>
              <w:pStyle w:val="adresa"/>
              <w:ind w:right="-817"/>
              <w:rPr>
                <w:rFonts w:cs="Arial"/>
                <w:b w:val="0"/>
                <w:i/>
              </w:rPr>
            </w:pPr>
            <w:r w:rsidRPr="000D5311">
              <w:rPr>
                <w:rFonts w:cs="Arial"/>
              </w:rPr>
              <w:t>Název</w:t>
            </w:r>
            <w:r w:rsidR="008376C4" w:rsidRPr="000D5311">
              <w:rPr>
                <w:rFonts w:cs="Arial"/>
              </w:rPr>
              <w:t>:</w:t>
            </w:r>
            <w:r w:rsidRPr="000D5311">
              <w:rPr>
                <w:rFonts w:cs="Arial"/>
              </w:rPr>
              <w:t xml:space="preserve"> </w:t>
            </w:r>
            <w:proofErr w:type="gramStart"/>
            <w:r w:rsidR="00A020D1" w:rsidRPr="000D5311">
              <w:rPr>
                <w:rFonts w:cs="Arial"/>
              </w:rPr>
              <w:t xml:space="preserve">Domov </w:t>
            </w:r>
            <w:r w:rsidR="00430854" w:rsidRPr="000D5311">
              <w:rPr>
                <w:rFonts w:cs="Arial"/>
              </w:rPr>
              <w:t xml:space="preserve"> Brtníky</w:t>
            </w:r>
            <w:proofErr w:type="gramEnd"/>
            <w:r w:rsidR="00430854" w:rsidRPr="000D5311">
              <w:rPr>
                <w:rFonts w:cs="Arial"/>
              </w:rPr>
              <w:t xml:space="preserve">, </w:t>
            </w:r>
            <w:r w:rsidR="00C1076E">
              <w:rPr>
                <w:rFonts w:cs="Arial"/>
              </w:rPr>
              <w:t>příspěvková</w:t>
            </w:r>
            <w:r w:rsidRPr="000D5311">
              <w:rPr>
                <w:rFonts w:cs="Arial"/>
              </w:rPr>
              <w:t xml:space="preserve"> organizace</w:t>
            </w:r>
          </w:p>
        </w:tc>
        <w:tc>
          <w:tcPr>
            <w:tcW w:w="5985" w:type="dxa"/>
          </w:tcPr>
          <w:p w14:paraId="697CCEE0" w14:textId="77777777"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14:paraId="5FF8ECBC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08F5E080" w14:textId="77777777" w:rsidR="0021543B" w:rsidRPr="000D5311" w:rsidRDefault="0021543B" w:rsidP="00C30301">
            <w:pPr>
              <w:pStyle w:val="adresa"/>
              <w:rPr>
                <w:rFonts w:cs="Arial"/>
              </w:rPr>
            </w:pPr>
            <w:r w:rsidRPr="000D5311">
              <w:rPr>
                <w:rFonts w:cs="Arial"/>
                <w:b w:val="0"/>
              </w:rPr>
              <w:t>Sídlo:</w:t>
            </w:r>
            <w:r w:rsidR="00430854" w:rsidRPr="000D5311">
              <w:rPr>
                <w:rFonts w:cs="Arial"/>
                <w:b w:val="0"/>
              </w:rPr>
              <w:t xml:space="preserve"> Brtníky č.p. 119</w:t>
            </w:r>
          </w:p>
        </w:tc>
        <w:tc>
          <w:tcPr>
            <w:tcW w:w="5985" w:type="dxa"/>
          </w:tcPr>
          <w:p w14:paraId="5BB23DC7" w14:textId="77777777"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14:paraId="6E78A522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6B9EC249" w14:textId="77777777" w:rsidR="0021543B" w:rsidRPr="000D5311" w:rsidRDefault="0021543B" w:rsidP="00C30301">
            <w:pPr>
              <w:pStyle w:val="adresa"/>
              <w:rPr>
                <w:rFonts w:cs="Arial"/>
                <w:b w:val="0"/>
              </w:rPr>
            </w:pPr>
            <w:r w:rsidRPr="000D5311">
              <w:rPr>
                <w:rFonts w:cs="Arial"/>
                <w:b w:val="0"/>
              </w:rPr>
              <w:t>Zastoupený:</w:t>
            </w:r>
            <w:r w:rsidR="00430854" w:rsidRPr="000D5311">
              <w:rPr>
                <w:rFonts w:cs="Arial"/>
                <w:b w:val="0"/>
              </w:rPr>
              <w:t xml:space="preserve"> </w:t>
            </w:r>
            <w:proofErr w:type="spellStart"/>
            <w:r w:rsidR="00430854" w:rsidRPr="000D5311">
              <w:rPr>
                <w:rFonts w:cs="Arial"/>
                <w:b w:val="0"/>
              </w:rPr>
              <w:t>Mgr.Ilonou</w:t>
            </w:r>
            <w:proofErr w:type="spellEnd"/>
            <w:r w:rsidR="00430854" w:rsidRPr="000D5311">
              <w:rPr>
                <w:rFonts w:cs="Arial"/>
                <w:b w:val="0"/>
              </w:rPr>
              <w:t xml:space="preserve"> Trojanovo</w:t>
            </w:r>
            <w:r w:rsidR="008376C4" w:rsidRPr="000D5311">
              <w:rPr>
                <w:rFonts w:cs="Arial"/>
                <w:b w:val="0"/>
              </w:rPr>
              <w:t>u</w:t>
            </w:r>
            <w:r w:rsidR="00430854" w:rsidRPr="000D5311">
              <w:rPr>
                <w:rFonts w:cs="Arial"/>
                <w:b w:val="0"/>
              </w:rPr>
              <w:t xml:space="preserve">, ředitelkou </w:t>
            </w:r>
          </w:p>
        </w:tc>
        <w:tc>
          <w:tcPr>
            <w:tcW w:w="5985" w:type="dxa"/>
          </w:tcPr>
          <w:p w14:paraId="44904A21" w14:textId="77777777"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14:paraId="7D83A8F5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2563FEB1" w14:textId="77777777" w:rsidR="0021543B" w:rsidRPr="000D5311" w:rsidRDefault="0021543B" w:rsidP="00C30301">
            <w:pPr>
              <w:pStyle w:val="adresa"/>
              <w:rPr>
                <w:rFonts w:cs="Arial"/>
                <w:b w:val="0"/>
              </w:rPr>
            </w:pPr>
            <w:r w:rsidRPr="000D5311">
              <w:rPr>
                <w:rFonts w:cs="Arial"/>
                <w:b w:val="0"/>
              </w:rPr>
              <w:t>IČ:</w:t>
            </w:r>
            <w:r w:rsidR="00430854" w:rsidRPr="000D5311">
              <w:rPr>
                <w:rFonts w:cs="Arial"/>
                <w:b w:val="0"/>
              </w:rPr>
              <w:t>472 74 484</w:t>
            </w:r>
          </w:p>
        </w:tc>
        <w:tc>
          <w:tcPr>
            <w:tcW w:w="5985" w:type="dxa"/>
          </w:tcPr>
          <w:p w14:paraId="082E912A" w14:textId="77777777"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14:paraId="09D9BEA5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3EF5C1C1" w14:textId="77777777" w:rsidR="0021543B" w:rsidRPr="000D5311" w:rsidRDefault="0021543B" w:rsidP="00C30301">
            <w:pPr>
              <w:pStyle w:val="adresa"/>
              <w:rPr>
                <w:rFonts w:cs="Arial"/>
                <w:b w:val="0"/>
              </w:rPr>
            </w:pPr>
            <w:r w:rsidRPr="000D5311">
              <w:rPr>
                <w:rFonts w:cs="Arial"/>
                <w:b w:val="0"/>
              </w:rPr>
              <w:t>DIČ:</w:t>
            </w:r>
            <w:r w:rsidR="00430854" w:rsidRPr="000D5311">
              <w:rPr>
                <w:rFonts w:cs="Arial"/>
                <w:b w:val="0"/>
              </w:rPr>
              <w:t xml:space="preserve"> ----</w:t>
            </w:r>
          </w:p>
        </w:tc>
        <w:tc>
          <w:tcPr>
            <w:tcW w:w="5985" w:type="dxa"/>
          </w:tcPr>
          <w:p w14:paraId="7516E19A" w14:textId="77777777"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0D5311" w14:paraId="2E849F43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0173706D" w14:textId="77777777" w:rsidR="0021543B" w:rsidRPr="000D5311" w:rsidRDefault="0021543B" w:rsidP="00C30301">
            <w:pPr>
              <w:pStyle w:val="adresa"/>
              <w:rPr>
                <w:rFonts w:cs="Arial"/>
                <w:b w:val="0"/>
              </w:rPr>
            </w:pPr>
            <w:r w:rsidRPr="000D5311">
              <w:rPr>
                <w:rFonts w:cs="Arial"/>
                <w:b w:val="0"/>
              </w:rPr>
              <w:t>Bank. spojení:</w:t>
            </w:r>
            <w:r w:rsidR="00A20312">
              <w:rPr>
                <w:rFonts w:cs="Arial"/>
                <w:b w:val="0"/>
              </w:rPr>
              <w:t xml:space="preserve"> Komerční banka, a.s.</w:t>
            </w:r>
            <w:r w:rsidR="00430854" w:rsidRPr="000D5311">
              <w:rPr>
                <w:rFonts w:cs="Arial"/>
                <w:b w:val="0"/>
              </w:rPr>
              <w:t xml:space="preserve">    </w:t>
            </w:r>
            <w:r w:rsidR="00080E7F" w:rsidRPr="000D5311">
              <w:rPr>
                <w:rFonts w:cs="Arial"/>
                <w:b w:val="0"/>
              </w:rPr>
              <w:t xml:space="preserve">        </w:t>
            </w:r>
            <w:r w:rsidR="00430854" w:rsidRPr="000D5311">
              <w:rPr>
                <w:rFonts w:cs="Arial"/>
                <w:b w:val="0"/>
              </w:rPr>
              <w:t xml:space="preserve">číslo účtu: </w:t>
            </w:r>
            <w:r w:rsidR="00A20312">
              <w:rPr>
                <w:rFonts w:cs="Arial"/>
                <w:b w:val="0"/>
              </w:rPr>
              <w:t>123-2535510217/0100</w:t>
            </w:r>
            <w:r w:rsidR="00430854" w:rsidRPr="000D5311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44ACA6B7" w14:textId="77777777" w:rsidR="0021543B" w:rsidRPr="000D5311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EE3C0C" w14:paraId="33D53814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</w:tcPr>
          <w:p w14:paraId="30DE980B" w14:textId="77777777" w:rsidR="0021543B" w:rsidRPr="00EE3C0C" w:rsidRDefault="0021543B" w:rsidP="00C30301">
            <w:pPr>
              <w:pStyle w:val="adresa"/>
              <w:rPr>
                <w:rFonts w:cs="Arial"/>
                <w:b w:val="0"/>
              </w:rPr>
            </w:pPr>
            <w:r w:rsidRPr="00EE3C0C">
              <w:rPr>
                <w:b w:val="0"/>
              </w:rPr>
              <w:t>Zástupce pro věcná jednání:</w:t>
            </w:r>
            <w:r w:rsidR="00080E7F" w:rsidRPr="00EE3C0C">
              <w:rPr>
                <w:b w:val="0"/>
              </w:rPr>
              <w:t xml:space="preserve"> </w:t>
            </w:r>
            <w:r w:rsidR="00840093">
              <w:rPr>
                <w:b w:val="0"/>
              </w:rPr>
              <w:t>Luboš Charvát</w:t>
            </w:r>
          </w:p>
        </w:tc>
        <w:tc>
          <w:tcPr>
            <w:tcW w:w="5985" w:type="dxa"/>
          </w:tcPr>
          <w:p w14:paraId="667BBB81" w14:textId="77777777" w:rsidR="0021543B" w:rsidRPr="00EE3C0C" w:rsidRDefault="0021543B" w:rsidP="00A6113F">
            <w:pPr>
              <w:spacing w:after="0"/>
              <w:rPr>
                <w:rFonts w:cs="Arial"/>
              </w:rPr>
            </w:pPr>
          </w:p>
        </w:tc>
      </w:tr>
      <w:tr w:rsidR="0021543B" w:rsidRPr="00EE3C0C" w14:paraId="2D345CB8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9180" w:type="dxa"/>
          </w:tcPr>
          <w:p w14:paraId="15D5268B" w14:textId="77777777" w:rsidR="0021543B" w:rsidRPr="00EE3C0C" w:rsidRDefault="0021543B" w:rsidP="00A6113F">
            <w:pPr>
              <w:pStyle w:val="adresa"/>
              <w:rPr>
                <w:b w:val="0"/>
              </w:rPr>
            </w:pPr>
            <w:r w:rsidRPr="00EE3C0C">
              <w:rPr>
                <w:b w:val="0"/>
              </w:rPr>
              <w:t>E-mail/telefon:</w:t>
            </w:r>
            <w:r w:rsidR="00080E7F" w:rsidRPr="00EE3C0C">
              <w:rPr>
                <w:b w:val="0"/>
              </w:rPr>
              <w:t xml:space="preserve"> </w:t>
            </w:r>
            <w:hyperlink r:id="rId16" w:history="1">
              <w:r w:rsidR="00840093" w:rsidRPr="00A756E4">
                <w:rPr>
                  <w:rStyle w:val="Hypertextovodkaz"/>
                  <w:b w:val="0"/>
                </w:rPr>
                <w:t>charvat@dozpbrtniky.cz/</w:t>
              </w:r>
            </w:hyperlink>
            <w:r w:rsidR="00080E7F" w:rsidRPr="00EE3C0C">
              <w:rPr>
                <w:b w:val="0"/>
              </w:rPr>
              <w:t xml:space="preserve"> 7</w:t>
            </w:r>
            <w:r w:rsidR="00840093">
              <w:rPr>
                <w:b w:val="0"/>
              </w:rPr>
              <w:t>36 765 247</w:t>
            </w:r>
          </w:p>
        </w:tc>
      </w:tr>
      <w:tr w:rsidR="0021543B" w:rsidRPr="00EE3C0C" w14:paraId="3DED1C8A" w14:textId="77777777" w:rsidTr="0043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9180" w:type="dxa"/>
          </w:tcPr>
          <w:p w14:paraId="4CD5B77D" w14:textId="77777777" w:rsidR="0021543B" w:rsidRPr="00EE3C0C" w:rsidRDefault="0021543B" w:rsidP="00A6113F">
            <w:pPr>
              <w:pStyle w:val="adresa"/>
              <w:rPr>
                <w:rFonts w:cs="Arial"/>
                <w:b w:val="0"/>
                <w:i/>
              </w:rPr>
            </w:pPr>
            <w:r w:rsidRPr="00EE3C0C">
              <w:rPr>
                <w:rFonts w:cs="Arial"/>
                <w:b w:val="0"/>
                <w:i/>
              </w:rPr>
              <w:t>(dále jen „kupující“)</w:t>
            </w:r>
          </w:p>
        </w:tc>
      </w:tr>
    </w:tbl>
    <w:p w14:paraId="4C6CA3B6" w14:textId="77777777" w:rsidR="00393E31" w:rsidRPr="000D5311" w:rsidRDefault="00393E31" w:rsidP="00E04475">
      <w:pPr>
        <w:pStyle w:val="pole"/>
      </w:pPr>
    </w:p>
    <w:p w14:paraId="7ED16530" w14:textId="77777777" w:rsidR="00E04475" w:rsidRPr="000D5311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0D5311">
        <w:t>uzavírají níže uvedeného dne, měsíce a roku tuto</w:t>
      </w:r>
    </w:p>
    <w:p w14:paraId="4223EE1B" w14:textId="77777777" w:rsidR="00E04475" w:rsidRPr="000D5311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14:paraId="77724B76" w14:textId="77777777" w:rsidR="00E04475" w:rsidRPr="000D5311" w:rsidRDefault="00C30301" w:rsidP="00E04475">
      <w:pPr>
        <w:pStyle w:val="nadpis-smlouva"/>
      </w:pPr>
      <w:r w:rsidRPr="000D5311">
        <w:t>kupní</w:t>
      </w:r>
      <w:r w:rsidR="00510B74" w:rsidRPr="000D5311">
        <w:t xml:space="preserve"> </w:t>
      </w:r>
      <w:r w:rsidR="00C47A72" w:rsidRPr="000D5311">
        <w:t>SmlouvU</w:t>
      </w:r>
      <w:r w:rsidR="00A5418A" w:rsidRPr="000D5311">
        <w:t>:</w:t>
      </w:r>
    </w:p>
    <w:p w14:paraId="76C5DCE8" w14:textId="77777777" w:rsidR="00C30301" w:rsidRPr="000D5311" w:rsidRDefault="00C30301" w:rsidP="00E04475">
      <w:pPr>
        <w:pStyle w:val="nadpis-smlouva"/>
      </w:pPr>
    </w:p>
    <w:p w14:paraId="1FB8B7FB" w14:textId="77777777" w:rsidR="0021543B" w:rsidRPr="000D5311" w:rsidRDefault="0021543B" w:rsidP="00E04475">
      <w:pPr>
        <w:pStyle w:val="nadpis-smlouva"/>
      </w:pPr>
    </w:p>
    <w:p w14:paraId="0C76C9DD" w14:textId="77777777" w:rsidR="00E926EA" w:rsidRPr="000D5311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0D5311">
        <w:rPr>
          <w:rFonts w:cs="Arial"/>
          <w:b/>
          <w:bCs/>
        </w:rPr>
        <w:t>I.</w:t>
      </w:r>
    </w:p>
    <w:p w14:paraId="442AE72C" w14:textId="77777777" w:rsidR="00E926EA" w:rsidRPr="000D5311" w:rsidRDefault="00E926EA" w:rsidP="00C00782">
      <w:pPr>
        <w:spacing w:before="120"/>
        <w:jc w:val="center"/>
        <w:rPr>
          <w:rFonts w:cs="Arial"/>
          <w:b/>
        </w:rPr>
      </w:pPr>
      <w:r w:rsidRPr="000D5311">
        <w:rPr>
          <w:rFonts w:cs="Arial"/>
          <w:b/>
        </w:rPr>
        <w:t>Předmět</w:t>
      </w:r>
      <w:r w:rsidR="00C10C7C" w:rsidRPr="000D5311">
        <w:rPr>
          <w:rFonts w:cs="Arial"/>
          <w:b/>
        </w:rPr>
        <w:t xml:space="preserve"> smlouvy a </w:t>
      </w:r>
      <w:r w:rsidR="00C30301" w:rsidRPr="000D5311">
        <w:rPr>
          <w:rFonts w:cs="Arial"/>
          <w:b/>
        </w:rPr>
        <w:t>koupě</w:t>
      </w:r>
    </w:p>
    <w:p w14:paraId="3CF34C31" w14:textId="77777777" w:rsidR="00DA2DBD" w:rsidRPr="000D5311" w:rsidRDefault="00DA2DBD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0D5311">
        <w:rPr>
          <w:rFonts w:cs="Arial"/>
        </w:rPr>
        <w:lastRenderedPageBreak/>
        <w:t xml:space="preserve">Předmětem této smlouvy </w:t>
      </w:r>
      <w:r w:rsidR="002918A4" w:rsidRPr="000D5311">
        <w:rPr>
          <w:rFonts w:cs="Arial"/>
        </w:rPr>
        <w:t xml:space="preserve">je úprava práv a povinností smluvních stran při </w:t>
      </w:r>
      <w:proofErr w:type="gramStart"/>
      <w:r w:rsidR="00C74F5A">
        <w:rPr>
          <w:rFonts w:cs="Arial"/>
        </w:rPr>
        <w:t>nákupu  konvektomatu</w:t>
      </w:r>
      <w:proofErr w:type="gramEnd"/>
      <w:r w:rsidR="00241B93" w:rsidRPr="000D5311">
        <w:rPr>
          <w:rFonts w:cs="Arial"/>
        </w:rPr>
        <w:t>,</w:t>
      </w:r>
      <w:r w:rsidRPr="000D5311">
        <w:rPr>
          <w:rFonts w:cs="Arial"/>
        </w:rPr>
        <w:t xml:space="preserve"> plnění veřejné </w:t>
      </w:r>
      <w:r w:rsidR="00132765">
        <w:rPr>
          <w:rFonts w:cs="Arial"/>
        </w:rPr>
        <w:t>zakáz</w:t>
      </w:r>
      <w:r w:rsidR="00C1076E">
        <w:rPr>
          <w:rFonts w:cs="Arial"/>
        </w:rPr>
        <w:t xml:space="preserve">ky </w:t>
      </w:r>
      <w:r w:rsidR="00840093">
        <w:rPr>
          <w:rFonts w:cs="Arial"/>
          <w:b/>
        </w:rPr>
        <w:t>„Nákup konvektomatu</w:t>
      </w:r>
      <w:r w:rsidRPr="00C1076E">
        <w:rPr>
          <w:rFonts w:cs="Arial"/>
          <w:b/>
        </w:rPr>
        <w:t>“</w:t>
      </w:r>
      <w:r w:rsidR="00080E7F" w:rsidRPr="000D5311">
        <w:rPr>
          <w:rFonts w:cs="Arial"/>
        </w:rPr>
        <w:t xml:space="preserve"> </w:t>
      </w:r>
      <w:r w:rsidR="00A30890" w:rsidRPr="000D5311">
        <w:rPr>
          <w:rFonts w:cs="Arial"/>
        </w:rPr>
        <w:t>(dále jako „předmět koupě“)</w:t>
      </w:r>
      <w:r w:rsidR="00011C19" w:rsidRPr="000D5311">
        <w:rPr>
          <w:rFonts w:cs="Arial"/>
        </w:rPr>
        <w:t xml:space="preserve"> </w:t>
      </w:r>
      <w:r w:rsidRPr="000D5311">
        <w:rPr>
          <w:rFonts w:cs="Arial"/>
        </w:rPr>
        <w:t>za podmínek dále sjednaných v této smlouvě</w:t>
      </w:r>
      <w:r w:rsidR="001F2489" w:rsidRPr="000D5311">
        <w:rPr>
          <w:rFonts w:cs="Arial"/>
        </w:rPr>
        <w:t>,</w:t>
      </w:r>
      <w:r w:rsidRPr="000D5311">
        <w:rPr>
          <w:rFonts w:cs="Arial"/>
        </w:rPr>
        <w:t xml:space="preserve"> </w:t>
      </w:r>
      <w:r w:rsidR="00011C19" w:rsidRPr="000D5311">
        <w:rPr>
          <w:rFonts w:cs="Arial"/>
        </w:rPr>
        <w:t xml:space="preserve">popř. </w:t>
      </w:r>
      <w:r w:rsidRPr="000D5311">
        <w:rPr>
          <w:rFonts w:cs="Arial"/>
        </w:rPr>
        <w:t>dalších dokumentech, na které se tato smlouva odkazuje.</w:t>
      </w:r>
    </w:p>
    <w:p w14:paraId="5CBEB908" w14:textId="77777777" w:rsidR="006B05F1" w:rsidRPr="006B05F1" w:rsidRDefault="00E25F6B" w:rsidP="00997B3D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F413F9">
        <w:rPr>
          <w:rFonts w:cs="Arial"/>
        </w:rPr>
        <w:t>Přesná specifikace předmětu</w:t>
      </w:r>
      <w:r w:rsidR="002918A4" w:rsidRPr="00F413F9">
        <w:rPr>
          <w:rFonts w:cs="Arial"/>
        </w:rPr>
        <w:t xml:space="preserve"> koupě:</w:t>
      </w:r>
      <w:r w:rsidR="006B05F1">
        <w:rPr>
          <w:rFonts w:cs="Arial"/>
        </w:rPr>
        <w:t xml:space="preserve"> </w:t>
      </w:r>
    </w:p>
    <w:p w14:paraId="1BCD61D1" w14:textId="77777777" w:rsidR="00C1076E" w:rsidRPr="006B05F1" w:rsidRDefault="00DF3C6C" w:rsidP="006B05F1">
      <w:pPr>
        <w:spacing w:before="120" w:after="120"/>
        <w:ind w:left="283"/>
        <w:jc w:val="both"/>
        <w:rPr>
          <w:rFonts w:cs="Arial"/>
          <w:b/>
        </w:rPr>
      </w:pPr>
      <w:r>
        <w:rPr>
          <w:rFonts w:cs="Arial"/>
          <w:b/>
        </w:rPr>
        <w:t>Konvektomat  RETIGO Blue Vision B 1011 s </w:t>
      </w:r>
      <w:proofErr w:type="spellStart"/>
      <w:r>
        <w:rPr>
          <w:rFonts w:cs="Arial"/>
          <w:b/>
        </w:rPr>
        <w:t>bojlerovým</w:t>
      </w:r>
      <w:proofErr w:type="spellEnd"/>
      <w:r>
        <w:rPr>
          <w:rFonts w:cs="Arial"/>
          <w:b/>
        </w:rPr>
        <w:t xml:space="preserve"> vyvíječem páry</w:t>
      </w:r>
      <w:r w:rsidR="006B05F1" w:rsidRPr="006B05F1">
        <w:rPr>
          <w:rFonts w:cs="Arial"/>
          <w:b/>
        </w:rPr>
        <w:t xml:space="preserve"> </w:t>
      </w:r>
    </w:p>
    <w:p w14:paraId="312E56B5" w14:textId="77777777" w:rsidR="002918A4" w:rsidRPr="009A5481" w:rsidRDefault="00252765" w:rsidP="004312B2">
      <w:pPr>
        <w:spacing w:before="120" w:after="120"/>
        <w:ind w:left="283"/>
        <w:jc w:val="both"/>
        <w:rPr>
          <w:rFonts w:cs="Arial"/>
          <w:iCs/>
        </w:rPr>
      </w:pPr>
      <w:r w:rsidRPr="009A5481">
        <w:rPr>
          <w:rFonts w:cs="Arial"/>
        </w:rPr>
        <w:t>Součástí p</w:t>
      </w:r>
      <w:r w:rsidR="004151F5">
        <w:rPr>
          <w:rFonts w:cs="Arial"/>
        </w:rPr>
        <w:t>ředmětu</w:t>
      </w:r>
      <w:r w:rsidR="00C74F5A">
        <w:rPr>
          <w:rFonts w:cs="Arial"/>
        </w:rPr>
        <w:t xml:space="preserve"> koupě je</w:t>
      </w:r>
      <w:r w:rsidR="002918A4" w:rsidRPr="009A5481">
        <w:rPr>
          <w:rFonts w:cs="Arial"/>
        </w:rPr>
        <w:t xml:space="preserve"> příslušenství</w:t>
      </w:r>
      <w:r w:rsidR="00667DF9">
        <w:rPr>
          <w:rFonts w:cs="Arial"/>
        </w:rPr>
        <w:t>, doprava, nastěhování, základní školení</w:t>
      </w:r>
      <w:r w:rsidR="004413A2">
        <w:rPr>
          <w:rFonts w:cs="Arial"/>
        </w:rPr>
        <w:t xml:space="preserve"> obsluhy</w:t>
      </w:r>
      <w:r w:rsidR="00667DF9">
        <w:rPr>
          <w:rFonts w:cs="Arial"/>
        </w:rPr>
        <w:t>, zaškolení odborným kuchařem</w:t>
      </w:r>
      <w:r w:rsidR="002918A4" w:rsidRPr="009A5481">
        <w:rPr>
          <w:rFonts w:cs="Arial"/>
        </w:rPr>
        <w:t xml:space="preserve"> a doklady, které se k němu</w:t>
      </w:r>
      <w:r w:rsidR="00695E0A" w:rsidRPr="009A5481">
        <w:rPr>
          <w:rFonts w:cs="Arial"/>
        </w:rPr>
        <w:t xml:space="preserve"> vztahují a jsou potřebné k jejich</w:t>
      </w:r>
      <w:r w:rsidR="002918A4" w:rsidRPr="009A5481">
        <w:rPr>
          <w:rFonts w:cs="Arial"/>
        </w:rPr>
        <w:t xml:space="preserve"> převzetí a užívání. </w:t>
      </w:r>
    </w:p>
    <w:p w14:paraId="59C1380B" w14:textId="77777777" w:rsidR="00011C19" w:rsidRPr="000D5311" w:rsidRDefault="00011C19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0D5311">
        <w:rPr>
          <w:rFonts w:cs="Arial"/>
        </w:rPr>
        <w:t xml:space="preserve">Prodávající se zavazuje, že </w:t>
      </w:r>
      <w:r w:rsidR="00252765" w:rsidRPr="000D5311">
        <w:rPr>
          <w:rFonts w:cs="Arial"/>
        </w:rPr>
        <w:t>k</w:t>
      </w:r>
      <w:r w:rsidRPr="000D5311">
        <w:rPr>
          <w:rFonts w:cs="Arial"/>
        </w:rPr>
        <w:t xml:space="preserve">upujícímu odevzdá </w:t>
      </w:r>
      <w:r w:rsidR="00A30890" w:rsidRPr="000D5311">
        <w:rPr>
          <w:rFonts w:cs="Arial"/>
        </w:rPr>
        <w:t>předmět koupě</w:t>
      </w:r>
      <w:r w:rsidRPr="000D5311">
        <w:rPr>
          <w:rFonts w:cs="Arial"/>
        </w:rPr>
        <w:t xml:space="preserve"> a </w:t>
      </w:r>
      <w:r w:rsidR="00395F73" w:rsidRPr="000D5311">
        <w:rPr>
          <w:rFonts w:cs="Arial"/>
        </w:rPr>
        <w:t>umožní mu nabýt vlastnické práva</w:t>
      </w:r>
      <w:r w:rsidRPr="000D5311">
        <w:rPr>
          <w:rFonts w:cs="Arial"/>
        </w:rPr>
        <w:t xml:space="preserve"> k</w:t>
      </w:r>
      <w:r w:rsidR="00E25F6B">
        <w:rPr>
          <w:rFonts w:cs="Arial"/>
        </w:rPr>
        <w:t> němu</w:t>
      </w:r>
      <w:r w:rsidRPr="000D5311">
        <w:rPr>
          <w:rFonts w:cs="Arial"/>
        </w:rPr>
        <w:t xml:space="preserve"> a </w:t>
      </w:r>
      <w:r w:rsidR="00252765" w:rsidRPr="000D5311">
        <w:rPr>
          <w:rFonts w:cs="Arial"/>
        </w:rPr>
        <w:t>k</w:t>
      </w:r>
      <w:r w:rsidRPr="000D5311">
        <w:rPr>
          <w:rFonts w:cs="Arial"/>
        </w:rPr>
        <w:t xml:space="preserve">upující se zavazuje, že </w:t>
      </w:r>
      <w:r w:rsidR="00A30890" w:rsidRPr="000D5311">
        <w:rPr>
          <w:rFonts w:cs="Arial"/>
        </w:rPr>
        <w:t>předmět koupě</w:t>
      </w:r>
      <w:r w:rsidRPr="000D5311">
        <w:rPr>
          <w:rFonts w:cs="Arial"/>
        </w:rPr>
        <w:t xml:space="preserve"> převezme a zaplatí </w:t>
      </w:r>
      <w:r w:rsidR="00252765" w:rsidRPr="000D5311">
        <w:rPr>
          <w:rFonts w:cs="Arial"/>
        </w:rPr>
        <w:t>p</w:t>
      </w:r>
      <w:r w:rsidRPr="000D5311">
        <w:rPr>
          <w:rFonts w:cs="Arial"/>
        </w:rPr>
        <w:t>rodávajícímu kupní cenu.</w:t>
      </w:r>
    </w:p>
    <w:p w14:paraId="648FD31D" w14:textId="77777777" w:rsidR="002918A4" w:rsidRPr="000D5311" w:rsidRDefault="002918A4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 w:rsidRPr="000D5311">
        <w:rPr>
          <w:rFonts w:cs="Arial"/>
          <w:iCs/>
        </w:rPr>
        <w:t>Předmět koupě</w:t>
      </w:r>
      <w:r w:rsidR="004151F5">
        <w:rPr>
          <w:rFonts w:cs="Arial"/>
        </w:rPr>
        <w:t xml:space="preserve"> je</w:t>
      </w:r>
      <w:r w:rsidRPr="000D5311">
        <w:rPr>
          <w:rFonts w:cs="Arial"/>
        </w:rPr>
        <w:t xml:space="preserve"> určen pro účely: </w:t>
      </w:r>
      <w:r w:rsidR="004151F5">
        <w:rPr>
          <w:rFonts w:cs="Arial"/>
        </w:rPr>
        <w:t>zajištění provozu</w:t>
      </w:r>
      <w:r w:rsidR="00DC1AFD">
        <w:rPr>
          <w:rFonts w:cs="Arial"/>
        </w:rPr>
        <w:t> </w:t>
      </w:r>
      <w:r w:rsidR="00667DF9">
        <w:rPr>
          <w:rFonts w:cs="Arial"/>
        </w:rPr>
        <w:t xml:space="preserve">kuchyně </w:t>
      </w:r>
      <w:r w:rsidR="00DC1AFD">
        <w:rPr>
          <w:rFonts w:cs="Arial"/>
        </w:rPr>
        <w:t>Domova</w:t>
      </w:r>
      <w:r w:rsidR="008576EA" w:rsidRPr="000D5311">
        <w:rPr>
          <w:rFonts w:cs="Arial"/>
        </w:rPr>
        <w:t xml:space="preserve"> Brtníky</w:t>
      </w:r>
      <w:r w:rsidR="00A63917" w:rsidRPr="000D5311">
        <w:rPr>
          <w:rFonts w:cs="Arial"/>
        </w:rPr>
        <w:t xml:space="preserve">, </w:t>
      </w:r>
      <w:proofErr w:type="spellStart"/>
      <w:r w:rsidR="00A63917" w:rsidRPr="000D5311">
        <w:rPr>
          <w:rFonts w:cs="Arial"/>
        </w:rPr>
        <w:t>p.o</w:t>
      </w:r>
      <w:proofErr w:type="spellEnd"/>
      <w:r w:rsidR="00A63917" w:rsidRPr="000D5311">
        <w:rPr>
          <w:rFonts w:cs="Arial"/>
        </w:rPr>
        <w:t>.</w:t>
      </w:r>
    </w:p>
    <w:p w14:paraId="7CA2E68F" w14:textId="77777777" w:rsidR="0045526C" w:rsidRPr="000D5311" w:rsidRDefault="0045526C" w:rsidP="00ED131F">
      <w:pPr>
        <w:spacing w:after="0"/>
        <w:jc w:val="center"/>
        <w:rPr>
          <w:rFonts w:cs="Arial"/>
          <w:b/>
          <w:bCs/>
        </w:rPr>
      </w:pPr>
    </w:p>
    <w:p w14:paraId="1073F2CA" w14:textId="77777777" w:rsidR="00E926EA" w:rsidRPr="000D5311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0D5311">
        <w:rPr>
          <w:rFonts w:cs="Arial"/>
          <w:b/>
          <w:bCs/>
        </w:rPr>
        <w:t>II.</w:t>
      </w:r>
    </w:p>
    <w:p w14:paraId="4B35E628" w14:textId="77777777" w:rsidR="00E926EA" w:rsidRPr="000D5311" w:rsidRDefault="00F556C6" w:rsidP="00F556C6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Doba a místo plnění</w:t>
      </w:r>
    </w:p>
    <w:p w14:paraId="6DCB5DE7" w14:textId="77777777" w:rsidR="00F556C6" w:rsidRPr="000D5311" w:rsidRDefault="00E25F6B" w:rsidP="00F556C6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</w:rPr>
      </w:pPr>
      <w:r>
        <w:rPr>
          <w:rFonts w:cs="Arial"/>
        </w:rPr>
        <w:t>Prodávající se zavazuje dodat</w:t>
      </w:r>
      <w:r w:rsidR="00F556C6" w:rsidRPr="000D5311">
        <w:rPr>
          <w:rFonts w:cs="Arial"/>
        </w:rPr>
        <w:t xml:space="preserve"> </w:t>
      </w:r>
      <w:r w:rsidR="00252765" w:rsidRPr="000D5311">
        <w:rPr>
          <w:rFonts w:cs="Arial"/>
        </w:rPr>
        <w:t>p</w:t>
      </w:r>
      <w:r w:rsidR="00F556C6" w:rsidRPr="000D5311">
        <w:rPr>
          <w:rFonts w:cs="Arial"/>
        </w:rPr>
        <w:t>ředmět</w:t>
      </w:r>
      <w:r w:rsidR="00893CE0" w:rsidRPr="000D5311">
        <w:rPr>
          <w:rFonts w:cs="Arial"/>
        </w:rPr>
        <w:t xml:space="preserve"> </w:t>
      </w:r>
      <w:r w:rsidR="00F556C6" w:rsidRPr="000D5311">
        <w:rPr>
          <w:rFonts w:cs="Arial"/>
        </w:rPr>
        <w:t xml:space="preserve">koupě </w:t>
      </w:r>
      <w:r>
        <w:rPr>
          <w:rFonts w:cs="Arial"/>
        </w:rPr>
        <w:t>na základě podepsané</w:t>
      </w:r>
      <w:r w:rsidR="00840093">
        <w:rPr>
          <w:rFonts w:cs="Arial"/>
        </w:rPr>
        <w:t xml:space="preserve"> kupní smlouvy </w:t>
      </w:r>
      <w:proofErr w:type="gramStart"/>
      <w:r w:rsidR="00840093">
        <w:rPr>
          <w:rFonts w:cs="Arial"/>
        </w:rPr>
        <w:t>zadavateli  do</w:t>
      </w:r>
      <w:proofErr w:type="gramEnd"/>
      <w:r w:rsidR="00840093">
        <w:rPr>
          <w:rFonts w:cs="Arial"/>
        </w:rPr>
        <w:t xml:space="preserve"> 30 dnů od podpisu kupní smlouvy</w:t>
      </w:r>
      <w:r w:rsidR="00A63917" w:rsidRPr="000D5311">
        <w:rPr>
          <w:rFonts w:cs="Arial"/>
        </w:rPr>
        <w:t>.</w:t>
      </w:r>
    </w:p>
    <w:p w14:paraId="2DDE4ACC" w14:textId="77777777" w:rsidR="00F556C6" w:rsidRPr="000D5311" w:rsidRDefault="00F556C6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</w:rPr>
      </w:pPr>
      <w:r w:rsidRPr="000D5311">
        <w:rPr>
          <w:rFonts w:cs="Arial"/>
        </w:rPr>
        <w:t xml:space="preserve">Místem dodání </w:t>
      </w:r>
      <w:r w:rsidR="00252765" w:rsidRPr="000D5311">
        <w:rPr>
          <w:rFonts w:cs="Arial"/>
        </w:rPr>
        <w:t>p</w:t>
      </w:r>
      <w:r w:rsidR="004151F5">
        <w:rPr>
          <w:rFonts w:cs="Arial"/>
        </w:rPr>
        <w:t>ředmětu</w:t>
      </w:r>
      <w:r w:rsidRPr="000D5311">
        <w:rPr>
          <w:rFonts w:cs="Arial"/>
        </w:rPr>
        <w:t xml:space="preserve"> koupě je </w:t>
      </w:r>
      <w:r w:rsidR="00093C0D" w:rsidRPr="000D5311">
        <w:rPr>
          <w:rFonts w:cs="Arial"/>
        </w:rPr>
        <w:t>sídlo Domova Brtníky</w:t>
      </w:r>
      <w:r w:rsidR="008576EA" w:rsidRPr="000D5311">
        <w:rPr>
          <w:rFonts w:cs="Arial"/>
        </w:rPr>
        <w:t>,</w:t>
      </w:r>
      <w:r w:rsidR="00241B93" w:rsidRPr="000D5311">
        <w:rPr>
          <w:rFonts w:cs="Arial"/>
        </w:rPr>
        <w:t xml:space="preserve"> příspěvkové</w:t>
      </w:r>
      <w:r w:rsidR="00A63917" w:rsidRPr="000D5311">
        <w:rPr>
          <w:rFonts w:cs="Arial"/>
        </w:rPr>
        <w:t xml:space="preserve"> organizace, </w:t>
      </w:r>
      <w:r w:rsidR="008576EA" w:rsidRPr="000D5311">
        <w:rPr>
          <w:rFonts w:cs="Arial"/>
        </w:rPr>
        <w:t xml:space="preserve"> Brtníky </w:t>
      </w:r>
      <w:proofErr w:type="gramStart"/>
      <w:r w:rsidR="008576EA" w:rsidRPr="000D5311">
        <w:rPr>
          <w:rFonts w:cs="Arial"/>
        </w:rPr>
        <w:t>č.p.</w:t>
      </w:r>
      <w:proofErr w:type="gramEnd"/>
      <w:r w:rsidR="008576EA" w:rsidRPr="000D5311">
        <w:rPr>
          <w:rFonts w:cs="Arial"/>
        </w:rPr>
        <w:t xml:space="preserve"> 119</w:t>
      </w:r>
      <w:r w:rsidR="00A63917" w:rsidRPr="000D5311">
        <w:rPr>
          <w:rFonts w:cs="Arial"/>
        </w:rPr>
        <w:t xml:space="preserve">, </w:t>
      </w:r>
      <w:r w:rsidR="00241B93" w:rsidRPr="000D5311">
        <w:rPr>
          <w:rFonts w:cs="Arial"/>
        </w:rPr>
        <w:t xml:space="preserve">PSČ </w:t>
      </w:r>
      <w:r w:rsidR="00A63917" w:rsidRPr="000D5311">
        <w:rPr>
          <w:rFonts w:cs="Arial"/>
        </w:rPr>
        <w:t>407 60.</w:t>
      </w:r>
      <w:r w:rsidR="008576EA" w:rsidRPr="000D5311">
        <w:rPr>
          <w:rFonts w:cs="Arial"/>
        </w:rPr>
        <w:t xml:space="preserve"> </w:t>
      </w:r>
    </w:p>
    <w:p w14:paraId="43E852E5" w14:textId="77777777" w:rsidR="00F556C6" w:rsidRPr="000D5311" w:rsidRDefault="00F556C6" w:rsidP="00C00782">
      <w:pPr>
        <w:spacing w:before="120" w:after="120"/>
        <w:jc w:val="center"/>
        <w:rPr>
          <w:rFonts w:cs="Arial"/>
          <w:b/>
          <w:bCs/>
        </w:rPr>
      </w:pPr>
    </w:p>
    <w:p w14:paraId="42C0EC6A" w14:textId="77777777" w:rsidR="00C00782" w:rsidRPr="000D5311" w:rsidRDefault="00C00782" w:rsidP="00C00782">
      <w:pPr>
        <w:spacing w:before="120" w:after="120"/>
        <w:jc w:val="center"/>
        <w:rPr>
          <w:rFonts w:cs="Arial"/>
          <w:b/>
          <w:bCs/>
        </w:rPr>
      </w:pPr>
      <w:r w:rsidRPr="000D5311">
        <w:rPr>
          <w:rFonts w:cs="Arial"/>
          <w:b/>
          <w:bCs/>
        </w:rPr>
        <w:t>III.</w:t>
      </w:r>
    </w:p>
    <w:p w14:paraId="7E3A7472" w14:textId="77777777" w:rsidR="00C00782" w:rsidRPr="000D5311" w:rsidRDefault="00C00782" w:rsidP="00C00782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Kupní cena a platební podmínky</w:t>
      </w:r>
    </w:p>
    <w:p w14:paraId="239246BB" w14:textId="6768C5C7" w:rsidR="008376C4" w:rsidRPr="006C5744" w:rsidRDefault="00F413F9" w:rsidP="008376C4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C5744">
        <w:rPr>
          <w:rFonts w:ascii="Arial" w:hAnsi="Arial" w:cs="Arial"/>
          <w:sz w:val="22"/>
          <w:szCs w:val="22"/>
        </w:rPr>
        <w:t>Kupní cena zboží</w:t>
      </w:r>
      <w:r w:rsidR="00695E0A" w:rsidRPr="006C5744">
        <w:rPr>
          <w:rFonts w:ascii="Arial" w:hAnsi="Arial" w:cs="Arial"/>
          <w:sz w:val="22"/>
          <w:szCs w:val="22"/>
        </w:rPr>
        <w:t xml:space="preserve"> </w:t>
      </w:r>
      <w:r w:rsidR="00E25F6B" w:rsidRPr="006C5744">
        <w:rPr>
          <w:rFonts w:ascii="Arial" w:hAnsi="Arial" w:cs="Arial"/>
          <w:sz w:val="22"/>
          <w:szCs w:val="22"/>
        </w:rPr>
        <w:t>se rovná ceně</w:t>
      </w:r>
      <w:r w:rsidR="00F556C6" w:rsidRPr="006C5744">
        <w:rPr>
          <w:rFonts w:ascii="Arial" w:hAnsi="Arial" w:cs="Arial"/>
          <w:sz w:val="22"/>
          <w:szCs w:val="22"/>
        </w:rPr>
        <w:t xml:space="preserve"> plnění veř</w:t>
      </w:r>
      <w:r w:rsidR="00093C0D" w:rsidRPr="006C5744">
        <w:rPr>
          <w:rFonts w:ascii="Arial" w:hAnsi="Arial" w:cs="Arial"/>
          <w:sz w:val="22"/>
          <w:szCs w:val="22"/>
        </w:rPr>
        <w:t>ejné zakázky</w:t>
      </w:r>
      <w:r w:rsidR="00C53583" w:rsidRPr="006C5744">
        <w:rPr>
          <w:rFonts w:ascii="Arial" w:hAnsi="Arial" w:cs="Arial"/>
          <w:sz w:val="22"/>
          <w:szCs w:val="22"/>
        </w:rPr>
        <w:t xml:space="preserve"> s názvem</w:t>
      </w:r>
      <w:r w:rsidR="003909B3" w:rsidRPr="006C5744">
        <w:rPr>
          <w:rFonts w:ascii="Arial" w:hAnsi="Arial" w:cs="Arial"/>
          <w:sz w:val="22"/>
          <w:szCs w:val="22"/>
        </w:rPr>
        <w:t xml:space="preserve"> </w:t>
      </w:r>
      <w:r w:rsidR="00C74F5A">
        <w:rPr>
          <w:rFonts w:ascii="Arial" w:hAnsi="Arial" w:cs="Arial"/>
          <w:sz w:val="22"/>
          <w:szCs w:val="22"/>
        </w:rPr>
        <w:t>„Nákup konvektomatu</w:t>
      </w:r>
      <w:r w:rsidR="008B0498" w:rsidRPr="006C5744">
        <w:rPr>
          <w:rFonts w:ascii="Arial" w:hAnsi="Arial" w:cs="Arial"/>
          <w:sz w:val="22"/>
          <w:szCs w:val="22"/>
        </w:rPr>
        <w:t>“ uvedené</w:t>
      </w:r>
      <w:r w:rsidR="00F556C6" w:rsidRPr="006C5744">
        <w:rPr>
          <w:rFonts w:ascii="Arial" w:hAnsi="Arial" w:cs="Arial"/>
          <w:sz w:val="22"/>
          <w:szCs w:val="22"/>
        </w:rPr>
        <w:t xml:space="preserve"> v</w:t>
      </w:r>
      <w:r w:rsidR="006F75C5">
        <w:rPr>
          <w:rFonts w:ascii="Arial" w:hAnsi="Arial" w:cs="Arial"/>
          <w:sz w:val="22"/>
          <w:szCs w:val="22"/>
        </w:rPr>
        <w:t> </w:t>
      </w:r>
      <w:r w:rsidR="00F556C6" w:rsidRPr="006C5744">
        <w:rPr>
          <w:rFonts w:ascii="Arial" w:hAnsi="Arial" w:cs="Arial"/>
          <w:sz w:val="22"/>
          <w:szCs w:val="22"/>
        </w:rPr>
        <w:t>nabídce</w:t>
      </w:r>
      <w:r w:rsidR="006F75C5">
        <w:rPr>
          <w:rFonts w:ascii="Arial" w:hAnsi="Arial" w:cs="Arial"/>
          <w:sz w:val="22"/>
          <w:szCs w:val="22"/>
        </w:rPr>
        <w:t xml:space="preserve"> č.2023-169</w:t>
      </w:r>
      <w:r w:rsidR="00F556C6" w:rsidRPr="006C5744">
        <w:rPr>
          <w:rFonts w:ascii="Arial" w:hAnsi="Arial" w:cs="Arial"/>
          <w:sz w:val="22"/>
          <w:szCs w:val="22"/>
        </w:rPr>
        <w:t xml:space="preserve"> prodávajícího ze dne </w:t>
      </w:r>
      <w:proofErr w:type="gramStart"/>
      <w:r w:rsidR="0005568C">
        <w:rPr>
          <w:rFonts w:ascii="Arial" w:hAnsi="Arial" w:cs="Arial"/>
          <w:sz w:val="22"/>
          <w:szCs w:val="22"/>
        </w:rPr>
        <w:t>0</w:t>
      </w:r>
      <w:r w:rsidR="004413A2">
        <w:rPr>
          <w:rFonts w:ascii="Arial" w:hAnsi="Arial" w:cs="Arial"/>
          <w:sz w:val="22"/>
          <w:szCs w:val="22"/>
        </w:rPr>
        <w:t>8</w:t>
      </w:r>
      <w:r w:rsidR="008B0498" w:rsidRPr="006C5744">
        <w:rPr>
          <w:rFonts w:ascii="Arial" w:hAnsi="Arial" w:cs="Arial"/>
          <w:sz w:val="22"/>
          <w:szCs w:val="22"/>
        </w:rPr>
        <w:t>.</w:t>
      </w:r>
      <w:r w:rsidR="00667DF9">
        <w:rPr>
          <w:rFonts w:ascii="Arial" w:hAnsi="Arial" w:cs="Arial"/>
          <w:sz w:val="22"/>
          <w:szCs w:val="22"/>
        </w:rPr>
        <w:t>06.2023</w:t>
      </w:r>
      <w:proofErr w:type="gramEnd"/>
      <w:r w:rsidR="008B0498" w:rsidRPr="006C5744">
        <w:rPr>
          <w:rFonts w:ascii="Arial" w:hAnsi="Arial" w:cs="Arial"/>
          <w:sz w:val="22"/>
          <w:szCs w:val="22"/>
        </w:rPr>
        <w:t>, celková</w:t>
      </w:r>
      <w:r w:rsidR="00093C0D" w:rsidRPr="006C5744">
        <w:rPr>
          <w:rFonts w:ascii="Arial" w:hAnsi="Arial" w:cs="Arial"/>
          <w:sz w:val="22"/>
          <w:szCs w:val="22"/>
        </w:rPr>
        <w:t xml:space="preserve"> </w:t>
      </w:r>
      <w:r w:rsidR="008B0498" w:rsidRPr="006C5744">
        <w:rPr>
          <w:rFonts w:ascii="Arial" w:hAnsi="Arial" w:cs="Arial"/>
          <w:sz w:val="22"/>
          <w:szCs w:val="22"/>
        </w:rPr>
        <w:t>hod</w:t>
      </w:r>
      <w:r w:rsidRPr="006C5744">
        <w:rPr>
          <w:rFonts w:ascii="Arial" w:hAnsi="Arial" w:cs="Arial"/>
          <w:sz w:val="22"/>
          <w:szCs w:val="22"/>
        </w:rPr>
        <w:t>n</w:t>
      </w:r>
      <w:r w:rsidR="00700A80" w:rsidRPr="006C5744">
        <w:rPr>
          <w:rFonts w:ascii="Arial" w:hAnsi="Arial" w:cs="Arial"/>
          <w:sz w:val="22"/>
          <w:szCs w:val="22"/>
        </w:rPr>
        <w:t>o</w:t>
      </w:r>
      <w:r w:rsidR="00A53081" w:rsidRPr="006C5744">
        <w:rPr>
          <w:rFonts w:ascii="Arial" w:hAnsi="Arial" w:cs="Arial"/>
          <w:sz w:val="22"/>
          <w:szCs w:val="22"/>
        </w:rPr>
        <w:t>ta veře</w:t>
      </w:r>
      <w:r w:rsidR="00840231">
        <w:rPr>
          <w:rFonts w:ascii="Arial" w:hAnsi="Arial" w:cs="Arial"/>
          <w:sz w:val="22"/>
          <w:szCs w:val="22"/>
        </w:rPr>
        <w:t>jné zakázky je 259.000</w:t>
      </w:r>
      <w:r w:rsidR="00667DF9">
        <w:rPr>
          <w:rFonts w:ascii="Arial" w:hAnsi="Arial" w:cs="Arial"/>
          <w:sz w:val="22"/>
          <w:szCs w:val="22"/>
        </w:rPr>
        <w:t>,00</w:t>
      </w:r>
      <w:r w:rsidR="00C53583" w:rsidRPr="006C5744">
        <w:rPr>
          <w:rFonts w:ascii="Arial" w:hAnsi="Arial" w:cs="Arial"/>
          <w:sz w:val="22"/>
          <w:szCs w:val="22"/>
        </w:rPr>
        <w:t xml:space="preserve"> Kč bez DPH </w:t>
      </w:r>
      <w:r w:rsidR="0005568C">
        <w:rPr>
          <w:rFonts w:ascii="Arial" w:hAnsi="Arial" w:cs="Arial"/>
          <w:sz w:val="22"/>
          <w:szCs w:val="22"/>
        </w:rPr>
        <w:t>/</w:t>
      </w:r>
      <w:proofErr w:type="spellStart"/>
      <w:r w:rsidR="0005568C">
        <w:rPr>
          <w:rFonts w:ascii="Arial" w:hAnsi="Arial" w:cs="Arial"/>
          <w:sz w:val="22"/>
          <w:szCs w:val="22"/>
        </w:rPr>
        <w:t>dvěst</w:t>
      </w:r>
      <w:r w:rsidR="00840231">
        <w:rPr>
          <w:rFonts w:ascii="Arial" w:hAnsi="Arial" w:cs="Arial"/>
          <w:sz w:val="22"/>
          <w:szCs w:val="22"/>
        </w:rPr>
        <w:t>ěpadesátdevět</w:t>
      </w:r>
      <w:proofErr w:type="spellEnd"/>
      <w:r w:rsidR="00840231">
        <w:rPr>
          <w:rFonts w:ascii="Arial" w:hAnsi="Arial" w:cs="Arial"/>
          <w:sz w:val="22"/>
          <w:szCs w:val="22"/>
        </w:rPr>
        <w:t xml:space="preserve"> tisíc</w:t>
      </w:r>
      <w:r w:rsidR="00700A80" w:rsidRPr="006C5744">
        <w:rPr>
          <w:rFonts w:ascii="Arial" w:hAnsi="Arial" w:cs="Arial"/>
          <w:sz w:val="22"/>
          <w:szCs w:val="22"/>
        </w:rPr>
        <w:t xml:space="preserve"> korun</w:t>
      </w:r>
      <w:r w:rsidR="004151F5" w:rsidRPr="006C5744">
        <w:rPr>
          <w:rFonts w:ascii="Arial" w:hAnsi="Arial" w:cs="Arial"/>
          <w:sz w:val="22"/>
          <w:szCs w:val="22"/>
        </w:rPr>
        <w:t xml:space="preserve"> českých</w:t>
      </w:r>
      <w:r w:rsidR="004413A2">
        <w:rPr>
          <w:rFonts w:ascii="Arial" w:hAnsi="Arial" w:cs="Arial"/>
          <w:sz w:val="22"/>
          <w:szCs w:val="22"/>
        </w:rPr>
        <w:t>/ a 313.390</w:t>
      </w:r>
      <w:r w:rsidR="006C5744" w:rsidRPr="006C5744">
        <w:rPr>
          <w:rFonts w:ascii="Arial" w:hAnsi="Arial" w:cs="Arial"/>
          <w:sz w:val="22"/>
          <w:szCs w:val="22"/>
        </w:rPr>
        <w:t xml:space="preserve">,00 </w:t>
      </w:r>
      <w:r w:rsidR="00A53081" w:rsidRPr="006C5744">
        <w:rPr>
          <w:rFonts w:ascii="Arial" w:hAnsi="Arial" w:cs="Arial"/>
          <w:sz w:val="22"/>
          <w:szCs w:val="22"/>
        </w:rPr>
        <w:t>Kč vč. 21 % DPH /</w:t>
      </w:r>
      <w:proofErr w:type="spellStart"/>
      <w:r w:rsidR="004413A2">
        <w:rPr>
          <w:rFonts w:ascii="Arial" w:hAnsi="Arial" w:cs="Arial"/>
          <w:sz w:val="22"/>
          <w:szCs w:val="22"/>
        </w:rPr>
        <w:t>třistatřináct</w:t>
      </w:r>
      <w:proofErr w:type="spellEnd"/>
      <w:r w:rsidR="004413A2">
        <w:rPr>
          <w:rFonts w:ascii="Arial" w:hAnsi="Arial" w:cs="Arial"/>
          <w:sz w:val="22"/>
          <w:szCs w:val="22"/>
        </w:rPr>
        <w:t xml:space="preserve"> tisíc </w:t>
      </w:r>
      <w:proofErr w:type="spellStart"/>
      <w:r w:rsidR="004413A2">
        <w:rPr>
          <w:rFonts w:ascii="Arial" w:hAnsi="Arial" w:cs="Arial"/>
          <w:sz w:val="22"/>
          <w:szCs w:val="22"/>
        </w:rPr>
        <w:t>třistadevadesát</w:t>
      </w:r>
      <w:proofErr w:type="spellEnd"/>
      <w:r w:rsidR="006C5744" w:rsidRPr="006C5744">
        <w:rPr>
          <w:rFonts w:ascii="Arial" w:hAnsi="Arial" w:cs="Arial"/>
          <w:sz w:val="22"/>
          <w:szCs w:val="22"/>
        </w:rPr>
        <w:t xml:space="preserve"> </w:t>
      </w:r>
      <w:r w:rsidR="008B0498" w:rsidRPr="006C5744">
        <w:rPr>
          <w:rFonts w:ascii="Arial" w:hAnsi="Arial" w:cs="Arial"/>
          <w:sz w:val="22"/>
          <w:szCs w:val="22"/>
        </w:rPr>
        <w:t>korun českých/.</w:t>
      </w:r>
    </w:p>
    <w:p w14:paraId="3DB03D97" w14:textId="77777777" w:rsidR="002706D0" w:rsidRPr="000D5311" w:rsidRDefault="008B049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="00F556C6" w:rsidRPr="000D5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F556C6" w:rsidRPr="000D5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ujednána</w:t>
      </w:r>
      <w:r w:rsidR="00F556C6" w:rsidRPr="000D5311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Kupní cena</w:t>
      </w:r>
      <w:r w:rsidR="00F413F9">
        <w:rPr>
          <w:rFonts w:ascii="Arial" w:hAnsi="Arial" w:cs="Arial"/>
          <w:sz w:val="22"/>
          <w:szCs w:val="22"/>
        </w:rPr>
        <w:t xml:space="preserve"> bez DPH je stanovena jako nejvy</w:t>
      </w:r>
      <w:r>
        <w:rPr>
          <w:rFonts w:ascii="Arial" w:hAnsi="Arial" w:cs="Arial"/>
          <w:sz w:val="22"/>
          <w:szCs w:val="22"/>
        </w:rPr>
        <w:t>šší přípustná a nepřekročitelná a obsahuje</w:t>
      </w:r>
      <w:r w:rsidR="00F556C6" w:rsidRPr="000D5311">
        <w:rPr>
          <w:rFonts w:ascii="Arial" w:hAnsi="Arial" w:cs="Arial"/>
          <w:sz w:val="22"/>
          <w:szCs w:val="22"/>
        </w:rPr>
        <w:t xml:space="preserve"> veškeré náklady spojené s realizací koupě. Sazba DPH se řídí p</w:t>
      </w:r>
      <w:r w:rsidR="000E1FEC" w:rsidRPr="000D5311">
        <w:rPr>
          <w:rFonts w:ascii="Arial" w:hAnsi="Arial" w:cs="Arial"/>
          <w:sz w:val="22"/>
          <w:szCs w:val="22"/>
        </w:rPr>
        <w:t>říslušným</w:t>
      </w:r>
      <w:r w:rsidR="00F556C6" w:rsidRPr="000D5311">
        <w:rPr>
          <w:rFonts w:ascii="Arial" w:hAnsi="Arial" w:cs="Arial"/>
          <w:sz w:val="22"/>
          <w:szCs w:val="22"/>
        </w:rPr>
        <w:t xml:space="preserve"> právním předpis</w:t>
      </w:r>
      <w:r w:rsidR="000E1FEC" w:rsidRPr="000D5311">
        <w:rPr>
          <w:rFonts w:ascii="Arial" w:hAnsi="Arial" w:cs="Arial"/>
          <w:sz w:val="22"/>
          <w:szCs w:val="22"/>
        </w:rPr>
        <w:t>em</w:t>
      </w:r>
      <w:r w:rsidR="00F556C6" w:rsidRPr="000D5311">
        <w:rPr>
          <w:rFonts w:ascii="Arial" w:hAnsi="Arial" w:cs="Arial"/>
          <w:sz w:val="22"/>
          <w:szCs w:val="22"/>
        </w:rPr>
        <w:t>. Prodávaj</w:t>
      </w:r>
      <w:r w:rsidR="00BD1DF7" w:rsidRPr="000D5311">
        <w:rPr>
          <w:rFonts w:ascii="Arial" w:hAnsi="Arial" w:cs="Arial"/>
          <w:sz w:val="22"/>
          <w:szCs w:val="22"/>
        </w:rPr>
        <w:t>í</w:t>
      </w:r>
      <w:r w:rsidR="00F556C6" w:rsidRPr="000D5311">
        <w:rPr>
          <w:rFonts w:ascii="Arial" w:hAnsi="Arial" w:cs="Arial"/>
          <w:sz w:val="22"/>
          <w:szCs w:val="22"/>
        </w:rPr>
        <w:t xml:space="preserve">cí není oprávněn žádat změnu kupní ceny ze žádného důvodu. </w:t>
      </w:r>
    </w:p>
    <w:p w14:paraId="2D37928A" w14:textId="77777777" w:rsidR="00BD1DF7" w:rsidRPr="000D5311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DA443E" w:rsidRPr="000D5311">
        <w:rPr>
          <w:rFonts w:ascii="Arial" w:hAnsi="Arial" w:cs="Arial"/>
          <w:sz w:val="22"/>
          <w:szCs w:val="22"/>
        </w:rPr>
        <w:t xml:space="preserve"> (dále i jako „faktura“)</w:t>
      </w:r>
      <w:r w:rsidRPr="000D5311">
        <w:rPr>
          <w:rFonts w:ascii="Arial" w:hAnsi="Arial" w:cs="Arial"/>
          <w:sz w:val="22"/>
          <w:szCs w:val="22"/>
        </w:rPr>
        <w:t xml:space="preserve">, kterou je prodávající oprávněn vystavit až po </w:t>
      </w:r>
      <w:r w:rsidR="00DA443E" w:rsidRPr="000D5311">
        <w:rPr>
          <w:rFonts w:ascii="Arial" w:hAnsi="Arial" w:cs="Arial"/>
          <w:sz w:val="22"/>
          <w:szCs w:val="22"/>
        </w:rPr>
        <w:t>odevzdání</w:t>
      </w:r>
      <w:r w:rsidRPr="000D5311">
        <w:rPr>
          <w:rFonts w:ascii="Arial" w:hAnsi="Arial" w:cs="Arial"/>
          <w:sz w:val="22"/>
          <w:szCs w:val="22"/>
        </w:rPr>
        <w:t xml:space="preserve"> a převzetí předmětu</w:t>
      </w:r>
      <w:r w:rsidR="006D392B" w:rsidRPr="000D5311">
        <w:rPr>
          <w:rFonts w:ascii="Arial" w:hAnsi="Arial" w:cs="Arial"/>
          <w:sz w:val="22"/>
          <w:szCs w:val="22"/>
        </w:rPr>
        <w:t xml:space="preserve"> </w:t>
      </w:r>
      <w:r w:rsidRPr="000D5311">
        <w:rPr>
          <w:rFonts w:ascii="Arial" w:hAnsi="Arial" w:cs="Arial"/>
          <w:sz w:val="22"/>
          <w:szCs w:val="22"/>
        </w:rPr>
        <w:t>koupě.</w:t>
      </w:r>
      <w:r w:rsidRPr="000D5311">
        <w:rPr>
          <w:rFonts w:ascii="Arial" w:hAnsi="Arial" w:cs="Arial"/>
          <w:snapToGrid w:val="0"/>
          <w:sz w:val="22"/>
          <w:szCs w:val="22"/>
        </w:rPr>
        <w:t xml:space="preserve"> </w:t>
      </w:r>
      <w:r w:rsidRPr="000D5311">
        <w:rPr>
          <w:rFonts w:ascii="Arial" w:hAnsi="Arial" w:cs="Arial"/>
          <w:sz w:val="22"/>
          <w:szCs w:val="22"/>
        </w:rPr>
        <w:t>Podkladem pro vystavení faktury je Protokol o</w:t>
      </w:r>
      <w:r w:rsidR="00DA443E" w:rsidRPr="000D5311">
        <w:rPr>
          <w:rFonts w:ascii="Arial" w:hAnsi="Arial" w:cs="Arial"/>
          <w:sz w:val="22"/>
          <w:szCs w:val="22"/>
        </w:rPr>
        <w:t xml:space="preserve"> odevzdání</w:t>
      </w:r>
      <w:r w:rsidRPr="000D5311">
        <w:rPr>
          <w:rFonts w:ascii="Arial" w:hAnsi="Arial" w:cs="Arial"/>
          <w:sz w:val="22"/>
          <w:szCs w:val="22"/>
        </w:rPr>
        <w:t xml:space="preserve"> a převzetí předmětu koupě (dále i jako „Protokol“) stvrzený oběma smluvními stranami.</w:t>
      </w:r>
    </w:p>
    <w:p w14:paraId="47FD72F4" w14:textId="77777777" w:rsidR="00BD1DF7" w:rsidRPr="000D5311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 xml:space="preserve">Daňový doklad – faktura vystavená </w:t>
      </w:r>
      <w:r w:rsidR="003A1F58" w:rsidRPr="000D5311">
        <w:rPr>
          <w:rFonts w:ascii="Arial" w:hAnsi="Arial" w:cs="Arial"/>
          <w:sz w:val="22"/>
          <w:szCs w:val="22"/>
        </w:rPr>
        <w:t xml:space="preserve">prodávajícím </w:t>
      </w:r>
      <w:r w:rsidRPr="000D5311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="009E40BC" w:rsidRPr="000D5311">
        <w:rPr>
          <w:rFonts w:ascii="Arial" w:hAnsi="Arial" w:cs="Arial"/>
          <w:b/>
          <w:sz w:val="22"/>
          <w:szCs w:val="22"/>
        </w:rPr>
        <w:t>15</w:t>
      </w:r>
      <w:r w:rsidRPr="000D5311">
        <w:rPr>
          <w:rFonts w:ascii="Arial" w:hAnsi="Arial" w:cs="Arial"/>
          <w:b/>
          <w:sz w:val="22"/>
          <w:szCs w:val="22"/>
        </w:rPr>
        <w:t xml:space="preserve"> dnů</w:t>
      </w:r>
      <w:r w:rsidRPr="000D5311">
        <w:rPr>
          <w:rFonts w:ascii="Arial" w:hAnsi="Arial" w:cs="Arial"/>
          <w:sz w:val="22"/>
          <w:szCs w:val="22"/>
        </w:rPr>
        <w:t xml:space="preserve"> od </w:t>
      </w:r>
      <w:r w:rsidR="00DA443E" w:rsidRPr="000D5311">
        <w:rPr>
          <w:rFonts w:ascii="Arial" w:hAnsi="Arial" w:cs="Arial"/>
          <w:sz w:val="22"/>
          <w:szCs w:val="22"/>
        </w:rPr>
        <w:t>doručení</w:t>
      </w:r>
      <w:r w:rsidRPr="000D5311">
        <w:rPr>
          <w:rFonts w:ascii="Arial" w:hAnsi="Arial" w:cs="Arial"/>
          <w:sz w:val="22"/>
          <w:szCs w:val="22"/>
        </w:rPr>
        <w:t xml:space="preserve"> faktury </w:t>
      </w:r>
      <w:r w:rsidR="003A1F58" w:rsidRPr="000D5311">
        <w:rPr>
          <w:rFonts w:ascii="Arial" w:hAnsi="Arial" w:cs="Arial"/>
          <w:sz w:val="22"/>
          <w:szCs w:val="22"/>
        </w:rPr>
        <w:t>kupujícímu</w:t>
      </w:r>
      <w:r w:rsidRPr="000D5311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36215B" w:rsidRPr="000D5311">
        <w:rPr>
          <w:rFonts w:ascii="Arial" w:hAnsi="Arial" w:cs="Arial"/>
          <w:sz w:val="22"/>
          <w:szCs w:val="22"/>
        </w:rPr>
        <w:t>,</w:t>
      </w:r>
      <w:r w:rsidRPr="000D5311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DA443E" w:rsidRPr="000D5311">
        <w:rPr>
          <w:rFonts w:ascii="Arial" w:hAnsi="Arial" w:cs="Arial"/>
          <w:sz w:val="22"/>
          <w:szCs w:val="22"/>
        </w:rPr>
        <w:t>, a bude kupujícímu doručen v listinné podobě, popř. výjimečně v elektronické podobě do datové schránky.</w:t>
      </w:r>
      <w:r w:rsidRPr="000D5311">
        <w:rPr>
          <w:rFonts w:ascii="Arial" w:hAnsi="Arial" w:cs="Arial"/>
          <w:sz w:val="22"/>
          <w:szCs w:val="22"/>
        </w:rPr>
        <w:t xml:space="preserve"> V případě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</w:t>
      </w:r>
      <w:r w:rsidR="003A1F58" w:rsidRPr="000D5311">
        <w:rPr>
          <w:rFonts w:ascii="Arial" w:hAnsi="Arial" w:cs="Arial"/>
          <w:sz w:val="22"/>
          <w:szCs w:val="22"/>
        </w:rPr>
        <w:t>kupující</w:t>
      </w:r>
      <w:r w:rsidRPr="000D5311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A1F58" w:rsidRPr="000D5311">
        <w:rPr>
          <w:rFonts w:ascii="Arial" w:hAnsi="Arial" w:cs="Arial"/>
          <w:sz w:val="22"/>
          <w:szCs w:val="22"/>
        </w:rPr>
        <w:t>kupující</w:t>
      </w:r>
      <w:r w:rsidRPr="000D5311">
        <w:rPr>
          <w:rFonts w:ascii="Arial" w:hAnsi="Arial" w:cs="Arial"/>
          <w:sz w:val="22"/>
          <w:szCs w:val="22"/>
        </w:rPr>
        <w:t xml:space="preserve"> fakturu vrátí zpět </w:t>
      </w:r>
      <w:r w:rsidR="003A1F58" w:rsidRPr="000D5311">
        <w:rPr>
          <w:rFonts w:ascii="Arial" w:hAnsi="Arial" w:cs="Arial"/>
          <w:sz w:val="22"/>
          <w:szCs w:val="22"/>
        </w:rPr>
        <w:t>prodávajícímu</w:t>
      </w:r>
      <w:r w:rsidRPr="000D5311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E25071" w:rsidRPr="000D5311">
        <w:rPr>
          <w:rFonts w:ascii="Arial" w:hAnsi="Arial" w:cs="Arial"/>
          <w:sz w:val="22"/>
          <w:szCs w:val="22"/>
        </w:rPr>
        <w:t>doručení</w:t>
      </w:r>
      <w:r w:rsidRPr="000D5311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612FC4AB" w14:textId="77777777" w:rsidR="003A1F58" w:rsidRPr="000D5311" w:rsidRDefault="003A1F5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lastRenderedPageBreak/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kdy je částka odepsána z účtu kupujícího</w:t>
      </w:r>
      <w:r w:rsidR="0036215B" w:rsidRPr="000D5311">
        <w:rPr>
          <w:rFonts w:ascii="Arial" w:hAnsi="Arial" w:cs="Arial"/>
          <w:sz w:val="22"/>
          <w:szCs w:val="22"/>
        </w:rPr>
        <w:t>.</w:t>
      </w:r>
    </w:p>
    <w:p w14:paraId="0098BFA6" w14:textId="77777777" w:rsidR="009E40BC" w:rsidRPr="000D5311" w:rsidRDefault="003A1F58" w:rsidP="00093C0D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7EFCE984" w14:textId="77777777" w:rsidR="003A1F58" w:rsidRPr="000D5311" w:rsidRDefault="003A1F58" w:rsidP="003A1F58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IV.</w:t>
      </w:r>
    </w:p>
    <w:p w14:paraId="47975F38" w14:textId="77777777" w:rsidR="003A1F58" w:rsidRPr="000D5311" w:rsidRDefault="003A1F58" w:rsidP="003A1F58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Splnění závazku (dodání předmětu koupě)</w:t>
      </w:r>
    </w:p>
    <w:p w14:paraId="152CCCE0" w14:textId="77777777" w:rsidR="003A1F58" w:rsidRPr="000D5311" w:rsidRDefault="003A1F58" w:rsidP="003A1F58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D5311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D5311">
        <w:rPr>
          <w:rFonts w:ascii="Arial" w:hAnsi="Arial" w:cs="Arial"/>
          <w:bCs/>
          <w:i/>
          <w:sz w:val="22"/>
          <w:szCs w:val="22"/>
        </w:rPr>
        <w:t xml:space="preserve">a </w:t>
      </w:r>
      <w:r w:rsidRPr="000D5311">
        <w:rPr>
          <w:rFonts w:ascii="Arial" w:hAnsi="Arial" w:cs="Arial"/>
          <w:bCs/>
          <w:sz w:val="22"/>
          <w:szCs w:val="22"/>
        </w:rPr>
        <w:t xml:space="preserve">vlastnické právo k předmětu </w:t>
      </w:r>
      <w:r w:rsidR="0096221C" w:rsidRPr="000D5311">
        <w:rPr>
          <w:rFonts w:ascii="Arial" w:hAnsi="Arial" w:cs="Arial"/>
          <w:bCs/>
          <w:sz w:val="22"/>
          <w:szCs w:val="22"/>
        </w:rPr>
        <w:t>koupě</w:t>
      </w:r>
    </w:p>
    <w:p w14:paraId="72BC6592" w14:textId="77777777" w:rsidR="003A1F58" w:rsidRPr="000D5311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D5311">
        <w:rPr>
          <w:rFonts w:cs="Arial"/>
        </w:rPr>
        <w:t xml:space="preserve">Ke splnění závazku </w:t>
      </w:r>
      <w:r w:rsidR="0096221C" w:rsidRPr="000D5311">
        <w:rPr>
          <w:rFonts w:cs="Arial"/>
        </w:rPr>
        <w:t>prodávajícího</w:t>
      </w:r>
      <w:r w:rsidRPr="000D5311">
        <w:rPr>
          <w:rFonts w:cs="Arial"/>
        </w:rPr>
        <w:t xml:space="preserve"> dojde </w:t>
      </w:r>
      <w:r w:rsidR="0096221C" w:rsidRPr="000D5311">
        <w:rPr>
          <w:rFonts w:cs="Arial"/>
        </w:rPr>
        <w:t>odevzd</w:t>
      </w:r>
      <w:r w:rsidR="004151F5">
        <w:rPr>
          <w:rFonts w:cs="Arial"/>
        </w:rPr>
        <w:t>áním předmětu</w:t>
      </w:r>
      <w:r w:rsidR="0096221C" w:rsidRPr="000D5311">
        <w:rPr>
          <w:rFonts w:cs="Arial"/>
        </w:rPr>
        <w:t xml:space="preserve"> koupě</w:t>
      </w:r>
      <w:r w:rsidRPr="000D5311">
        <w:rPr>
          <w:rFonts w:cs="Arial"/>
        </w:rPr>
        <w:t xml:space="preserve"> </w:t>
      </w:r>
      <w:r w:rsidR="0096221C" w:rsidRPr="000D5311">
        <w:rPr>
          <w:rFonts w:cs="Arial"/>
        </w:rPr>
        <w:t>kupujícímu</w:t>
      </w:r>
      <w:r w:rsidRPr="000D5311">
        <w:rPr>
          <w:rFonts w:cs="Arial"/>
        </w:rPr>
        <w:t xml:space="preserve"> v místě plnění</w:t>
      </w:r>
      <w:r w:rsidR="007B5DE1" w:rsidRPr="000D5311">
        <w:rPr>
          <w:rFonts w:cs="Arial"/>
        </w:rPr>
        <w:t>, převzetím kupujícím</w:t>
      </w:r>
      <w:r w:rsidRPr="000D5311">
        <w:rPr>
          <w:rFonts w:cs="Arial"/>
        </w:rPr>
        <w:t xml:space="preserve"> a potvrzením (podepsáním) </w:t>
      </w:r>
      <w:r w:rsidR="00241B93" w:rsidRPr="000D5311">
        <w:rPr>
          <w:rFonts w:cs="Arial"/>
        </w:rPr>
        <w:t>Dodacího listu</w:t>
      </w:r>
      <w:r w:rsidRPr="000D5311">
        <w:rPr>
          <w:rFonts w:cs="Arial"/>
        </w:rPr>
        <w:t xml:space="preserve"> oběma smluvními stranami. </w:t>
      </w:r>
    </w:p>
    <w:p w14:paraId="409174B8" w14:textId="77777777" w:rsidR="003A1F58" w:rsidRPr="00A12C06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A12C06">
        <w:rPr>
          <w:rFonts w:cs="Arial"/>
        </w:rPr>
        <w:t xml:space="preserve">Při přebírání </w:t>
      </w:r>
      <w:r w:rsidR="008B0498" w:rsidRPr="00A12C06">
        <w:rPr>
          <w:rFonts w:cs="Arial"/>
        </w:rPr>
        <w:t>předmětu</w:t>
      </w:r>
      <w:r w:rsidR="003242F3" w:rsidRPr="00A12C06">
        <w:rPr>
          <w:rFonts w:cs="Arial"/>
        </w:rPr>
        <w:t xml:space="preserve"> koupě</w:t>
      </w:r>
      <w:r w:rsidRPr="00A12C06">
        <w:rPr>
          <w:rFonts w:cs="Arial"/>
        </w:rPr>
        <w:t xml:space="preserve"> je </w:t>
      </w:r>
      <w:r w:rsidR="003242F3" w:rsidRPr="00A12C06">
        <w:rPr>
          <w:rFonts w:cs="Arial"/>
        </w:rPr>
        <w:t>kupující</w:t>
      </w:r>
      <w:r w:rsidRPr="00A12C06">
        <w:rPr>
          <w:rFonts w:cs="Arial"/>
        </w:rPr>
        <w:t xml:space="preserve"> povinen</w:t>
      </w:r>
      <w:r w:rsidR="003242F3" w:rsidRPr="00A12C06">
        <w:rPr>
          <w:rFonts w:cs="Arial"/>
        </w:rPr>
        <w:t xml:space="preserve"> předmět koupě</w:t>
      </w:r>
      <w:r w:rsidRPr="00A12C06">
        <w:rPr>
          <w:rFonts w:cs="Arial"/>
        </w:rPr>
        <w:t xml:space="preserve"> prohlédnout</w:t>
      </w:r>
      <w:r w:rsidR="008376C4" w:rsidRPr="00A12C06">
        <w:rPr>
          <w:rFonts w:cs="Arial"/>
        </w:rPr>
        <w:t xml:space="preserve"> nebo zařídit jejich</w:t>
      </w:r>
      <w:r w:rsidRPr="00A12C06">
        <w:rPr>
          <w:rFonts w:cs="Arial"/>
        </w:rPr>
        <w:t xml:space="preserve"> prohlídku za účelem zjištění zjevných vad.</w:t>
      </w:r>
      <w:r w:rsidR="00A72559" w:rsidRPr="00A12C06">
        <w:rPr>
          <w:rFonts w:cs="Arial"/>
        </w:rPr>
        <w:t xml:space="preserve"> V případě, že </w:t>
      </w:r>
      <w:r w:rsidR="001F2489" w:rsidRPr="00A12C06">
        <w:rPr>
          <w:rFonts w:cs="Arial"/>
        </w:rPr>
        <w:t>předmět koupě</w:t>
      </w:r>
      <w:r w:rsidR="008B0498" w:rsidRPr="00A12C06">
        <w:rPr>
          <w:rFonts w:cs="Arial"/>
        </w:rPr>
        <w:t xml:space="preserve"> je</w:t>
      </w:r>
      <w:r w:rsidR="00A72559" w:rsidRPr="00A12C06">
        <w:rPr>
          <w:rFonts w:cs="Arial"/>
        </w:rPr>
        <w:t xml:space="preserve"> dodáv</w:t>
      </w:r>
      <w:r w:rsidR="001F2489" w:rsidRPr="00A12C06">
        <w:rPr>
          <w:rFonts w:cs="Arial"/>
        </w:rPr>
        <w:t>án</w:t>
      </w:r>
      <w:r w:rsidR="00A72559" w:rsidRPr="00A12C06">
        <w:rPr>
          <w:rFonts w:cs="Arial"/>
        </w:rPr>
        <w:t xml:space="preserve"> v obvyklém originálním obalu, je kupující povinen předmět koupě prohlédnou</w:t>
      </w:r>
      <w:r w:rsidR="00252765" w:rsidRPr="00A12C06">
        <w:rPr>
          <w:rFonts w:cs="Arial"/>
        </w:rPr>
        <w:t>t</w:t>
      </w:r>
      <w:r w:rsidR="00A72559" w:rsidRPr="00A12C06">
        <w:rPr>
          <w:rFonts w:cs="Arial"/>
        </w:rPr>
        <w:t xml:space="preserve"> podle možností co nejdříve po přec</w:t>
      </w:r>
      <w:r w:rsidR="008376C4" w:rsidRPr="00A12C06">
        <w:rPr>
          <w:rFonts w:cs="Arial"/>
        </w:rPr>
        <w:t>ho</w:t>
      </w:r>
      <w:r w:rsidR="00444F5B" w:rsidRPr="00A12C06">
        <w:rPr>
          <w:rFonts w:cs="Arial"/>
        </w:rPr>
        <w:t>du nebezpečí škody na předmětu</w:t>
      </w:r>
      <w:r w:rsidR="00A72559" w:rsidRPr="00A12C06">
        <w:rPr>
          <w:rFonts w:cs="Arial"/>
        </w:rPr>
        <w:t xml:space="preserve"> koupě a taktéž</w:t>
      </w:r>
      <w:r w:rsidR="008376C4" w:rsidRPr="00A12C06">
        <w:rPr>
          <w:rFonts w:cs="Arial"/>
        </w:rPr>
        <w:t xml:space="preserve"> j</w:t>
      </w:r>
      <w:r w:rsidR="00444F5B" w:rsidRPr="00A12C06">
        <w:rPr>
          <w:rFonts w:cs="Arial"/>
        </w:rPr>
        <w:t>e povinen se přesvědčit o jeho</w:t>
      </w:r>
      <w:r w:rsidR="00A72559" w:rsidRPr="00A12C06">
        <w:rPr>
          <w:rFonts w:cs="Arial"/>
        </w:rPr>
        <w:t xml:space="preserve"> vlastnostech</w:t>
      </w:r>
      <w:r w:rsidR="00444F5B" w:rsidRPr="00A12C06">
        <w:rPr>
          <w:rFonts w:cs="Arial"/>
        </w:rPr>
        <w:t xml:space="preserve"> a kompletnosti</w:t>
      </w:r>
      <w:r w:rsidR="00A72559" w:rsidRPr="00A12C06">
        <w:rPr>
          <w:rFonts w:cs="Arial"/>
        </w:rPr>
        <w:t>.</w:t>
      </w:r>
      <w:r w:rsidRPr="00A12C06">
        <w:rPr>
          <w:rFonts w:cs="Arial"/>
        </w:rPr>
        <w:t xml:space="preserve"> </w:t>
      </w:r>
    </w:p>
    <w:p w14:paraId="2737993A" w14:textId="77777777" w:rsidR="00C91014" w:rsidRPr="00A12C06" w:rsidRDefault="00750DA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A12C06">
        <w:rPr>
          <w:rFonts w:cs="Arial"/>
        </w:rPr>
        <w:t>Vlastnické prá</w:t>
      </w:r>
      <w:r w:rsidR="008376C4" w:rsidRPr="00A12C06">
        <w:rPr>
          <w:rFonts w:cs="Arial"/>
        </w:rPr>
        <w:t>vo</w:t>
      </w:r>
      <w:r w:rsidR="00444F5B" w:rsidRPr="00A12C06">
        <w:rPr>
          <w:rFonts w:cs="Arial"/>
        </w:rPr>
        <w:t xml:space="preserve"> a nebezpečí škody na předmětu</w:t>
      </w:r>
      <w:r w:rsidRPr="00A12C06">
        <w:rPr>
          <w:rFonts w:cs="Arial"/>
        </w:rPr>
        <w:t xml:space="preserve"> koupě přechází z prodávajícího na kupujícího okamžikem </w:t>
      </w:r>
      <w:r w:rsidR="001F2D59" w:rsidRPr="00A12C06">
        <w:rPr>
          <w:rFonts w:cs="Arial"/>
        </w:rPr>
        <w:t xml:space="preserve">odevzdání a </w:t>
      </w:r>
      <w:r w:rsidRPr="00A12C06">
        <w:rPr>
          <w:rFonts w:cs="Arial"/>
        </w:rPr>
        <w:t>převzetí p</w:t>
      </w:r>
      <w:r w:rsidR="00444F5B" w:rsidRPr="00A12C06">
        <w:rPr>
          <w:rFonts w:cs="Arial"/>
        </w:rPr>
        <w:t>ředmětu</w:t>
      </w:r>
      <w:r w:rsidRPr="00A12C06">
        <w:rPr>
          <w:rFonts w:cs="Arial"/>
        </w:rPr>
        <w:t xml:space="preserve"> koupě</w:t>
      </w:r>
      <w:r w:rsidR="001F2D59" w:rsidRPr="00A12C06">
        <w:rPr>
          <w:rFonts w:cs="Arial"/>
        </w:rPr>
        <w:t xml:space="preserve"> dle </w:t>
      </w:r>
      <w:r w:rsidR="001F2489" w:rsidRPr="00A12C06">
        <w:rPr>
          <w:rFonts w:cs="Arial"/>
        </w:rPr>
        <w:t>odst.</w:t>
      </w:r>
      <w:r w:rsidR="001F2D59" w:rsidRPr="00A12C06">
        <w:rPr>
          <w:rFonts w:cs="Arial"/>
        </w:rPr>
        <w:t xml:space="preserve"> 1</w:t>
      </w:r>
      <w:r w:rsidR="0036215B" w:rsidRPr="00A12C06">
        <w:rPr>
          <w:rFonts w:cs="Arial"/>
        </w:rPr>
        <w:t>.</w:t>
      </w:r>
      <w:r w:rsidR="001F2D59" w:rsidRPr="00A12C06">
        <w:rPr>
          <w:rFonts w:cs="Arial"/>
        </w:rPr>
        <w:t xml:space="preserve"> tohoto čl</w:t>
      </w:r>
      <w:r w:rsidR="00CC6AD1" w:rsidRPr="00A12C06">
        <w:rPr>
          <w:rFonts w:cs="Arial"/>
        </w:rPr>
        <w:t>ánku</w:t>
      </w:r>
      <w:r w:rsidRPr="00A12C06">
        <w:rPr>
          <w:rFonts w:cs="Arial"/>
        </w:rPr>
        <w:t>.</w:t>
      </w:r>
    </w:p>
    <w:p w14:paraId="1AFE0C81" w14:textId="77777777" w:rsidR="003F01DA" w:rsidRPr="00A12C06" w:rsidRDefault="003A1F5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A12C06">
        <w:rPr>
          <w:rFonts w:cs="Arial"/>
        </w:rPr>
        <w:t xml:space="preserve">Pokud </w:t>
      </w:r>
      <w:r w:rsidR="001F2D59" w:rsidRPr="00A12C06">
        <w:rPr>
          <w:rFonts w:cs="Arial"/>
        </w:rPr>
        <w:t>předmět koupě</w:t>
      </w:r>
      <w:r w:rsidR="00444F5B" w:rsidRPr="00A12C06">
        <w:rPr>
          <w:rFonts w:cs="Arial"/>
        </w:rPr>
        <w:t xml:space="preserve"> obsahuje</w:t>
      </w:r>
      <w:r w:rsidRPr="00A12C06">
        <w:rPr>
          <w:rFonts w:cs="Arial"/>
        </w:rPr>
        <w:t xml:space="preserve"> jakékoliv vady, má </w:t>
      </w:r>
      <w:r w:rsidR="001F2D59" w:rsidRPr="00A12C06">
        <w:rPr>
          <w:rFonts w:cs="Arial"/>
        </w:rPr>
        <w:t>kupující</w:t>
      </w:r>
      <w:r w:rsidR="00CC6AD1" w:rsidRPr="00A12C06">
        <w:rPr>
          <w:rFonts w:cs="Arial"/>
        </w:rPr>
        <w:t xml:space="preserve"> právo</w:t>
      </w:r>
      <w:r w:rsidRPr="00A12C06">
        <w:rPr>
          <w:rFonts w:cs="Arial"/>
        </w:rPr>
        <w:t xml:space="preserve"> odmítnout </w:t>
      </w:r>
      <w:r w:rsidR="00444F5B" w:rsidRPr="00A12C06">
        <w:rPr>
          <w:rFonts w:cs="Arial"/>
        </w:rPr>
        <w:t>jeho</w:t>
      </w:r>
      <w:r w:rsidRPr="00A12C06">
        <w:rPr>
          <w:rFonts w:cs="Arial"/>
        </w:rPr>
        <w:t xml:space="preserve"> </w:t>
      </w:r>
      <w:r w:rsidR="001F2D59" w:rsidRPr="00A12C06">
        <w:rPr>
          <w:rFonts w:cs="Arial"/>
        </w:rPr>
        <w:t>převzetí</w:t>
      </w:r>
      <w:r w:rsidRPr="00A12C06">
        <w:rPr>
          <w:rFonts w:cs="Arial"/>
        </w:rPr>
        <w:t xml:space="preserve">. </w:t>
      </w:r>
      <w:r w:rsidR="008624C6" w:rsidRPr="00A12C06">
        <w:rPr>
          <w:rFonts w:cs="Arial"/>
        </w:rPr>
        <w:t>Smluvní strany o tomto vyhotoví Zápis s uvedením vad</w:t>
      </w:r>
      <w:r w:rsidR="00252765" w:rsidRPr="00A12C06">
        <w:rPr>
          <w:rFonts w:cs="Arial"/>
        </w:rPr>
        <w:t>,</w:t>
      </w:r>
      <w:r w:rsidR="003F01DA" w:rsidRPr="00A12C06">
        <w:rPr>
          <w:rFonts w:cs="Arial"/>
        </w:rPr>
        <w:t xml:space="preserve"> v rámci něhož má kupující právo</w:t>
      </w:r>
      <w:r w:rsidR="00444F5B" w:rsidRPr="00A12C06">
        <w:rPr>
          <w:rFonts w:cs="Arial"/>
        </w:rPr>
        <w:t xml:space="preserve"> na jeho</w:t>
      </w:r>
      <w:r w:rsidR="00F65F35" w:rsidRPr="00A12C06">
        <w:rPr>
          <w:rFonts w:cs="Arial"/>
        </w:rPr>
        <w:t xml:space="preserve"> výměnu.</w:t>
      </w:r>
    </w:p>
    <w:p w14:paraId="1F3280D0" w14:textId="77777777" w:rsidR="00E926EA" w:rsidRPr="000D5311" w:rsidRDefault="002706D0" w:rsidP="00C00782">
      <w:pPr>
        <w:spacing w:before="120" w:after="0"/>
        <w:jc w:val="center"/>
        <w:rPr>
          <w:rFonts w:cs="Arial"/>
          <w:b/>
          <w:bCs/>
        </w:rPr>
      </w:pPr>
      <w:r w:rsidRPr="000D5311">
        <w:rPr>
          <w:rFonts w:cs="Arial"/>
          <w:b/>
          <w:bCs/>
        </w:rPr>
        <w:t>V</w:t>
      </w:r>
      <w:r w:rsidR="00E926EA" w:rsidRPr="000D5311">
        <w:rPr>
          <w:rFonts w:cs="Arial"/>
          <w:b/>
          <w:bCs/>
        </w:rPr>
        <w:t>.</w:t>
      </w:r>
    </w:p>
    <w:p w14:paraId="6F847E22" w14:textId="77777777" w:rsidR="00E926EA" w:rsidRPr="000D5311" w:rsidRDefault="004D3CEF" w:rsidP="002706D0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Odpovědnost prodávajícího za vady a jakost</w:t>
      </w:r>
    </w:p>
    <w:p w14:paraId="48E7BEA2" w14:textId="77777777" w:rsidR="00E926EA" w:rsidRPr="000D5311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Předmět koupě</w:t>
      </w:r>
      <w:r w:rsidR="00444F5B">
        <w:rPr>
          <w:rFonts w:ascii="Arial" w:hAnsi="Arial" w:cs="Arial"/>
          <w:sz w:val="22"/>
          <w:szCs w:val="22"/>
        </w:rPr>
        <w:t xml:space="preserve"> má</w:t>
      </w:r>
      <w:r w:rsidRPr="000D5311">
        <w:rPr>
          <w:rFonts w:ascii="Arial" w:hAnsi="Arial" w:cs="Arial"/>
          <w:sz w:val="22"/>
          <w:szCs w:val="22"/>
        </w:rPr>
        <w:t xml:space="preserve"> vady, neodpovídá</w:t>
      </w:r>
      <w:r w:rsidR="00D220E7" w:rsidRPr="000D5311">
        <w:rPr>
          <w:rFonts w:ascii="Arial" w:hAnsi="Arial" w:cs="Arial"/>
          <w:sz w:val="22"/>
          <w:szCs w:val="22"/>
        </w:rPr>
        <w:t>-</w:t>
      </w:r>
      <w:r w:rsidR="00444F5B">
        <w:rPr>
          <w:rFonts w:ascii="Arial" w:hAnsi="Arial" w:cs="Arial"/>
          <w:sz w:val="22"/>
          <w:szCs w:val="22"/>
        </w:rPr>
        <w:t>li smlouvě – není-li</w:t>
      </w:r>
      <w:r w:rsidR="00F65F35" w:rsidRPr="000D5311">
        <w:rPr>
          <w:rFonts w:ascii="Arial" w:hAnsi="Arial" w:cs="Arial"/>
          <w:sz w:val="22"/>
          <w:szCs w:val="22"/>
        </w:rPr>
        <w:t xml:space="preserve"> funkční.</w:t>
      </w:r>
    </w:p>
    <w:p w14:paraId="7D89366C" w14:textId="77777777" w:rsidR="004D3CEF" w:rsidRPr="000D5311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Prodávající odpovídá za vady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="00444F5B">
        <w:rPr>
          <w:rFonts w:ascii="Arial" w:hAnsi="Arial" w:cs="Arial"/>
          <w:sz w:val="22"/>
          <w:szCs w:val="22"/>
        </w:rPr>
        <w:t xml:space="preserve"> jež má</w:t>
      </w:r>
      <w:r w:rsidRPr="000D5311">
        <w:rPr>
          <w:rFonts w:ascii="Arial" w:hAnsi="Arial" w:cs="Arial"/>
          <w:sz w:val="22"/>
          <w:szCs w:val="22"/>
        </w:rPr>
        <w:t xml:space="preserve"> předmět koupě v době jeho předání.</w:t>
      </w:r>
    </w:p>
    <w:p w14:paraId="13F9CAD1" w14:textId="77777777" w:rsidR="00AE776B" w:rsidRPr="000D5311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1F2489" w:rsidRPr="000D5311">
        <w:rPr>
          <w:rFonts w:ascii="Arial" w:hAnsi="Arial" w:cs="Arial"/>
          <w:sz w:val="22"/>
          <w:szCs w:val="22"/>
        </w:rPr>
        <w:t xml:space="preserve"> kupní </w:t>
      </w:r>
      <w:r w:rsidRPr="000D5311">
        <w:rPr>
          <w:rFonts w:ascii="Arial" w:hAnsi="Arial" w:cs="Arial"/>
          <w:sz w:val="22"/>
          <w:szCs w:val="22"/>
        </w:rPr>
        <w:t>ceny z důvodu vadného plnění. Nedostává se tak do prodlení se splněním svého závazku zaplatit kupní cenu ohledně zadržované kupní ceny nebo její části.</w:t>
      </w:r>
    </w:p>
    <w:p w14:paraId="70E677E2" w14:textId="77777777" w:rsidR="00EE388E" w:rsidRPr="000D5311" w:rsidRDefault="005B26D6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>Prodávající</w:t>
      </w:r>
      <w:r w:rsidR="00EE388E" w:rsidRPr="000D5311">
        <w:rPr>
          <w:rFonts w:ascii="Arial" w:hAnsi="Arial" w:cs="Arial"/>
          <w:sz w:val="22"/>
          <w:szCs w:val="22"/>
        </w:rPr>
        <w:t xml:space="preserve"> </w:t>
      </w:r>
      <w:r w:rsidRPr="000D5311">
        <w:rPr>
          <w:rFonts w:ascii="Arial" w:hAnsi="Arial" w:cs="Arial"/>
          <w:sz w:val="22"/>
          <w:szCs w:val="22"/>
        </w:rPr>
        <w:t>poskytuje kupujícímu záruku za jakost</w:t>
      </w:r>
      <w:smartTag w:uri="urn:schemas-microsoft-com:office:smarttags" w:element="PersonName">
        <w:r w:rsidR="00EE388E" w:rsidRPr="000D5311">
          <w:rPr>
            <w:rFonts w:ascii="Arial" w:hAnsi="Arial" w:cs="Arial"/>
            <w:sz w:val="22"/>
            <w:szCs w:val="22"/>
          </w:rPr>
          <w:t>,</w:t>
        </w:r>
      </w:smartTag>
      <w:r w:rsidR="00EE388E" w:rsidRPr="000D5311">
        <w:rPr>
          <w:rFonts w:ascii="Arial" w:hAnsi="Arial" w:cs="Arial"/>
          <w:sz w:val="22"/>
          <w:szCs w:val="22"/>
        </w:rPr>
        <w:t xml:space="preserve"> že </w:t>
      </w:r>
      <w:r w:rsidRPr="000D5311">
        <w:rPr>
          <w:rFonts w:ascii="Arial" w:hAnsi="Arial" w:cs="Arial"/>
          <w:sz w:val="22"/>
          <w:szCs w:val="22"/>
        </w:rPr>
        <w:t>předmět koupě</w:t>
      </w:r>
      <w:r w:rsidR="00EE388E" w:rsidRPr="000D5311">
        <w:rPr>
          <w:rFonts w:ascii="Arial" w:hAnsi="Arial" w:cs="Arial"/>
          <w:sz w:val="22"/>
          <w:szCs w:val="22"/>
        </w:rPr>
        <w:t xml:space="preserve"> bude po dobu záruční doby </w:t>
      </w:r>
      <w:r w:rsidR="00CD0965">
        <w:rPr>
          <w:rFonts w:ascii="Arial" w:hAnsi="Arial" w:cs="Arial"/>
          <w:sz w:val="22"/>
          <w:szCs w:val="22"/>
        </w:rPr>
        <w:t>způsobilý</w:t>
      </w:r>
      <w:r w:rsidR="00EE388E" w:rsidRPr="000D5311">
        <w:rPr>
          <w:rFonts w:ascii="Arial" w:hAnsi="Arial" w:cs="Arial"/>
          <w:sz w:val="22"/>
          <w:szCs w:val="22"/>
        </w:rPr>
        <w:t xml:space="preserve"> pro použití ke smluvenému účelu</w:t>
      </w:r>
      <w:r w:rsidR="0067120B" w:rsidRPr="000D5311">
        <w:rPr>
          <w:rFonts w:ascii="Arial" w:hAnsi="Arial" w:cs="Arial"/>
          <w:sz w:val="22"/>
          <w:szCs w:val="22"/>
        </w:rPr>
        <w:t xml:space="preserve"> nebo</w:t>
      </w:r>
      <w:r w:rsidR="00CD0965">
        <w:rPr>
          <w:rFonts w:ascii="Arial" w:hAnsi="Arial" w:cs="Arial"/>
          <w:sz w:val="22"/>
          <w:szCs w:val="22"/>
        </w:rPr>
        <w:t>,</w:t>
      </w:r>
      <w:r w:rsidR="005C0A53">
        <w:rPr>
          <w:rFonts w:ascii="Arial" w:hAnsi="Arial" w:cs="Arial"/>
          <w:sz w:val="22"/>
          <w:szCs w:val="22"/>
        </w:rPr>
        <w:t xml:space="preserve"> že si zachová</w:t>
      </w:r>
      <w:r w:rsidRPr="000D5311">
        <w:rPr>
          <w:rFonts w:ascii="Arial" w:hAnsi="Arial" w:cs="Arial"/>
          <w:sz w:val="22"/>
          <w:szCs w:val="22"/>
        </w:rPr>
        <w:t xml:space="preserve"> obvyklé vlastnosti</w:t>
      </w:r>
      <w:r w:rsidR="00EE388E" w:rsidRPr="00B5587F">
        <w:rPr>
          <w:rFonts w:ascii="Arial" w:hAnsi="Arial" w:cs="Arial"/>
          <w:sz w:val="22"/>
          <w:szCs w:val="22"/>
        </w:rPr>
        <w:t>.</w:t>
      </w:r>
      <w:r w:rsidRPr="00B5587F">
        <w:rPr>
          <w:rFonts w:ascii="Arial" w:hAnsi="Arial" w:cs="Arial"/>
          <w:sz w:val="22"/>
          <w:szCs w:val="22"/>
        </w:rPr>
        <w:t xml:space="preserve"> </w:t>
      </w:r>
      <w:r w:rsidR="00EE388E" w:rsidRPr="00B5587F">
        <w:rPr>
          <w:rFonts w:ascii="Arial" w:hAnsi="Arial" w:cs="Arial"/>
          <w:sz w:val="22"/>
          <w:szCs w:val="22"/>
        </w:rPr>
        <w:t>Záru</w:t>
      </w:r>
      <w:r w:rsidR="00F65F35" w:rsidRPr="00B5587F">
        <w:rPr>
          <w:rFonts w:ascii="Arial" w:hAnsi="Arial" w:cs="Arial"/>
          <w:sz w:val="22"/>
          <w:szCs w:val="22"/>
        </w:rPr>
        <w:t>ční d</w:t>
      </w:r>
      <w:r w:rsidR="00A12C06" w:rsidRPr="00B5587F">
        <w:rPr>
          <w:rFonts w:ascii="Arial" w:hAnsi="Arial" w:cs="Arial"/>
          <w:sz w:val="22"/>
          <w:szCs w:val="22"/>
        </w:rPr>
        <w:t xml:space="preserve">oba na zboží činí </w:t>
      </w:r>
      <w:r w:rsidR="00B5587F" w:rsidRPr="00B5587F">
        <w:rPr>
          <w:rFonts w:ascii="Arial" w:hAnsi="Arial" w:cs="Arial"/>
          <w:sz w:val="22"/>
          <w:szCs w:val="22"/>
        </w:rPr>
        <w:t>24</w:t>
      </w:r>
      <w:r w:rsidR="0075708B" w:rsidRPr="00B5587F">
        <w:rPr>
          <w:rFonts w:ascii="Arial" w:hAnsi="Arial" w:cs="Arial"/>
          <w:sz w:val="22"/>
          <w:szCs w:val="22"/>
        </w:rPr>
        <w:t xml:space="preserve"> měsíců</w:t>
      </w:r>
      <w:r w:rsidR="00A12C06">
        <w:rPr>
          <w:rFonts w:ascii="Arial" w:hAnsi="Arial" w:cs="Arial"/>
          <w:sz w:val="22"/>
          <w:szCs w:val="22"/>
        </w:rPr>
        <w:t xml:space="preserve"> </w:t>
      </w:r>
      <w:r w:rsidR="00EE388E" w:rsidRPr="000D5311">
        <w:rPr>
          <w:rFonts w:ascii="Arial" w:hAnsi="Arial" w:cs="Arial"/>
          <w:sz w:val="22"/>
          <w:szCs w:val="22"/>
        </w:rPr>
        <w:t xml:space="preserve">ode dne </w:t>
      </w:r>
      <w:r w:rsidR="00941FEB" w:rsidRPr="000D5311">
        <w:rPr>
          <w:rFonts w:ascii="Arial" w:hAnsi="Arial" w:cs="Arial"/>
          <w:sz w:val="22"/>
          <w:szCs w:val="22"/>
        </w:rPr>
        <w:t>převzetí</w:t>
      </w:r>
      <w:r w:rsidR="00EE388E" w:rsidRPr="000D5311">
        <w:rPr>
          <w:rFonts w:ascii="Arial" w:hAnsi="Arial" w:cs="Arial"/>
          <w:sz w:val="22"/>
          <w:szCs w:val="22"/>
        </w:rPr>
        <w:t xml:space="preserve"> </w:t>
      </w:r>
      <w:r w:rsidR="00444F5B">
        <w:rPr>
          <w:rFonts w:ascii="Arial" w:hAnsi="Arial" w:cs="Arial"/>
          <w:sz w:val="22"/>
          <w:szCs w:val="22"/>
        </w:rPr>
        <w:t>bezvadného předmětu</w:t>
      </w:r>
      <w:r w:rsidRPr="000D5311">
        <w:rPr>
          <w:rFonts w:ascii="Arial" w:hAnsi="Arial" w:cs="Arial"/>
          <w:sz w:val="22"/>
          <w:szCs w:val="22"/>
        </w:rPr>
        <w:t xml:space="preserve"> koupě</w:t>
      </w:r>
      <w:r w:rsidR="00EE388E" w:rsidRPr="000D5311">
        <w:rPr>
          <w:rFonts w:ascii="Arial" w:hAnsi="Arial" w:cs="Arial"/>
          <w:sz w:val="22"/>
          <w:szCs w:val="22"/>
        </w:rPr>
        <w:t>. Smluvní strany se dohodly na tom</w:t>
      </w:r>
      <w:smartTag w:uri="urn:schemas-microsoft-com:office:smarttags" w:element="PersonName">
        <w:r w:rsidR="00EE388E" w:rsidRPr="000D5311">
          <w:rPr>
            <w:rFonts w:ascii="Arial" w:hAnsi="Arial" w:cs="Arial"/>
            <w:sz w:val="22"/>
            <w:szCs w:val="22"/>
          </w:rPr>
          <w:t>,</w:t>
        </w:r>
      </w:smartTag>
      <w:r w:rsidR="00EE388E" w:rsidRPr="000D5311">
        <w:rPr>
          <w:rFonts w:ascii="Arial" w:hAnsi="Arial" w:cs="Arial"/>
          <w:sz w:val="22"/>
          <w:szCs w:val="22"/>
        </w:rPr>
        <w:t xml:space="preserve"> že po tutéž dobu odpovídá </w:t>
      </w:r>
      <w:r w:rsidRPr="000D5311">
        <w:rPr>
          <w:rFonts w:ascii="Arial" w:hAnsi="Arial" w:cs="Arial"/>
          <w:sz w:val="22"/>
          <w:szCs w:val="22"/>
        </w:rPr>
        <w:t>prodávající</w:t>
      </w:r>
      <w:r w:rsidR="00EE388E" w:rsidRPr="000D5311">
        <w:rPr>
          <w:rFonts w:ascii="Arial" w:hAnsi="Arial" w:cs="Arial"/>
          <w:sz w:val="22"/>
          <w:szCs w:val="22"/>
        </w:rPr>
        <w:t xml:space="preserve"> za vady </w:t>
      </w:r>
      <w:r w:rsidR="0067120B" w:rsidRPr="000D5311">
        <w:rPr>
          <w:rFonts w:ascii="Arial" w:hAnsi="Arial" w:cs="Arial"/>
          <w:sz w:val="22"/>
          <w:szCs w:val="22"/>
        </w:rPr>
        <w:t>předmětů</w:t>
      </w:r>
      <w:r w:rsidR="00AE776B" w:rsidRPr="000D5311">
        <w:rPr>
          <w:rFonts w:ascii="Arial" w:hAnsi="Arial" w:cs="Arial"/>
          <w:sz w:val="22"/>
          <w:szCs w:val="22"/>
        </w:rPr>
        <w:t xml:space="preserve"> koupě </w:t>
      </w:r>
      <w:r w:rsidR="001F2489" w:rsidRPr="000D5311">
        <w:rPr>
          <w:rFonts w:ascii="Arial" w:hAnsi="Arial" w:cs="Arial"/>
          <w:sz w:val="22"/>
          <w:szCs w:val="22"/>
        </w:rPr>
        <w:t xml:space="preserve">existující </w:t>
      </w:r>
      <w:r w:rsidR="00AE776B" w:rsidRPr="000D5311">
        <w:rPr>
          <w:rFonts w:ascii="Arial" w:hAnsi="Arial" w:cs="Arial"/>
          <w:sz w:val="22"/>
          <w:szCs w:val="22"/>
        </w:rPr>
        <w:t>v době jeho</w:t>
      </w:r>
      <w:r w:rsidR="00116E8A" w:rsidRPr="000D5311">
        <w:rPr>
          <w:rFonts w:ascii="Arial" w:hAnsi="Arial" w:cs="Arial"/>
          <w:sz w:val="22"/>
          <w:szCs w:val="22"/>
        </w:rPr>
        <w:t xml:space="preserve"> převzetí</w:t>
      </w:r>
      <w:r w:rsidR="00941FEB" w:rsidRPr="000D5311">
        <w:rPr>
          <w:rFonts w:ascii="Arial" w:hAnsi="Arial" w:cs="Arial"/>
          <w:sz w:val="22"/>
          <w:szCs w:val="22"/>
        </w:rPr>
        <w:t xml:space="preserve"> kupujícím</w:t>
      </w:r>
      <w:r w:rsidR="00116E8A" w:rsidRPr="000D5311">
        <w:rPr>
          <w:rFonts w:ascii="Arial" w:hAnsi="Arial" w:cs="Arial"/>
          <w:sz w:val="22"/>
          <w:szCs w:val="22"/>
        </w:rPr>
        <w:t>.</w:t>
      </w:r>
      <w:r w:rsidR="00EE388E" w:rsidRPr="000D5311">
        <w:rPr>
          <w:rFonts w:ascii="Arial" w:hAnsi="Arial" w:cs="Arial"/>
          <w:sz w:val="22"/>
          <w:szCs w:val="22"/>
        </w:rPr>
        <w:t xml:space="preserve"> </w:t>
      </w:r>
    </w:p>
    <w:p w14:paraId="54920FA3" w14:textId="77777777" w:rsidR="00196A5A" w:rsidRPr="000D5311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 xml:space="preserve">Vady </w:t>
      </w:r>
      <w:r w:rsidR="0067120B" w:rsidRPr="000D5311">
        <w:rPr>
          <w:rFonts w:ascii="Arial" w:hAnsi="Arial" w:cs="Arial"/>
          <w:sz w:val="22"/>
          <w:szCs w:val="22"/>
        </w:rPr>
        <w:t xml:space="preserve">předmětů </w:t>
      </w:r>
      <w:r w:rsidR="00AE776B" w:rsidRPr="000D5311">
        <w:rPr>
          <w:rFonts w:ascii="Arial" w:hAnsi="Arial" w:cs="Arial"/>
          <w:sz w:val="22"/>
          <w:szCs w:val="22"/>
        </w:rPr>
        <w:t>koupě</w:t>
      </w:r>
      <w:r w:rsidRPr="000D5311">
        <w:rPr>
          <w:rFonts w:ascii="Arial" w:hAnsi="Arial" w:cs="Arial"/>
          <w:sz w:val="22"/>
          <w:szCs w:val="22"/>
        </w:rPr>
        <w:t xml:space="preserve"> existující v době jeho </w:t>
      </w:r>
      <w:r w:rsidR="009E7B95" w:rsidRPr="000D5311">
        <w:rPr>
          <w:rFonts w:ascii="Arial" w:hAnsi="Arial" w:cs="Arial"/>
          <w:sz w:val="22"/>
          <w:szCs w:val="22"/>
        </w:rPr>
        <w:t>převzetí</w:t>
      </w:r>
      <w:r w:rsidR="00AE776B" w:rsidRPr="000D5311">
        <w:rPr>
          <w:rFonts w:ascii="Arial" w:hAnsi="Arial" w:cs="Arial"/>
          <w:sz w:val="22"/>
          <w:szCs w:val="22"/>
        </w:rPr>
        <w:t xml:space="preserve"> kupujícím</w:t>
      </w:r>
      <w:r w:rsidR="009E7B95" w:rsidRPr="000D5311">
        <w:rPr>
          <w:rFonts w:ascii="Arial" w:hAnsi="Arial" w:cs="Arial"/>
          <w:sz w:val="22"/>
          <w:szCs w:val="22"/>
        </w:rPr>
        <w:t xml:space="preserve"> </w:t>
      </w:r>
      <w:r w:rsidRPr="000D5311">
        <w:rPr>
          <w:rFonts w:ascii="Arial" w:hAnsi="Arial" w:cs="Arial"/>
          <w:sz w:val="22"/>
          <w:szCs w:val="22"/>
        </w:rPr>
        <w:t>a vady, na něž se vztahuje záruka za jakost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je </w:t>
      </w:r>
      <w:r w:rsidR="00AE776B" w:rsidRPr="000D5311">
        <w:rPr>
          <w:rFonts w:ascii="Arial" w:hAnsi="Arial" w:cs="Arial"/>
          <w:sz w:val="22"/>
          <w:szCs w:val="22"/>
        </w:rPr>
        <w:t>kupující</w:t>
      </w:r>
      <w:r w:rsidRPr="000D5311">
        <w:rPr>
          <w:rFonts w:ascii="Arial" w:hAnsi="Arial" w:cs="Arial"/>
          <w:sz w:val="22"/>
          <w:szCs w:val="22"/>
        </w:rPr>
        <w:t xml:space="preserve"> povinen uplatnit</w:t>
      </w:r>
      <w:r w:rsidR="00FD4D39" w:rsidRPr="000D5311">
        <w:rPr>
          <w:rFonts w:ascii="Arial" w:hAnsi="Arial" w:cs="Arial"/>
          <w:sz w:val="22"/>
          <w:szCs w:val="22"/>
        </w:rPr>
        <w:t xml:space="preserve"> bez zbytečného odkladu</w:t>
      </w:r>
      <w:r w:rsidRPr="000D5311">
        <w:rPr>
          <w:rFonts w:ascii="Arial" w:hAnsi="Arial" w:cs="Arial"/>
          <w:sz w:val="22"/>
          <w:szCs w:val="22"/>
        </w:rPr>
        <w:t xml:space="preserve"> u </w:t>
      </w:r>
      <w:r w:rsidR="00AE776B" w:rsidRPr="000D5311">
        <w:rPr>
          <w:rFonts w:ascii="Arial" w:hAnsi="Arial" w:cs="Arial"/>
          <w:sz w:val="22"/>
          <w:szCs w:val="22"/>
        </w:rPr>
        <w:t>prodávajícího</w:t>
      </w:r>
      <w:r w:rsidRPr="000D5311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 w:rsidR="00AE776B" w:rsidRPr="000D5311">
        <w:rPr>
          <w:rFonts w:ascii="Arial" w:hAnsi="Arial" w:cs="Arial"/>
          <w:sz w:val="22"/>
          <w:szCs w:val="22"/>
        </w:rPr>
        <w:t>kupující</w:t>
      </w:r>
      <w:r w:rsidRPr="000D5311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0D5311">
          <w:rPr>
            <w:rFonts w:ascii="Arial" w:hAnsi="Arial" w:cs="Arial"/>
            <w:sz w:val="22"/>
            <w:szCs w:val="22"/>
          </w:rPr>
          <w:t>,</w:t>
        </w:r>
      </w:smartTag>
      <w:r w:rsidRPr="000D5311">
        <w:rPr>
          <w:rFonts w:ascii="Arial" w:hAnsi="Arial" w:cs="Arial"/>
          <w:sz w:val="22"/>
          <w:szCs w:val="22"/>
        </w:rPr>
        <w:t xml:space="preserve"> popřípadě uvést, jak se projevují. </w:t>
      </w:r>
    </w:p>
    <w:p w14:paraId="026EC7D8" w14:textId="77777777" w:rsidR="00EE388E" w:rsidRPr="000D5311" w:rsidRDefault="00196A5A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D5311"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 w:rsidRPr="000D5311">
        <w:rPr>
          <w:rFonts w:ascii="Arial" w:hAnsi="Arial" w:cs="Arial"/>
          <w:sz w:val="22"/>
          <w:szCs w:val="22"/>
        </w:rPr>
        <w:t>odst.1věty</w:t>
      </w:r>
      <w:proofErr w:type="gramEnd"/>
      <w:r w:rsidRPr="000D5311">
        <w:rPr>
          <w:rFonts w:ascii="Arial" w:hAnsi="Arial" w:cs="Arial"/>
          <w:sz w:val="22"/>
          <w:szCs w:val="22"/>
        </w:rPr>
        <w:t xml:space="preserve"> druhé občanského zákoníku má k</w:t>
      </w:r>
      <w:r w:rsidR="00AE776B" w:rsidRPr="000D5311">
        <w:rPr>
          <w:rFonts w:ascii="Arial" w:hAnsi="Arial" w:cs="Arial"/>
          <w:sz w:val="22"/>
          <w:szCs w:val="22"/>
        </w:rPr>
        <w:t>upující</w:t>
      </w:r>
      <w:r w:rsidR="00EE388E" w:rsidRPr="000D5311">
        <w:rPr>
          <w:rFonts w:ascii="Arial" w:hAnsi="Arial" w:cs="Arial"/>
          <w:sz w:val="22"/>
          <w:szCs w:val="22"/>
        </w:rPr>
        <w:t xml:space="preserve"> vůči </w:t>
      </w:r>
      <w:r w:rsidR="00AE776B" w:rsidRPr="000D5311">
        <w:rPr>
          <w:rFonts w:ascii="Arial" w:hAnsi="Arial" w:cs="Arial"/>
          <w:sz w:val="22"/>
          <w:szCs w:val="22"/>
        </w:rPr>
        <w:t>prodávajícímu</w:t>
      </w:r>
      <w:r w:rsidR="00EE388E" w:rsidRPr="000D5311">
        <w:rPr>
          <w:rFonts w:ascii="Arial" w:hAnsi="Arial" w:cs="Arial"/>
          <w:sz w:val="22"/>
          <w:szCs w:val="22"/>
        </w:rPr>
        <w:t xml:space="preserve"> podle své volby tato práva z odpovědnosti za vady a za jakost : </w:t>
      </w:r>
    </w:p>
    <w:p w14:paraId="6EF564F6" w14:textId="77777777" w:rsidR="00EE388E" w:rsidRPr="000D5311" w:rsidRDefault="00EE388E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0D5311">
        <w:rPr>
          <w:rFonts w:cs="Arial"/>
        </w:rPr>
        <w:t>právo na bezplatné odstranění reklamovan</w:t>
      </w:r>
      <w:r w:rsidR="00196A5A" w:rsidRPr="000D5311">
        <w:rPr>
          <w:rFonts w:cs="Arial"/>
        </w:rPr>
        <w:t>ých</w:t>
      </w:r>
      <w:r w:rsidRPr="000D5311">
        <w:rPr>
          <w:rFonts w:cs="Arial"/>
        </w:rPr>
        <w:t xml:space="preserve"> vad</w:t>
      </w:r>
      <w:r w:rsidR="00255336">
        <w:rPr>
          <w:rFonts w:cs="Arial"/>
        </w:rPr>
        <w:t xml:space="preserve"> dodáním nového předmětu</w:t>
      </w:r>
      <w:r w:rsidR="00196A5A" w:rsidRPr="000D5311">
        <w:rPr>
          <w:rFonts w:cs="Arial"/>
        </w:rPr>
        <w:t xml:space="preserve"> koupě bez vady</w:t>
      </w:r>
      <w:r w:rsidRPr="000D5311">
        <w:rPr>
          <w:rFonts w:cs="Arial"/>
        </w:rPr>
        <w:t>,</w:t>
      </w:r>
      <w:r w:rsidR="00196A5A" w:rsidRPr="000D5311">
        <w:rPr>
          <w:rFonts w:cs="Arial"/>
        </w:rPr>
        <w:t xml:space="preserve"> pokud předmět</w:t>
      </w:r>
      <w:r w:rsidR="0067120B" w:rsidRPr="000D5311">
        <w:rPr>
          <w:rFonts w:cs="Arial"/>
        </w:rPr>
        <w:t>y</w:t>
      </w:r>
      <w:r w:rsidR="00196A5A" w:rsidRPr="000D5311">
        <w:rPr>
          <w:rFonts w:cs="Arial"/>
        </w:rPr>
        <w:t xml:space="preserve"> koupě</w:t>
      </w:r>
      <w:r w:rsidR="0067120B" w:rsidRPr="000D5311">
        <w:rPr>
          <w:rFonts w:cs="Arial"/>
        </w:rPr>
        <w:t xml:space="preserve"> vykazují</w:t>
      </w:r>
      <w:r w:rsidR="00196A5A" w:rsidRPr="000D5311">
        <w:rPr>
          <w:rFonts w:cs="Arial"/>
        </w:rPr>
        <w:t xml:space="preserve"> podstatné vady bránící v užívání,</w:t>
      </w:r>
    </w:p>
    <w:p w14:paraId="572F13C0" w14:textId="77777777" w:rsidR="00D16E81" w:rsidRPr="00255336" w:rsidRDefault="00196A5A" w:rsidP="00255336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0D5311">
        <w:rPr>
          <w:rFonts w:cs="Arial"/>
        </w:rPr>
        <w:t>právo na bezplatné odstranění reklamovaných vad</w:t>
      </w:r>
      <w:r w:rsidR="0067120B" w:rsidRPr="000D5311">
        <w:rPr>
          <w:rFonts w:cs="Arial"/>
        </w:rPr>
        <w:t xml:space="preserve"> opravou předmětů</w:t>
      </w:r>
      <w:r w:rsidRPr="000D5311">
        <w:rPr>
          <w:rFonts w:cs="Arial"/>
        </w:rPr>
        <w:t xml:space="preserve"> koupě</w:t>
      </w:r>
      <w:r w:rsidR="00C004FC" w:rsidRPr="000D5311">
        <w:rPr>
          <w:rFonts w:cs="Arial"/>
        </w:rPr>
        <w:t>,</w:t>
      </w:r>
    </w:p>
    <w:p w14:paraId="44158A30" w14:textId="77777777" w:rsidR="00EE388E" w:rsidRPr="000D5311" w:rsidRDefault="00106E9E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0D5311">
        <w:rPr>
          <w:rFonts w:cs="Arial"/>
        </w:rPr>
        <w:t xml:space="preserve">právo </w:t>
      </w:r>
      <w:r w:rsidR="00EE388E" w:rsidRPr="000D5311">
        <w:rPr>
          <w:rFonts w:cs="Arial"/>
        </w:rPr>
        <w:t>odstoupit od smlouvy.</w:t>
      </w:r>
    </w:p>
    <w:p w14:paraId="09631A53" w14:textId="77777777" w:rsidR="00472E44" w:rsidRPr="000D5311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0D5311">
        <w:rPr>
          <w:rFonts w:cs="Arial"/>
        </w:rPr>
        <w:lastRenderedPageBreak/>
        <w:t xml:space="preserve">Kupující sdělí prodávajícímu, jaké právo si zvolil, při uplatnění vad, nebo bez zbytečného odkladu po uplatnění vad. </w:t>
      </w:r>
      <w:r w:rsidRPr="000D5311">
        <w:rPr>
          <w:rFonts w:cs="Arial"/>
          <w:bCs/>
        </w:rPr>
        <w:t>Provedenou volbu nemůže kupující změnit bez souhlasu prodávajícího; to neplatí, žádal-li kupující opravu vady, která se ukáže jako neopravitelná.</w:t>
      </w:r>
    </w:p>
    <w:p w14:paraId="39F58F2F" w14:textId="77777777" w:rsidR="00472E44" w:rsidRPr="000D5311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0D5311">
        <w:rPr>
          <w:rFonts w:cs="Arial"/>
        </w:rPr>
        <w:t>V případě, že se strany nedohodnou na termínu odstranění vad dodáním nového předmětu koupě nebo opravou předmětu koupě platí, že prodávající je povinen</w:t>
      </w:r>
      <w:r w:rsidR="00F65F35" w:rsidRPr="000D5311">
        <w:rPr>
          <w:rFonts w:cs="Arial"/>
        </w:rPr>
        <w:t xml:space="preserve"> vady odstranit nejpozději do 10</w:t>
      </w:r>
      <w:r w:rsidRPr="000D5311">
        <w:rPr>
          <w:rFonts w:cs="Arial"/>
        </w:rPr>
        <w:t xml:space="preserve"> dnů.</w:t>
      </w:r>
    </w:p>
    <w:p w14:paraId="1C82DE49" w14:textId="77777777" w:rsidR="00472E44" w:rsidRPr="000D5311" w:rsidRDefault="00547678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</w:rPr>
        <w:t xml:space="preserve">Je-li vadné plnění nepodstatným porušením smlouvy nebo </w:t>
      </w:r>
      <w:r w:rsidR="00B1337B" w:rsidRPr="000D5311">
        <w:rPr>
          <w:rFonts w:cs="Arial"/>
        </w:rPr>
        <w:t>pokud kupující</w:t>
      </w:r>
      <w:r w:rsidRPr="000D5311">
        <w:rPr>
          <w:rFonts w:cs="Arial"/>
        </w:rPr>
        <w:t xml:space="preserve"> volbu práva dle odst. </w:t>
      </w:r>
      <w:r w:rsidR="00B1337B" w:rsidRPr="000D5311">
        <w:rPr>
          <w:rFonts w:cs="Arial"/>
        </w:rPr>
        <w:t>6</w:t>
      </w:r>
      <w:r w:rsidRPr="000D5311">
        <w:rPr>
          <w:rFonts w:cs="Arial"/>
        </w:rPr>
        <w:t xml:space="preserve"> tohoto článku neprovede včas, </w:t>
      </w:r>
      <w:r w:rsidR="00B1337B" w:rsidRPr="000D5311">
        <w:rPr>
          <w:rFonts w:cs="Arial"/>
        </w:rPr>
        <w:t>má kupující</w:t>
      </w:r>
      <w:r w:rsidRPr="000D5311">
        <w:rPr>
          <w:rFonts w:cs="Arial"/>
        </w:rPr>
        <w:t xml:space="preserve"> </w:t>
      </w:r>
      <w:r w:rsidR="00B1337B" w:rsidRPr="000D5311">
        <w:rPr>
          <w:rFonts w:cs="Arial"/>
        </w:rPr>
        <w:t>vůči prodávajícímu</w:t>
      </w:r>
      <w:r w:rsidRPr="000D5311">
        <w:rPr>
          <w:rFonts w:cs="Arial"/>
        </w:rPr>
        <w:t xml:space="preserve"> tato práva z odpovědnosti za</w:t>
      </w:r>
      <w:r w:rsidR="00B1337B" w:rsidRPr="000D5311">
        <w:rPr>
          <w:rFonts w:cs="Arial"/>
        </w:rPr>
        <w:t xml:space="preserve"> vady a</w:t>
      </w:r>
      <w:r w:rsidRPr="000D5311">
        <w:rPr>
          <w:rFonts w:cs="Arial"/>
        </w:rPr>
        <w:t xml:space="preserve"> </w:t>
      </w:r>
      <w:r w:rsidR="00B1337B" w:rsidRPr="000D5311">
        <w:rPr>
          <w:rFonts w:cs="Arial"/>
        </w:rPr>
        <w:t xml:space="preserve">za </w:t>
      </w:r>
      <w:r w:rsidRPr="000D5311">
        <w:rPr>
          <w:rFonts w:cs="Arial"/>
        </w:rPr>
        <w:t>jakost:</w:t>
      </w:r>
    </w:p>
    <w:p w14:paraId="639652AF" w14:textId="77777777" w:rsidR="00547678" w:rsidRPr="000D5311" w:rsidRDefault="00547678" w:rsidP="00547678">
      <w:pPr>
        <w:spacing w:after="0"/>
        <w:jc w:val="both"/>
        <w:rPr>
          <w:rFonts w:cs="Arial"/>
        </w:rPr>
      </w:pPr>
      <w:r w:rsidRPr="000D5311">
        <w:rPr>
          <w:rFonts w:cs="Arial"/>
        </w:rPr>
        <w:t xml:space="preserve">        a) právo na bezplatné odstranění reklamovaných vad anebo</w:t>
      </w:r>
    </w:p>
    <w:p w14:paraId="18EEFE4F" w14:textId="77777777" w:rsidR="00547678" w:rsidRPr="000D5311" w:rsidRDefault="00547678" w:rsidP="00547678">
      <w:pPr>
        <w:spacing w:after="0"/>
        <w:jc w:val="both"/>
        <w:rPr>
          <w:rFonts w:cs="Arial"/>
        </w:rPr>
      </w:pPr>
      <w:r w:rsidRPr="000D5311">
        <w:rPr>
          <w:rFonts w:cs="Arial"/>
        </w:rPr>
        <w:t xml:space="preserve">        b) právo</w:t>
      </w:r>
      <w:r w:rsidR="00692492" w:rsidRPr="000D5311">
        <w:rPr>
          <w:rFonts w:cs="Arial"/>
        </w:rPr>
        <w:t xml:space="preserve"> na přiměřenou slevu z kupní ceny</w:t>
      </w:r>
      <w:r w:rsidRPr="000D5311">
        <w:rPr>
          <w:rFonts w:cs="Arial"/>
        </w:rPr>
        <w:t xml:space="preserve">.     </w:t>
      </w:r>
    </w:p>
    <w:p w14:paraId="239EE468" w14:textId="77777777" w:rsidR="00547678" w:rsidRPr="000D5311" w:rsidRDefault="00547678" w:rsidP="00091536">
      <w:pPr>
        <w:spacing w:after="0"/>
        <w:ind w:left="426"/>
        <w:jc w:val="both"/>
        <w:rPr>
          <w:rFonts w:cs="Arial"/>
        </w:rPr>
      </w:pPr>
      <w:r w:rsidRPr="000D5311">
        <w:rPr>
          <w:rFonts w:cs="Arial"/>
        </w:rPr>
        <w:t>V případě, že se strany nedohodnou na termínu odstranění vad</w:t>
      </w:r>
      <w:r w:rsidR="00B1337B" w:rsidRPr="000D5311">
        <w:rPr>
          <w:rFonts w:cs="Arial"/>
        </w:rPr>
        <w:t xml:space="preserve"> platí, že prodávající</w:t>
      </w:r>
      <w:r w:rsidRPr="000D5311">
        <w:rPr>
          <w:rFonts w:cs="Arial"/>
        </w:rPr>
        <w:t xml:space="preserve"> je       povinen</w:t>
      </w:r>
      <w:r w:rsidR="00F65F35" w:rsidRPr="000D5311">
        <w:rPr>
          <w:rFonts w:cs="Arial"/>
        </w:rPr>
        <w:t xml:space="preserve"> vady odstranit nejpozději do 10</w:t>
      </w:r>
      <w:r w:rsidRPr="000D5311">
        <w:rPr>
          <w:rFonts w:cs="Arial"/>
        </w:rPr>
        <w:t xml:space="preserve"> dnů.</w:t>
      </w:r>
    </w:p>
    <w:p w14:paraId="21AD3D1B" w14:textId="77777777" w:rsidR="00091536" w:rsidRPr="000D5311" w:rsidRDefault="00091536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0E0DE7B0" w14:textId="77777777" w:rsidR="00091536" w:rsidRPr="000D5311" w:rsidRDefault="00091536" w:rsidP="00091536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  <w:bCs/>
        </w:rPr>
        <w:t>Neodstraní-li prodávající vadu včas nebo vadu odmítne odstranit, může kupující požadovat slevu z</w:t>
      </w:r>
      <w:r w:rsidR="00692492" w:rsidRPr="000D5311">
        <w:rPr>
          <w:rFonts w:cs="Arial"/>
          <w:bCs/>
        </w:rPr>
        <w:t xml:space="preserve"> kupní </w:t>
      </w:r>
      <w:r w:rsidRPr="000D5311">
        <w:rPr>
          <w:rFonts w:cs="Arial"/>
          <w:bCs/>
        </w:rPr>
        <w:t>ceny, anebo může od smlouvy odstoupit. Provedenou volbu nemůže kupující změnit bez souhlasu prodávajícího.</w:t>
      </w:r>
    </w:p>
    <w:p w14:paraId="467E0B3A" w14:textId="77777777" w:rsidR="00EE388E" w:rsidRPr="000D5311" w:rsidRDefault="001E30D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</w:rPr>
        <w:t xml:space="preserve">Uplatněním práv dle </w:t>
      </w:r>
      <w:r w:rsidR="001F2489" w:rsidRPr="000D5311">
        <w:rPr>
          <w:rFonts w:cs="Arial"/>
        </w:rPr>
        <w:t>odst.</w:t>
      </w:r>
      <w:r w:rsidRPr="000D5311">
        <w:rPr>
          <w:rFonts w:cs="Arial"/>
        </w:rPr>
        <w:t xml:space="preserve"> </w:t>
      </w:r>
      <w:r w:rsidR="00692492" w:rsidRPr="000D5311">
        <w:rPr>
          <w:rFonts w:cs="Arial"/>
        </w:rPr>
        <w:t>6 a 7</w:t>
      </w:r>
      <w:r w:rsidRPr="000D5311">
        <w:rPr>
          <w:rFonts w:cs="Arial"/>
        </w:rPr>
        <w:t xml:space="preserve"> </w:t>
      </w:r>
      <w:r w:rsidR="00EE388E" w:rsidRPr="000D5311">
        <w:rPr>
          <w:rFonts w:cs="Arial"/>
        </w:rPr>
        <w:t>tohoto čl</w:t>
      </w:r>
      <w:r w:rsidR="00692492" w:rsidRPr="000D5311">
        <w:rPr>
          <w:rFonts w:cs="Arial"/>
        </w:rPr>
        <w:t>ánku</w:t>
      </w:r>
      <w:r w:rsidR="00EE388E" w:rsidRPr="000D5311">
        <w:rPr>
          <w:rFonts w:cs="Arial"/>
        </w:rPr>
        <w:t xml:space="preserve"> nezaniká právo na náhradu škody či jiné sankce.</w:t>
      </w:r>
    </w:p>
    <w:p w14:paraId="6C818410" w14:textId="77777777" w:rsidR="00EE388E" w:rsidRPr="000D5311" w:rsidRDefault="00EE388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D5311">
        <w:rPr>
          <w:rFonts w:cs="Arial"/>
        </w:rPr>
        <w:t xml:space="preserve">Jakékoliv finanční nároky dle </w:t>
      </w:r>
      <w:r w:rsidR="001F2489" w:rsidRPr="000D5311">
        <w:rPr>
          <w:rFonts w:cs="Arial"/>
        </w:rPr>
        <w:t>odst.</w:t>
      </w:r>
      <w:r w:rsidRPr="000D5311">
        <w:rPr>
          <w:rFonts w:cs="Arial"/>
        </w:rPr>
        <w:t xml:space="preserve"> </w:t>
      </w:r>
      <w:r w:rsidR="00692492" w:rsidRPr="000D5311">
        <w:rPr>
          <w:rFonts w:cs="Arial"/>
        </w:rPr>
        <w:t>6 a 7</w:t>
      </w:r>
      <w:r w:rsidRPr="000D5311">
        <w:rPr>
          <w:rFonts w:cs="Arial"/>
        </w:rPr>
        <w:t xml:space="preserve"> tohoto čl</w:t>
      </w:r>
      <w:r w:rsidR="00692492" w:rsidRPr="000D5311">
        <w:rPr>
          <w:rFonts w:cs="Arial"/>
        </w:rPr>
        <w:t>ánku</w:t>
      </w:r>
      <w:r w:rsidR="007F67A5" w:rsidRPr="000D5311">
        <w:rPr>
          <w:rFonts w:cs="Arial"/>
        </w:rPr>
        <w:t>,</w:t>
      </w:r>
      <w:r w:rsidRPr="000D5311">
        <w:rPr>
          <w:rFonts w:cs="Arial"/>
        </w:rPr>
        <w:t xml:space="preserve"> je </w:t>
      </w:r>
      <w:r w:rsidR="001E30DE" w:rsidRPr="000D5311">
        <w:rPr>
          <w:rFonts w:cs="Arial"/>
        </w:rPr>
        <w:t>kupující</w:t>
      </w:r>
      <w:r w:rsidRPr="000D5311">
        <w:rPr>
          <w:rFonts w:cs="Arial"/>
        </w:rPr>
        <w:t xml:space="preserve"> oprávněn uhradit ze zadržené </w:t>
      </w:r>
      <w:r w:rsidR="001E30DE" w:rsidRPr="000D5311">
        <w:rPr>
          <w:rFonts w:cs="Arial"/>
        </w:rPr>
        <w:t>kupní ceny</w:t>
      </w:r>
      <w:r w:rsidRPr="000D5311">
        <w:rPr>
          <w:rFonts w:cs="Arial"/>
        </w:rPr>
        <w:t xml:space="preserve"> nebo její části dle </w:t>
      </w:r>
      <w:r w:rsidR="001F2489" w:rsidRPr="000D5311">
        <w:rPr>
          <w:rFonts w:cs="Arial"/>
        </w:rPr>
        <w:t>odst.</w:t>
      </w:r>
      <w:r w:rsidRPr="000D5311">
        <w:rPr>
          <w:rFonts w:cs="Arial"/>
        </w:rPr>
        <w:t xml:space="preserve"> 3 tohoto čl</w:t>
      </w:r>
      <w:r w:rsidR="000E17AA" w:rsidRPr="000D5311">
        <w:rPr>
          <w:rFonts w:cs="Arial"/>
        </w:rPr>
        <w:t>ánku</w:t>
      </w:r>
      <w:r w:rsidRPr="000D5311">
        <w:rPr>
          <w:rFonts w:cs="Arial"/>
        </w:rPr>
        <w:t>.</w:t>
      </w:r>
    </w:p>
    <w:p w14:paraId="3FB44B67" w14:textId="77777777" w:rsidR="001E30DE" w:rsidRPr="000D5311" w:rsidRDefault="001E30DE" w:rsidP="001E30DE">
      <w:pPr>
        <w:spacing w:before="120" w:after="120"/>
        <w:jc w:val="center"/>
        <w:rPr>
          <w:rFonts w:cs="Arial"/>
          <w:b/>
        </w:rPr>
      </w:pPr>
      <w:r w:rsidRPr="000D5311">
        <w:rPr>
          <w:rFonts w:cs="Arial"/>
          <w:b/>
        </w:rPr>
        <w:t>VI.</w:t>
      </w:r>
    </w:p>
    <w:p w14:paraId="02BD9659" w14:textId="77777777" w:rsidR="001E30DE" w:rsidRPr="00D7402E" w:rsidRDefault="001E30DE" w:rsidP="001E30DE">
      <w:pPr>
        <w:jc w:val="center"/>
        <w:rPr>
          <w:rFonts w:cs="Arial"/>
          <w:b/>
        </w:rPr>
      </w:pPr>
      <w:r w:rsidRPr="00D7402E">
        <w:rPr>
          <w:rFonts w:cs="Arial"/>
          <w:b/>
        </w:rPr>
        <w:t>Porušení smluvních povinností</w:t>
      </w:r>
    </w:p>
    <w:p w14:paraId="3E3D8556" w14:textId="77777777" w:rsidR="001E30DE" w:rsidRPr="00D7402E" w:rsidRDefault="001E30DE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D7402E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1E30DE" w:rsidRPr="00D7402E" w14:paraId="5F49B0F3" w14:textId="77777777" w:rsidTr="00DA7ACD">
        <w:tc>
          <w:tcPr>
            <w:tcW w:w="354" w:type="dxa"/>
          </w:tcPr>
          <w:p w14:paraId="59310624" w14:textId="77777777" w:rsidR="001E30DE" w:rsidRPr="00D7402E" w:rsidRDefault="001E30DE" w:rsidP="00DA7ACD">
            <w:pPr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14:paraId="48C57203" w14:textId="77777777" w:rsidR="001E30DE" w:rsidRPr="00D7402E" w:rsidRDefault="001E30DE" w:rsidP="007C499C">
            <w:pPr>
              <w:spacing w:after="0"/>
              <w:ind w:left="283"/>
              <w:jc w:val="both"/>
              <w:rPr>
                <w:rFonts w:cs="Arial"/>
                <w:iCs/>
              </w:rPr>
            </w:pPr>
          </w:p>
          <w:p w14:paraId="59B3BC3F" w14:textId="77777777" w:rsidR="001E30DE" w:rsidRPr="00D7402E" w:rsidRDefault="001E30DE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D7402E">
              <w:rPr>
                <w:rFonts w:cs="Arial"/>
              </w:rPr>
              <w:t xml:space="preserve">smluvní strany se zavazují zaplatit </w:t>
            </w:r>
            <w:r w:rsidR="000E1FEC" w:rsidRPr="00D7402E">
              <w:rPr>
                <w:rFonts w:cs="Arial"/>
              </w:rPr>
              <w:t xml:space="preserve">druhé straně </w:t>
            </w:r>
            <w:r w:rsidRPr="00D7402E">
              <w:rPr>
                <w:rFonts w:cs="Arial"/>
              </w:rPr>
              <w:t>za každý den překročení sjednaného termínu splatnosti kteréhokoliv peněžitého závazku úrok z prodlení ve výši</w:t>
            </w:r>
            <w:r w:rsidR="007C499C" w:rsidRPr="00D7402E">
              <w:rPr>
                <w:rFonts w:cs="Arial"/>
              </w:rPr>
              <w:t xml:space="preserve"> 0,5 </w:t>
            </w:r>
            <w:r w:rsidRPr="00D7402E">
              <w:rPr>
                <w:rFonts w:cs="Arial"/>
              </w:rPr>
              <w:t>% z neuhrazené částky do jejího zaplacení.</w:t>
            </w:r>
          </w:p>
        </w:tc>
      </w:tr>
      <w:tr w:rsidR="001E30DE" w:rsidRPr="00D7402E" w14:paraId="26022434" w14:textId="77777777" w:rsidTr="00DA7ACD">
        <w:tc>
          <w:tcPr>
            <w:tcW w:w="354" w:type="dxa"/>
          </w:tcPr>
          <w:p w14:paraId="291641FB" w14:textId="77777777" w:rsidR="001E30DE" w:rsidRPr="00D7402E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14:paraId="55EDFCA5" w14:textId="77777777" w:rsidR="001E30DE" w:rsidRPr="00D7402E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3B33A5B3" w14:textId="77777777" w:rsidR="001E30DE" w:rsidRPr="00D7402E" w:rsidRDefault="000E1FEC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D7402E">
        <w:rPr>
          <w:rFonts w:cs="Arial"/>
        </w:rPr>
        <w:t xml:space="preserve">Kupující má </w:t>
      </w:r>
      <w:r w:rsidR="001E30DE" w:rsidRPr="00D7402E">
        <w:rPr>
          <w:rFonts w:cs="Arial"/>
        </w:rPr>
        <w:t>právo na náhradu škody</w:t>
      </w:r>
      <w:r w:rsidRPr="00D7402E">
        <w:rPr>
          <w:rFonts w:cs="Arial"/>
        </w:rPr>
        <w:t xml:space="preserve"> vznikl</w:t>
      </w:r>
      <w:r w:rsidR="00294421" w:rsidRPr="00D7402E">
        <w:rPr>
          <w:rFonts w:cs="Arial"/>
        </w:rPr>
        <w:t>ou</w:t>
      </w:r>
      <w:r w:rsidRPr="00D7402E">
        <w:rPr>
          <w:rFonts w:cs="Arial"/>
        </w:rPr>
        <w:t xml:space="preserve"> z </w:t>
      </w:r>
      <w:r w:rsidR="001E30DE" w:rsidRPr="00D7402E">
        <w:rPr>
          <w:rFonts w:cs="Arial"/>
        </w:rPr>
        <w:t>porušení povinnosti</w:t>
      </w:r>
      <w:r w:rsidRPr="00D7402E">
        <w:rPr>
          <w:rFonts w:cs="Arial"/>
        </w:rPr>
        <w:t xml:space="preserve">, ke kterému </w:t>
      </w:r>
      <w:r w:rsidR="001E30DE" w:rsidRPr="00D7402E">
        <w:rPr>
          <w:rFonts w:cs="Arial"/>
        </w:rPr>
        <w:t>se vztahuje smluvní pokuta. Náhrada škody zahrnuje skutečnou škodu a ušlý zisk.</w:t>
      </w:r>
    </w:p>
    <w:p w14:paraId="47689074" w14:textId="77777777" w:rsidR="00F361F6" w:rsidRPr="00D7402E" w:rsidRDefault="00F361F6" w:rsidP="004F6DAA">
      <w:pPr>
        <w:spacing w:before="120" w:after="120"/>
        <w:jc w:val="center"/>
        <w:rPr>
          <w:rFonts w:cs="Arial"/>
          <w:b/>
        </w:rPr>
      </w:pPr>
    </w:p>
    <w:p w14:paraId="117A9679" w14:textId="77777777" w:rsidR="00E926EA" w:rsidRPr="00D7402E" w:rsidRDefault="007C499C" w:rsidP="00E926EA">
      <w:pPr>
        <w:jc w:val="center"/>
        <w:rPr>
          <w:rFonts w:cs="Arial"/>
          <w:b/>
        </w:rPr>
      </w:pPr>
      <w:r w:rsidRPr="00D7402E">
        <w:rPr>
          <w:rFonts w:cs="Arial"/>
          <w:b/>
          <w:bCs/>
        </w:rPr>
        <w:t>VII</w:t>
      </w:r>
      <w:r w:rsidR="00E926EA" w:rsidRPr="00D7402E">
        <w:rPr>
          <w:rFonts w:cs="Arial"/>
          <w:b/>
          <w:bCs/>
        </w:rPr>
        <w:t>.</w:t>
      </w:r>
      <w:r w:rsidR="00E926EA" w:rsidRPr="00D7402E">
        <w:rPr>
          <w:rFonts w:cs="Arial"/>
        </w:rPr>
        <w:br/>
      </w:r>
      <w:r w:rsidR="00E926EA" w:rsidRPr="00D7402E">
        <w:rPr>
          <w:rFonts w:cs="Arial"/>
          <w:b/>
        </w:rPr>
        <w:t>Závěrečná ustanovení</w:t>
      </w:r>
    </w:p>
    <w:p w14:paraId="26EB5BC0" w14:textId="77777777" w:rsidR="00807BCE" w:rsidRPr="00D7402E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92" w:hanging="492"/>
        <w:rPr>
          <w:rFonts w:ascii="Arial" w:hAnsi="Arial" w:cs="Arial"/>
          <w:b/>
          <w:sz w:val="22"/>
          <w:szCs w:val="22"/>
        </w:rPr>
      </w:pPr>
      <w:r w:rsidRPr="00D7402E">
        <w:rPr>
          <w:rFonts w:ascii="Arial" w:hAnsi="Arial" w:cs="Arial"/>
          <w:sz w:val="22"/>
          <w:szCs w:val="22"/>
        </w:rPr>
        <w:t>Kupující tímto potvrzuje</w:t>
      </w:r>
      <w:smartTag w:uri="urn:schemas-microsoft-com:office:smarttags" w:element="PersonName">
        <w:r w:rsidRPr="00D7402E">
          <w:rPr>
            <w:rFonts w:ascii="Arial" w:hAnsi="Arial" w:cs="Arial"/>
            <w:sz w:val="22"/>
            <w:szCs w:val="22"/>
          </w:rPr>
          <w:t>,</w:t>
        </w:r>
      </w:smartTag>
      <w:r w:rsidRPr="00D7402E">
        <w:rPr>
          <w:rFonts w:ascii="Arial" w:hAnsi="Arial" w:cs="Arial"/>
          <w:sz w:val="22"/>
          <w:szCs w:val="22"/>
        </w:rPr>
        <w:t xml:space="preserve"> že o uzavření této smlouvy rozhodl</w:t>
      </w:r>
      <w:r w:rsidR="00225641" w:rsidRPr="00D7402E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225641" w:rsidRPr="00D7402E">
        <w:rPr>
          <w:rFonts w:ascii="Arial" w:hAnsi="Arial" w:cs="Arial"/>
          <w:sz w:val="22"/>
          <w:szCs w:val="22"/>
        </w:rPr>
        <w:t>Mgr.</w:t>
      </w:r>
      <w:r w:rsidR="00F618FE" w:rsidRPr="00D7402E">
        <w:rPr>
          <w:rFonts w:ascii="Arial" w:hAnsi="Arial" w:cs="Arial"/>
          <w:sz w:val="22"/>
          <w:szCs w:val="22"/>
        </w:rPr>
        <w:t>Ilona</w:t>
      </w:r>
      <w:proofErr w:type="spellEnd"/>
      <w:r w:rsidR="00F618FE" w:rsidRPr="00D7402E">
        <w:rPr>
          <w:rFonts w:ascii="Arial" w:hAnsi="Arial" w:cs="Arial"/>
          <w:sz w:val="22"/>
          <w:szCs w:val="22"/>
        </w:rPr>
        <w:t xml:space="preserve"> Trojanová, ředitelka Domova</w:t>
      </w:r>
      <w:r w:rsidR="00A63917" w:rsidRPr="00D7402E">
        <w:rPr>
          <w:rFonts w:ascii="Arial" w:hAnsi="Arial" w:cs="Arial"/>
          <w:sz w:val="22"/>
          <w:szCs w:val="22"/>
        </w:rPr>
        <w:t xml:space="preserve"> Brtníky, </w:t>
      </w:r>
      <w:proofErr w:type="spellStart"/>
      <w:r w:rsidR="00A63917" w:rsidRPr="00D7402E">
        <w:rPr>
          <w:rFonts w:ascii="Arial" w:hAnsi="Arial" w:cs="Arial"/>
          <w:sz w:val="22"/>
          <w:szCs w:val="22"/>
        </w:rPr>
        <w:t>p.o</w:t>
      </w:r>
      <w:proofErr w:type="spellEnd"/>
      <w:r w:rsidR="00A63917" w:rsidRPr="00D7402E">
        <w:rPr>
          <w:rFonts w:ascii="Arial" w:hAnsi="Arial" w:cs="Arial"/>
          <w:sz w:val="22"/>
          <w:szCs w:val="22"/>
        </w:rPr>
        <w:t>.</w:t>
      </w:r>
    </w:p>
    <w:p w14:paraId="2E2BACA4" w14:textId="77777777" w:rsidR="00807BCE" w:rsidRPr="00D7402E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D7402E">
        <w:rPr>
          <w:rFonts w:ascii="Arial" w:hAnsi="Arial" w:cs="Arial"/>
          <w:sz w:val="22"/>
          <w:szCs w:val="22"/>
        </w:rPr>
        <w:t>Pokud v této smlouvě není stanoveno jinak</w:t>
      </w:r>
      <w:smartTag w:uri="urn:schemas-microsoft-com:office:smarttags" w:element="PersonName">
        <w:r w:rsidRPr="00D7402E">
          <w:rPr>
            <w:rFonts w:ascii="Arial" w:hAnsi="Arial" w:cs="Arial"/>
            <w:sz w:val="22"/>
            <w:szCs w:val="22"/>
          </w:rPr>
          <w:t>,</w:t>
        </w:r>
      </w:smartTag>
      <w:r w:rsidRPr="00D7402E">
        <w:rPr>
          <w:rFonts w:ascii="Arial" w:hAnsi="Arial" w:cs="Arial"/>
          <w:sz w:val="22"/>
          <w:szCs w:val="22"/>
        </w:rPr>
        <w:t xml:space="preserve"> řídí se právní vztahy z ní vyplývající příslušnými ustanovení</w:t>
      </w:r>
      <w:r w:rsidR="001F2489" w:rsidRPr="00D7402E">
        <w:rPr>
          <w:rFonts w:ascii="Arial" w:hAnsi="Arial" w:cs="Arial"/>
          <w:sz w:val="22"/>
          <w:szCs w:val="22"/>
        </w:rPr>
        <w:t>mi</w:t>
      </w:r>
      <w:r w:rsidRPr="00D7402E">
        <w:rPr>
          <w:rFonts w:ascii="Arial" w:hAnsi="Arial" w:cs="Arial"/>
          <w:sz w:val="22"/>
          <w:szCs w:val="22"/>
        </w:rPr>
        <w:t xml:space="preserve"> občanského zákoníku.</w:t>
      </w:r>
    </w:p>
    <w:p w14:paraId="5C8AEBE3" w14:textId="77777777" w:rsidR="00807BCE" w:rsidRPr="00D7402E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D7402E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58885B46" w14:textId="77777777" w:rsidR="00807BCE" w:rsidRPr="00D7402E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D7402E">
        <w:rPr>
          <w:rFonts w:ascii="Arial" w:hAnsi="Arial" w:cs="Arial"/>
          <w:sz w:val="22"/>
          <w:szCs w:val="22"/>
        </w:rPr>
        <w:t>Tato smlouva je vyhotovena v</w:t>
      </w:r>
      <w:r w:rsidR="000E4401">
        <w:rPr>
          <w:rFonts w:ascii="Arial" w:hAnsi="Arial" w:cs="Arial"/>
          <w:sz w:val="22"/>
          <w:szCs w:val="22"/>
        </w:rPr>
        <w:t>e</w:t>
      </w:r>
      <w:r w:rsidRPr="00D7402E">
        <w:rPr>
          <w:rFonts w:ascii="Arial" w:hAnsi="Arial" w:cs="Arial"/>
          <w:sz w:val="22"/>
          <w:szCs w:val="22"/>
        </w:rPr>
        <w:t xml:space="preserve"> </w:t>
      </w:r>
      <w:r w:rsidR="000E4401">
        <w:rPr>
          <w:rFonts w:ascii="Arial" w:hAnsi="Arial" w:cs="Arial"/>
          <w:sz w:val="22"/>
          <w:szCs w:val="22"/>
        </w:rPr>
        <w:t>2</w:t>
      </w:r>
      <w:r w:rsidRPr="00D74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402E">
        <w:rPr>
          <w:rFonts w:ascii="Arial" w:hAnsi="Arial" w:cs="Arial"/>
          <w:sz w:val="22"/>
          <w:szCs w:val="22"/>
        </w:rPr>
        <w:t>paré</w:t>
      </w:r>
      <w:proofErr w:type="spellEnd"/>
      <w:r w:rsidRPr="00D7402E">
        <w:rPr>
          <w:rFonts w:ascii="Arial" w:hAnsi="Arial" w:cs="Arial"/>
          <w:sz w:val="22"/>
          <w:szCs w:val="22"/>
        </w:rPr>
        <w:t xml:space="preserve"> s platností originálu</w:t>
      </w:r>
      <w:smartTag w:uri="urn:schemas-microsoft-com:office:smarttags" w:element="PersonName">
        <w:r w:rsidRPr="00D7402E">
          <w:rPr>
            <w:rFonts w:ascii="Arial" w:hAnsi="Arial" w:cs="Arial"/>
            <w:sz w:val="22"/>
            <w:szCs w:val="22"/>
          </w:rPr>
          <w:t>,</w:t>
        </w:r>
      </w:smartTag>
      <w:r w:rsidRPr="00D7402E">
        <w:rPr>
          <w:rFonts w:ascii="Arial" w:hAnsi="Arial" w:cs="Arial"/>
          <w:sz w:val="22"/>
          <w:szCs w:val="22"/>
        </w:rPr>
        <w:t xml:space="preserve"> přičemž </w:t>
      </w:r>
      <w:proofErr w:type="gramStart"/>
      <w:r w:rsidR="004E61DE" w:rsidRPr="00D7402E">
        <w:rPr>
          <w:rFonts w:ascii="Arial" w:hAnsi="Arial" w:cs="Arial"/>
          <w:sz w:val="22"/>
          <w:szCs w:val="22"/>
        </w:rPr>
        <w:t>kupující</w:t>
      </w:r>
      <w:r w:rsidRPr="00D7402E">
        <w:rPr>
          <w:rFonts w:ascii="Arial" w:hAnsi="Arial" w:cs="Arial"/>
          <w:sz w:val="22"/>
          <w:szCs w:val="22"/>
        </w:rPr>
        <w:t xml:space="preserve">  </w:t>
      </w:r>
      <w:r w:rsidR="000E4401">
        <w:rPr>
          <w:rFonts w:ascii="Arial" w:hAnsi="Arial" w:cs="Arial"/>
          <w:sz w:val="22"/>
          <w:szCs w:val="22"/>
        </w:rPr>
        <w:t>i prodávající</w:t>
      </w:r>
      <w:proofErr w:type="gramEnd"/>
      <w:r w:rsidR="000E4401">
        <w:rPr>
          <w:rFonts w:ascii="Arial" w:hAnsi="Arial" w:cs="Arial"/>
          <w:sz w:val="22"/>
          <w:szCs w:val="22"/>
        </w:rPr>
        <w:t xml:space="preserve"> </w:t>
      </w:r>
      <w:r w:rsidRPr="00D7402E">
        <w:rPr>
          <w:rFonts w:ascii="Arial" w:hAnsi="Arial" w:cs="Arial"/>
          <w:sz w:val="22"/>
          <w:szCs w:val="22"/>
        </w:rPr>
        <w:t xml:space="preserve">obdrží  </w:t>
      </w:r>
      <w:r w:rsidR="000E4401">
        <w:rPr>
          <w:rFonts w:ascii="Arial" w:hAnsi="Arial" w:cs="Arial"/>
          <w:sz w:val="22"/>
          <w:szCs w:val="22"/>
        </w:rPr>
        <w:t>po 1 vyhotovení.</w:t>
      </w:r>
    </w:p>
    <w:p w14:paraId="02227748" w14:textId="77777777" w:rsidR="00E15947" w:rsidRPr="00D7402E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D7402E">
        <w:rPr>
          <w:rFonts w:ascii="Arial" w:hAnsi="Arial" w:cs="Arial"/>
          <w:sz w:val="22"/>
          <w:szCs w:val="22"/>
        </w:rPr>
        <w:t xml:space="preserve">Tato smlouva nabývá platnosti </w:t>
      </w:r>
      <w:r w:rsidR="0075708B">
        <w:rPr>
          <w:rFonts w:ascii="Arial" w:hAnsi="Arial" w:cs="Arial"/>
          <w:sz w:val="22"/>
          <w:szCs w:val="22"/>
        </w:rPr>
        <w:t>dnem jejího uzavření a účinnosti dnem uveřejnění v registru smluv</w:t>
      </w:r>
      <w:r w:rsidRPr="00D7402E">
        <w:rPr>
          <w:sz w:val="22"/>
          <w:szCs w:val="22"/>
        </w:rPr>
        <w:t>.</w:t>
      </w:r>
      <w:r w:rsidR="00366272" w:rsidRPr="00D7402E">
        <w:rPr>
          <w:rFonts w:ascii="Arial" w:hAnsi="Arial" w:cs="Arial"/>
          <w:sz w:val="22"/>
          <w:szCs w:val="22"/>
        </w:rPr>
        <w:t xml:space="preserve"> </w:t>
      </w:r>
    </w:p>
    <w:p w14:paraId="7F46B961" w14:textId="1A870A10" w:rsidR="00807BCE" w:rsidRPr="000E4401" w:rsidRDefault="007C622A" w:rsidP="00F45D37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14" w:hanging="357"/>
      </w:pPr>
      <w:r w:rsidRPr="00D7402E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</w:t>
      </w:r>
      <w:r w:rsidRPr="00D7402E">
        <w:rPr>
          <w:rFonts w:ascii="Arial" w:hAnsi="Arial" w:cs="Arial"/>
          <w:sz w:val="22"/>
          <w:szCs w:val="22"/>
        </w:rPr>
        <w:lastRenderedPageBreak/>
        <w:t>byla zaslána prodávající</w:t>
      </w:r>
      <w:r w:rsidRPr="00564195">
        <w:rPr>
          <w:rFonts w:ascii="Arial" w:hAnsi="Arial" w:cs="Arial"/>
          <w:sz w:val="22"/>
          <w:szCs w:val="22"/>
        </w:rPr>
        <w:t xml:space="preserve">mu do datové schránky </w:t>
      </w:r>
      <w:proofErr w:type="spellStart"/>
      <w:r w:rsidR="006F75C5">
        <w:rPr>
          <w:rFonts w:ascii="Arial" w:hAnsi="Arial" w:cs="Arial"/>
          <w:sz w:val="22"/>
          <w:szCs w:val="22"/>
        </w:rPr>
        <w:t>udbqqxu</w:t>
      </w:r>
      <w:proofErr w:type="spellEnd"/>
    </w:p>
    <w:p w14:paraId="5742AF3B" w14:textId="77777777" w:rsidR="000E4401" w:rsidRPr="00D7402E" w:rsidRDefault="000E4401" w:rsidP="000E4401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</w:pPr>
    </w:p>
    <w:p w14:paraId="3449580E" w14:textId="77777777" w:rsidR="00B32BE0" w:rsidRPr="00D7402E" w:rsidRDefault="00241B93" w:rsidP="00B32BE0">
      <w:pPr>
        <w:spacing w:after="0"/>
        <w:jc w:val="center"/>
        <w:rPr>
          <w:rFonts w:cs="Arial"/>
          <w:b/>
        </w:rPr>
      </w:pPr>
      <w:r w:rsidRPr="00D7402E">
        <w:rPr>
          <w:rFonts w:cs="Arial"/>
          <w:b/>
        </w:rPr>
        <w:t>VIII</w:t>
      </w:r>
      <w:r w:rsidR="00B32BE0" w:rsidRPr="00D7402E">
        <w:rPr>
          <w:rFonts w:cs="Arial"/>
          <w:b/>
        </w:rPr>
        <w:t>.</w:t>
      </w:r>
    </w:p>
    <w:p w14:paraId="7CC3E0F5" w14:textId="77777777" w:rsidR="00B32BE0" w:rsidRPr="00D7402E" w:rsidRDefault="00B32BE0" w:rsidP="00B32BE0">
      <w:pPr>
        <w:spacing w:after="240"/>
        <w:jc w:val="center"/>
        <w:rPr>
          <w:rFonts w:cs="Arial"/>
          <w:b/>
        </w:rPr>
      </w:pPr>
      <w:r w:rsidRPr="00D7402E">
        <w:rPr>
          <w:rFonts w:cs="Arial"/>
          <w:b/>
        </w:rPr>
        <w:t>Podpisy smluvních stran</w:t>
      </w:r>
    </w:p>
    <w:p w14:paraId="019A08F9" w14:textId="77777777" w:rsidR="0004495D" w:rsidRPr="00D7402E" w:rsidRDefault="0004495D" w:rsidP="00BD52E4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 w:rsidRPr="00D7402E">
        <w:rPr>
          <w:rFonts w:cs="Arial"/>
        </w:rPr>
        <w:t>Prodávající i kupující shodně prohlašují</w:t>
      </w:r>
      <w:smartTag w:uri="urn:schemas-microsoft-com:office:smarttags" w:element="PersonName">
        <w:r w:rsidRPr="00D7402E">
          <w:rPr>
            <w:rFonts w:cs="Arial"/>
          </w:rPr>
          <w:t>,</w:t>
        </w:r>
      </w:smartTag>
      <w:r w:rsidRPr="00D7402E">
        <w:rPr>
          <w:rFonts w:cs="Arial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0D56F693" w14:textId="77777777" w:rsidR="000C0F08" w:rsidRDefault="000C0F0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14:paraId="5C3E2F22" w14:textId="77777777" w:rsidR="00B55ECE" w:rsidRDefault="00B55ECE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14:paraId="58A30680" w14:textId="77777777" w:rsidR="00B55ECE" w:rsidRPr="00D7402E" w:rsidRDefault="00B55ECE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926EA" w:rsidRPr="00D7402E" w14:paraId="31A84E0E" w14:textId="77777777" w:rsidTr="00CB22B7">
        <w:tc>
          <w:tcPr>
            <w:tcW w:w="4606" w:type="dxa"/>
          </w:tcPr>
          <w:p w14:paraId="013D4840" w14:textId="70730740" w:rsidR="00E926EA" w:rsidRPr="00D7402E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7402E">
              <w:rPr>
                <w:rFonts w:cs="Arial"/>
              </w:rPr>
              <w:t>V</w:t>
            </w:r>
            <w:r w:rsidR="0075708B">
              <w:rPr>
                <w:rFonts w:cs="Arial"/>
              </w:rPr>
              <w:t xml:space="preserve"> </w:t>
            </w:r>
            <w:r w:rsidR="006F75C5">
              <w:rPr>
                <w:rFonts w:cs="Arial"/>
              </w:rPr>
              <w:t>Jílovém</w:t>
            </w:r>
            <w:r w:rsidRPr="00D7402E">
              <w:rPr>
                <w:rFonts w:cs="Arial"/>
              </w:rPr>
              <w:t xml:space="preserve"> </w:t>
            </w:r>
            <w:r w:rsidR="00103252" w:rsidRPr="00D7402E">
              <w:rPr>
                <w:rFonts w:cs="Arial"/>
              </w:rPr>
              <w:t>d</w:t>
            </w:r>
            <w:r w:rsidRPr="00D7402E">
              <w:rPr>
                <w:rFonts w:cs="Arial"/>
              </w:rPr>
              <w:t>ne</w:t>
            </w:r>
            <w:r w:rsidR="00F413F9" w:rsidRPr="00D7402E">
              <w:rPr>
                <w:rFonts w:cs="Arial"/>
              </w:rPr>
              <w:t xml:space="preserve"> </w:t>
            </w:r>
            <w:r w:rsidR="00564195">
              <w:rPr>
                <w:rFonts w:cs="Arial"/>
              </w:rPr>
              <w:t>……………………</w:t>
            </w:r>
          </w:p>
        </w:tc>
        <w:tc>
          <w:tcPr>
            <w:tcW w:w="4606" w:type="dxa"/>
          </w:tcPr>
          <w:p w14:paraId="27097A5F" w14:textId="77777777" w:rsidR="00E926EA" w:rsidRPr="00D7402E" w:rsidRDefault="001B5F2E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7402E">
              <w:rPr>
                <w:rFonts w:cs="Arial"/>
              </w:rPr>
              <w:t>V Brtníkách</w:t>
            </w:r>
            <w:r w:rsidR="00E926EA" w:rsidRPr="00D7402E">
              <w:rPr>
                <w:rFonts w:cs="Arial"/>
              </w:rPr>
              <w:t xml:space="preserve"> dne</w:t>
            </w:r>
            <w:r w:rsidR="00564195">
              <w:rPr>
                <w:rFonts w:cs="Arial"/>
              </w:rPr>
              <w:t xml:space="preserve"> </w:t>
            </w:r>
            <w:r w:rsidR="005C0A53">
              <w:rPr>
                <w:rFonts w:cs="Arial"/>
              </w:rPr>
              <w:t>………………………</w:t>
            </w:r>
            <w:proofErr w:type="gramStart"/>
            <w:r w:rsidR="005C0A53">
              <w:rPr>
                <w:rFonts w:cs="Arial"/>
              </w:rPr>
              <w:t>…..</w:t>
            </w:r>
            <w:proofErr w:type="gramEnd"/>
          </w:p>
        </w:tc>
      </w:tr>
      <w:tr w:rsidR="00E926EA" w:rsidRPr="00D7402E" w14:paraId="7F4E0F4D" w14:textId="77777777" w:rsidTr="00CB22B7">
        <w:tc>
          <w:tcPr>
            <w:tcW w:w="4606" w:type="dxa"/>
          </w:tcPr>
          <w:p w14:paraId="20C72F44" w14:textId="77777777" w:rsidR="00F361F6" w:rsidRPr="00D7402E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46CFA11" w14:textId="77777777" w:rsidR="00E926EA" w:rsidRPr="00D7402E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D7402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3C21C68" w14:textId="77777777" w:rsidR="00F361F6" w:rsidRPr="00D7402E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8C882C8" w14:textId="77777777" w:rsidR="00E926EA" w:rsidRPr="00D7402E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D7402E">
              <w:rPr>
                <w:rFonts w:cs="Arial"/>
              </w:rPr>
              <w:t>………………………………………………</w:t>
            </w:r>
          </w:p>
        </w:tc>
      </w:tr>
      <w:tr w:rsidR="00E926EA" w:rsidRPr="00D7402E" w14:paraId="3E72121D" w14:textId="77777777" w:rsidTr="00DF3C6C">
        <w:trPr>
          <w:trHeight w:val="2403"/>
        </w:trPr>
        <w:tc>
          <w:tcPr>
            <w:tcW w:w="4606" w:type="dxa"/>
          </w:tcPr>
          <w:p w14:paraId="70AE00FE" w14:textId="77777777" w:rsidR="00E926EA" w:rsidRPr="00D7402E" w:rsidRDefault="00807BCE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D7402E">
              <w:rPr>
                <w:rFonts w:cs="Arial"/>
              </w:rPr>
              <w:t>Prodávající</w:t>
            </w:r>
          </w:p>
          <w:p w14:paraId="5E691292" w14:textId="77777777" w:rsidR="0036215B" w:rsidRPr="00D7402E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7FFA6671" w14:textId="77777777" w:rsidR="0036215B" w:rsidRPr="00D7402E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44390379" w14:textId="77777777" w:rsidR="00E926EA" w:rsidRPr="00D7402E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5A470DB3" w14:textId="77777777" w:rsidR="0036215B" w:rsidRPr="00D7402E" w:rsidRDefault="0036215B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14:paraId="72E57693" w14:textId="77777777" w:rsidR="00E926EA" w:rsidRPr="00D7402E" w:rsidRDefault="001D2043" w:rsidP="00807B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D7402E">
              <w:rPr>
                <w:rFonts w:cs="Arial"/>
              </w:rPr>
              <w:t>Kupující</w:t>
            </w:r>
          </w:p>
          <w:p w14:paraId="6802CA7A" w14:textId="77777777" w:rsidR="000E17AA" w:rsidRPr="00D7402E" w:rsidRDefault="000E17AA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4E1EABDF" w14:textId="77777777" w:rsidR="000E17AA" w:rsidRPr="00D7402E" w:rsidRDefault="000E17AA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09B46607" w14:textId="77777777" w:rsidR="001F2489" w:rsidRPr="00D7402E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68BAD01D" w14:textId="77777777" w:rsidR="0088303F" w:rsidRPr="00D7402E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61CEE3DE" w14:textId="77777777" w:rsidR="0088303F" w:rsidRPr="00D7402E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590894BD" w14:textId="77777777" w:rsidR="0088303F" w:rsidRPr="00D7402E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393EEF60" w14:textId="77777777" w:rsidR="00807BCE" w:rsidRPr="00D7402E" w:rsidRDefault="00807BCE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14:paraId="392DAD04" w14:textId="77777777" w:rsidR="000E4401" w:rsidRPr="00D7402E" w:rsidRDefault="000E4401" w:rsidP="000E4401">
      <w:pPr>
        <w:spacing w:after="0"/>
        <w:rPr>
          <w:rFonts w:cs="Arial"/>
        </w:rPr>
        <w:sectPr w:rsidR="000E4401" w:rsidRPr="00D7402E" w:rsidSect="00E04475">
          <w:headerReference w:type="default" r:id="rId17"/>
          <w:footerReference w:type="default" r:id="rId18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28533B0F" w14:textId="77777777" w:rsidR="00563C1C" w:rsidRPr="00D7402E" w:rsidRDefault="00563C1C" w:rsidP="00563C1C">
      <w:pPr>
        <w:pStyle w:val="podpis"/>
        <w:jc w:val="left"/>
      </w:pPr>
    </w:p>
    <w:p w14:paraId="1C0D88AA" w14:textId="77777777" w:rsidR="00B32BE0" w:rsidRPr="008459C7" w:rsidRDefault="00B32BE0" w:rsidP="008F7E50"/>
    <w:sectPr w:rsidR="00B32BE0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81D7E" w14:textId="77777777" w:rsidR="002372ED" w:rsidRDefault="002372ED">
      <w:r>
        <w:separator/>
      </w:r>
    </w:p>
  </w:endnote>
  <w:endnote w:type="continuationSeparator" w:id="0">
    <w:p w14:paraId="2374D28C" w14:textId="77777777" w:rsidR="002372ED" w:rsidRDefault="0023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667C3" w14:textId="77777777"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C29DA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DC29DA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1DB27" w14:textId="77777777" w:rsidR="000E4401" w:rsidRPr="005C4CB5" w:rsidRDefault="000E4401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C29DA">
      <w:rPr>
        <w:noProof/>
      </w:rPr>
      <w:t>4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DC29DA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60310" w14:textId="77777777" w:rsidR="002372ED" w:rsidRDefault="002372ED">
      <w:r>
        <w:separator/>
      </w:r>
    </w:p>
  </w:footnote>
  <w:footnote w:type="continuationSeparator" w:id="0">
    <w:p w14:paraId="565543DD" w14:textId="77777777" w:rsidR="002372ED" w:rsidRDefault="0023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ECF30" w14:textId="68BE1819" w:rsidR="00840093" w:rsidRPr="00840093" w:rsidRDefault="00840093" w:rsidP="00840093">
    <w:pPr>
      <w:tabs>
        <w:tab w:val="left" w:pos="3675"/>
      </w:tabs>
      <w:rPr>
        <w:rFonts w:ascii="Calibri" w:hAnsi="Calibri"/>
      </w:rPr>
    </w:pPr>
    <w:r>
      <w:rPr>
        <w:rFonts w:ascii="Calibri" w:hAnsi="Calibri"/>
        <w:color w:val="000000"/>
        <w:sz w:val="24"/>
        <w:szCs w:val="20"/>
      </w:rPr>
      <w:tab/>
    </w:r>
    <w:r>
      <w:rPr>
        <w:rFonts w:ascii="Calibri" w:hAnsi="Calibri"/>
        <w:color w:val="000000"/>
        <w:sz w:val="24"/>
        <w:szCs w:val="20"/>
      </w:rPr>
      <w:tab/>
    </w:r>
    <w:r>
      <w:rPr>
        <w:rFonts w:ascii="Calibri" w:hAnsi="Calibri"/>
        <w:color w:val="000000"/>
        <w:sz w:val="24"/>
        <w:szCs w:val="20"/>
      </w:rPr>
      <w:tab/>
    </w:r>
    <w:r w:rsidR="0013081F" w:rsidRPr="00840093">
      <w:rPr>
        <w:rFonts w:eastAsia="Times New Roman"/>
        <w:noProof/>
        <w:sz w:val="24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1D6F6BD" wp14:editId="470A146B">
          <wp:simplePos x="0" y="0"/>
          <wp:positionH relativeFrom="column">
            <wp:posOffset>-118110</wp:posOffset>
          </wp:positionH>
          <wp:positionV relativeFrom="paragraph">
            <wp:posOffset>125095</wp:posOffset>
          </wp:positionV>
          <wp:extent cx="3101975" cy="99885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97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F2C38" w14:textId="77777777" w:rsidR="00840093" w:rsidRPr="00840093" w:rsidRDefault="00840093" w:rsidP="00840093">
    <w:pPr>
      <w:tabs>
        <w:tab w:val="left" w:pos="3675"/>
      </w:tabs>
      <w:spacing w:after="0"/>
      <w:jc w:val="right"/>
      <w:rPr>
        <w:rFonts w:ascii="Calibri" w:hAnsi="Calibri"/>
      </w:rPr>
    </w:pPr>
    <w:r w:rsidRPr="00840093">
      <w:rPr>
        <w:rFonts w:ascii="Calibri" w:hAnsi="Calibri"/>
      </w:rPr>
      <w:tab/>
    </w:r>
    <w:r w:rsidRPr="00840093">
      <w:rPr>
        <w:rFonts w:ascii="Calibri" w:hAnsi="Calibri"/>
      </w:rPr>
      <w:tab/>
    </w:r>
  </w:p>
  <w:p w14:paraId="45D03AA2" w14:textId="77777777" w:rsidR="00840093" w:rsidRPr="00840093" w:rsidRDefault="00840093" w:rsidP="00840093">
    <w:pPr>
      <w:tabs>
        <w:tab w:val="left" w:pos="3675"/>
      </w:tabs>
      <w:spacing w:after="0"/>
      <w:jc w:val="right"/>
      <w:rPr>
        <w:rFonts w:ascii="Calibri" w:hAnsi="Calibri"/>
        <w:color w:val="000000"/>
        <w:sz w:val="24"/>
        <w:szCs w:val="24"/>
      </w:rPr>
    </w:pPr>
    <w:r w:rsidRPr="00840093">
      <w:rPr>
        <w:rFonts w:ascii="Calibri" w:hAnsi="Calibri"/>
        <w:color w:val="000000"/>
        <w:sz w:val="24"/>
        <w:szCs w:val="24"/>
      </w:rPr>
      <w:t>Domov Brtníky</w:t>
    </w:r>
  </w:p>
  <w:p w14:paraId="60662DF8" w14:textId="77777777" w:rsidR="00840093" w:rsidRPr="00840093" w:rsidRDefault="00840093" w:rsidP="00840093">
    <w:pPr>
      <w:tabs>
        <w:tab w:val="left" w:pos="3675"/>
      </w:tabs>
      <w:spacing w:after="0"/>
      <w:jc w:val="right"/>
      <w:rPr>
        <w:rFonts w:ascii="Calibri" w:hAnsi="Calibri"/>
        <w:color w:val="000000"/>
        <w:sz w:val="24"/>
        <w:szCs w:val="24"/>
      </w:rPr>
    </w:pPr>
    <w:r w:rsidRPr="00840093">
      <w:rPr>
        <w:rFonts w:ascii="Calibri" w:hAnsi="Calibri"/>
        <w:color w:val="000000"/>
        <w:sz w:val="24"/>
        <w:szCs w:val="24"/>
      </w:rPr>
      <w:t>příspěvková organizace</w:t>
    </w:r>
  </w:p>
  <w:p w14:paraId="4AFE6A1F" w14:textId="77777777" w:rsidR="00840093" w:rsidRPr="00840093" w:rsidRDefault="00840093" w:rsidP="00840093">
    <w:pPr>
      <w:tabs>
        <w:tab w:val="left" w:pos="3675"/>
      </w:tabs>
      <w:spacing w:after="0"/>
      <w:jc w:val="right"/>
      <w:rPr>
        <w:rFonts w:ascii="Calibri" w:hAnsi="Calibri"/>
        <w:color w:val="000000"/>
        <w:sz w:val="24"/>
        <w:szCs w:val="24"/>
      </w:rPr>
    </w:pPr>
    <w:r w:rsidRPr="00840093">
      <w:rPr>
        <w:rFonts w:ascii="Calibri" w:hAnsi="Calibri"/>
        <w:color w:val="000000"/>
        <w:sz w:val="24"/>
        <w:szCs w:val="24"/>
      </w:rPr>
      <w:tab/>
      <w:t>Brtníky 119</w:t>
    </w:r>
  </w:p>
  <w:p w14:paraId="1D39F7BD" w14:textId="77777777" w:rsidR="00840093" w:rsidRPr="00840093" w:rsidRDefault="00840093" w:rsidP="00840093">
    <w:pPr>
      <w:tabs>
        <w:tab w:val="left" w:pos="3675"/>
      </w:tabs>
      <w:spacing w:after="0"/>
      <w:jc w:val="right"/>
      <w:rPr>
        <w:rFonts w:ascii="Calibri" w:hAnsi="Calibri"/>
        <w:color w:val="000000"/>
        <w:sz w:val="24"/>
        <w:szCs w:val="24"/>
      </w:rPr>
    </w:pPr>
    <w:r w:rsidRPr="00840093">
      <w:rPr>
        <w:rFonts w:ascii="Calibri" w:hAnsi="Calibri"/>
        <w:color w:val="000000"/>
        <w:sz w:val="24"/>
        <w:szCs w:val="24"/>
      </w:rPr>
      <w:tab/>
      <w:t xml:space="preserve">407 60 </w:t>
    </w:r>
  </w:p>
  <w:p w14:paraId="53E1C448" w14:textId="77777777" w:rsidR="00E0391A" w:rsidRPr="00840093" w:rsidRDefault="00840093" w:rsidP="00840093">
    <w:pPr>
      <w:tabs>
        <w:tab w:val="left" w:pos="3675"/>
      </w:tabs>
      <w:spacing w:after="0"/>
      <w:jc w:val="right"/>
      <w:rPr>
        <w:rFonts w:ascii="Calibri" w:hAnsi="Calibri"/>
        <w:b/>
        <w:color w:val="000000"/>
        <w:sz w:val="24"/>
        <w:szCs w:val="24"/>
      </w:rPr>
    </w:pPr>
    <w:r w:rsidRPr="00840093">
      <w:rPr>
        <w:rFonts w:ascii="Calibri" w:hAnsi="Calibri"/>
        <w:b/>
        <w:color w:val="000000"/>
        <w:sz w:val="24"/>
        <w:szCs w:val="24"/>
      </w:rPr>
      <w:t>________________________________________________</w:t>
    </w:r>
    <w:r>
      <w:rPr>
        <w:rFonts w:ascii="Calibri" w:hAnsi="Calibri"/>
        <w:b/>
        <w:color w:val="000000"/>
        <w:sz w:val="24"/>
        <w:szCs w:val="24"/>
      </w:rPr>
      <w:t>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B66C6" w14:textId="72291DC3" w:rsidR="000E4401" w:rsidRPr="00933A64" w:rsidRDefault="0013081F" w:rsidP="00E04475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EC45574" wp14:editId="5A3303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4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05AD7"/>
    <w:multiLevelType w:val="hybridMultilevel"/>
    <w:tmpl w:val="B2EA4984"/>
    <w:lvl w:ilvl="0" w:tplc="FC0878E6"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4725C"/>
    <w:multiLevelType w:val="hybridMultilevel"/>
    <w:tmpl w:val="CD6AD290"/>
    <w:lvl w:ilvl="0" w:tplc="33384BFE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54E0E"/>
    <w:multiLevelType w:val="hybridMultilevel"/>
    <w:tmpl w:val="48369E70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3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35A946B4"/>
    <w:multiLevelType w:val="hybridMultilevel"/>
    <w:tmpl w:val="E93AFA1C"/>
    <w:lvl w:ilvl="0" w:tplc="62A01AF8">
      <w:start w:val="5"/>
      <w:numFmt w:val="bullet"/>
      <w:lvlText w:val="-"/>
      <w:lvlJc w:val="left"/>
      <w:pPr>
        <w:ind w:left="1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8">
    <w:nsid w:val="370A31C2"/>
    <w:multiLevelType w:val="hybridMultilevel"/>
    <w:tmpl w:val="DC32FBC4"/>
    <w:lvl w:ilvl="0" w:tplc="9C3C246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8">
    <w:nsid w:val="648E6E12"/>
    <w:multiLevelType w:val="hybridMultilevel"/>
    <w:tmpl w:val="E62019F4"/>
    <w:lvl w:ilvl="0" w:tplc="14D829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5627FA"/>
    <w:multiLevelType w:val="hybridMultilevel"/>
    <w:tmpl w:val="7A5EF198"/>
    <w:lvl w:ilvl="0" w:tplc="264C9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27"/>
  </w:num>
  <w:num w:numId="5">
    <w:abstractNumId w:val="2"/>
  </w:num>
  <w:num w:numId="6">
    <w:abstractNumId w:val="5"/>
  </w:num>
  <w:num w:numId="7">
    <w:abstractNumId w:val="26"/>
  </w:num>
  <w:num w:numId="8">
    <w:abstractNumId w:val="24"/>
  </w:num>
  <w:num w:numId="9">
    <w:abstractNumId w:val="16"/>
  </w:num>
  <w:num w:numId="10">
    <w:abstractNumId w:val="19"/>
  </w:num>
  <w:num w:numId="11">
    <w:abstractNumId w:val="4"/>
  </w:num>
  <w:num w:numId="12">
    <w:abstractNumId w:val="33"/>
  </w:num>
  <w:num w:numId="13">
    <w:abstractNumId w:val="7"/>
  </w:num>
  <w:num w:numId="14">
    <w:abstractNumId w:val="25"/>
  </w:num>
  <w:num w:numId="15">
    <w:abstractNumId w:val="11"/>
  </w:num>
  <w:num w:numId="16">
    <w:abstractNumId w:val="21"/>
  </w:num>
  <w:num w:numId="17">
    <w:abstractNumId w:val="34"/>
  </w:num>
  <w:num w:numId="18">
    <w:abstractNumId w:val="31"/>
  </w:num>
  <w:num w:numId="19">
    <w:abstractNumId w:val="36"/>
  </w:num>
  <w:num w:numId="20">
    <w:abstractNumId w:val="1"/>
  </w:num>
  <w:num w:numId="21">
    <w:abstractNumId w:val="32"/>
  </w:num>
  <w:num w:numId="22">
    <w:abstractNumId w:val="35"/>
  </w:num>
  <w:num w:numId="23">
    <w:abstractNumId w:val="23"/>
  </w:num>
  <w:num w:numId="24">
    <w:abstractNumId w:val="20"/>
  </w:num>
  <w:num w:numId="25">
    <w:abstractNumId w:val="15"/>
  </w:num>
  <w:num w:numId="26">
    <w:abstractNumId w:val="9"/>
  </w:num>
  <w:num w:numId="27">
    <w:abstractNumId w:val="0"/>
  </w:num>
  <w:num w:numId="28">
    <w:abstractNumId w:val="10"/>
  </w:num>
  <w:num w:numId="29">
    <w:abstractNumId w:val="18"/>
  </w:num>
  <w:num w:numId="30">
    <w:abstractNumId w:val="12"/>
  </w:num>
  <w:num w:numId="31">
    <w:abstractNumId w:val="22"/>
  </w:num>
  <w:num w:numId="32">
    <w:abstractNumId w:val="29"/>
  </w:num>
  <w:num w:numId="33">
    <w:abstractNumId w:val="37"/>
  </w:num>
  <w:num w:numId="34">
    <w:abstractNumId w:val="6"/>
  </w:num>
  <w:num w:numId="35">
    <w:abstractNumId w:val="13"/>
  </w:num>
  <w:num w:numId="36">
    <w:abstractNumId w:val="28"/>
  </w:num>
  <w:num w:numId="37">
    <w:abstractNumId w:val="3"/>
  </w:num>
  <w:num w:numId="38">
    <w:abstractNumId w:val="8"/>
  </w:num>
  <w:num w:numId="39">
    <w:abstractNumId w:val="1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10898"/>
    <w:rsid w:val="00011C19"/>
    <w:rsid w:val="000123AD"/>
    <w:rsid w:val="00013A89"/>
    <w:rsid w:val="000202CF"/>
    <w:rsid w:val="000209E2"/>
    <w:rsid w:val="00024255"/>
    <w:rsid w:val="0002460F"/>
    <w:rsid w:val="00025A60"/>
    <w:rsid w:val="00025FE9"/>
    <w:rsid w:val="0003176D"/>
    <w:rsid w:val="00034F18"/>
    <w:rsid w:val="0003582B"/>
    <w:rsid w:val="00041779"/>
    <w:rsid w:val="000424F3"/>
    <w:rsid w:val="0004495D"/>
    <w:rsid w:val="000454E6"/>
    <w:rsid w:val="000528F2"/>
    <w:rsid w:val="00053286"/>
    <w:rsid w:val="000544A3"/>
    <w:rsid w:val="0005568C"/>
    <w:rsid w:val="00061C9D"/>
    <w:rsid w:val="00061D3A"/>
    <w:rsid w:val="000630E1"/>
    <w:rsid w:val="0007629E"/>
    <w:rsid w:val="00080DBF"/>
    <w:rsid w:val="00080E7F"/>
    <w:rsid w:val="00082D94"/>
    <w:rsid w:val="00091536"/>
    <w:rsid w:val="0009195B"/>
    <w:rsid w:val="00093C0D"/>
    <w:rsid w:val="000971B1"/>
    <w:rsid w:val="000A2319"/>
    <w:rsid w:val="000A2C18"/>
    <w:rsid w:val="000A5258"/>
    <w:rsid w:val="000B6791"/>
    <w:rsid w:val="000B743B"/>
    <w:rsid w:val="000C0E44"/>
    <w:rsid w:val="000C0EBB"/>
    <w:rsid w:val="000C0F08"/>
    <w:rsid w:val="000C1FF3"/>
    <w:rsid w:val="000C1FF4"/>
    <w:rsid w:val="000D0659"/>
    <w:rsid w:val="000D1A40"/>
    <w:rsid w:val="000D4191"/>
    <w:rsid w:val="000D5311"/>
    <w:rsid w:val="000D640F"/>
    <w:rsid w:val="000E17AA"/>
    <w:rsid w:val="000E1FEC"/>
    <w:rsid w:val="000E2F6F"/>
    <w:rsid w:val="000E4401"/>
    <w:rsid w:val="000E4AEA"/>
    <w:rsid w:val="000F00F3"/>
    <w:rsid w:val="000F2ACE"/>
    <w:rsid w:val="000F5570"/>
    <w:rsid w:val="00103252"/>
    <w:rsid w:val="001040E0"/>
    <w:rsid w:val="00106E9E"/>
    <w:rsid w:val="00116E8A"/>
    <w:rsid w:val="0012241F"/>
    <w:rsid w:val="001252EF"/>
    <w:rsid w:val="0013081F"/>
    <w:rsid w:val="00132765"/>
    <w:rsid w:val="001344D1"/>
    <w:rsid w:val="00145163"/>
    <w:rsid w:val="00146C64"/>
    <w:rsid w:val="001477DD"/>
    <w:rsid w:val="00151BBD"/>
    <w:rsid w:val="00153484"/>
    <w:rsid w:val="00155B7D"/>
    <w:rsid w:val="001619E4"/>
    <w:rsid w:val="001657A7"/>
    <w:rsid w:val="00174F15"/>
    <w:rsid w:val="00175DDA"/>
    <w:rsid w:val="00176D7D"/>
    <w:rsid w:val="001779DA"/>
    <w:rsid w:val="0019590A"/>
    <w:rsid w:val="00196A5A"/>
    <w:rsid w:val="001B0C76"/>
    <w:rsid w:val="001B5AAA"/>
    <w:rsid w:val="001B5F2E"/>
    <w:rsid w:val="001C365F"/>
    <w:rsid w:val="001C466C"/>
    <w:rsid w:val="001C5659"/>
    <w:rsid w:val="001D0CD9"/>
    <w:rsid w:val="001D2043"/>
    <w:rsid w:val="001D2317"/>
    <w:rsid w:val="001D4614"/>
    <w:rsid w:val="001D6727"/>
    <w:rsid w:val="001E14AE"/>
    <w:rsid w:val="001E2571"/>
    <w:rsid w:val="001E30DE"/>
    <w:rsid w:val="001E44C7"/>
    <w:rsid w:val="001E4715"/>
    <w:rsid w:val="001E490E"/>
    <w:rsid w:val="001F2489"/>
    <w:rsid w:val="001F2D59"/>
    <w:rsid w:val="001F38DE"/>
    <w:rsid w:val="00205288"/>
    <w:rsid w:val="00205BEF"/>
    <w:rsid w:val="0021543B"/>
    <w:rsid w:val="0022216B"/>
    <w:rsid w:val="00225641"/>
    <w:rsid w:val="00227D2B"/>
    <w:rsid w:val="00231FF2"/>
    <w:rsid w:val="002362D5"/>
    <w:rsid w:val="00236E10"/>
    <w:rsid w:val="002372ED"/>
    <w:rsid w:val="00240F10"/>
    <w:rsid w:val="00241B93"/>
    <w:rsid w:val="002438F8"/>
    <w:rsid w:val="00245B7B"/>
    <w:rsid w:val="00247089"/>
    <w:rsid w:val="00252765"/>
    <w:rsid w:val="00255336"/>
    <w:rsid w:val="00255D19"/>
    <w:rsid w:val="002572D6"/>
    <w:rsid w:val="00261200"/>
    <w:rsid w:val="0026465E"/>
    <w:rsid w:val="00264769"/>
    <w:rsid w:val="0026544B"/>
    <w:rsid w:val="00270495"/>
    <w:rsid w:val="002706D0"/>
    <w:rsid w:val="00270ED9"/>
    <w:rsid w:val="002738C0"/>
    <w:rsid w:val="002763A0"/>
    <w:rsid w:val="0028663B"/>
    <w:rsid w:val="002902E9"/>
    <w:rsid w:val="002918A4"/>
    <w:rsid w:val="00294421"/>
    <w:rsid w:val="002A522D"/>
    <w:rsid w:val="002B05AF"/>
    <w:rsid w:val="002B2218"/>
    <w:rsid w:val="002B5B2F"/>
    <w:rsid w:val="002C17D5"/>
    <w:rsid w:val="002C2D14"/>
    <w:rsid w:val="002C657E"/>
    <w:rsid w:val="002C76DF"/>
    <w:rsid w:val="002E0EBD"/>
    <w:rsid w:val="002E2189"/>
    <w:rsid w:val="002E27D5"/>
    <w:rsid w:val="002E287D"/>
    <w:rsid w:val="002E4D5F"/>
    <w:rsid w:val="002E56C7"/>
    <w:rsid w:val="002F155A"/>
    <w:rsid w:val="002F2703"/>
    <w:rsid w:val="0030295D"/>
    <w:rsid w:val="00302DA8"/>
    <w:rsid w:val="00304254"/>
    <w:rsid w:val="00305F84"/>
    <w:rsid w:val="00306928"/>
    <w:rsid w:val="003072C7"/>
    <w:rsid w:val="00312A51"/>
    <w:rsid w:val="0031495D"/>
    <w:rsid w:val="003202BA"/>
    <w:rsid w:val="003242F3"/>
    <w:rsid w:val="00333701"/>
    <w:rsid w:val="00340BE7"/>
    <w:rsid w:val="00350321"/>
    <w:rsid w:val="00351948"/>
    <w:rsid w:val="00351E04"/>
    <w:rsid w:val="00355E5A"/>
    <w:rsid w:val="00355FCD"/>
    <w:rsid w:val="00356B37"/>
    <w:rsid w:val="003610D2"/>
    <w:rsid w:val="0036215B"/>
    <w:rsid w:val="0036280F"/>
    <w:rsid w:val="00363015"/>
    <w:rsid w:val="00363D9C"/>
    <w:rsid w:val="003648C4"/>
    <w:rsid w:val="00366272"/>
    <w:rsid w:val="003702E2"/>
    <w:rsid w:val="0037211A"/>
    <w:rsid w:val="00372A3F"/>
    <w:rsid w:val="0037619E"/>
    <w:rsid w:val="003776AD"/>
    <w:rsid w:val="00386A67"/>
    <w:rsid w:val="003909B3"/>
    <w:rsid w:val="00393E31"/>
    <w:rsid w:val="003951BA"/>
    <w:rsid w:val="00395F73"/>
    <w:rsid w:val="00396404"/>
    <w:rsid w:val="003A1F58"/>
    <w:rsid w:val="003A3985"/>
    <w:rsid w:val="003A4419"/>
    <w:rsid w:val="003B0902"/>
    <w:rsid w:val="003B5989"/>
    <w:rsid w:val="003C1BD3"/>
    <w:rsid w:val="003E594D"/>
    <w:rsid w:val="003F01DA"/>
    <w:rsid w:val="003F5444"/>
    <w:rsid w:val="00402DBA"/>
    <w:rsid w:val="004055D7"/>
    <w:rsid w:val="004069A8"/>
    <w:rsid w:val="00407421"/>
    <w:rsid w:val="004103D3"/>
    <w:rsid w:val="004139BD"/>
    <w:rsid w:val="00414AA6"/>
    <w:rsid w:val="00414D54"/>
    <w:rsid w:val="004151F5"/>
    <w:rsid w:val="004229E2"/>
    <w:rsid w:val="0043018C"/>
    <w:rsid w:val="00430854"/>
    <w:rsid w:val="004312B2"/>
    <w:rsid w:val="004318E2"/>
    <w:rsid w:val="00431FB1"/>
    <w:rsid w:val="00436ABA"/>
    <w:rsid w:val="00440180"/>
    <w:rsid w:val="004413A2"/>
    <w:rsid w:val="00441BC5"/>
    <w:rsid w:val="00444F5B"/>
    <w:rsid w:val="004456E4"/>
    <w:rsid w:val="0045526C"/>
    <w:rsid w:val="00457E0C"/>
    <w:rsid w:val="00471052"/>
    <w:rsid w:val="00472E44"/>
    <w:rsid w:val="00476628"/>
    <w:rsid w:val="004805C6"/>
    <w:rsid w:val="004834EC"/>
    <w:rsid w:val="00484699"/>
    <w:rsid w:val="00490E24"/>
    <w:rsid w:val="004948AC"/>
    <w:rsid w:val="00495454"/>
    <w:rsid w:val="004955F8"/>
    <w:rsid w:val="00497615"/>
    <w:rsid w:val="00497DD3"/>
    <w:rsid w:val="004A0543"/>
    <w:rsid w:val="004A0EC0"/>
    <w:rsid w:val="004A3014"/>
    <w:rsid w:val="004A6EC1"/>
    <w:rsid w:val="004C0FB5"/>
    <w:rsid w:val="004C10A6"/>
    <w:rsid w:val="004C4B70"/>
    <w:rsid w:val="004D0B5D"/>
    <w:rsid w:val="004D3884"/>
    <w:rsid w:val="004D3CEF"/>
    <w:rsid w:val="004D42C0"/>
    <w:rsid w:val="004D6F7B"/>
    <w:rsid w:val="004E3E0E"/>
    <w:rsid w:val="004E5E53"/>
    <w:rsid w:val="004E61DE"/>
    <w:rsid w:val="004E6AC7"/>
    <w:rsid w:val="004F02F4"/>
    <w:rsid w:val="004F4A5D"/>
    <w:rsid w:val="004F6DAA"/>
    <w:rsid w:val="004F7260"/>
    <w:rsid w:val="004F7A92"/>
    <w:rsid w:val="00501522"/>
    <w:rsid w:val="00502DE7"/>
    <w:rsid w:val="00505BBC"/>
    <w:rsid w:val="00510B74"/>
    <w:rsid w:val="00511FD1"/>
    <w:rsid w:val="005249EA"/>
    <w:rsid w:val="00524EFC"/>
    <w:rsid w:val="0052692D"/>
    <w:rsid w:val="00527309"/>
    <w:rsid w:val="005301CA"/>
    <w:rsid w:val="0054044C"/>
    <w:rsid w:val="00541466"/>
    <w:rsid w:val="00547678"/>
    <w:rsid w:val="00551E13"/>
    <w:rsid w:val="00552D8A"/>
    <w:rsid w:val="00554E4D"/>
    <w:rsid w:val="005554AE"/>
    <w:rsid w:val="005604C0"/>
    <w:rsid w:val="00562C08"/>
    <w:rsid w:val="00562EF5"/>
    <w:rsid w:val="00563C1C"/>
    <w:rsid w:val="00564195"/>
    <w:rsid w:val="00565617"/>
    <w:rsid w:val="00566906"/>
    <w:rsid w:val="00567184"/>
    <w:rsid w:val="005721FD"/>
    <w:rsid w:val="00575F46"/>
    <w:rsid w:val="00590DB5"/>
    <w:rsid w:val="005938E2"/>
    <w:rsid w:val="005A339D"/>
    <w:rsid w:val="005A61D5"/>
    <w:rsid w:val="005A63D2"/>
    <w:rsid w:val="005A7CA1"/>
    <w:rsid w:val="005B08EB"/>
    <w:rsid w:val="005B26D6"/>
    <w:rsid w:val="005B3E8A"/>
    <w:rsid w:val="005B4CF7"/>
    <w:rsid w:val="005B7FFD"/>
    <w:rsid w:val="005C0A53"/>
    <w:rsid w:val="005C12DE"/>
    <w:rsid w:val="005C6F42"/>
    <w:rsid w:val="005C758A"/>
    <w:rsid w:val="005D20F7"/>
    <w:rsid w:val="005E0DB1"/>
    <w:rsid w:val="005E18FC"/>
    <w:rsid w:val="005E4F59"/>
    <w:rsid w:val="005E54D5"/>
    <w:rsid w:val="005F217C"/>
    <w:rsid w:val="005F6ECB"/>
    <w:rsid w:val="006038B7"/>
    <w:rsid w:val="00604464"/>
    <w:rsid w:val="00604DAE"/>
    <w:rsid w:val="00610C4E"/>
    <w:rsid w:val="00613494"/>
    <w:rsid w:val="00617B94"/>
    <w:rsid w:val="00620556"/>
    <w:rsid w:val="00620E11"/>
    <w:rsid w:val="00621729"/>
    <w:rsid w:val="00621CD5"/>
    <w:rsid w:val="00622A5E"/>
    <w:rsid w:val="0062340B"/>
    <w:rsid w:val="00626215"/>
    <w:rsid w:val="0063253D"/>
    <w:rsid w:val="00634E29"/>
    <w:rsid w:val="00635E9C"/>
    <w:rsid w:val="00636A6A"/>
    <w:rsid w:val="0064116A"/>
    <w:rsid w:val="00642AEE"/>
    <w:rsid w:val="00654741"/>
    <w:rsid w:val="00665895"/>
    <w:rsid w:val="00667DF9"/>
    <w:rsid w:val="00670245"/>
    <w:rsid w:val="0067120B"/>
    <w:rsid w:val="00672465"/>
    <w:rsid w:val="0067321B"/>
    <w:rsid w:val="00675D58"/>
    <w:rsid w:val="0068084D"/>
    <w:rsid w:val="006815E8"/>
    <w:rsid w:val="00686681"/>
    <w:rsid w:val="00687DFB"/>
    <w:rsid w:val="00692492"/>
    <w:rsid w:val="00692D9D"/>
    <w:rsid w:val="00693107"/>
    <w:rsid w:val="00693FE8"/>
    <w:rsid w:val="006943D2"/>
    <w:rsid w:val="006957C3"/>
    <w:rsid w:val="00695E0A"/>
    <w:rsid w:val="00697AD3"/>
    <w:rsid w:val="006A1748"/>
    <w:rsid w:val="006A6648"/>
    <w:rsid w:val="006B05F1"/>
    <w:rsid w:val="006B6CA2"/>
    <w:rsid w:val="006C1ACA"/>
    <w:rsid w:val="006C1BEB"/>
    <w:rsid w:val="006C2124"/>
    <w:rsid w:val="006C2C9B"/>
    <w:rsid w:val="006C3585"/>
    <w:rsid w:val="006C364B"/>
    <w:rsid w:val="006C5744"/>
    <w:rsid w:val="006C67CD"/>
    <w:rsid w:val="006C68E2"/>
    <w:rsid w:val="006D0C18"/>
    <w:rsid w:val="006D2049"/>
    <w:rsid w:val="006D29DD"/>
    <w:rsid w:val="006D2B00"/>
    <w:rsid w:val="006D392B"/>
    <w:rsid w:val="006D6387"/>
    <w:rsid w:val="006D6CDB"/>
    <w:rsid w:val="006E7F8F"/>
    <w:rsid w:val="006F61CC"/>
    <w:rsid w:val="006F75C5"/>
    <w:rsid w:val="00700A80"/>
    <w:rsid w:val="00723C7E"/>
    <w:rsid w:val="007315E9"/>
    <w:rsid w:val="007331F4"/>
    <w:rsid w:val="00733E37"/>
    <w:rsid w:val="00737BDA"/>
    <w:rsid w:val="00741F30"/>
    <w:rsid w:val="00742122"/>
    <w:rsid w:val="00750DA8"/>
    <w:rsid w:val="007537D6"/>
    <w:rsid w:val="0075708B"/>
    <w:rsid w:val="007604B3"/>
    <w:rsid w:val="00760E6A"/>
    <w:rsid w:val="007614AF"/>
    <w:rsid w:val="00764B0A"/>
    <w:rsid w:val="007700E2"/>
    <w:rsid w:val="00771775"/>
    <w:rsid w:val="0077470C"/>
    <w:rsid w:val="007753FD"/>
    <w:rsid w:val="00780EBF"/>
    <w:rsid w:val="00783D9C"/>
    <w:rsid w:val="0078567D"/>
    <w:rsid w:val="00785D13"/>
    <w:rsid w:val="007923BB"/>
    <w:rsid w:val="00793CFC"/>
    <w:rsid w:val="00794E29"/>
    <w:rsid w:val="0079500F"/>
    <w:rsid w:val="00796087"/>
    <w:rsid w:val="00797415"/>
    <w:rsid w:val="007B0BA8"/>
    <w:rsid w:val="007B1B99"/>
    <w:rsid w:val="007B27ED"/>
    <w:rsid w:val="007B5DE1"/>
    <w:rsid w:val="007B7B85"/>
    <w:rsid w:val="007B7F10"/>
    <w:rsid w:val="007C0C07"/>
    <w:rsid w:val="007C236B"/>
    <w:rsid w:val="007C499C"/>
    <w:rsid w:val="007C4F35"/>
    <w:rsid w:val="007C622A"/>
    <w:rsid w:val="007C63C9"/>
    <w:rsid w:val="007C656E"/>
    <w:rsid w:val="007E2D3F"/>
    <w:rsid w:val="007F02F6"/>
    <w:rsid w:val="007F3ADC"/>
    <w:rsid w:val="007F67A5"/>
    <w:rsid w:val="007F76ED"/>
    <w:rsid w:val="00800678"/>
    <w:rsid w:val="00802513"/>
    <w:rsid w:val="008033BC"/>
    <w:rsid w:val="00803A4F"/>
    <w:rsid w:val="00803F9C"/>
    <w:rsid w:val="00807BCE"/>
    <w:rsid w:val="008121F0"/>
    <w:rsid w:val="0082062F"/>
    <w:rsid w:val="008310ED"/>
    <w:rsid w:val="008348E2"/>
    <w:rsid w:val="008376C4"/>
    <w:rsid w:val="00840093"/>
    <w:rsid w:val="00840231"/>
    <w:rsid w:val="008459C7"/>
    <w:rsid w:val="0085056F"/>
    <w:rsid w:val="00850D06"/>
    <w:rsid w:val="00856229"/>
    <w:rsid w:val="008576EA"/>
    <w:rsid w:val="00861DFE"/>
    <w:rsid w:val="008624C6"/>
    <w:rsid w:val="00864584"/>
    <w:rsid w:val="0086791D"/>
    <w:rsid w:val="00871CB9"/>
    <w:rsid w:val="00872097"/>
    <w:rsid w:val="00872DBE"/>
    <w:rsid w:val="0088303F"/>
    <w:rsid w:val="00884F4A"/>
    <w:rsid w:val="00885E2A"/>
    <w:rsid w:val="00893CE0"/>
    <w:rsid w:val="008A1F8B"/>
    <w:rsid w:val="008A48C6"/>
    <w:rsid w:val="008A7E31"/>
    <w:rsid w:val="008B0498"/>
    <w:rsid w:val="008B2429"/>
    <w:rsid w:val="008C5879"/>
    <w:rsid w:val="008C64B1"/>
    <w:rsid w:val="008C6EE8"/>
    <w:rsid w:val="008C729E"/>
    <w:rsid w:val="008D3318"/>
    <w:rsid w:val="008E5930"/>
    <w:rsid w:val="008F7E50"/>
    <w:rsid w:val="008F7ECB"/>
    <w:rsid w:val="0090135E"/>
    <w:rsid w:val="0090395B"/>
    <w:rsid w:val="00905D48"/>
    <w:rsid w:val="009267EA"/>
    <w:rsid w:val="00941FEB"/>
    <w:rsid w:val="009515EB"/>
    <w:rsid w:val="00951A35"/>
    <w:rsid w:val="00953CB9"/>
    <w:rsid w:val="00954FED"/>
    <w:rsid w:val="0095603E"/>
    <w:rsid w:val="009571F2"/>
    <w:rsid w:val="0096110A"/>
    <w:rsid w:val="0096221C"/>
    <w:rsid w:val="009627E9"/>
    <w:rsid w:val="009640CB"/>
    <w:rsid w:val="009720AC"/>
    <w:rsid w:val="00977B64"/>
    <w:rsid w:val="00981D3D"/>
    <w:rsid w:val="00997B3D"/>
    <w:rsid w:val="00997D9A"/>
    <w:rsid w:val="009A5481"/>
    <w:rsid w:val="009A6EB7"/>
    <w:rsid w:val="009A7C51"/>
    <w:rsid w:val="009B145D"/>
    <w:rsid w:val="009B65AC"/>
    <w:rsid w:val="009C0DDD"/>
    <w:rsid w:val="009C6E07"/>
    <w:rsid w:val="009D3E67"/>
    <w:rsid w:val="009D4C01"/>
    <w:rsid w:val="009D60DB"/>
    <w:rsid w:val="009E154A"/>
    <w:rsid w:val="009E2607"/>
    <w:rsid w:val="009E40BC"/>
    <w:rsid w:val="009E4CEA"/>
    <w:rsid w:val="009E6306"/>
    <w:rsid w:val="009E7B95"/>
    <w:rsid w:val="009F19AA"/>
    <w:rsid w:val="00A020D1"/>
    <w:rsid w:val="00A02F56"/>
    <w:rsid w:val="00A07618"/>
    <w:rsid w:val="00A07CF2"/>
    <w:rsid w:val="00A12C06"/>
    <w:rsid w:val="00A15589"/>
    <w:rsid w:val="00A20312"/>
    <w:rsid w:val="00A21991"/>
    <w:rsid w:val="00A300BB"/>
    <w:rsid w:val="00A302DB"/>
    <w:rsid w:val="00A30890"/>
    <w:rsid w:val="00A30B86"/>
    <w:rsid w:val="00A315C0"/>
    <w:rsid w:val="00A330A7"/>
    <w:rsid w:val="00A376A6"/>
    <w:rsid w:val="00A40ACB"/>
    <w:rsid w:val="00A437DD"/>
    <w:rsid w:val="00A50678"/>
    <w:rsid w:val="00A53081"/>
    <w:rsid w:val="00A5418A"/>
    <w:rsid w:val="00A565C8"/>
    <w:rsid w:val="00A6113F"/>
    <w:rsid w:val="00A63917"/>
    <w:rsid w:val="00A70F3C"/>
    <w:rsid w:val="00A72559"/>
    <w:rsid w:val="00A803B8"/>
    <w:rsid w:val="00A856DB"/>
    <w:rsid w:val="00A92460"/>
    <w:rsid w:val="00A92622"/>
    <w:rsid w:val="00A92788"/>
    <w:rsid w:val="00A94608"/>
    <w:rsid w:val="00AA0B21"/>
    <w:rsid w:val="00AA0C56"/>
    <w:rsid w:val="00AA19D9"/>
    <w:rsid w:val="00AB440C"/>
    <w:rsid w:val="00AB5436"/>
    <w:rsid w:val="00AB7EE4"/>
    <w:rsid w:val="00AC29F8"/>
    <w:rsid w:val="00AD15F6"/>
    <w:rsid w:val="00AE058E"/>
    <w:rsid w:val="00AE10EF"/>
    <w:rsid w:val="00AE142E"/>
    <w:rsid w:val="00AE2425"/>
    <w:rsid w:val="00AE776B"/>
    <w:rsid w:val="00AF4E60"/>
    <w:rsid w:val="00AF7873"/>
    <w:rsid w:val="00B00097"/>
    <w:rsid w:val="00B07226"/>
    <w:rsid w:val="00B07D39"/>
    <w:rsid w:val="00B11A01"/>
    <w:rsid w:val="00B12C59"/>
    <w:rsid w:val="00B1337B"/>
    <w:rsid w:val="00B14F5B"/>
    <w:rsid w:val="00B16971"/>
    <w:rsid w:val="00B22DE0"/>
    <w:rsid w:val="00B32BE0"/>
    <w:rsid w:val="00B41E56"/>
    <w:rsid w:val="00B45025"/>
    <w:rsid w:val="00B45C0F"/>
    <w:rsid w:val="00B45C11"/>
    <w:rsid w:val="00B47390"/>
    <w:rsid w:val="00B52FA4"/>
    <w:rsid w:val="00B5587F"/>
    <w:rsid w:val="00B55ECE"/>
    <w:rsid w:val="00B61E70"/>
    <w:rsid w:val="00B7248A"/>
    <w:rsid w:val="00B729DB"/>
    <w:rsid w:val="00B75CF1"/>
    <w:rsid w:val="00B80048"/>
    <w:rsid w:val="00B86E53"/>
    <w:rsid w:val="00B87CF2"/>
    <w:rsid w:val="00B90390"/>
    <w:rsid w:val="00B93A00"/>
    <w:rsid w:val="00B93C9E"/>
    <w:rsid w:val="00BA4C51"/>
    <w:rsid w:val="00BA5EF4"/>
    <w:rsid w:val="00BB0429"/>
    <w:rsid w:val="00BB2937"/>
    <w:rsid w:val="00BB36EC"/>
    <w:rsid w:val="00BC3696"/>
    <w:rsid w:val="00BC4930"/>
    <w:rsid w:val="00BC604D"/>
    <w:rsid w:val="00BC7782"/>
    <w:rsid w:val="00BD0494"/>
    <w:rsid w:val="00BD0A58"/>
    <w:rsid w:val="00BD1DF7"/>
    <w:rsid w:val="00BD3D37"/>
    <w:rsid w:val="00BD52E4"/>
    <w:rsid w:val="00BD7BD9"/>
    <w:rsid w:val="00BE13F1"/>
    <w:rsid w:val="00BE20E8"/>
    <w:rsid w:val="00BE4DFD"/>
    <w:rsid w:val="00BE7C51"/>
    <w:rsid w:val="00BF10DC"/>
    <w:rsid w:val="00BF16EA"/>
    <w:rsid w:val="00BF2989"/>
    <w:rsid w:val="00BF7FC5"/>
    <w:rsid w:val="00C004FC"/>
    <w:rsid w:val="00C00782"/>
    <w:rsid w:val="00C1076E"/>
    <w:rsid w:val="00C10C7C"/>
    <w:rsid w:val="00C1101D"/>
    <w:rsid w:val="00C13115"/>
    <w:rsid w:val="00C15656"/>
    <w:rsid w:val="00C15B9B"/>
    <w:rsid w:val="00C22797"/>
    <w:rsid w:val="00C25920"/>
    <w:rsid w:val="00C2592E"/>
    <w:rsid w:val="00C2753F"/>
    <w:rsid w:val="00C30301"/>
    <w:rsid w:val="00C31FCF"/>
    <w:rsid w:val="00C3298D"/>
    <w:rsid w:val="00C334C3"/>
    <w:rsid w:val="00C4731F"/>
    <w:rsid w:val="00C47A72"/>
    <w:rsid w:val="00C50ACC"/>
    <w:rsid w:val="00C50C3D"/>
    <w:rsid w:val="00C52DA5"/>
    <w:rsid w:val="00C53583"/>
    <w:rsid w:val="00C64462"/>
    <w:rsid w:val="00C706C3"/>
    <w:rsid w:val="00C74F5A"/>
    <w:rsid w:val="00C76BB0"/>
    <w:rsid w:val="00C76D4E"/>
    <w:rsid w:val="00C7747F"/>
    <w:rsid w:val="00C7760D"/>
    <w:rsid w:val="00C81573"/>
    <w:rsid w:val="00C83D9E"/>
    <w:rsid w:val="00C865E9"/>
    <w:rsid w:val="00C8758B"/>
    <w:rsid w:val="00C91014"/>
    <w:rsid w:val="00C944DF"/>
    <w:rsid w:val="00CA2E57"/>
    <w:rsid w:val="00CA7AA6"/>
    <w:rsid w:val="00CB22B7"/>
    <w:rsid w:val="00CB272C"/>
    <w:rsid w:val="00CB2863"/>
    <w:rsid w:val="00CB4576"/>
    <w:rsid w:val="00CB6C4E"/>
    <w:rsid w:val="00CB74F4"/>
    <w:rsid w:val="00CC0ABD"/>
    <w:rsid w:val="00CC308C"/>
    <w:rsid w:val="00CC5E7F"/>
    <w:rsid w:val="00CC6AD1"/>
    <w:rsid w:val="00CC759F"/>
    <w:rsid w:val="00CD0965"/>
    <w:rsid w:val="00CD44C9"/>
    <w:rsid w:val="00CE264C"/>
    <w:rsid w:val="00CF5EFC"/>
    <w:rsid w:val="00CF6392"/>
    <w:rsid w:val="00CF7E68"/>
    <w:rsid w:val="00D01A8B"/>
    <w:rsid w:val="00D04561"/>
    <w:rsid w:val="00D061B1"/>
    <w:rsid w:val="00D06518"/>
    <w:rsid w:val="00D06A79"/>
    <w:rsid w:val="00D10FC0"/>
    <w:rsid w:val="00D140A2"/>
    <w:rsid w:val="00D145DE"/>
    <w:rsid w:val="00D1565C"/>
    <w:rsid w:val="00D15ED1"/>
    <w:rsid w:val="00D16478"/>
    <w:rsid w:val="00D16E81"/>
    <w:rsid w:val="00D17FC4"/>
    <w:rsid w:val="00D206BF"/>
    <w:rsid w:val="00D220E7"/>
    <w:rsid w:val="00D262D0"/>
    <w:rsid w:val="00D27001"/>
    <w:rsid w:val="00D30F90"/>
    <w:rsid w:val="00D312A8"/>
    <w:rsid w:val="00D31B9F"/>
    <w:rsid w:val="00D328D6"/>
    <w:rsid w:val="00D33010"/>
    <w:rsid w:val="00D34F86"/>
    <w:rsid w:val="00D46AF0"/>
    <w:rsid w:val="00D46CFE"/>
    <w:rsid w:val="00D53392"/>
    <w:rsid w:val="00D53854"/>
    <w:rsid w:val="00D54611"/>
    <w:rsid w:val="00D6141C"/>
    <w:rsid w:val="00D6531E"/>
    <w:rsid w:val="00D7402E"/>
    <w:rsid w:val="00D760FA"/>
    <w:rsid w:val="00D779CD"/>
    <w:rsid w:val="00D803FB"/>
    <w:rsid w:val="00D80677"/>
    <w:rsid w:val="00D8426D"/>
    <w:rsid w:val="00D86F43"/>
    <w:rsid w:val="00D87A5D"/>
    <w:rsid w:val="00D94225"/>
    <w:rsid w:val="00DA2456"/>
    <w:rsid w:val="00DA2DBD"/>
    <w:rsid w:val="00DA3AFF"/>
    <w:rsid w:val="00DA443E"/>
    <w:rsid w:val="00DA7ACD"/>
    <w:rsid w:val="00DB256D"/>
    <w:rsid w:val="00DB284A"/>
    <w:rsid w:val="00DB60AE"/>
    <w:rsid w:val="00DB7FE1"/>
    <w:rsid w:val="00DC1AFD"/>
    <w:rsid w:val="00DC29DA"/>
    <w:rsid w:val="00DC58FF"/>
    <w:rsid w:val="00DE2D45"/>
    <w:rsid w:val="00DE4919"/>
    <w:rsid w:val="00DE4AD9"/>
    <w:rsid w:val="00DF01BC"/>
    <w:rsid w:val="00DF0A1E"/>
    <w:rsid w:val="00DF3C6C"/>
    <w:rsid w:val="00E00138"/>
    <w:rsid w:val="00E0044D"/>
    <w:rsid w:val="00E017D6"/>
    <w:rsid w:val="00E0391A"/>
    <w:rsid w:val="00E04475"/>
    <w:rsid w:val="00E05668"/>
    <w:rsid w:val="00E05F27"/>
    <w:rsid w:val="00E1143F"/>
    <w:rsid w:val="00E127E0"/>
    <w:rsid w:val="00E15146"/>
    <w:rsid w:val="00E15947"/>
    <w:rsid w:val="00E17C26"/>
    <w:rsid w:val="00E21E08"/>
    <w:rsid w:val="00E22424"/>
    <w:rsid w:val="00E22789"/>
    <w:rsid w:val="00E25071"/>
    <w:rsid w:val="00E25636"/>
    <w:rsid w:val="00E25F6B"/>
    <w:rsid w:val="00E27EE7"/>
    <w:rsid w:val="00E31296"/>
    <w:rsid w:val="00E32FCF"/>
    <w:rsid w:val="00E33135"/>
    <w:rsid w:val="00E34535"/>
    <w:rsid w:val="00E36D8D"/>
    <w:rsid w:val="00E37223"/>
    <w:rsid w:val="00E40CF1"/>
    <w:rsid w:val="00E414C7"/>
    <w:rsid w:val="00E4215D"/>
    <w:rsid w:val="00E423A3"/>
    <w:rsid w:val="00E4663C"/>
    <w:rsid w:val="00E518E6"/>
    <w:rsid w:val="00E53735"/>
    <w:rsid w:val="00E60CD8"/>
    <w:rsid w:val="00E67283"/>
    <w:rsid w:val="00E678FD"/>
    <w:rsid w:val="00E75C3A"/>
    <w:rsid w:val="00E76452"/>
    <w:rsid w:val="00E77482"/>
    <w:rsid w:val="00E77EE3"/>
    <w:rsid w:val="00E848D0"/>
    <w:rsid w:val="00E84F34"/>
    <w:rsid w:val="00E851FA"/>
    <w:rsid w:val="00E91CCC"/>
    <w:rsid w:val="00E926EA"/>
    <w:rsid w:val="00E927C5"/>
    <w:rsid w:val="00E928C1"/>
    <w:rsid w:val="00E94786"/>
    <w:rsid w:val="00E9515E"/>
    <w:rsid w:val="00EA18E4"/>
    <w:rsid w:val="00EA27DA"/>
    <w:rsid w:val="00EA3791"/>
    <w:rsid w:val="00EA6BB0"/>
    <w:rsid w:val="00EA77C7"/>
    <w:rsid w:val="00EB2050"/>
    <w:rsid w:val="00EB59F9"/>
    <w:rsid w:val="00EC13C9"/>
    <w:rsid w:val="00EC4386"/>
    <w:rsid w:val="00EC4E6B"/>
    <w:rsid w:val="00EC536F"/>
    <w:rsid w:val="00ED131F"/>
    <w:rsid w:val="00ED2986"/>
    <w:rsid w:val="00EE31BC"/>
    <w:rsid w:val="00EE388E"/>
    <w:rsid w:val="00EE3C0C"/>
    <w:rsid w:val="00EE5216"/>
    <w:rsid w:val="00EF0810"/>
    <w:rsid w:val="00EF0C12"/>
    <w:rsid w:val="00EF543A"/>
    <w:rsid w:val="00EF77A3"/>
    <w:rsid w:val="00F00235"/>
    <w:rsid w:val="00F1632E"/>
    <w:rsid w:val="00F2615C"/>
    <w:rsid w:val="00F266AF"/>
    <w:rsid w:val="00F30818"/>
    <w:rsid w:val="00F3166E"/>
    <w:rsid w:val="00F336CC"/>
    <w:rsid w:val="00F34D2F"/>
    <w:rsid w:val="00F361F6"/>
    <w:rsid w:val="00F378B2"/>
    <w:rsid w:val="00F413F9"/>
    <w:rsid w:val="00F45774"/>
    <w:rsid w:val="00F45D37"/>
    <w:rsid w:val="00F556C6"/>
    <w:rsid w:val="00F571EE"/>
    <w:rsid w:val="00F618FE"/>
    <w:rsid w:val="00F628E0"/>
    <w:rsid w:val="00F6304E"/>
    <w:rsid w:val="00F65F35"/>
    <w:rsid w:val="00F662CD"/>
    <w:rsid w:val="00F731F7"/>
    <w:rsid w:val="00F759BC"/>
    <w:rsid w:val="00F8021E"/>
    <w:rsid w:val="00F82DB6"/>
    <w:rsid w:val="00F834FE"/>
    <w:rsid w:val="00F86025"/>
    <w:rsid w:val="00F97378"/>
    <w:rsid w:val="00FA0199"/>
    <w:rsid w:val="00FA35C4"/>
    <w:rsid w:val="00FA5707"/>
    <w:rsid w:val="00FA66A4"/>
    <w:rsid w:val="00FB4E5D"/>
    <w:rsid w:val="00FB5C7C"/>
    <w:rsid w:val="00FC226F"/>
    <w:rsid w:val="00FD0874"/>
    <w:rsid w:val="00FD4D39"/>
    <w:rsid w:val="00FE00A5"/>
    <w:rsid w:val="00FE5EA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3290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rsid w:val="004F6DA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91536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customStyle="1" w:styleId="ZkladntextChar">
    <w:name w:val="Základní text Char"/>
    <w:link w:val="Zkladntext"/>
    <w:uiPriority w:val="99"/>
    <w:rsid w:val="00DE4919"/>
    <w:rPr>
      <w:sz w:val="24"/>
    </w:rPr>
  </w:style>
  <w:style w:type="character" w:styleId="Hypertextovodkaz">
    <w:name w:val="Hyperlink"/>
    <w:rsid w:val="00080E7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032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rsid w:val="004F6DA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91536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customStyle="1" w:styleId="ZkladntextChar">
    <w:name w:val="Základní text Char"/>
    <w:link w:val="Zkladntext"/>
    <w:uiPriority w:val="99"/>
    <w:rsid w:val="00DE4919"/>
    <w:rPr>
      <w:sz w:val="24"/>
    </w:rPr>
  </w:style>
  <w:style w:type="character" w:styleId="Hypertextovodkaz">
    <w:name w:val="Hyperlink"/>
    <w:rsid w:val="00080E7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03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harvat@dozpbrtniky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gastro-walter.c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5320B20E7CBD4280A6479A206A26F9" ma:contentTypeVersion="9" ma:contentTypeDescription="Vytvoří nový dokument" ma:contentTypeScope="" ma:versionID="9678ad3066024cce6a4a32457ca79e93">
  <xsd:schema xmlns:xsd="http://www.w3.org/2001/XMLSchema" xmlns:xs="http://www.w3.org/2001/XMLSchema" xmlns:p="http://schemas.microsoft.com/office/2006/metadata/properties" xmlns:ns2="a8f3f861-430a-4eba-8be3-d97c5b3424b4" targetNamespace="http://schemas.microsoft.com/office/2006/metadata/properties" ma:root="true" ma:fieldsID="47be9578015529f20ea480b34df52b46" ns2:_="">
    <xsd:import namespace="a8f3f861-430a-4eba-8be3-d97c5b342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3f861-430a-4eba-8be3-d97c5b342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9076-1053-4BD1-BD06-8C67870B9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34144-E9B4-4E15-8170-457C914DA7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658899-4AC0-4D19-A8C5-5FB4CE4F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3f861-430a-4eba-8be3-d97c5b342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5F3CC-8612-4C20-A787-6F2247E0A7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DE163A-A2A9-4D0C-B596-04A11FA2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1523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10492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mailto:charvat@dozpbrtniky.cz/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cp:lastModifiedBy>Luboš Charvát</cp:lastModifiedBy>
  <cp:revision>7</cp:revision>
  <cp:lastPrinted>2023-06-28T07:53:00Z</cp:lastPrinted>
  <dcterms:created xsi:type="dcterms:W3CDTF">2023-06-21T07:28:00Z</dcterms:created>
  <dcterms:modified xsi:type="dcterms:W3CDTF">2023-06-28T08:16:00Z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2012-01-03T00:00:00Z</vt:lpwstr>
  </property>
  <property fmtid="{D5CDD505-2E9C-101B-9397-08002B2CF9AE}" pid="6" name="Účinnost od">
    <vt:lpwstr>2012-01-03T00:00:00Z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