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DFA2" w14:textId="0F86DB7A" w:rsidR="004243BC" w:rsidRDefault="004243BC" w:rsidP="000B0AA7">
      <w:pPr>
        <w:pStyle w:val="StylDoprava"/>
      </w:pPr>
      <w:r w:rsidRPr="00D06D0F">
        <w:t xml:space="preserve">Č.j. </w:t>
      </w:r>
      <w:r w:rsidR="00BC17A6" w:rsidRPr="00D06D0F">
        <w:t>SPU 034404/2023/Hru</w:t>
      </w:r>
    </w:p>
    <w:p w14:paraId="35DD8A2A" w14:textId="574FC440" w:rsidR="00B14B9D" w:rsidRDefault="00B14B9D" w:rsidP="000B0AA7">
      <w:pPr>
        <w:pStyle w:val="StylDoprava"/>
      </w:pPr>
      <w:r>
        <w:t xml:space="preserve">UID: </w:t>
      </w:r>
      <w:r w:rsidR="00CF4633" w:rsidRPr="00CF4633">
        <w:t>spuess8c12b441</w:t>
      </w:r>
    </w:p>
    <w:p w14:paraId="6B34FB4A" w14:textId="51BA7617" w:rsidR="00D75EC4" w:rsidRPr="00D06D0F" w:rsidRDefault="001E7A03" w:rsidP="000B0AA7">
      <w:pPr>
        <w:pStyle w:val="StylDoprava"/>
      </w:pPr>
      <w:r>
        <w:t>SMLJ-22-2390/2023</w:t>
      </w:r>
    </w:p>
    <w:p w14:paraId="77902EED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1653BA5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3AE2B64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BC37E4F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5D17483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14:paraId="7F6FC14B" w14:textId="77777777"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14:paraId="7D575640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1A94C6C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89A2E3C" w14:textId="77777777" w:rsidR="00BC17A6" w:rsidRPr="00D06D0F" w:rsidRDefault="00BC17A6" w:rsidP="000B0AA7">
      <w:pPr>
        <w:pStyle w:val="VnitrniText"/>
        <w:ind w:firstLine="0"/>
      </w:pPr>
    </w:p>
    <w:p w14:paraId="2DEC9641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84D0903" w14:textId="77777777" w:rsidR="00BC17A6" w:rsidRPr="00D06D0F" w:rsidRDefault="00BC17A6" w:rsidP="000B0AA7">
      <w:pPr>
        <w:pStyle w:val="VnitrniText"/>
        <w:ind w:firstLine="0"/>
      </w:pPr>
    </w:p>
    <w:p w14:paraId="0F9076FB" w14:textId="77777777" w:rsidR="005D7103" w:rsidRPr="00D06D0F" w:rsidRDefault="005D7103" w:rsidP="005D7103">
      <w:pPr>
        <w:pStyle w:val="VnitrniText"/>
        <w:ind w:firstLine="0"/>
      </w:pPr>
      <w:r w:rsidRPr="00D06D0F">
        <w:rPr>
          <w:b/>
        </w:rPr>
        <w:t xml:space="preserve">Správa Krkonošského národního parku </w:t>
      </w:r>
    </w:p>
    <w:p w14:paraId="343128D1" w14:textId="77777777" w:rsidR="005D7103" w:rsidRPr="00D06D0F" w:rsidRDefault="005D7103" w:rsidP="005D7103">
      <w:pPr>
        <w:pStyle w:val="VnitrniText"/>
        <w:ind w:firstLine="0"/>
      </w:pPr>
      <w:r w:rsidRPr="00D06D0F">
        <w:t>se sídlem Dobrovského č.p. 3, Vrchlabí, PSČ 54301</w:t>
      </w:r>
    </w:p>
    <w:p w14:paraId="5CF7A527" w14:textId="77777777" w:rsidR="005D7103" w:rsidRDefault="005D7103" w:rsidP="005D7103">
      <w:pPr>
        <w:pStyle w:val="VnitrniText"/>
        <w:ind w:firstLine="0"/>
      </w:pPr>
      <w:r w:rsidRPr="00D06D0F">
        <w:t>IČO: 00088455</w:t>
      </w:r>
    </w:p>
    <w:p w14:paraId="2387B118" w14:textId="77777777" w:rsidR="005D7103" w:rsidRDefault="005D7103" w:rsidP="005D7103">
      <w:pPr>
        <w:pStyle w:val="VnitrniText"/>
        <w:ind w:firstLine="0"/>
      </w:pPr>
      <w:r>
        <w:t>DIČ: CZ00088455</w:t>
      </w:r>
    </w:p>
    <w:p w14:paraId="27A1BD16" w14:textId="77777777" w:rsidR="005D7103" w:rsidRPr="00D06D0F" w:rsidRDefault="005D7103" w:rsidP="005D7103">
      <w:pPr>
        <w:pStyle w:val="VnitrniText"/>
        <w:ind w:firstLine="0"/>
      </w:pPr>
      <w:r>
        <w:t xml:space="preserve">Jednající: PhDr. Robin </w:t>
      </w:r>
      <w:proofErr w:type="spellStart"/>
      <w:r>
        <w:t>Böhnisch</w:t>
      </w:r>
      <w:proofErr w:type="spellEnd"/>
      <w:r>
        <w:t>, ředitel Správy Krkonošského národního parku</w:t>
      </w:r>
    </w:p>
    <w:p w14:paraId="02DFC6E5" w14:textId="77777777" w:rsidR="005D7103" w:rsidRPr="00D06D0F" w:rsidRDefault="005D7103" w:rsidP="005D7103">
      <w:pPr>
        <w:pStyle w:val="VnitrniText"/>
        <w:ind w:firstLine="0"/>
      </w:pPr>
      <w:r w:rsidRPr="00D06D0F">
        <w:t>(dále jen "přejímající")</w:t>
      </w:r>
    </w:p>
    <w:p w14:paraId="0D4908D2" w14:textId="77777777" w:rsidR="00BC17A6" w:rsidRPr="00D06D0F" w:rsidRDefault="00BC17A6" w:rsidP="000B0AA7">
      <w:pPr>
        <w:pStyle w:val="VnitrniText"/>
        <w:ind w:firstLine="0"/>
      </w:pPr>
    </w:p>
    <w:p w14:paraId="45E41723" w14:textId="77777777" w:rsidR="00CF17C0" w:rsidRPr="00D06D0F" w:rsidRDefault="00CF17C0" w:rsidP="000B0AA7">
      <w:pPr>
        <w:pStyle w:val="VnitrniText"/>
        <w:ind w:firstLine="0"/>
      </w:pPr>
    </w:p>
    <w:p w14:paraId="5A58720E" w14:textId="52A1DD54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0E1C62D9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7208D78D" w14:textId="77777777" w:rsidR="00CF17C0" w:rsidRDefault="00CF17C0" w:rsidP="001274AE"/>
    <w:p w14:paraId="58422951" w14:textId="77777777" w:rsidR="00830569" w:rsidRPr="00D06D0F" w:rsidRDefault="00830569" w:rsidP="001274AE"/>
    <w:p w14:paraId="7D37F43F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66A1FD56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1010H22/54</w:t>
      </w:r>
    </w:p>
    <w:p w14:paraId="6F80AE2C" w14:textId="77777777" w:rsidR="00CF17C0" w:rsidRPr="00D06D0F" w:rsidRDefault="00CF17C0" w:rsidP="00D06D0F"/>
    <w:p w14:paraId="36A6B756" w14:textId="77777777" w:rsidR="00CF17C0" w:rsidRPr="00D06D0F" w:rsidRDefault="00CF17C0" w:rsidP="00D06D0F"/>
    <w:p w14:paraId="34D420B4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48F777A6" w14:textId="187E9EA6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="00F148A3">
        <w:t> níže </w:t>
      </w:r>
      <w:r w:rsidRPr="00411A01">
        <w:t>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58B60879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5A6FFCB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5400FB8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5A7C1A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FBC621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90C821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9/2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0FE8B0B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CFFA9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1CDC08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10/2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D60127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9B1897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AF3A57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10/3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01EF32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E624EB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C71D95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16/2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6AC57F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CB78BC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87929A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19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B40C56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EE1444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3042A8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1E18B9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B4D8F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8F3CBD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3BE0416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53A437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73B22C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58/2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2B1A0A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36E072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F14679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59/5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CD7B7B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AAFE4D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8EABB3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67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01DD04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2CCFC3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CF435B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87B957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2124B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A8A1BF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F60390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979DC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302669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E25F68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6EC2A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12E4A0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70/20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7DA9B5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886970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E5BA38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70/21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C9D6BA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E37B7F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A985CF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70/22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32331CF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EBE4A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DAFFD9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75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339F52F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23E4C1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AF99B9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103/1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4D3DC0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EAC20E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C761DA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104/1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A5C2ED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D7DB72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AE87D8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126/2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4258C6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F8705F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9FD567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126/6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6EBA6E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96E5C7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9DECB0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158/1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9754F4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6F6F0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203FCC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168/32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32EB7A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248FB5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4DEA80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174/1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CE1BFB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B854DF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40BC45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174/2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277CA0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88EE7A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D5AD66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174/3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0DFFF5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528E5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14:paraId="362C2149" w14:textId="1099511C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</w:r>
      <w:r w:rsidR="005D7103">
        <w:rPr>
          <w:rStyle w:val="tabulkyNemovitosti"/>
        </w:rPr>
        <w:t xml:space="preserve">st. </w:t>
      </w:r>
      <w:r w:rsidRPr="00257EB0">
        <w:rPr>
          <w:rStyle w:val="tabulkyNemovitosti"/>
        </w:rPr>
        <w:t>181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5605BA7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4CF7C5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6E1DAE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183/2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1981D8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3B1615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14:paraId="76F02157" w14:textId="3ABDD43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</w:r>
      <w:r w:rsidR="005D7103">
        <w:rPr>
          <w:rStyle w:val="tabulkyNemovitosti"/>
        </w:rPr>
        <w:t xml:space="preserve">st. </w:t>
      </w:r>
      <w:r w:rsidRPr="00257EB0">
        <w:rPr>
          <w:rStyle w:val="tabulkyNemovitosti"/>
        </w:rPr>
        <w:t>185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753C059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AB0070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14:paraId="6E09FA18" w14:textId="3D395FA4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</w:r>
      <w:r w:rsidR="005D7103">
        <w:rPr>
          <w:rStyle w:val="tabulkyNemovitosti"/>
        </w:rPr>
        <w:t xml:space="preserve">st. </w:t>
      </w:r>
      <w:r w:rsidRPr="00257EB0">
        <w:rPr>
          <w:rStyle w:val="tabulkyNemovitosti"/>
        </w:rPr>
        <w:t>186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0FCC5C2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DF86B0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E2EFF7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186/1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C0ACE0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58F721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B1873A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186/4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419E0A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FCD35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14:paraId="6E7FA685" w14:textId="00CF592E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</w:r>
      <w:r w:rsidR="005D7103">
        <w:rPr>
          <w:rStyle w:val="tabulkyNemovitosti"/>
        </w:rPr>
        <w:t xml:space="preserve">st. </w:t>
      </w:r>
      <w:r w:rsidRPr="00257EB0">
        <w:rPr>
          <w:rStyle w:val="tabulkyNemovitosti"/>
        </w:rPr>
        <w:t>203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32241BD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E4D447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547C9D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213/1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E1723B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8C0BD9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5368C4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215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8B100C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9786CF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BFA592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235/1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E3A802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552924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BC1DC1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243/2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7266B8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7F8D55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01D51A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257/1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FD1845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3CE412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AA5C58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260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4971EB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820A1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BC9729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271/1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5A3CDB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BB2FC8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C8F04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271/5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599C4D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720B56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CDC400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271/6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8923AC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E6523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AEBF07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277/1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87547A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64B52A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2AF6B6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300/1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EB7020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D5198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340A11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300/2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16FC10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74BDCD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463F4A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300/5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39AD9A1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3FD1BB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01D915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300/17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95D066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0CC654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C5735C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338/2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8B7085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0C77F8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074C93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416/4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3B592FE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78EBB3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9B0AC6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445/3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39D1F40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68CAFB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E3E48F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Malá Úpa</w:t>
      </w:r>
      <w:r w:rsidRPr="00257EB0">
        <w:rPr>
          <w:rStyle w:val="tabulkyNemovitosti"/>
        </w:rPr>
        <w:tab/>
        <w:t>Horní Malá Úpa</w:t>
      </w:r>
      <w:r w:rsidRPr="00257EB0">
        <w:rPr>
          <w:rStyle w:val="tabulkyNemovitosti"/>
        </w:rPr>
        <w:tab/>
        <w:t>445/4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681EFC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1D8095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7EB585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Horní Maršov</w:t>
      </w:r>
      <w:r w:rsidRPr="00257EB0">
        <w:rPr>
          <w:rStyle w:val="tabulkyNemovitosti"/>
        </w:rPr>
        <w:tab/>
        <w:t>Horní Maršov</w:t>
      </w:r>
      <w:r w:rsidRPr="00257EB0">
        <w:rPr>
          <w:rStyle w:val="tabulkyNemovitosti"/>
        </w:rPr>
        <w:tab/>
        <w:t>470/2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AA83C7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323C88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ED0476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18/6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74FC68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A811FE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6B1FDD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99/6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563226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72B9D6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F42B6B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144/10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D69323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7B88C1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DE286C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195/4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65A2E6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CB30DA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C1F3FD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195/8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14:paraId="75E01CB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1B9EED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50BC86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323/1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014EB2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8DB35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0262D2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339/3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39E361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78CCD0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FA1FE0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346/2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49C0C4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8F7AD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868B11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351/1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735FC76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C70BB4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BCCF04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351/2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029AB3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999CF9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CBCDA2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374/1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717</w:t>
      </w:r>
    </w:p>
    <w:p w14:paraId="440AA46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752A64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8C243A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374/2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717</w:t>
      </w:r>
    </w:p>
    <w:p w14:paraId="7FAAC85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5D4ADE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B20AAA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374/3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717</w:t>
      </w:r>
    </w:p>
    <w:p w14:paraId="0F4058F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2A18BF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A8452B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420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165D5E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ACAD06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1AA246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421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0743A91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9BA7BC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22B190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Špindlerův Mlýn</w:t>
      </w:r>
      <w:r w:rsidRPr="00257EB0">
        <w:rPr>
          <w:rStyle w:val="tabulkyNemovitosti"/>
        </w:rPr>
        <w:tab/>
        <w:t>Labská</w:t>
      </w:r>
      <w:r w:rsidRPr="00257EB0">
        <w:rPr>
          <w:rStyle w:val="tabulkyNemovitosti"/>
        </w:rPr>
        <w:tab/>
        <w:t>423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A6CAB1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5EC6101" w14:textId="3AF35CEA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Královéhradecký kraj, Katastrální pracoviště Trutnov.</w:t>
      </w:r>
    </w:p>
    <w:p w14:paraId="6852406C" w14:textId="77777777" w:rsidR="008D5012" w:rsidRDefault="008D5012" w:rsidP="000B0AA7">
      <w:pPr>
        <w:pStyle w:val="VnitrniText"/>
        <w:ind w:firstLine="0"/>
      </w:pPr>
    </w:p>
    <w:p w14:paraId="2935C801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0F468657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1F9C5F05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CF60B1F" w14:textId="77777777" w:rsidR="00797D70" w:rsidRDefault="00797D70" w:rsidP="00971877">
      <w:pPr>
        <w:pStyle w:val="VnitrniText"/>
      </w:pPr>
    </w:p>
    <w:p w14:paraId="161588F8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3344A5D" w14:textId="77777777" w:rsidR="00797D70" w:rsidRDefault="00797D70" w:rsidP="00971877">
      <w:pPr>
        <w:pStyle w:val="VnitrniText"/>
      </w:pPr>
    </w:p>
    <w:p w14:paraId="1815BB70" w14:textId="26215393" w:rsidR="00F65859" w:rsidRPr="00057863" w:rsidRDefault="00971877" w:rsidP="00971877">
      <w:pPr>
        <w:pStyle w:val="VnitrniText"/>
      </w:pPr>
      <w:r>
        <w:t>3</w:t>
      </w:r>
      <w:r w:rsidRPr="00B14B9D">
        <w:t>.</w:t>
      </w:r>
      <w:r w:rsidR="00F65859" w:rsidRPr="00B14B9D">
        <w:t xml:space="preserve"> </w:t>
      </w:r>
      <w:r w:rsidR="006D27AB">
        <w:t xml:space="preserve">že se </w:t>
      </w:r>
      <w:r w:rsidR="00C76261" w:rsidRPr="00B14B9D">
        <w:t>předmětné pozemky nacházejí na území Krkonošského národního parku a spadají do kategorie nezcizitelných pozemků na základě zákona č. 114/1992 Sb. o ochraně přírody a krajiny</w:t>
      </w:r>
      <w:r w:rsidR="00A45196">
        <w:t>.</w:t>
      </w:r>
    </w:p>
    <w:p w14:paraId="14C46F83" w14:textId="77777777" w:rsidR="005C5AF6" w:rsidRPr="005C5AF6" w:rsidRDefault="005C5AF6" w:rsidP="00F65859">
      <w:pPr>
        <w:pStyle w:val="VnitrniText"/>
      </w:pPr>
    </w:p>
    <w:p w14:paraId="4EF6B46E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6974B082" w14:textId="369F4ADE" w:rsidR="00D4325F" w:rsidRDefault="001F1A58" w:rsidP="00971877">
      <w:pPr>
        <w:pStyle w:val="VnitrniText"/>
      </w:pPr>
      <w:r>
        <w:t>Předávající se s přejímajícím dohodl na předání majetku uvedeného v čl. I. této smlouvy</w:t>
      </w:r>
      <w:r w:rsidR="0001477D">
        <w:t>. Předáním </w:t>
      </w:r>
      <w:r>
        <w:t>majetku uvedeného v čl. I. této smlouvy se současně mění příslušnost hospo</w:t>
      </w:r>
      <w:r w:rsidR="00377068">
        <w:t>dařit s majetkem uvedeným v čl. </w:t>
      </w:r>
      <w:r>
        <w:t>I.</w:t>
      </w:r>
      <w:r w:rsidR="0001477D">
        <w:t xml:space="preserve"> </w:t>
      </w:r>
      <w:r>
        <w:t>této smlouvy</w:t>
      </w:r>
      <w:r w:rsidR="0001477D">
        <w:t xml:space="preserve">, </w:t>
      </w:r>
      <w:r>
        <w:t xml:space="preserve">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1807ED9C" w14:textId="79957DA2" w:rsidR="0001477D" w:rsidRPr="00D06D0F" w:rsidRDefault="0001477D" w:rsidP="00971877">
      <w:pPr>
        <w:pStyle w:val="VnitrniText"/>
      </w:pPr>
      <w:r w:rsidRPr="006F6DDD">
        <w:t xml:space="preserve">Nemovité věci specifikované v čl. I, jsou ke dni podpisu této smlouvy ve výlučném vlastnictví České republiky, s příslušností hospodařit Státního pozemkového úřadu, a to mimo pozemků vedených na LV č. 717 pro </w:t>
      </w:r>
      <w:proofErr w:type="spellStart"/>
      <w:r w:rsidRPr="006F6DDD">
        <w:t>k.ú</w:t>
      </w:r>
      <w:proofErr w:type="spellEnd"/>
      <w:r w:rsidRPr="006F6DDD">
        <w:t>. Labská</w:t>
      </w:r>
      <w:r w:rsidR="005C5C94" w:rsidRPr="006F6DDD">
        <w:t>, na kterých má Česká republika spoluvlastnický podíl o velikosti id.</w:t>
      </w:r>
      <w:r w:rsidRPr="006F6DDD">
        <w:t xml:space="preserve"> </w:t>
      </w:r>
      <w:r w:rsidR="001B6B4B" w:rsidRPr="006F6DDD">
        <w:t xml:space="preserve">3/4 </w:t>
      </w:r>
      <w:r w:rsidR="005C5C94" w:rsidRPr="006F6DDD">
        <w:t>k celku</w:t>
      </w:r>
      <w:r w:rsidR="001B6B4B" w:rsidRPr="006F6DDD">
        <w:t>.</w:t>
      </w:r>
    </w:p>
    <w:p w14:paraId="3CA44F2E" w14:textId="77777777" w:rsidR="00CF17C0" w:rsidRPr="00D06D0F" w:rsidRDefault="00CF17C0" w:rsidP="000B0AA7">
      <w:pPr>
        <w:pStyle w:val="VnitrniText"/>
      </w:pPr>
    </w:p>
    <w:p w14:paraId="067E7D64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3D9D2B76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5199284E" w14:textId="77777777" w:rsidR="00864B6B" w:rsidRDefault="00864B6B" w:rsidP="00864B6B">
      <w:pPr>
        <w:pStyle w:val="VnitrniText"/>
      </w:pPr>
    </w:p>
    <w:p w14:paraId="7BAC1B63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14A3AA1E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5C1EBD5" w14:textId="77777777" w:rsidR="00797D70" w:rsidRDefault="00797D70" w:rsidP="00864B6B">
      <w:pPr>
        <w:pStyle w:val="VnitrniText"/>
        <w:rPr>
          <w:color w:val="000000"/>
        </w:rPr>
      </w:pPr>
    </w:p>
    <w:p w14:paraId="5B81274A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4CD24B8" w14:textId="77777777" w:rsidR="00864B6B" w:rsidRDefault="00864B6B" w:rsidP="00864B6B">
      <w:pPr>
        <w:pStyle w:val="VnitrniText"/>
        <w:rPr>
          <w:color w:val="000000"/>
        </w:rPr>
      </w:pPr>
    </w:p>
    <w:p w14:paraId="4D064A5C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055F8903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D17E68C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58F45403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047D80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9/2</w:t>
      </w:r>
      <w:r w:rsidRPr="003E6EDE">
        <w:rPr>
          <w:rStyle w:val="Styl11b"/>
          <w:sz w:val="16"/>
          <w:szCs w:val="16"/>
        </w:rPr>
        <w:tab/>
        <w:t>184,60 Kč</w:t>
      </w:r>
    </w:p>
    <w:p w14:paraId="4F381FD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72A995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10/2</w:t>
      </w:r>
      <w:r w:rsidRPr="003E6EDE">
        <w:rPr>
          <w:rStyle w:val="Styl11b"/>
          <w:sz w:val="16"/>
          <w:szCs w:val="16"/>
        </w:rPr>
        <w:tab/>
        <w:t>3 526,60 Kč</w:t>
      </w:r>
    </w:p>
    <w:p w14:paraId="784A038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A758F0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10/3</w:t>
      </w:r>
      <w:r w:rsidRPr="003E6EDE">
        <w:rPr>
          <w:rStyle w:val="Styl11b"/>
          <w:sz w:val="16"/>
          <w:szCs w:val="16"/>
        </w:rPr>
        <w:tab/>
        <w:t>4 072,60 Kč</w:t>
      </w:r>
    </w:p>
    <w:p w14:paraId="1AFDFD9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CF6DDE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16/2</w:t>
      </w:r>
      <w:r w:rsidRPr="003E6EDE">
        <w:rPr>
          <w:rStyle w:val="Styl11b"/>
          <w:sz w:val="16"/>
          <w:szCs w:val="16"/>
        </w:rPr>
        <w:tab/>
        <w:t>8 627,52 Kč</w:t>
      </w:r>
    </w:p>
    <w:p w14:paraId="45ABC26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94DE14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19</w:t>
      </w:r>
      <w:r w:rsidRPr="003E6EDE">
        <w:rPr>
          <w:rStyle w:val="Styl11b"/>
          <w:sz w:val="16"/>
          <w:szCs w:val="16"/>
        </w:rPr>
        <w:tab/>
        <w:t>189,00 Kč</w:t>
      </w:r>
    </w:p>
    <w:p w14:paraId="6BC938C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19473D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22</w:t>
      </w:r>
      <w:r w:rsidRPr="003E6EDE">
        <w:rPr>
          <w:rStyle w:val="Styl11b"/>
          <w:sz w:val="16"/>
          <w:szCs w:val="16"/>
        </w:rPr>
        <w:tab/>
        <w:t>8 775,00 Kč</w:t>
      </w:r>
    </w:p>
    <w:p w14:paraId="572D3D5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D97604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lastRenderedPageBreak/>
        <w:t>Horní Malá Úpa</w:t>
      </w:r>
      <w:r w:rsidRPr="003E6EDE">
        <w:rPr>
          <w:rStyle w:val="Styl11b"/>
          <w:sz w:val="16"/>
          <w:szCs w:val="16"/>
        </w:rPr>
        <w:tab/>
        <w:t>33</w:t>
      </w:r>
      <w:r w:rsidRPr="003E6EDE">
        <w:rPr>
          <w:rStyle w:val="Styl11b"/>
          <w:sz w:val="16"/>
          <w:szCs w:val="16"/>
        </w:rPr>
        <w:tab/>
        <w:t>903,50 Kč</w:t>
      </w:r>
    </w:p>
    <w:p w14:paraId="3355D25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74581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58/2</w:t>
      </w:r>
      <w:r w:rsidRPr="003E6EDE">
        <w:rPr>
          <w:rStyle w:val="Styl11b"/>
          <w:sz w:val="16"/>
          <w:szCs w:val="16"/>
        </w:rPr>
        <w:tab/>
        <w:t>412,10 Kč</w:t>
      </w:r>
    </w:p>
    <w:p w14:paraId="5064FC9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D3B259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59/5</w:t>
      </w:r>
      <w:r w:rsidRPr="003E6EDE">
        <w:rPr>
          <w:rStyle w:val="Styl11b"/>
          <w:sz w:val="16"/>
          <w:szCs w:val="16"/>
        </w:rPr>
        <w:tab/>
        <w:t>531,70 Kč</w:t>
      </w:r>
    </w:p>
    <w:p w14:paraId="711CF70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F3EA39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67</w:t>
      </w:r>
      <w:r w:rsidRPr="003E6EDE">
        <w:rPr>
          <w:rStyle w:val="Styl11b"/>
          <w:sz w:val="16"/>
          <w:szCs w:val="16"/>
        </w:rPr>
        <w:tab/>
        <w:t>5 177,53 Kč</w:t>
      </w:r>
    </w:p>
    <w:p w14:paraId="211680B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753DFF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70/1</w:t>
      </w:r>
      <w:r w:rsidRPr="003E6EDE">
        <w:rPr>
          <w:rStyle w:val="Styl11b"/>
          <w:sz w:val="16"/>
          <w:szCs w:val="16"/>
        </w:rPr>
        <w:tab/>
        <w:t>7 654,88 Kč</w:t>
      </w:r>
    </w:p>
    <w:p w14:paraId="67C4D70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579495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70/3</w:t>
      </w:r>
      <w:r w:rsidRPr="003E6EDE">
        <w:rPr>
          <w:rStyle w:val="Styl11b"/>
          <w:sz w:val="16"/>
          <w:szCs w:val="16"/>
        </w:rPr>
        <w:tab/>
        <w:t>890,48 Kč</w:t>
      </w:r>
    </w:p>
    <w:p w14:paraId="19001BE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43B195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70/7</w:t>
      </w:r>
      <w:r w:rsidRPr="003E6EDE">
        <w:rPr>
          <w:rStyle w:val="Styl11b"/>
          <w:sz w:val="16"/>
          <w:szCs w:val="16"/>
        </w:rPr>
        <w:tab/>
        <w:t>1 433,72 Kč</w:t>
      </w:r>
    </w:p>
    <w:p w14:paraId="5A48608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5ABAB7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70/20</w:t>
      </w:r>
      <w:r w:rsidRPr="003E6EDE">
        <w:rPr>
          <w:rStyle w:val="Styl11b"/>
          <w:sz w:val="16"/>
          <w:szCs w:val="16"/>
        </w:rPr>
        <w:tab/>
        <w:t>59,86 Kč</w:t>
      </w:r>
    </w:p>
    <w:p w14:paraId="45DD528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6B34F7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70/21</w:t>
      </w:r>
      <w:r w:rsidRPr="003E6EDE">
        <w:rPr>
          <w:rStyle w:val="Styl11b"/>
          <w:sz w:val="16"/>
          <w:szCs w:val="16"/>
        </w:rPr>
        <w:tab/>
        <w:t>42,34 Kč</w:t>
      </w:r>
    </w:p>
    <w:p w14:paraId="37FC8D4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EC5B39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70/22</w:t>
      </w:r>
      <w:r w:rsidRPr="003E6EDE">
        <w:rPr>
          <w:rStyle w:val="Styl11b"/>
          <w:sz w:val="16"/>
          <w:szCs w:val="16"/>
        </w:rPr>
        <w:tab/>
        <w:t>149,65 Kč</w:t>
      </w:r>
    </w:p>
    <w:p w14:paraId="318781E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68FFB1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75</w:t>
      </w:r>
      <w:r w:rsidRPr="003E6EDE">
        <w:rPr>
          <w:rStyle w:val="Styl11b"/>
          <w:sz w:val="16"/>
          <w:szCs w:val="16"/>
        </w:rPr>
        <w:tab/>
        <w:t>236,43 Kč</w:t>
      </w:r>
    </w:p>
    <w:p w14:paraId="4CA0C90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F4D987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103/1</w:t>
      </w:r>
      <w:r w:rsidRPr="003E6EDE">
        <w:rPr>
          <w:rStyle w:val="Styl11b"/>
          <w:sz w:val="16"/>
          <w:szCs w:val="16"/>
        </w:rPr>
        <w:tab/>
        <w:t>142,71 Kč</w:t>
      </w:r>
    </w:p>
    <w:p w14:paraId="6EDEF58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A7E363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104/1</w:t>
      </w:r>
      <w:r w:rsidRPr="003E6EDE">
        <w:rPr>
          <w:rStyle w:val="Styl11b"/>
          <w:sz w:val="16"/>
          <w:szCs w:val="16"/>
        </w:rPr>
        <w:tab/>
        <w:t>8 645,67 Kč</w:t>
      </w:r>
    </w:p>
    <w:p w14:paraId="56F418F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D6F260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126/2</w:t>
      </w:r>
      <w:r w:rsidRPr="003E6EDE">
        <w:rPr>
          <w:rStyle w:val="Styl11b"/>
          <w:sz w:val="16"/>
          <w:szCs w:val="16"/>
        </w:rPr>
        <w:tab/>
        <w:t>1 700,22 Kč</w:t>
      </w:r>
    </w:p>
    <w:p w14:paraId="5C12DA5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A5043D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126/6</w:t>
      </w:r>
      <w:r w:rsidRPr="003E6EDE">
        <w:rPr>
          <w:rStyle w:val="Styl11b"/>
          <w:sz w:val="16"/>
          <w:szCs w:val="16"/>
        </w:rPr>
        <w:tab/>
        <w:t>99,40 Kč</w:t>
      </w:r>
    </w:p>
    <w:p w14:paraId="5447FE2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8ECFC1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158/1</w:t>
      </w:r>
      <w:r w:rsidRPr="003E6EDE">
        <w:rPr>
          <w:rStyle w:val="Styl11b"/>
          <w:sz w:val="16"/>
          <w:szCs w:val="16"/>
        </w:rPr>
        <w:tab/>
        <w:t>1 556,10 Kč</w:t>
      </w:r>
    </w:p>
    <w:p w14:paraId="6690293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3891C0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168/32</w:t>
      </w:r>
      <w:r w:rsidRPr="003E6EDE">
        <w:rPr>
          <w:rStyle w:val="Styl11b"/>
          <w:sz w:val="16"/>
          <w:szCs w:val="16"/>
        </w:rPr>
        <w:tab/>
        <w:t>569,20 Kč</w:t>
      </w:r>
    </w:p>
    <w:p w14:paraId="7E0559E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E582FC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174/1</w:t>
      </w:r>
      <w:r w:rsidRPr="003E6EDE">
        <w:rPr>
          <w:rStyle w:val="Styl11b"/>
          <w:sz w:val="16"/>
          <w:szCs w:val="16"/>
        </w:rPr>
        <w:tab/>
        <w:t>2 401,79 Kč</w:t>
      </w:r>
    </w:p>
    <w:p w14:paraId="082D5B7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F1B390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174/2</w:t>
      </w:r>
      <w:r w:rsidRPr="003E6EDE">
        <w:rPr>
          <w:rStyle w:val="Styl11b"/>
          <w:sz w:val="16"/>
          <w:szCs w:val="16"/>
        </w:rPr>
        <w:tab/>
        <w:t>17,76 Kč</w:t>
      </w:r>
    </w:p>
    <w:p w14:paraId="626795F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AF1D99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174/3</w:t>
      </w:r>
      <w:r w:rsidRPr="003E6EDE">
        <w:rPr>
          <w:rStyle w:val="Styl11b"/>
          <w:sz w:val="16"/>
          <w:szCs w:val="16"/>
        </w:rPr>
        <w:tab/>
        <w:t>10,36 Kč</w:t>
      </w:r>
    </w:p>
    <w:p w14:paraId="6B351EB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FE745EA" w14:textId="6BEDBA4A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</w:r>
      <w:r w:rsidR="002D4B6A" w:rsidRPr="006F6DDD">
        <w:rPr>
          <w:rStyle w:val="Styl11b"/>
          <w:sz w:val="16"/>
          <w:szCs w:val="16"/>
        </w:rPr>
        <w:t xml:space="preserve">st. </w:t>
      </w:r>
      <w:r w:rsidRPr="006F6DDD">
        <w:rPr>
          <w:rStyle w:val="Styl11b"/>
          <w:sz w:val="16"/>
          <w:szCs w:val="16"/>
        </w:rPr>
        <w:t>181</w:t>
      </w:r>
      <w:r w:rsidRPr="006F6DDD">
        <w:rPr>
          <w:rStyle w:val="Styl11b"/>
          <w:sz w:val="16"/>
          <w:szCs w:val="16"/>
        </w:rPr>
        <w:tab/>
        <w:t>32,50 Kč</w:t>
      </w:r>
    </w:p>
    <w:p w14:paraId="16720524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F3BF58B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  <w:t>183/2</w:t>
      </w:r>
      <w:r w:rsidRPr="006F6DDD">
        <w:rPr>
          <w:rStyle w:val="Styl11b"/>
          <w:sz w:val="16"/>
          <w:szCs w:val="16"/>
        </w:rPr>
        <w:tab/>
        <w:t>14 331,12 Kč</w:t>
      </w:r>
    </w:p>
    <w:p w14:paraId="2A47A991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A40F1E0" w14:textId="1A109814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</w:r>
      <w:r w:rsidR="002D4B6A" w:rsidRPr="006F6DDD">
        <w:rPr>
          <w:rStyle w:val="Styl11b"/>
          <w:sz w:val="16"/>
          <w:szCs w:val="16"/>
        </w:rPr>
        <w:t xml:space="preserve">st. </w:t>
      </w:r>
      <w:r w:rsidRPr="006F6DDD">
        <w:rPr>
          <w:rStyle w:val="Styl11b"/>
          <w:sz w:val="16"/>
          <w:szCs w:val="16"/>
        </w:rPr>
        <w:t>185</w:t>
      </w:r>
      <w:r w:rsidRPr="006F6DDD">
        <w:rPr>
          <w:rStyle w:val="Styl11b"/>
          <w:sz w:val="16"/>
          <w:szCs w:val="16"/>
        </w:rPr>
        <w:tab/>
        <w:t>84,50 Kč</w:t>
      </w:r>
    </w:p>
    <w:p w14:paraId="488BDBD1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87CB8AB" w14:textId="09A70006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</w:r>
      <w:r w:rsidR="002D4B6A" w:rsidRPr="006F6DDD">
        <w:rPr>
          <w:rStyle w:val="Styl11b"/>
          <w:sz w:val="16"/>
          <w:szCs w:val="16"/>
        </w:rPr>
        <w:t xml:space="preserve">st. </w:t>
      </w:r>
      <w:r w:rsidRPr="006F6DDD">
        <w:rPr>
          <w:rStyle w:val="Styl11b"/>
          <w:sz w:val="16"/>
          <w:szCs w:val="16"/>
        </w:rPr>
        <w:t>186</w:t>
      </w:r>
      <w:r w:rsidRPr="006F6DDD">
        <w:rPr>
          <w:rStyle w:val="Styl11b"/>
          <w:sz w:val="16"/>
          <w:szCs w:val="16"/>
        </w:rPr>
        <w:tab/>
        <w:t>11,70 Kč</w:t>
      </w:r>
    </w:p>
    <w:p w14:paraId="23C54680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22E4FD3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  <w:t>186/1</w:t>
      </w:r>
      <w:r w:rsidRPr="006F6DDD">
        <w:rPr>
          <w:rStyle w:val="Styl11b"/>
          <w:sz w:val="16"/>
          <w:szCs w:val="16"/>
        </w:rPr>
        <w:tab/>
        <w:t>5 696,65 Kč</w:t>
      </w:r>
    </w:p>
    <w:p w14:paraId="25B93BC1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E361662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  <w:t>186/4</w:t>
      </w:r>
      <w:r w:rsidRPr="006F6DDD">
        <w:rPr>
          <w:rStyle w:val="Styl11b"/>
          <w:sz w:val="16"/>
          <w:szCs w:val="16"/>
        </w:rPr>
        <w:tab/>
        <w:t>361,95 Kč</w:t>
      </w:r>
    </w:p>
    <w:p w14:paraId="0C057B15" w14:textId="77777777" w:rsidR="00080A5E" w:rsidRPr="006F6DDD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94F8110" w14:textId="66B8A7F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F6DDD">
        <w:rPr>
          <w:rStyle w:val="Styl11b"/>
          <w:sz w:val="16"/>
          <w:szCs w:val="16"/>
        </w:rPr>
        <w:t>Horní Malá Úpa</w:t>
      </w:r>
      <w:r w:rsidRPr="006F6DDD">
        <w:rPr>
          <w:rStyle w:val="Styl11b"/>
          <w:sz w:val="16"/>
          <w:szCs w:val="16"/>
        </w:rPr>
        <w:tab/>
      </w:r>
      <w:r w:rsidR="002D4B6A" w:rsidRPr="006F6DDD">
        <w:rPr>
          <w:rStyle w:val="Styl11b"/>
          <w:sz w:val="16"/>
          <w:szCs w:val="16"/>
        </w:rPr>
        <w:t xml:space="preserve">st. </w:t>
      </w:r>
      <w:r w:rsidRPr="006F6DDD">
        <w:rPr>
          <w:rStyle w:val="Styl11b"/>
          <w:sz w:val="16"/>
          <w:szCs w:val="16"/>
        </w:rPr>
        <w:t>203</w:t>
      </w:r>
      <w:r w:rsidRPr="003E6EDE">
        <w:rPr>
          <w:rStyle w:val="Styl11b"/>
          <w:sz w:val="16"/>
          <w:szCs w:val="16"/>
        </w:rPr>
        <w:tab/>
        <w:t>331,50 Kč</w:t>
      </w:r>
    </w:p>
    <w:p w14:paraId="0A1711A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20C775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213/1</w:t>
      </w:r>
      <w:r w:rsidRPr="003E6EDE">
        <w:rPr>
          <w:rStyle w:val="Styl11b"/>
          <w:sz w:val="16"/>
          <w:szCs w:val="16"/>
        </w:rPr>
        <w:tab/>
        <w:t>7 257,55 Kč</w:t>
      </w:r>
    </w:p>
    <w:p w14:paraId="234B891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3D6350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215</w:t>
      </w:r>
      <w:r w:rsidRPr="003E6EDE">
        <w:rPr>
          <w:rStyle w:val="Styl11b"/>
          <w:sz w:val="16"/>
          <w:szCs w:val="16"/>
        </w:rPr>
        <w:tab/>
        <w:t>11 190,08 Kč</w:t>
      </w:r>
    </w:p>
    <w:p w14:paraId="6BBE38C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B95B45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235/1</w:t>
      </w:r>
      <w:r w:rsidRPr="003E6EDE">
        <w:rPr>
          <w:rStyle w:val="Styl11b"/>
          <w:sz w:val="16"/>
          <w:szCs w:val="16"/>
        </w:rPr>
        <w:tab/>
        <w:t>5 709,53 Kč</w:t>
      </w:r>
    </w:p>
    <w:p w14:paraId="39352DE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82FA45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243/2</w:t>
      </w:r>
      <w:r w:rsidRPr="003E6EDE">
        <w:rPr>
          <w:rStyle w:val="Styl11b"/>
          <w:sz w:val="16"/>
          <w:szCs w:val="16"/>
        </w:rPr>
        <w:tab/>
        <w:t>12 667,57 Kč</w:t>
      </w:r>
    </w:p>
    <w:p w14:paraId="66C106E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633CA6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257/1</w:t>
      </w:r>
      <w:r w:rsidRPr="003E6EDE">
        <w:rPr>
          <w:rStyle w:val="Styl11b"/>
          <w:sz w:val="16"/>
          <w:szCs w:val="16"/>
        </w:rPr>
        <w:tab/>
        <w:t>4 288,46 Kč</w:t>
      </w:r>
    </w:p>
    <w:p w14:paraId="5BE99C0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C12952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260</w:t>
      </w:r>
      <w:r w:rsidRPr="003E6EDE">
        <w:rPr>
          <w:rStyle w:val="Styl11b"/>
          <w:sz w:val="16"/>
          <w:szCs w:val="16"/>
        </w:rPr>
        <w:tab/>
        <w:t>4 545,84 Kč</w:t>
      </w:r>
    </w:p>
    <w:p w14:paraId="5FEFC06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BB4BF6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271/1</w:t>
      </w:r>
      <w:r w:rsidRPr="003E6EDE">
        <w:rPr>
          <w:rStyle w:val="Styl11b"/>
          <w:sz w:val="16"/>
          <w:szCs w:val="16"/>
        </w:rPr>
        <w:tab/>
        <w:t>8 851,90 Kč</w:t>
      </w:r>
    </w:p>
    <w:p w14:paraId="301EBA2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5D8B38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271/5</w:t>
      </w:r>
      <w:r w:rsidRPr="003E6EDE">
        <w:rPr>
          <w:rStyle w:val="Styl11b"/>
          <w:sz w:val="16"/>
          <w:szCs w:val="16"/>
        </w:rPr>
        <w:tab/>
        <w:t>2 963,34 Kč</w:t>
      </w:r>
    </w:p>
    <w:p w14:paraId="056B11F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79CE9B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271/6</w:t>
      </w:r>
      <w:r w:rsidRPr="003E6EDE">
        <w:rPr>
          <w:rStyle w:val="Styl11b"/>
          <w:sz w:val="16"/>
          <w:szCs w:val="16"/>
        </w:rPr>
        <w:tab/>
        <w:t>67,16 Kč</w:t>
      </w:r>
    </w:p>
    <w:p w14:paraId="59C04D5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164776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277/1</w:t>
      </w:r>
      <w:r w:rsidRPr="003E6EDE">
        <w:rPr>
          <w:rStyle w:val="Styl11b"/>
          <w:sz w:val="16"/>
          <w:szCs w:val="16"/>
        </w:rPr>
        <w:tab/>
        <w:t>7 930,26 Kč</w:t>
      </w:r>
    </w:p>
    <w:p w14:paraId="464547A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ADA324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300/1</w:t>
      </w:r>
      <w:r w:rsidRPr="003E6EDE">
        <w:rPr>
          <w:rStyle w:val="Styl11b"/>
          <w:sz w:val="16"/>
          <w:szCs w:val="16"/>
        </w:rPr>
        <w:tab/>
        <w:t>6 826,11 Kč</w:t>
      </w:r>
    </w:p>
    <w:p w14:paraId="4FC77D2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318ECD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300/2</w:t>
      </w:r>
      <w:r w:rsidRPr="003E6EDE">
        <w:rPr>
          <w:rStyle w:val="Styl11b"/>
          <w:sz w:val="16"/>
          <w:szCs w:val="16"/>
        </w:rPr>
        <w:tab/>
        <w:t>9 711,00 Kč</w:t>
      </w:r>
    </w:p>
    <w:p w14:paraId="5E433D1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48A6EC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300/5</w:t>
      </w:r>
      <w:r w:rsidRPr="003E6EDE">
        <w:rPr>
          <w:rStyle w:val="Styl11b"/>
          <w:sz w:val="16"/>
          <w:szCs w:val="16"/>
        </w:rPr>
        <w:tab/>
        <w:t>894,40 Kč</w:t>
      </w:r>
    </w:p>
    <w:p w14:paraId="5DC955B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FEAEE0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300/17</w:t>
      </w:r>
      <w:r w:rsidRPr="003E6EDE">
        <w:rPr>
          <w:rStyle w:val="Styl11b"/>
          <w:sz w:val="16"/>
          <w:szCs w:val="16"/>
        </w:rPr>
        <w:tab/>
        <w:t>2 776,49 Kč</w:t>
      </w:r>
    </w:p>
    <w:p w14:paraId="42BA6F7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553EC4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338/2</w:t>
      </w:r>
      <w:r w:rsidRPr="003E6EDE">
        <w:rPr>
          <w:rStyle w:val="Styl11b"/>
          <w:sz w:val="16"/>
          <w:szCs w:val="16"/>
        </w:rPr>
        <w:tab/>
        <w:t>454,50 Kč</w:t>
      </w:r>
    </w:p>
    <w:p w14:paraId="7F9CE9E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1C77D3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416/4</w:t>
      </w:r>
      <w:r w:rsidRPr="003E6EDE">
        <w:rPr>
          <w:rStyle w:val="Styl11b"/>
          <w:sz w:val="16"/>
          <w:szCs w:val="16"/>
        </w:rPr>
        <w:tab/>
        <w:t>136,50 Kč</w:t>
      </w:r>
    </w:p>
    <w:p w14:paraId="1D1BAFE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A36F8B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445/3</w:t>
      </w:r>
      <w:r w:rsidRPr="003E6EDE">
        <w:rPr>
          <w:rStyle w:val="Styl11b"/>
          <w:sz w:val="16"/>
          <w:szCs w:val="16"/>
        </w:rPr>
        <w:tab/>
        <w:t>29,20 Kč</w:t>
      </w:r>
    </w:p>
    <w:p w14:paraId="39F17F1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0A58F0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Malá Úpa</w:t>
      </w:r>
      <w:r w:rsidRPr="003E6EDE">
        <w:rPr>
          <w:rStyle w:val="Styl11b"/>
          <w:sz w:val="16"/>
          <w:szCs w:val="16"/>
        </w:rPr>
        <w:tab/>
        <w:t>445/4</w:t>
      </w:r>
      <w:r w:rsidRPr="003E6EDE">
        <w:rPr>
          <w:rStyle w:val="Styl11b"/>
          <w:sz w:val="16"/>
          <w:szCs w:val="16"/>
        </w:rPr>
        <w:tab/>
        <w:t>10,22 Kč</w:t>
      </w:r>
    </w:p>
    <w:p w14:paraId="6A6D4BD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0490A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Horní Maršov</w:t>
      </w:r>
      <w:r w:rsidRPr="003E6EDE">
        <w:rPr>
          <w:rStyle w:val="Styl11b"/>
          <w:sz w:val="16"/>
          <w:szCs w:val="16"/>
        </w:rPr>
        <w:tab/>
        <w:t>470/2</w:t>
      </w:r>
      <w:r w:rsidRPr="003E6EDE">
        <w:rPr>
          <w:rStyle w:val="Styl11b"/>
          <w:sz w:val="16"/>
          <w:szCs w:val="16"/>
        </w:rPr>
        <w:tab/>
        <w:t>1 522,24 Kč</w:t>
      </w:r>
    </w:p>
    <w:p w14:paraId="102EA93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91E8CB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18/6</w:t>
      </w:r>
      <w:r w:rsidRPr="003E6EDE">
        <w:rPr>
          <w:rStyle w:val="Styl11b"/>
          <w:sz w:val="16"/>
          <w:szCs w:val="16"/>
        </w:rPr>
        <w:tab/>
        <w:t>38,34 Kč</w:t>
      </w:r>
    </w:p>
    <w:p w14:paraId="5408BA8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DE9489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99/6</w:t>
      </w:r>
      <w:r w:rsidRPr="003E6EDE">
        <w:rPr>
          <w:rStyle w:val="Styl11b"/>
          <w:sz w:val="16"/>
          <w:szCs w:val="16"/>
        </w:rPr>
        <w:tab/>
        <w:t>1 440,40 Kč</w:t>
      </w:r>
    </w:p>
    <w:p w14:paraId="299226B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6E30E5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144/10</w:t>
      </w:r>
      <w:r w:rsidRPr="003E6EDE">
        <w:rPr>
          <w:rStyle w:val="Styl11b"/>
          <w:sz w:val="16"/>
          <w:szCs w:val="16"/>
        </w:rPr>
        <w:tab/>
        <w:t>417,90 Kč</w:t>
      </w:r>
    </w:p>
    <w:p w14:paraId="2FAB239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380F97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195/4</w:t>
      </w:r>
      <w:r w:rsidRPr="003E6EDE">
        <w:rPr>
          <w:rStyle w:val="Styl11b"/>
          <w:sz w:val="16"/>
          <w:szCs w:val="16"/>
        </w:rPr>
        <w:tab/>
        <w:t>391,92 Kč</w:t>
      </w:r>
    </w:p>
    <w:p w14:paraId="15F06C5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378C1A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195/8</w:t>
      </w:r>
      <w:r w:rsidRPr="003E6EDE">
        <w:rPr>
          <w:rStyle w:val="Styl11b"/>
          <w:sz w:val="16"/>
          <w:szCs w:val="16"/>
        </w:rPr>
        <w:tab/>
        <w:t>27,30 Kč</w:t>
      </w:r>
    </w:p>
    <w:p w14:paraId="0AA94C0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BD5884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323/1</w:t>
      </w:r>
      <w:r w:rsidRPr="003E6EDE">
        <w:rPr>
          <w:rStyle w:val="Styl11b"/>
          <w:sz w:val="16"/>
          <w:szCs w:val="16"/>
        </w:rPr>
        <w:tab/>
        <w:t>662,90 Kč</w:t>
      </w:r>
    </w:p>
    <w:p w14:paraId="69D9AAF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E808EC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339/3</w:t>
      </w:r>
      <w:r w:rsidRPr="003E6EDE">
        <w:rPr>
          <w:rStyle w:val="Styl11b"/>
          <w:sz w:val="16"/>
          <w:szCs w:val="16"/>
        </w:rPr>
        <w:tab/>
        <w:t>793,10 Kč</w:t>
      </w:r>
    </w:p>
    <w:p w14:paraId="04F292A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8F1F8F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346/2</w:t>
      </w:r>
      <w:r w:rsidRPr="003E6EDE">
        <w:rPr>
          <w:rStyle w:val="Styl11b"/>
          <w:sz w:val="16"/>
          <w:szCs w:val="16"/>
        </w:rPr>
        <w:tab/>
        <w:t>389,90 Kč</w:t>
      </w:r>
    </w:p>
    <w:p w14:paraId="25EA3C0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60DE03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351/1</w:t>
      </w:r>
      <w:r w:rsidRPr="003E6EDE">
        <w:rPr>
          <w:rStyle w:val="Styl11b"/>
          <w:sz w:val="16"/>
          <w:szCs w:val="16"/>
        </w:rPr>
        <w:tab/>
        <w:t>200,20 Kč</w:t>
      </w:r>
    </w:p>
    <w:p w14:paraId="7D605C1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4BB1AE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351/2</w:t>
      </w:r>
      <w:r w:rsidRPr="003E6EDE">
        <w:rPr>
          <w:rStyle w:val="Styl11b"/>
          <w:sz w:val="16"/>
          <w:szCs w:val="16"/>
        </w:rPr>
        <w:tab/>
        <w:t>92,40 Kč</w:t>
      </w:r>
    </w:p>
    <w:p w14:paraId="490403A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A0E1C7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374/1</w:t>
      </w:r>
      <w:r w:rsidRPr="003E6EDE">
        <w:rPr>
          <w:rStyle w:val="Styl11b"/>
          <w:sz w:val="16"/>
          <w:szCs w:val="16"/>
        </w:rPr>
        <w:tab/>
        <w:t>3 163,13 Kč</w:t>
      </w:r>
    </w:p>
    <w:p w14:paraId="4A674E3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8312C6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374/2</w:t>
      </w:r>
      <w:r w:rsidRPr="003E6EDE">
        <w:rPr>
          <w:rStyle w:val="Styl11b"/>
          <w:sz w:val="16"/>
          <w:szCs w:val="16"/>
        </w:rPr>
        <w:tab/>
        <w:t>71,40 Kč</w:t>
      </w:r>
    </w:p>
    <w:p w14:paraId="118299F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A591AC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374/3</w:t>
      </w:r>
      <w:r w:rsidRPr="003E6EDE">
        <w:rPr>
          <w:rStyle w:val="Styl11b"/>
          <w:sz w:val="16"/>
          <w:szCs w:val="16"/>
        </w:rPr>
        <w:tab/>
        <w:t>2 316,30 Kč</w:t>
      </w:r>
    </w:p>
    <w:p w14:paraId="2764344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A3683A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420</w:t>
      </w:r>
      <w:r w:rsidRPr="003E6EDE">
        <w:rPr>
          <w:rStyle w:val="Styl11b"/>
          <w:sz w:val="16"/>
          <w:szCs w:val="16"/>
        </w:rPr>
        <w:tab/>
        <w:t>4 700,91 Kč</w:t>
      </w:r>
    </w:p>
    <w:p w14:paraId="28655AD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359996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421</w:t>
      </w:r>
      <w:r w:rsidRPr="003E6EDE">
        <w:rPr>
          <w:rStyle w:val="Styl11b"/>
          <w:sz w:val="16"/>
          <w:szCs w:val="16"/>
        </w:rPr>
        <w:tab/>
        <w:t>942,17 Kč</w:t>
      </w:r>
    </w:p>
    <w:p w14:paraId="2F5FEFD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E80237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Labská</w:t>
      </w:r>
      <w:r w:rsidRPr="003E6EDE">
        <w:rPr>
          <w:rStyle w:val="Styl11b"/>
          <w:sz w:val="16"/>
          <w:szCs w:val="16"/>
        </w:rPr>
        <w:tab/>
        <w:t>423</w:t>
      </w:r>
      <w:r w:rsidRPr="003E6EDE">
        <w:rPr>
          <w:rStyle w:val="Styl11b"/>
          <w:sz w:val="16"/>
          <w:szCs w:val="16"/>
        </w:rPr>
        <w:tab/>
        <w:t>2 944,37 Kč</w:t>
      </w:r>
    </w:p>
    <w:p w14:paraId="64DDF781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26CF731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185 285,63 Kč</w:t>
      </w:r>
    </w:p>
    <w:p w14:paraId="1953D8C9" w14:textId="77777777" w:rsidR="00080A5E" w:rsidRDefault="00080A5E" w:rsidP="00080A5E">
      <w:pPr>
        <w:pStyle w:val="VnitrniText"/>
        <w:ind w:firstLine="0"/>
      </w:pPr>
    </w:p>
    <w:p w14:paraId="40B06386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49E6D09D" w14:textId="77777777" w:rsidR="00971877" w:rsidRDefault="00971877" w:rsidP="00864B6B">
      <w:pPr>
        <w:pStyle w:val="VnitrniText"/>
      </w:pPr>
    </w:p>
    <w:p w14:paraId="36DDF512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7C0F8BCD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B73369F" w14:textId="2635A13A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>, že na pozemcích může být umístěno vedení a/nebo zařízení veřejné technické infrastruktury, k nimž existují oprávnění, jakož i omezen</w:t>
      </w:r>
      <w:r w:rsidR="00377068">
        <w:t>í užívání pozemků vzniklá podle </w:t>
      </w:r>
      <w:r w:rsidR="0037157C" w:rsidRPr="00D06D0F">
        <w:t>předchozích právních úprav, která se nezapisovala do pozemkových</w:t>
      </w:r>
      <w:r w:rsidR="00377068">
        <w:t xml:space="preserve"> knih, evidence nemovitostí ani </w:t>
      </w:r>
      <w:r w:rsidR="0037157C" w:rsidRPr="00D06D0F">
        <w:t xml:space="preserve">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0E037B69" w14:textId="77777777" w:rsidR="001D73FD" w:rsidRPr="00D06D0F" w:rsidRDefault="001D73FD" w:rsidP="000B0AA7">
      <w:pPr>
        <w:pStyle w:val="VnitrniText"/>
      </w:pPr>
    </w:p>
    <w:p w14:paraId="36A2122F" w14:textId="15738693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35035E" w:rsidRPr="0035035E">
        <w:t>Předávané nemovitosti jsou zatíženy užívacími právy třetích osob</w:t>
      </w:r>
      <w:r w:rsidR="00F55A75">
        <w:t>. S obsahem nájemních smluv zmíněných v níže uvedené tabulce byl přejímající seznámen, což stvrzuje svým podpisem</w:t>
      </w:r>
      <w:r w:rsidR="0035035E" w:rsidRPr="0035035E">
        <w:t>:</w:t>
      </w:r>
    </w:p>
    <w:p w14:paraId="640EFB76" w14:textId="2DD1B72F" w:rsidR="00E733A2" w:rsidRDefault="00E733A2" w:rsidP="00EB6C54">
      <w:pPr>
        <w:pStyle w:val="VnitrniText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97"/>
        <w:gridCol w:w="1691"/>
        <w:gridCol w:w="3227"/>
        <w:gridCol w:w="987"/>
        <w:gridCol w:w="1420"/>
      </w:tblGrid>
      <w:tr w:rsidR="00E733A2" w14:paraId="5052BCAC" w14:textId="77777777" w:rsidTr="002D4B6A">
        <w:tc>
          <w:tcPr>
            <w:tcW w:w="918" w:type="dxa"/>
            <w:shd w:val="clear" w:color="auto" w:fill="auto"/>
          </w:tcPr>
          <w:p w14:paraId="393C85C1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Parcelní číslo</w:t>
            </w:r>
          </w:p>
        </w:tc>
        <w:tc>
          <w:tcPr>
            <w:tcW w:w="1497" w:type="dxa"/>
            <w:shd w:val="clear" w:color="auto" w:fill="auto"/>
          </w:tcPr>
          <w:p w14:paraId="61E408B7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1691" w:type="dxa"/>
            <w:shd w:val="clear" w:color="auto" w:fill="auto"/>
          </w:tcPr>
          <w:p w14:paraId="042F38E3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Nájemní/pachtovní smlouva</w:t>
            </w:r>
          </w:p>
        </w:tc>
        <w:tc>
          <w:tcPr>
            <w:tcW w:w="3227" w:type="dxa"/>
            <w:shd w:val="clear" w:color="auto" w:fill="auto"/>
          </w:tcPr>
          <w:p w14:paraId="22A61F3A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Nájemce pachtýř</w:t>
            </w:r>
          </w:p>
        </w:tc>
        <w:tc>
          <w:tcPr>
            <w:tcW w:w="987" w:type="dxa"/>
            <w:shd w:val="clear" w:color="auto" w:fill="auto"/>
          </w:tcPr>
          <w:p w14:paraId="5A08C7D7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Smlouva – honitba</w:t>
            </w:r>
          </w:p>
        </w:tc>
        <w:tc>
          <w:tcPr>
            <w:tcW w:w="1420" w:type="dxa"/>
            <w:shd w:val="clear" w:color="auto" w:fill="auto"/>
          </w:tcPr>
          <w:p w14:paraId="1DE75FCB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B1A5E">
              <w:rPr>
                <w:b/>
                <w:bCs/>
                <w:sz w:val="18"/>
                <w:szCs w:val="18"/>
              </w:rPr>
              <w:t>Držitel honitby</w:t>
            </w:r>
          </w:p>
        </w:tc>
      </w:tr>
      <w:tr w:rsidR="00E733A2" w:rsidRPr="005B1A5E" w14:paraId="2EE48517" w14:textId="77777777" w:rsidTr="00265EC7">
        <w:tc>
          <w:tcPr>
            <w:tcW w:w="918" w:type="dxa"/>
            <w:shd w:val="clear" w:color="auto" w:fill="auto"/>
            <w:vAlign w:val="bottom"/>
          </w:tcPr>
          <w:p w14:paraId="111CE8BB" w14:textId="0254348C" w:rsidR="00E733A2" w:rsidRPr="005B1A5E" w:rsidRDefault="000A189B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7E0E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t. </w:t>
            </w:r>
            <w:r w:rsidR="00E733A2"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D190409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3BC864A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7272N12/54</w:t>
            </w: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5278A77D" w14:textId="334BD560" w:rsidR="00E733A2" w:rsidRPr="005B1A5E" w:rsidRDefault="002D4B6A" w:rsidP="006F6DDD">
            <w:pPr>
              <w:pStyle w:val="Odstavecseseznamem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ZOOS pracovníků peněžnictví a </w:t>
            </w:r>
            <w:r w:rsidR="00E733A2" w:rsidRPr="005B1A5E">
              <w:rPr>
                <w:sz w:val="18"/>
                <w:szCs w:val="18"/>
              </w:rPr>
              <w:t xml:space="preserve">pojišťovnictví </w:t>
            </w:r>
            <w:proofErr w:type="spellStart"/>
            <w:r w:rsidR="00E733A2" w:rsidRPr="005B1A5E">
              <w:rPr>
                <w:sz w:val="18"/>
                <w:szCs w:val="18"/>
              </w:rPr>
              <w:t>UniCredit</w:t>
            </w:r>
            <w:proofErr w:type="spellEnd"/>
            <w:r w:rsidR="00E733A2" w:rsidRPr="005B1A5E">
              <w:rPr>
                <w:sz w:val="18"/>
                <w:szCs w:val="18"/>
              </w:rPr>
              <w:t xml:space="preserve"> Bank Czech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9BE41BF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ED2657" w14:textId="77777777" w:rsidR="00E733A2" w:rsidRPr="005B1A5E" w:rsidRDefault="00E733A2" w:rsidP="00377068">
            <w:pPr>
              <w:pStyle w:val="Odstavecseseznamem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733A2" w:rsidRPr="005B1A5E" w14:paraId="2C350748" w14:textId="77777777" w:rsidTr="00265EC7">
        <w:tc>
          <w:tcPr>
            <w:tcW w:w="918" w:type="dxa"/>
            <w:shd w:val="clear" w:color="auto" w:fill="auto"/>
            <w:vAlign w:val="bottom"/>
          </w:tcPr>
          <w:p w14:paraId="0FD280A6" w14:textId="3E63392C" w:rsidR="00E733A2" w:rsidRPr="005B1A5E" w:rsidRDefault="000A189B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9C2B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t. </w:t>
            </w:r>
            <w:r w:rsidR="00E733A2"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99E2A1D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3C24ACA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7272N12/54</w:t>
            </w:r>
          </w:p>
        </w:tc>
        <w:tc>
          <w:tcPr>
            <w:tcW w:w="3227" w:type="dxa"/>
            <w:vMerge/>
            <w:shd w:val="clear" w:color="auto" w:fill="auto"/>
          </w:tcPr>
          <w:p w14:paraId="2FBC0053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5A653AEE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7892A0F0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733A2" w:rsidRPr="005B1A5E" w14:paraId="0858C59C" w14:textId="77777777" w:rsidTr="00265EC7">
        <w:tc>
          <w:tcPr>
            <w:tcW w:w="918" w:type="dxa"/>
            <w:shd w:val="clear" w:color="auto" w:fill="auto"/>
            <w:vAlign w:val="bottom"/>
          </w:tcPr>
          <w:p w14:paraId="096524CF" w14:textId="1484266B" w:rsidR="00E733A2" w:rsidRPr="005B1A5E" w:rsidRDefault="000A189B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7E0E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t. </w:t>
            </w:r>
            <w:r w:rsidR="00E733A2"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841CFE7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5FD174F5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7272N12/54</w:t>
            </w:r>
          </w:p>
        </w:tc>
        <w:tc>
          <w:tcPr>
            <w:tcW w:w="3227" w:type="dxa"/>
            <w:vMerge/>
            <w:shd w:val="clear" w:color="auto" w:fill="auto"/>
          </w:tcPr>
          <w:p w14:paraId="0180C302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43C5DBB3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88A2FCF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733A2" w:rsidRPr="005B1A5E" w14:paraId="3B9D8ED4" w14:textId="77777777" w:rsidTr="00265EC7">
        <w:tc>
          <w:tcPr>
            <w:tcW w:w="918" w:type="dxa"/>
            <w:shd w:val="clear" w:color="auto" w:fill="auto"/>
            <w:vAlign w:val="bottom"/>
          </w:tcPr>
          <w:p w14:paraId="50A1A7FF" w14:textId="3FEBB6DD" w:rsidR="00E733A2" w:rsidRPr="005B1A5E" w:rsidRDefault="000A189B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9D3A5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t. </w:t>
            </w:r>
            <w:r w:rsidR="00E733A2"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4B6AF8F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F79FD8E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84N21/54</w:t>
            </w:r>
          </w:p>
        </w:tc>
        <w:tc>
          <w:tcPr>
            <w:tcW w:w="3227" w:type="dxa"/>
            <w:shd w:val="clear" w:color="auto" w:fill="auto"/>
          </w:tcPr>
          <w:p w14:paraId="16010D0D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SKIMU, a.s.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15E64BE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D4BAFA1" w14:textId="77777777" w:rsidR="00E733A2" w:rsidRPr="005B1A5E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D4B6A" w:rsidRPr="005B1A5E" w14:paraId="57B333C2" w14:textId="77777777" w:rsidTr="00265EC7">
        <w:tc>
          <w:tcPr>
            <w:tcW w:w="918" w:type="dxa"/>
            <w:shd w:val="clear" w:color="auto" w:fill="auto"/>
            <w:vAlign w:val="bottom"/>
          </w:tcPr>
          <w:p w14:paraId="267D1E9A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9/2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290BCDA4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4DCE24C" w14:textId="79173AE5" w:rsidR="002D4B6A" w:rsidRPr="00D75EC4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D75EC4">
              <w:rPr>
                <w:rFonts w:ascii="Calibri" w:hAnsi="Calibri" w:cs="Calibri"/>
                <w:color w:val="000000"/>
                <w:sz w:val="18"/>
                <w:szCs w:val="18"/>
              </w:rPr>
              <w:t>7272N12/54</w:t>
            </w:r>
          </w:p>
        </w:tc>
        <w:tc>
          <w:tcPr>
            <w:tcW w:w="3227" w:type="dxa"/>
            <w:vMerge w:val="restart"/>
            <w:shd w:val="clear" w:color="auto" w:fill="auto"/>
            <w:vAlign w:val="center"/>
          </w:tcPr>
          <w:p w14:paraId="68E24FA7" w14:textId="47CE82D3" w:rsidR="002D4B6A" w:rsidRPr="00D75EC4" w:rsidRDefault="002D4B6A" w:rsidP="006F6DDD">
            <w:pPr>
              <w:pStyle w:val="Odstavecseseznamem"/>
              <w:ind w:left="0"/>
              <w:rPr>
                <w:sz w:val="18"/>
                <w:szCs w:val="18"/>
              </w:rPr>
            </w:pPr>
            <w:r w:rsidRPr="00D75EC4">
              <w:rPr>
                <w:sz w:val="18"/>
                <w:szCs w:val="18"/>
              </w:rPr>
              <w:t xml:space="preserve">ZOOS pracovníků peněžnictví a pojišťovnictví </w:t>
            </w:r>
            <w:proofErr w:type="spellStart"/>
            <w:r w:rsidRPr="00D75EC4">
              <w:rPr>
                <w:sz w:val="18"/>
                <w:szCs w:val="18"/>
              </w:rPr>
              <w:t>UniCredit</w:t>
            </w:r>
            <w:proofErr w:type="spellEnd"/>
            <w:r w:rsidRPr="00D75EC4">
              <w:rPr>
                <w:sz w:val="18"/>
                <w:szCs w:val="18"/>
              </w:rPr>
              <w:t xml:space="preserve"> Bank Czech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D16B5E6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B4D1889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Správa KRNAP</w:t>
            </w:r>
          </w:p>
        </w:tc>
      </w:tr>
      <w:tr w:rsidR="002D4B6A" w:rsidRPr="005B1A5E" w14:paraId="6EEA093C" w14:textId="77777777" w:rsidTr="00265EC7">
        <w:tc>
          <w:tcPr>
            <w:tcW w:w="918" w:type="dxa"/>
            <w:shd w:val="clear" w:color="auto" w:fill="auto"/>
          </w:tcPr>
          <w:p w14:paraId="10D57A36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10/2</w:t>
            </w:r>
          </w:p>
        </w:tc>
        <w:tc>
          <w:tcPr>
            <w:tcW w:w="1497" w:type="dxa"/>
            <w:shd w:val="clear" w:color="auto" w:fill="auto"/>
          </w:tcPr>
          <w:p w14:paraId="68BE3033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</w:tcPr>
          <w:p w14:paraId="634BF269" w14:textId="7DDD0867" w:rsidR="002D4B6A" w:rsidRPr="00D75EC4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D75EC4">
              <w:rPr>
                <w:rFonts w:ascii="Calibri" w:hAnsi="Calibri" w:cs="Calibri"/>
                <w:color w:val="000000"/>
                <w:sz w:val="18"/>
                <w:szCs w:val="18"/>
              </w:rPr>
              <w:t>7272N12/54</w:t>
            </w:r>
          </w:p>
        </w:tc>
        <w:tc>
          <w:tcPr>
            <w:tcW w:w="3227" w:type="dxa"/>
            <w:vMerge/>
            <w:shd w:val="clear" w:color="auto" w:fill="auto"/>
          </w:tcPr>
          <w:p w14:paraId="739F96D5" w14:textId="77777777" w:rsidR="002D4B6A" w:rsidRPr="00D75EC4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14:paraId="4C6A70C6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2A753E76" w14:textId="77777777" w:rsidR="002D4B6A" w:rsidRPr="005B1A5E" w:rsidRDefault="002D4B6A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3D761316" w14:textId="77777777" w:rsidTr="0085674D">
        <w:tc>
          <w:tcPr>
            <w:tcW w:w="918" w:type="dxa"/>
            <w:shd w:val="clear" w:color="auto" w:fill="auto"/>
            <w:vAlign w:val="bottom"/>
          </w:tcPr>
          <w:p w14:paraId="39775F9C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10/3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39BAE74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6805641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3479EBB5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4544E67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150A27A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7626FA12" w14:textId="77777777" w:rsidTr="0085674D">
        <w:tc>
          <w:tcPr>
            <w:tcW w:w="918" w:type="dxa"/>
            <w:shd w:val="clear" w:color="auto" w:fill="auto"/>
            <w:vAlign w:val="bottom"/>
          </w:tcPr>
          <w:p w14:paraId="2AC336D6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16/2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E1B8B15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1B36837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7750N16/54</w:t>
            </w:r>
          </w:p>
        </w:tc>
        <w:tc>
          <w:tcPr>
            <w:tcW w:w="3227" w:type="dxa"/>
            <w:shd w:val="clear" w:color="auto" w:fill="auto"/>
          </w:tcPr>
          <w:p w14:paraId="7AB1D9AC" w14:textId="7C8961B7" w:rsidR="004F1E19" w:rsidRPr="001F7032" w:rsidRDefault="00C218F8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3F89792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2DB67B9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43B02E5F" w14:textId="77777777" w:rsidTr="0085674D">
        <w:tc>
          <w:tcPr>
            <w:tcW w:w="918" w:type="dxa"/>
            <w:shd w:val="clear" w:color="auto" w:fill="auto"/>
            <w:vAlign w:val="bottom"/>
          </w:tcPr>
          <w:p w14:paraId="50548AE3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660F42A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083D6F5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3CDA5DD4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04E6C47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B9CA699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661B30C5" w14:textId="77777777" w:rsidTr="00265EC7">
        <w:tc>
          <w:tcPr>
            <w:tcW w:w="918" w:type="dxa"/>
            <w:shd w:val="clear" w:color="auto" w:fill="auto"/>
            <w:vAlign w:val="bottom"/>
          </w:tcPr>
          <w:p w14:paraId="237130D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86C880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6ABEE3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7750N16/54</w:t>
            </w:r>
          </w:p>
        </w:tc>
        <w:tc>
          <w:tcPr>
            <w:tcW w:w="3227" w:type="dxa"/>
            <w:shd w:val="clear" w:color="auto" w:fill="auto"/>
          </w:tcPr>
          <w:p w14:paraId="0CDE236D" w14:textId="69699592" w:rsidR="00E733A2" w:rsidRPr="001F7032" w:rsidRDefault="00C218F8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101BA9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A60940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6681740" w14:textId="77777777" w:rsidTr="00265EC7">
        <w:tc>
          <w:tcPr>
            <w:tcW w:w="918" w:type="dxa"/>
            <w:shd w:val="clear" w:color="auto" w:fill="auto"/>
            <w:vAlign w:val="bottom"/>
          </w:tcPr>
          <w:p w14:paraId="3C2AF52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70C594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FC9A66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7750N16/54</w:t>
            </w:r>
          </w:p>
        </w:tc>
        <w:tc>
          <w:tcPr>
            <w:tcW w:w="3227" w:type="dxa"/>
            <w:shd w:val="clear" w:color="auto" w:fill="auto"/>
          </w:tcPr>
          <w:p w14:paraId="46026ED3" w14:textId="36846F08" w:rsidR="00E733A2" w:rsidRPr="001F7032" w:rsidRDefault="00C218F8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66627C9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B52112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7369D676" w14:textId="77777777" w:rsidTr="0085674D">
        <w:tc>
          <w:tcPr>
            <w:tcW w:w="918" w:type="dxa"/>
            <w:shd w:val="clear" w:color="auto" w:fill="auto"/>
            <w:vAlign w:val="bottom"/>
          </w:tcPr>
          <w:p w14:paraId="4018951D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58/2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A1D4FB5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18781E3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668E9E9B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867828B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0607C6FF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305608EC" w14:textId="77777777" w:rsidTr="0085674D">
        <w:tc>
          <w:tcPr>
            <w:tcW w:w="918" w:type="dxa"/>
            <w:shd w:val="clear" w:color="auto" w:fill="auto"/>
            <w:vAlign w:val="bottom"/>
          </w:tcPr>
          <w:p w14:paraId="3E55650D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59/5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D128B0C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B6D37B4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27FEE768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90053B9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1C98E356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1A3201BC" w14:textId="77777777" w:rsidTr="00265EC7">
        <w:tc>
          <w:tcPr>
            <w:tcW w:w="918" w:type="dxa"/>
            <w:shd w:val="clear" w:color="auto" w:fill="auto"/>
            <w:vAlign w:val="bottom"/>
          </w:tcPr>
          <w:p w14:paraId="2250BA42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E063ECF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0A453F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4792N05/54</w:t>
            </w:r>
          </w:p>
        </w:tc>
        <w:tc>
          <w:tcPr>
            <w:tcW w:w="3227" w:type="dxa"/>
            <w:shd w:val="clear" w:color="auto" w:fill="auto"/>
          </w:tcPr>
          <w:p w14:paraId="5B359FC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Policie ČR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33FF4A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3799969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2C0B1F76" w14:textId="77777777" w:rsidTr="00265EC7">
        <w:tc>
          <w:tcPr>
            <w:tcW w:w="918" w:type="dxa"/>
            <w:shd w:val="clear" w:color="auto" w:fill="auto"/>
            <w:vAlign w:val="bottom"/>
          </w:tcPr>
          <w:p w14:paraId="0B79409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5AFE302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7A48AC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5467N06/54</w:t>
            </w:r>
          </w:p>
        </w:tc>
        <w:tc>
          <w:tcPr>
            <w:tcW w:w="3227" w:type="dxa"/>
            <w:shd w:val="clear" w:color="auto" w:fill="auto"/>
          </w:tcPr>
          <w:p w14:paraId="4E6C15CF" w14:textId="1C19947C" w:rsidR="00E733A2" w:rsidRPr="001F7032" w:rsidRDefault="00C218F8" w:rsidP="00377068">
            <w:pPr>
              <w:pStyle w:val="Odstavecseseznamem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38D7E2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062DF48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FB2D1AC" w14:textId="77777777" w:rsidTr="00265EC7">
        <w:tc>
          <w:tcPr>
            <w:tcW w:w="918" w:type="dxa"/>
            <w:shd w:val="clear" w:color="auto" w:fill="auto"/>
            <w:vAlign w:val="bottom"/>
          </w:tcPr>
          <w:p w14:paraId="41C2B6B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5E8D4A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0324D9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4792N05/54</w:t>
            </w:r>
          </w:p>
        </w:tc>
        <w:tc>
          <w:tcPr>
            <w:tcW w:w="3227" w:type="dxa"/>
            <w:shd w:val="clear" w:color="auto" w:fill="auto"/>
          </w:tcPr>
          <w:p w14:paraId="14D7E55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Policie ČR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986E12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067849C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26CA233D" w14:textId="77777777" w:rsidTr="00265EC7">
        <w:tc>
          <w:tcPr>
            <w:tcW w:w="918" w:type="dxa"/>
            <w:shd w:val="clear" w:color="auto" w:fill="auto"/>
            <w:vAlign w:val="bottom"/>
          </w:tcPr>
          <w:p w14:paraId="1A229BC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70/7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CBF41D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04E9EF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4792N05/54</w:t>
            </w:r>
          </w:p>
        </w:tc>
        <w:tc>
          <w:tcPr>
            <w:tcW w:w="3227" w:type="dxa"/>
            <w:shd w:val="clear" w:color="auto" w:fill="auto"/>
          </w:tcPr>
          <w:p w14:paraId="33344D5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Policie ČR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88872A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25A42FC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2E4DC42E" w14:textId="77777777" w:rsidTr="00265EC7">
        <w:tc>
          <w:tcPr>
            <w:tcW w:w="918" w:type="dxa"/>
            <w:shd w:val="clear" w:color="auto" w:fill="auto"/>
            <w:vAlign w:val="bottom"/>
          </w:tcPr>
          <w:p w14:paraId="33B6A03F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70/20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02E568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CB9162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3393FC7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F4818D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BEEAC1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733A2" w:rsidRPr="005B1A5E" w14:paraId="01F0ABE8" w14:textId="77777777" w:rsidTr="00265EC7">
        <w:tc>
          <w:tcPr>
            <w:tcW w:w="918" w:type="dxa"/>
            <w:shd w:val="clear" w:color="auto" w:fill="auto"/>
            <w:vAlign w:val="bottom"/>
          </w:tcPr>
          <w:p w14:paraId="786BE4E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70/21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E39B46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6CBCE7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33BD1B7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8D2F1A7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F8D7C9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733A2" w:rsidRPr="005B1A5E" w14:paraId="5C564DD4" w14:textId="77777777" w:rsidTr="00265EC7">
        <w:tc>
          <w:tcPr>
            <w:tcW w:w="918" w:type="dxa"/>
            <w:shd w:val="clear" w:color="auto" w:fill="auto"/>
            <w:vAlign w:val="bottom"/>
          </w:tcPr>
          <w:p w14:paraId="08FFA5F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70/22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28EE7E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F6333F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2BCE72D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A18543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02644922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06257227" w14:textId="77777777" w:rsidTr="00265EC7">
        <w:tc>
          <w:tcPr>
            <w:tcW w:w="918" w:type="dxa"/>
            <w:shd w:val="clear" w:color="auto" w:fill="auto"/>
            <w:vAlign w:val="bottom"/>
          </w:tcPr>
          <w:p w14:paraId="75F4ABD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67212B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1445FE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5720ED7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542334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7B56D0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7AB72D73" w14:textId="77777777" w:rsidTr="002D4B6A">
        <w:tc>
          <w:tcPr>
            <w:tcW w:w="918" w:type="dxa"/>
            <w:shd w:val="clear" w:color="auto" w:fill="auto"/>
            <w:vAlign w:val="bottom"/>
          </w:tcPr>
          <w:p w14:paraId="6599015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103/1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9D4F87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A4BC35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0792CF7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62D7AF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39D3502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4F1E19" w14:paraId="007302A6" w14:textId="77777777" w:rsidTr="0085674D">
        <w:tc>
          <w:tcPr>
            <w:tcW w:w="918" w:type="dxa"/>
            <w:shd w:val="clear" w:color="auto" w:fill="auto"/>
            <w:vAlign w:val="bottom"/>
          </w:tcPr>
          <w:p w14:paraId="7238774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104/1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7B45AF8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B6B668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103N21/54</w:t>
            </w:r>
          </w:p>
        </w:tc>
        <w:tc>
          <w:tcPr>
            <w:tcW w:w="3227" w:type="dxa"/>
            <w:shd w:val="clear" w:color="auto" w:fill="auto"/>
          </w:tcPr>
          <w:p w14:paraId="2249CB9F" w14:textId="3FA50901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A115E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415668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40B4C1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07E1C332" w14:textId="77777777" w:rsidTr="002D4B6A">
        <w:tc>
          <w:tcPr>
            <w:tcW w:w="918" w:type="dxa"/>
            <w:shd w:val="clear" w:color="auto" w:fill="auto"/>
            <w:vAlign w:val="bottom"/>
          </w:tcPr>
          <w:p w14:paraId="60579EF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126/2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C7981A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C6FD867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7432N14/54</w:t>
            </w:r>
          </w:p>
        </w:tc>
        <w:tc>
          <w:tcPr>
            <w:tcW w:w="3227" w:type="dxa"/>
            <w:shd w:val="clear" w:color="auto" w:fill="auto"/>
          </w:tcPr>
          <w:p w14:paraId="69CDE778" w14:textId="39574DE5" w:rsidR="00C218F8" w:rsidRPr="001F7032" w:rsidRDefault="00C218F8" w:rsidP="00C218F8">
            <w:pPr>
              <w:pStyle w:val="Odstavecseseznamem"/>
              <w:ind w:left="0"/>
              <w:rPr>
                <w:sz w:val="18"/>
                <w:szCs w:val="18"/>
              </w:rPr>
            </w:pPr>
            <w:r w:rsidRPr="00EA115E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B35D0C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A96D7C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226C168" w14:textId="77777777" w:rsidTr="002D4B6A">
        <w:tc>
          <w:tcPr>
            <w:tcW w:w="918" w:type="dxa"/>
            <w:shd w:val="clear" w:color="auto" w:fill="auto"/>
            <w:vAlign w:val="bottom"/>
          </w:tcPr>
          <w:p w14:paraId="7B0A020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126/6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9FD58A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73E036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4115B4B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8C223E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AE8057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1090192" w14:textId="77777777" w:rsidTr="002D4B6A">
        <w:tc>
          <w:tcPr>
            <w:tcW w:w="918" w:type="dxa"/>
            <w:shd w:val="clear" w:color="auto" w:fill="auto"/>
            <w:vAlign w:val="bottom"/>
          </w:tcPr>
          <w:p w14:paraId="63D6937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158/1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9E315A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57C2FCC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4771N05/54</w:t>
            </w:r>
          </w:p>
        </w:tc>
        <w:tc>
          <w:tcPr>
            <w:tcW w:w="3227" w:type="dxa"/>
            <w:shd w:val="clear" w:color="auto" w:fill="auto"/>
          </w:tcPr>
          <w:p w14:paraId="6E67B52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Obec Malá Úpa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B9DA41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09ACB0D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45317C3F" w14:textId="77777777" w:rsidTr="0085674D">
        <w:tc>
          <w:tcPr>
            <w:tcW w:w="918" w:type="dxa"/>
            <w:shd w:val="clear" w:color="auto" w:fill="auto"/>
            <w:vAlign w:val="bottom"/>
          </w:tcPr>
          <w:p w14:paraId="3512B6D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168/32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29FD709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AD5D8F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7692N16/54</w:t>
            </w:r>
          </w:p>
        </w:tc>
        <w:tc>
          <w:tcPr>
            <w:tcW w:w="3227" w:type="dxa"/>
            <w:shd w:val="clear" w:color="auto" w:fill="auto"/>
          </w:tcPr>
          <w:p w14:paraId="78F1D385" w14:textId="0C347626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73480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04C9A5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5C8D8C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218F8" w:rsidRPr="004F1E19" w14:paraId="14FAB604" w14:textId="77777777" w:rsidTr="0085674D">
        <w:tc>
          <w:tcPr>
            <w:tcW w:w="918" w:type="dxa"/>
            <w:shd w:val="clear" w:color="auto" w:fill="auto"/>
            <w:vAlign w:val="bottom"/>
          </w:tcPr>
          <w:p w14:paraId="1ECBD16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174/1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C2CA3C7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793B07B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7765N17/54</w:t>
            </w:r>
          </w:p>
        </w:tc>
        <w:tc>
          <w:tcPr>
            <w:tcW w:w="3227" w:type="dxa"/>
            <w:shd w:val="clear" w:color="auto" w:fill="auto"/>
          </w:tcPr>
          <w:p w14:paraId="67E63872" w14:textId="53A54E38" w:rsidR="00C218F8" w:rsidRPr="001F7032" w:rsidRDefault="00C218F8" w:rsidP="00C218F8">
            <w:pPr>
              <w:pStyle w:val="Odstavecseseznamem"/>
              <w:ind w:left="0"/>
              <w:rPr>
                <w:sz w:val="18"/>
                <w:szCs w:val="18"/>
              </w:rPr>
            </w:pPr>
            <w:r w:rsidRPr="00173480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6105E7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3D05723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3AB52A29" w14:textId="77777777" w:rsidTr="0085674D">
        <w:tc>
          <w:tcPr>
            <w:tcW w:w="918" w:type="dxa"/>
            <w:shd w:val="clear" w:color="auto" w:fill="auto"/>
            <w:vAlign w:val="bottom"/>
          </w:tcPr>
          <w:p w14:paraId="712586B9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174/2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7AE6E27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9C4AD41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4771N05/54</w:t>
            </w:r>
          </w:p>
        </w:tc>
        <w:tc>
          <w:tcPr>
            <w:tcW w:w="3227" w:type="dxa"/>
            <w:shd w:val="clear" w:color="auto" w:fill="auto"/>
          </w:tcPr>
          <w:p w14:paraId="59375D58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Obec Malá Úpa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C04E4CB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22CA01D6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4F1E19" w:rsidRPr="004F1E19" w14:paraId="3F717E41" w14:textId="77777777" w:rsidTr="0085674D">
        <w:tc>
          <w:tcPr>
            <w:tcW w:w="918" w:type="dxa"/>
            <w:shd w:val="clear" w:color="auto" w:fill="auto"/>
            <w:vAlign w:val="bottom"/>
          </w:tcPr>
          <w:p w14:paraId="531F424E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174/3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713F9B40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033DC30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4771N05/54</w:t>
            </w:r>
          </w:p>
        </w:tc>
        <w:tc>
          <w:tcPr>
            <w:tcW w:w="3227" w:type="dxa"/>
            <w:shd w:val="clear" w:color="auto" w:fill="auto"/>
          </w:tcPr>
          <w:p w14:paraId="5092F3AE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Obec Malá Úpa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09B36AC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D8D43DE" w14:textId="77777777" w:rsidR="004F1E19" w:rsidRPr="001F7032" w:rsidRDefault="004F1E19" w:rsidP="0085674D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3AF8A3A4" w14:textId="77777777" w:rsidTr="002D4B6A">
        <w:tc>
          <w:tcPr>
            <w:tcW w:w="918" w:type="dxa"/>
            <w:shd w:val="clear" w:color="auto" w:fill="auto"/>
            <w:vAlign w:val="bottom"/>
          </w:tcPr>
          <w:p w14:paraId="118E133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183/2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284AC6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6D7C45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109N18/54</w:t>
            </w:r>
          </w:p>
        </w:tc>
        <w:tc>
          <w:tcPr>
            <w:tcW w:w="3227" w:type="dxa"/>
            <w:shd w:val="clear" w:color="auto" w:fill="auto"/>
          </w:tcPr>
          <w:p w14:paraId="1E930E6D" w14:textId="068BF9F1" w:rsidR="00E733A2" w:rsidRPr="001F7032" w:rsidRDefault="00C218F8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A9D2B8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A9B181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7A3C7D6F" w14:textId="77777777" w:rsidTr="002D4B6A">
        <w:tc>
          <w:tcPr>
            <w:tcW w:w="918" w:type="dxa"/>
            <w:shd w:val="clear" w:color="auto" w:fill="auto"/>
            <w:vAlign w:val="bottom"/>
          </w:tcPr>
          <w:p w14:paraId="6FAAB0A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186/1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246F97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7DD102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5720N07/54</w:t>
            </w:r>
          </w:p>
        </w:tc>
        <w:tc>
          <w:tcPr>
            <w:tcW w:w="3227" w:type="dxa"/>
            <w:shd w:val="clear" w:color="auto" w:fill="auto"/>
          </w:tcPr>
          <w:p w14:paraId="76C0FA9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CASULA,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645B392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1AAD024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37FE440F" w14:textId="77777777" w:rsidTr="002D4B6A">
        <w:tc>
          <w:tcPr>
            <w:tcW w:w="918" w:type="dxa"/>
            <w:shd w:val="clear" w:color="auto" w:fill="auto"/>
            <w:vAlign w:val="bottom"/>
          </w:tcPr>
          <w:p w14:paraId="7DA4F4E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186/4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C53F2D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B9839D5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5720N07/54</w:t>
            </w:r>
          </w:p>
        </w:tc>
        <w:tc>
          <w:tcPr>
            <w:tcW w:w="3227" w:type="dxa"/>
            <w:shd w:val="clear" w:color="auto" w:fill="auto"/>
          </w:tcPr>
          <w:p w14:paraId="19EF99C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CASULA,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7EAB192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21AAFED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6190F364" w14:textId="77777777" w:rsidTr="002D4B6A">
        <w:tc>
          <w:tcPr>
            <w:tcW w:w="918" w:type="dxa"/>
            <w:shd w:val="clear" w:color="auto" w:fill="auto"/>
            <w:vAlign w:val="bottom"/>
          </w:tcPr>
          <w:p w14:paraId="3085CCC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213/1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80D427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FBB78B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109N18/54</w:t>
            </w:r>
          </w:p>
        </w:tc>
        <w:tc>
          <w:tcPr>
            <w:tcW w:w="3227" w:type="dxa"/>
            <w:shd w:val="clear" w:color="auto" w:fill="auto"/>
          </w:tcPr>
          <w:p w14:paraId="6613DCA0" w14:textId="70880EA3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303CA8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37D862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18172557" w14:textId="77777777" w:rsidTr="002D4B6A">
        <w:tc>
          <w:tcPr>
            <w:tcW w:w="918" w:type="dxa"/>
            <w:shd w:val="clear" w:color="auto" w:fill="auto"/>
            <w:vAlign w:val="bottom"/>
          </w:tcPr>
          <w:p w14:paraId="10D6200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197076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A02EA7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109N18/54</w:t>
            </w:r>
          </w:p>
        </w:tc>
        <w:tc>
          <w:tcPr>
            <w:tcW w:w="3227" w:type="dxa"/>
            <w:shd w:val="clear" w:color="auto" w:fill="auto"/>
          </w:tcPr>
          <w:p w14:paraId="7CEA4D25" w14:textId="2EA66A3E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39E6F5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3021B48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4B5724FB" w14:textId="77777777" w:rsidTr="002D4B6A">
        <w:tc>
          <w:tcPr>
            <w:tcW w:w="918" w:type="dxa"/>
            <w:shd w:val="clear" w:color="auto" w:fill="auto"/>
            <w:vAlign w:val="bottom"/>
          </w:tcPr>
          <w:p w14:paraId="4B0037F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235/1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2701C3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1F7D5E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4925N05/54</w:t>
            </w:r>
          </w:p>
        </w:tc>
        <w:tc>
          <w:tcPr>
            <w:tcW w:w="3227" w:type="dxa"/>
            <w:shd w:val="clear" w:color="auto" w:fill="auto"/>
          </w:tcPr>
          <w:p w14:paraId="1BD6E4C7" w14:textId="41469D12" w:rsidR="00C218F8" w:rsidRPr="001F7032" w:rsidRDefault="00C218F8" w:rsidP="00C218F8">
            <w:pPr>
              <w:pStyle w:val="Odstavecseseznamem"/>
              <w:ind w:left="0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E136D8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A5EA11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19279350" w14:textId="77777777" w:rsidTr="002D4B6A">
        <w:tc>
          <w:tcPr>
            <w:tcW w:w="918" w:type="dxa"/>
            <w:shd w:val="clear" w:color="auto" w:fill="auto"/>
            <w:vAlign w:val="bottom"/>
          </w:tcPr>
          <w:p w14:paraId="6932966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243/2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4C1233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07001F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30N21/54</w:t>
            </w:r>
          </w:p>
        </w:tc>
        <w:tc>
          <w:tcPr>
            <w:tcW w:w="3227" w:type="dxa"/>
            <w:shd w:val="clear" w:color="auto" w:fill="auto"/>
          </w:tcPr>
          <w:p w14:paraId="3408418A" w14:textId="4D049F7E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BC718A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00ACB5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5439A62E" w14:textId="77777777" w:rsidTr="002D4B6A">
        <w:tc>
          <w:tcPr>
            <w:tcW w:w="918" w:type="dxa"/>
            <w:shd w:val="clear" w:color="auto" w:fill="auto"/>
            <w:vAlign w:val="bottom"/>
          </w:tcPr>
          <w:p w14:paraId="1E4B1B3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257/1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25FB47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C9B2ED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109N18/54</w:t>
            </w:r>
          </w:p>
        </w:tc>
        <w:tc>
          <w:tcPr>
            <w:tcW w:w="3227" w:type="dxa"/>
            <w:shd w:val="clear" w:color="auto" w:fill="auto"/>
          </w:tcPr>
          <w:p w14:paraId="1861DB3C" w14:textId="45678A73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D24458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38BC60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28F8407E" w14:textId="77777777" w:rsidTr="002D4B6A">
        <w:tc>
          <w:tcPr>
            <w:tcW w:w="918" w:type="dxa"/>
            <w:shd w:val="clear" w:color="auto" w:fill="auto"/>
            <w:vAlign w:val="bottom"/>
          </w:tcPr>
          <w:p w14:paraId="42A91B3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C86B58B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6EF932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30N21/54</w:t>
            </w:r>
          </w:p>
        </w:tc>
        <w:tc>
          <w:tcPr>
            <w:tcW w:w="3227" w:type="dxa"/>
            <w:shd w:val="clear" w:color="auto" w:fill="auto"/>
          </w:tcPr>
          <w:p w14:paraId="2FED0A2C" w14:textId="30374A46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3AC0D0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A7BC317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09189B72" w14:textId="77777777" w:rsidTr="002D4B6A">
        <w:tc>
          <w:tcPr>
            <w:tcW w:w="918" w:type="dxa"/>
            <w:shd w:val="clear" w:color="auto" w:fill="auto"/>
            <w:vAlign w:val="bottom"/>
          </w:tcPr>
          <w:p w14:paraId="56CEF44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271/1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C7DD46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2497ADB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6005N07/54</w:t>
            </w:r>
          </w:p>
        </w:tc>
        <w:tc>
          <w:tcPr>
            <w:tcW w:w="3227" w:type="dxa"/>
            <w:shd w:val="clear" w:color="auto" w:fill="auto"/>
          </w:tcPr>
          <w:p w14:paraId="37FB19CC" w14:textId="542939DE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71972B7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6652948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78B1D112" w14:textId="77777777" w:rsidTr="002D4B6A">
        <w:tc>
          <w:tcPr>
            <w:tcW w:w="918" w:type="dxa"/>
            <w:shd w:val="clear" w:color="auto" w:fill="auto"/>
            <w:vAlign w:val="bottom"/>
          </w:tcPr>
          <w:p w14:paraId="101011D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271/5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38881F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6EF21B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109N18/54</w:t>
            </w:r>
          </w:p>
        </w:tc>
        <w:tc>
          <w:tcPr>
            <w:tcW w:w="3227" w:type="dxa"/>
            <w:shd w:val="clear" w:color="auto" w:fill="auto"/>
          </w:tcPr>
          <w:p w14:paraId="0EEE72A2" w14:textId="4C9DDCB4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6CB066F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66A57A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5ED03D25" w14:textId="77777777" w:rsidTr="002D4B6A">
        <w:tc>
          <w:tcPr>
            <w:tcW w:w="918" w:type="dxa"/>
            <w:shd w:val="clear" w:color="auto" w:fill="auto"/>
            <w:vAlign w:val="bottom"/>
          </w:tcPr>
          <w:p w14:paraId="58AEA83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271/6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F77DF1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4B5FCB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80N20/54</w:t>
            </w:r>
          </w:p>
        </w:tc>
        <w:tc>
          <w:tcPr>
            <w:tcW w:w="3227" w:type="dxa"/>
            <w:shd w:val="clear" w:color="auto" w:fill="auto"/>
          </w:tcPr>
          <w:p w14:paraId="04AC313A" w14:textId="5F28C42C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5CE93B9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7A9FC83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218F8" w:rsidRPr="005B1A5E" w14:paraId="44D0FC81" w14:textId="77777777" w:rsidTr="002D4B6A">
        <w:tc>
          <w:tcPr>
            <w:tcW w:w="918" w:type="dxa"/>
            <w:shd w:val="clear" w:color="auto" w:fill="auto"/>
            <w:vAlign w:val="bottom"/>
          </w:tcPr>
          <w:p w14:paraId="75C68E9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277/1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D58B14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E97131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4395N05/54</w:t>
            </w:r>
          </w:p>
        </w:tc>
        <w:tc>
          <w:tcPr>
            <w:tcW w:w="3227" w:type="dxa"/>
            <w:shd w:val="clear" w:color="auto" w:fill="auto"/>
          </w:tcPr>
          <w:p w14:paraId="74C5438E" w14:textId="39FAC392" w:rsidR="00C218F8" w:rsidRPr="001F7032" w:rsidRDefault="00C218F8" w:rsidP="00C218F8">
            <w:pPr>
              <w:pStyle w:val="Odstavecseseznamem"/>
              <w:ind w:left="0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EBDA0B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5BCC39C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57DA7777" w14:textId="77777777" w:rsidTr="002D4B6A">
        <w:tc>
          <w:tcPr>
            <w:tcW w:w="918" w:type="dxa"/>
            <w:shd w:val="clear" w:color="auto" w:fill="auto"/>
            <w:vAlign w:val="bottom"/>
          </w:tcPr>
          <w:p w14:paraId="2073B4B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300/1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1E8676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BD3F0F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7N18/54</w:t>
            </w:r>
          </w:p>
        </w:tc>
        <w:tc>
          <w:tcPr>
            <w:tcW w:w="3227" w:type="dxa"/>
            <w:shd w:val="clear" w:color="auto" w:fill="auto"/>
          </w:tcPr>
          <w:p w14:paraId="2CCF70E5" w14:textId="642D8DFB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D2ADA2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5FFF152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7DC3493E" w14:textId="77777777" w:rsidTr="002D4B6A">
        <w:tc>
          <w:tcPr>
            <w:tcW w:w="918" w:type="dxa"/>
            <w:shd w:val="clear" w:color="auto" w:fill="auto"/>
            <w:vAlign w:val="bottom"/>
          </w:tcPr>
          <w:p w14:paraId="7326005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300/2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13E73FC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987789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7N18/54</w:t>
            </w:r>
          </w:p>
        </w:tc>
        <w:tc>
          <w:tcPr>
            <w:tcW w:w="3227" w:type="dxa"/>
            <w:shd w:val="clear" w:color="auto" w:fill="auto"/>
          </w:tcPr>
          <w:p w14:paraId="4D2ACA0B" w14:textId="42ACBD23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D95EBD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7B86CF1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419EB502" w14:textId="77777777" w:rsidTr="002D4B6A">
        <w:tc>
          <w:tcPr>
            <w:tcW w:w="918" w:type="dxa"/>
            <w:shd w:val="clear" w:color="auto" w:fill="auto"/>
            <w:vAlign w:val="bottom"/>
          </w:tcPr>
          <w:p w14:paraId="47DDD00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238263C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5C3B7F5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43N18/54</w:t>
            </w:r>
          </w:p>
        </w:tc>
        <w:tc>
          <w:tcPr>
            <w:tcW w:w="3227" w:type="dxa"/>
            <w:shd w:val="clear" w:color="auto" w:fill="auto"/>
          </w:tcPr>
          <w:p w14:paraId="719144EF" w14:textId="77E0B13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6D0E693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5CE7BF3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4F1E19" w14:paraId="535BE10A" w14:textId="77777777" w:rsidTr="0085674D">
        <w:tc>
          <w:tcPr>
            <w:tcW w:w="918" w:type="dxa"/>
            <w:shd w:val="clear" w:color="auto" w:fill="auto"/>
            <w:vAlign w:val="bottom"/>
          </w:tcPr>
          <w:p w14:paraId="5464C56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300/17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8F59D57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1A1F0C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6005N07/54</w:t>
            </w:r>
          </w:p>
        </w:tc>
        <w:tc>
          <w:tcPr>
            <w:tcW w:w="3227" w:type="dxa"/>
            <w:shd w:val="clear" w:color="auto" w:fill="auto"/>
          </w:tcPr>
          <w:p w14:paraId="7C9F5B95" w14:textId="01FB9274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E966BD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8895A0B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185015A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5DAFD586" w14:textId="77777777" w:rsidTr="00843963">
        <w:tc>
          <w:tcPr>
            <w:tcW w:w="918" w:type="dxa"/>
            <w:shd w:val="clear" w:color="auto" w:fill="auto"/>
          </w:tcPr>
          <w:p w14:paraId="0092F16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338/2</w:t>
            </w:r>
          </w:p>
        </w:tc>
        <w:tc>
          <w:tcPr>
            <w:tcW w:w="1497" w:type="dxa"/>
            <w:shd w:val="clear" w:color="auto" w:fill="auto"/>
          </w:tcPr>
          <w:p w14:paraId="2043066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</w:tcPr>
          <w:p w14:paraId="46599A6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5991N07/54</w:t>
            </w:r>
          </w:p>
        </w:tc>
        <w:tc>
          <w:tcPr>
            <w:tcW w:w="3227" w:type="dxa"/>
            <w:shd w:val="clear" w:color="auto" w:fill="auto"/>
          </w:tcPr>
          <w:p w14:paraId="76851F7E" w14:textId="77777777" w:rsidR="00E733A2" w:rsidRPr="001F7032" w:rsidRDefault="00E733A2" w:rsidP="00377068">
            <w:pPr>
              <w:pStyle w:val="Odstavecseseznamem"/>
              <w:ind w:left="0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ZO OSŽ TRAŤOVÁ STROJNÍ SPOLEČNOST, a.s.</w:t>
            </w:r>
          </w:p>
        </w:tc>
        <w:tc>
          <w:tcPr>
            <w:tcW w:w="987" w:type="dxa"/>
            <w:shd w:val="clear" w:color="auto" w:fill="auto"/>
          </w:tcPr>
          <w:p w14:paraId="6C162499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2886FD4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DE5B6C7" w14:textId="77777777" w:rsidTr="002D4B6A">
        <w:tc>
          <w:tcPr>
            <w:tcW w:w="918" w:type="dxa"/>
            <w:shd w:val="clear" w:color="auto" w:fill="auto"/>
            <w:vAlign w:val="bottom"/>
          </w:tcPr>
          <w:p w14:paraId="3D9F671F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416/4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2743EA4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37E78D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55EF6111" w14:textId="4FC99284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5B6BBE96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4F7B7288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E733A2" w:rsidRPr="005B1A5E" w14:paraId="43C1FF62" w14:textId="77777777" w:rsidTr="002D4B6A">
        <w:tc>
          <w:tcPr>
            <w:tcW w:w="918" w:type="dxa"/>
            <w:shd w:val="clear" w:color="auto" w:fill="auto"/>
            <w:vAlign w:val="bottom"/>
          </w:tcPr>
          <w:p w14:paraId="00A1D54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445/3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B8098C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F70FD47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5CB177F0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F5328CD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451088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733A2" w:rsidRPr="005B1A5E" w14:paraId="2B0F12A7" w14:textId="77777777" w:rsidTr="002D4B6A">
        <w:tc>
          <w:tcPr>
            <w:tcW w:w="918" w:type="dxa"/>
            <w:shd w:val="clear" w:color="auto" w:fill="auto"/>
            <w:vAlign w:val="bottom"/>
          </w:tcPr>
          <w:p w14:paraId="046F3D9A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445/4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A9AFF1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Malá Úpa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739978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4723N05/54</w:t>
            </w:r>
          </w:p>
        </w:tc>
        <w:tc>
          <w:tcPr>
            <w:tcW w:w="3227" w:type="dxa"/>
            <w:shd w:val="clear" w:color="auto" w:fill="auto"/>
          </w:tcPr>
          <w:p w14:paraId="2778203E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MEGA PLUS s.r.o.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4679B574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632EF3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218F8" w:rsidRPr="005B1A5E" w14:paraId="2F1777C0" w14:textId="77777777" w:rsidTr="002D4B6A">
        <w:tc>
          <w:tcPr>
            <w:tcW w:w="918" w:type="dxa"/>
            <w:shd w:val="clear" w:color="auto" w:fill="auto"/>
            <w:vAlign w:val="bottom"/>
          </w:tcPr>
          <w:p w14:paraId="3931676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470/2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757F5F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Horní Maršov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482E22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71N21/54</w:t>
            </w:r>
          </w:p>
        </w:tc>
        <w:tc>
          <w:tcPr>
            <w:tcW w:w="3227" w:type="dxa"/>
            <w:shd w:val="clear" w:color="auto" w:fill="auto"/>
          </w:tcPr>
          <w:p w14:paraId="6C2A2C68" w14:textId="34A95E91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770A3B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28F68DD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44M0354</w:t>
            </w:r>
          </w:p>
        </w:tc>
        <w:tc>
          <w:tcPr>
            <w:tcW w:w="1420" w:type="dxa"/>
            <w:shd w:val="clear" w:color="auto" w:fill="auto"/>
          </w:tcPr>
          <w:p w14:paraId="15AD295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3FCC4E93" w14:textId="77777777" w:rsidTr="002D4B6A">
        <w:tc>
          <w:tcPr>
            <w:tcW w:w="918" w:type="dxa"/>
            <w:shd w:val="clear" w:color="auto" w:fill="auto"/>
            <w:vAlign w:val="bottom"/>
          </w:tcPr>
          <w:p w14:paraId="3259BA5F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99/6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74F9C2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0425CB7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5186N06/54</w:t>
            </w:r>
          </w:p>
        </w:tc>
        <w:tc>
          <w:tcPr>
            <w:tcW w:w="3227" w:type="dxa"/>
            <w:shd w:val="clear" w:color="auto" w:fill="auto"/>
          </w:tcPr>
          <w:p w14:paraId="38FAC15C" w14:textId="609DA8D4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770A3B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6D8C45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4EFD507" w14:textId="77777777" w:rsidR="00C218F8" w:rsidRPr="001F7032" w:rsidRDefault="00C218F8" w:rsidP="00C218F8">
            <w:pPr>
              <w:pStyle w:val="Odstavecseseznamem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733A2" w:rsidRPr="005B1A5E" w14:paraId="289A1F24" w14:textId="77777777" w:rsidTr="002D4B6A">
        <w:tc>
          <w:tcPr>
            <w:tcW w:w="918" w:type="dxa"/>
            <w:shd w:val="clear" w:color="auto" w:fill="auto"/>
            <w:vAlign w:val="bottom"/>
          </w:tcPr>
          <w:p w14:paraId="1BEF3FDC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144/10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471A853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575343FB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7610N15/54</w:t>
            </w:r>
          </w:p>
        </w:tc>
        <w:tc>
          <w:tcPr>
            <w:tcW w:w="3227" w:type="dxa"/>
            <w:shd w:val="clear" w:color="auto" w:fill="auto"/>
          </w:tcPr>
          <w:p w14:paraId="3063C721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VERWIJN s. r. o.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EDB19BF" w14:textId="77777777" w:rsidR="00E733A2" w:rsidRPr="001F7032" w:rsidRDefault="00E733A2" w:rsidP="0037706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677AFA5" w14:textId="77777777" w:rsidR="00E733A2" w:rsidRPr="001F7032" w:rsidRDefault="00E733A2" w:rsidP="00377068">
            <w:pPr>
              <w:pStyle w:val="Odstavecseseznamem"/>
              <w:ind w:left="0"/>
              <w:jc w:val="center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4AE6CE23" w14:textId="77777777" w:rsidTr="002D4B6A">
        <w:tc>
          <w:tcPr>
            <w:tcW w:w="918" w:type="dxa"/>
            <w:shd w:val="clear" w:color="auto" w:fill="auto"/>
            <w:vAlign w:val="bottom"/>
          </w:tcPr>
          <w:p w14:paraId="3BA9658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195/4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CA8770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5EC48D4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5226N06/54</w:t>
            </w:r>
          </w:p>
        </w:tc>
        <w:tc>
          <w:tcPr>
            <w:tcW w:w="3227" w:type="dxa"/>
            <w:shd w:val="clear" w:color="auto" w:fill="auto"/>
          </w:tcPr>
          <w:p w14:paraId="24B2A07E" w14:textId="1B174925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352979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3C3D37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3A9395C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201E6571" w14:textId="77777777" w:rsidTr="002D4B6A">
        <w:tc>
          <w:tcPr>
            <w:tcW w:w="918" w:type="dxa"/>
            <w:shd w:val="clear" w:color="auto" w:fill="auto"/>
            <w:vAlign w:val="bottom"/>
          </w:tcPr>
          <w:p w14:paraId="137EE77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195/8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6817B8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306D64C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5226N06/54</w:t>
            </w:r>
          </w:p>
        </w:tc>
        <w:tc>
          <w:tcPr>
            <w:tcW w:w="3227" w:type="dxa"/>
            <w:shd w:val="clear" w:color="auto" w:fill="auto"/>
          </w:tcPr>
          <w:p w14:paraId="6FBF111C" w14:textId="675DD7FF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352979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000469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75A0425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5108E55E" w14:textId="77777777" w:rsidTr="002D4B6A">
        <w:tc>
          <w:tcPr>
            <w:tcW w:w="918" w:type="dxa"/>
            <w:shd w:val="clear" w:color="auto" w:fill="auto"/>
            <w:vAlign w:val="bottom"/>
          </w:tcPr>
          <w:p w14:paraId="4926658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323/1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11114AD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75312A1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78FE85E6" w14:textId="3F46AAE8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5763B978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27CF269C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40877CBA" w14:textId="77777777" w:rsidTr="002D4B6A">
        <w:tc>
          <w:tcPr>
            <w:tcW w:w="918" w:type="dxa"/>
            <w:shd w:val="clear" w:color="auto" w:fill="auto"/>
            <w:vAlign w:val="bottom"/>
          </w:tcPr>
          <w:p w14:paraId="5D5437E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339/3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2F1F40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72ACF1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60566697" w14:textId="151764B2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6DAA8E2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431CBCE5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07757EF7" w14:textId="77777777" w:rsidTr="002D4B6A">
        <w:tc>
          <w:tcPr>
            <w:tcW w:w="918" w:type="dxa"/>
            <w:shd w:val="clear" w:color="auto" w:fill="auto"/>
            <w:vAlign w:val="bottom"/>
          </w:tcPr>
          <w:p w14:paraId="28C8B5C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346/2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36F159D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4109E2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6C90A445" w14:textId="3D7EAF0C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03FAE44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4B1533EA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B51346" w14:paraId="2BCECBAF" w14:textId="77777777" w:rsidTr="00CB52A2">
        <w:tc>
          <w:tcPr>
            <w:tcW w:w="918" w:type="dxa"/>
            <w:shd w:val="clear" w:color="auto" w:fill="auto"/>
            <w:vAlign w:val="bottom"/>
          </w:tcPr>
          <w:p w14:paraId="69ECF673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351/1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42B77F4E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149BB1E6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340480DF" w14:textId="400E238B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2BD0CD5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04618242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74A07BEE" w14:textId="77777777" w:rsidTr="00CB52A2">
        <w:tc>
          <w:tcPr>
            <w:tcW w:w="918" w:type="dxa"/>
            <w:shd w:val="clear" w:color="auto" w:fill="auto"/>
            <w:vAlign w:val="bottom"/>
          </w:tcPr>
          <w:p w14:paraId="66C0CA8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351/2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0D26D1A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25449129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7" w:type="dxa"/>
            <w:shd w:val="clear" w:color="auto" w:fill="auto"/>
          </w:tcPr>
          <w:p w14:paraId="5281A7E9" w14:textId="79767092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14:paraId="5313839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2EAB1710" w14:textId="77777777" w:rsidR="00C218F8" w:rsidRPr="001F7032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1F7032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276754A1" w14:textId="77777777" w:rsidTr="002D4B6A">
        <w:tc>
          <w:tcPr>
            <w:tcW w:w="918" w:type="dxa"/>
            <w:shd w:val="clear" w:color="auto" w:fill="auto"/>
            <w:vAlign w:val="bottom"/>
          </w:tcPr>
          <w:p w14:paraId="78C999EC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922DFAE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79EBF43E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6708N09/54</w:t>
            </w:r>
          </w:p>
        </w:tc>
        <w:tc>
          <w:tcPr>
            <w:tcW w:w="3227" w:type="dxa"/>
            <w:shd w:val="clear" w:color="auto" w:fill="auto"/>
          </w:tcPr>
          <w:p w14:paraId="6C05ED26" w14:textId="59FA4397" w:rsidR="00C218F8" w:rsidRPr="005B1A5E" w:rsidRDefault="00C218F8" w:rsidP="00C218F8">
            <w:pPr>
              <w:pStyle w:val="Odstavecseseznamem"/>
              <w:ind w:left="0"/>
              <w:rPr>
                <w:sz w:val="18"/>
                <w:szCs w:val="18"/>
              </w:rPr>
            </w:pPr>
            <w:r w:rsidRPr="00352979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A67CA1C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3AC15F07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29FAF4BF" w14:textId="77777777" w:rsidTr="002D4B6A">
        <w:tc>
          <w:tcPr>
            <w:tcW w:w="918" w:type="dxa"/>
            <w:shd w:val="clear" w:color="auto" w:fill="auto"/>
            <w:vAlign w:val="bottom"/>
          </w:tcPr>
          <w:p w14:paraId="42266A19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56C1111B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47BA1259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6708N09/54</w:t>
            </w:r>
          </w:p>
        </w:tc>
        <w:tc>
          <w:tcPr>
            <w:tcW w:w="3227" w:type="dxa"/>
            <w:shd w:val="clear" w:color="auto" w:fill="auto"/>
          </w:tcPr>
          <w:p w14:paraId="485EBC7E" w14:textId="70FFCC12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352979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57217A5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35020808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Správa KRNAP</w:t>
            </w:r>
          </w:p>
        </w:tc>
      </w:tr>
      <w:tr w:rsidR="00C218F8" w:rsidRPr="005B1A5E" w14:paraId="338D3213" w14:textId="77777777" w:rsidTr="002D4B6A">
        <w:tc>
          <w:tcPr>
            <w:tcW w:w="918" w:type="dxa"/>
            <w:shd w:val="clear" w:color="auto" w:fill="auto"/>
            <w:vAlign w:val="bottom"/>
          </w:tcPr>
          <w:p w14:paraId="1B8C1510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97" w:type="dxa"/>
            <w:shd w:val="clear" w:color="auto" w:fill="auto"/>
            <w:vAlign w:val="bottom"/>
          </w:tcPr>
          <w:p w14:paraId="6810B9D6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Labská</w:t>
            </w:r>
          </w:p>
        </w:tc>
        <w:tc>
          <w:tcPr>
            <w:tcW w:w="1691" w:type="dxa"/>
            <w:shd w:val="clear" w:color="auto" w:fill="auto"/>
            <w:vAlign w:val="bottom"/>
          </w:tcPr>
          <w:p w14:paraId="64B63B54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6708N09/54</w:t>
            </w:r>
          </w:p>
        </w:tc>
        <w:tc>
          <w:tcPr>
            <w:tcW w:w="3227" w:type="dxa"/>
            <w:shd w:val="clear" w:color="auto" w:fill="auto"/>
          </w:tcPr>
          <w:p w14:paraId="3E0EF7A2" w14:textId="2044D50A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352979">
              <w:rPr>
                <w:sz w:val="18"/>
                <w:szCs w:val="18"/>
              </w:rPr>
              <w:t>XXXXXXXXXXXX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5F3ECDD4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rFonts w:ascii="Calibri" w:hAnsi="Calibri" w:cs="Calibri"/>
                <w:color w:val="000000"/>
                <w:sz w:val="18"/>
                <w:szCs w:val="18"/>
              </w:rPr>
              <w:t>43M03/54</w:t>
            </w:r>
          </w:p>
        </w:tc>
        <w:tc>
          <w:tcPr>
            <w:tcW w:w="1420" w:type="dxa"/>
            <w:shd w:val="clear" w:color="auto" w:fill="auto"/>
          </w:tcPr>
          <w:p w14:paraId="076B1EE7" w14:textId="77777777" w:rsidR="00C218F8" w:rsidRPr="005B1A5E" w:rsidRDefault="00C218F8" w:rsidP="00C218F8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5B1A5E">
              <w:rPr>
                <w:sz w:val="18"/>
                <w:szCs w:val="18"/>
              </w:rPr>
              <w:t>Správa KRNAP</w:t>
            </w:r>
          </w:p>
        </w:tc>
      </w:tr>
    </w:tbl>
    <w:p w14:paraId="616D4D54" w14:textId="77777777" w:rsidR="00E733A2" w:rsidRDefault="00E733A2" w:rsidP="00EB6C54">
      <w:pPr>
        <w:pStyle w:val="VnitrniText"/>
      </w:pPr>
    </w:p>
    <w:p w14:paraId="2B2DC7F3" w14:textId="135E133E" w:rsidR="00E3393A" w:rsidRDefault="007F6463" w:rsidP="00E3393A">
      <w:pPr>
        <w:pStyle w:val="VnitrniText"/>
      </w:pPr>
      <w:r>
        <w:t>•</w:t>
      </w:r>
      <w:r>
        <w:tab/>
        <w:t xml:space="preserve">Na pozemcích 374/1 a 374/3 v </w:t>
      </w:r>
      <w:proofErr w:type="spellStart"/>
      <w:r>
        <w:t>k.ú</w:t>
      </w:r>
      <w:proofErr w:type="spellEnd"/>
      <w:r>
        <w:t xml:space="preserve">. Labská vázne právo třetí osoby </w:t>
      </w:r>
      <w:r w:rsidR="00377068">
        <w:t>– Věcné břemeno chůze a jízdy v </w:t>
      </w:r>
      <w:r>
        <w:t xml:space="preserve">rozsahu geometrického plánu č. 398-68/2020 na základě smlouvy č. </w:t>
      </w:r>
      <w:r w:rsidRPr="00691CED">
        <w:t>2036C21/54</w:t>
      </w:r>
      <w:r>
        <w:t xml:space="preserve">. Oprávnění pro </w:t>
      </w:r>
      <w:r w:rsidR="00C261DE">
        <w:t>st. 56/1.</w:t>
      </w:r>
    </w:p>
    <w:p w14:paraId="3C5A11B9" w14:textId="39284202" w:rsidR="007F6463" w:rsidRDefault="007F6463" w:rsidP="007F6463">
      <w:pPr>
        <w:pStyle w:val="VnitrniText"/>
      </w:pPr>
      <w:r>
        <w:t>•</w:t>
      </w:r>
      <w:r>
        <w:tab/>
        <w:t xml:space="preserve">Na pozemcích 67, 70/3 a 70/7 v </w:t>
      </w:r>
      <w:proofErr w:type="spellStart"/>
      <w:r>
        <w:t>k.ú</w:t>
      </w:r>
      <w:proofErr w:type="spellEnd"/>
      <w:r>
        <w:t>. Horní Malá Úpa vázne právo tř</w:t>
      </w:r>
      <w:r w:rsidR="00377068">
        <w:t>etí osoby – Služebnost vstupu a </w:t>
      </w:r>
      <w:r>
        <w:t>vjezdu za účelem zřízení, údržby, rekonstrukce, případně likvidace kabel</w:t>
      </w:r>
      <w:r w:rsidR="00377068">
        <w:t>ového el. vedení dle smlouvy V3 </w:t>
      </w:r>
      <w:r>
        <w:t>4031/1994. Oprávnění pro Ministerstvo vnitra.</w:t>
      </w:r>
      <w:r w:rsidR="00D936D5">
        <w:t xml:space="preserve"> Číslo řízení, pod kterým byla smlouva vložena na katastr nemovitostí: Z-5500089/1995-610</w:t>
      </w:r>
      <w:r w:rsidR="004F1E19">
        <w:t>.</w:t>
      </w:r>
    </w:p>
    <w:p w14:paraId="6666BC56" w14:textId="492A185F" w:rsidR="007F6463" w:rsidRDefault="007F6463" w:rsidP="007F6463">
      <w:pPr>
        <w:pStyle w:val="VnitrniText"/>
      </w:pPr>
      <w:r>
        <w:lastRenderedPageBreak/>
        <w:t>•</w:t>
      </w:r>
      <w:r>
        <w:tab/>
        <w:t xml:space="preserve">Na pozemku </w:t>
      </w:r>
      <w:proofErr w:type="spellStart"/>
      <w:r w:rsidR="00536386">
        <w:t>p.č</w:t>
      </w:r>
      <w:proofErr w:type="spellEnd"/>
      <w:r w:rsidR="00536386">
        <w:t xml:space="preserve">. </w:t>
      </w:r>
      <w:r>
        <w:t xml:space="preserve">186/1 v </w:t>
      </w:r>
      <w:proofErr w:type="spellStart"/>
      <w:r>
        <w:t>k.ú</w:t>
      </w:r>
      <w:proofErr w:type="spellEnd"/>
      <w:r>
        <w:t xml:space="preserve">. Horní Malá Úpa vázne právo třetí osoby – Věcné břemeno zřízení vodovodní přípojky v rozsahu dle stavebního povolení, vstupování v souvislosti se zřízením, rekonstrukcí, změnami, údržbou, případně likvidací stavby v rozsahu dle </w:t>
      </w:r>
      <w:proofErr w:type="spellStart"/>
      <w:r>
        <w:t>gp</w:t>
      </w:r>
      <w:proofErr w:type="spellEnd"/>
      <w:r>
        <w:t>. 238-031/2002. Oprávnění pro BAK stavební společnost s.r.o.</w:t>
      </w:r>
      <w:r w:rsidR="00D936D5">
        <w:t xml:space="preserve"> Číslo řízení, pod kterým byla smlouva vložena na katastr nemovitostí: V-3588/2002-610.</w:t>
      </w:r>
    </w:p>
    <w:p w14:paraId="0E541466" w14:textId="0FCE9675" w:rsidR="007F6463" w:rsidRDefault="007F6463" w:rsidP="007F6463">
      <w:pPr>
        <w:pStyle w:val="VnitrniText"/>
      </w:pPr>
      <w:r>
        <w:t>•</w:t>
      </w:r>
      <w:r>
        <w:tab/>
        <w:t xml:space="preserve">Na pozemku </w:t>
      </w:r>
      <w:proofErr w:type="spellStart"/>
      <w:r>
        <w:t>p.č</w:t>
      </w:r>
      <w:proofErr w:type="spellEnd"/>
      <w:r>
        <w:t xml:space="preserve">. 445/3 a 445/4 v </w:t>
      </w:r>
      <w:proofErr w:type="spellStart"/>
      <w:r>
        <w:t>k.ú</w:t>
      </w:r>
      <w:proofErr w:type="spellEnd"/>
      <w:r>
        <w:t xml:space="preserve">. Horní Malá Úpa vázne právo třetí osoby – zřízení, provozování, údržby a opravy distribuční soustavy v rozsahu dle </w:t>
      </w:r>
      <w:proofErr w:type="spellStart"/>
      <w:r>
        <w:t>gp</w:t>
      </w:r>
      <w:proofErr w:type="spellEnd"/>
      <w:r>
        <w:t>. č. 427-290/2013</w:t>
      </w:r>
      <w:r w:rsidR="00274773">
        <w:t xml:space="preserve">, </w:t>
      </w:r>
      <w:r w:rsidR="00083C6D">
        <w:t xml:space="preserve">č. </w:t>
      </w:r>
      <w:r w:rsidR="00083C6D" w:rsidRPr="00691CED">
        <w:t>2012C15/54</w:t>
      </w:r>
      <w:r w:rsidRPr="00691CED">
        <w:t>.</w:t>
      </w:r>
      <w:r>
        <w:t xml:space="preserve"> Oprávnění pro ČEZ Distribuce, a. s.</w:t>
      </w:r>
      <w:r w:rsidR="0009432B">
        <w:t xml:space="preserve"> Číslo řízení, pod kterým byla smlouva vložena na katastr nemovitostí: V-1142/2016-610</w:t>
      </w:r>
    </w:p>
    <w:p w14:paraId="4A9F48C6" w14:textId="392A2560" w:rsidR="007F6463" w:rsidRDefault="007F6463" w:rsidP="007F6463">
      <w:pPr>
        <w:pStyle w:val="VnitrniText"/>
      </w:pPr>
      <w:r>
        <w:t>•</w:t>
      </w:r>
      <w:r>
        <w:tab/>
        <w:t xml:space="preserve">Pozemek </w:t>
      </w:r>
      <w:proofErr w:type="spellStart"/>
      <w:r>
        <w:t>p.č</w:t>
      </w:r>
      <w:proofErr w:type="spellEnd"/>
      <w:r>
        <w:t xml:space="preserve">. 126/2 v </w:t>
      </w:r>
      <w:proofErr w:type="spellStart"/>
      <w:r>
        <w:t>k.ú</w:t>
      </w:r>
      <w:proofErr w:type="spellEnd"/>
      <w:r>
        <w:t xml:space="preserve">. Horní Malá Úpa je zatížen Smlouvou o smlouvě budoucí o zřízení věcného břemene </w:t>
      </w:r>
      <w:r w:rsidRPr="00691CED">
        <w:t>1013C13/54</w:t>
      </w:r>
      <w:r>
        <w:t xml:space="preserve"> (č. 7371113/54). Věcné břemeno spočívá v právu budouc</w:t>
      </w:r>
      <w:r w:rsidR="00377068">
        <w:t>ího oprávněného umístit, zřídit </w:t>
      </w:r>
      <w:r>
        <w:t xml:space="preserve">a provozovat na zatíženém pozemku kanalizační přípojku. Budoucí oprávněný </w:t>
      </w:r>
      <w:r w:rsidR="00A839F2">
        <w:t>XXXXXXXXXX</w:t>
      </w:r>
      <w:r>
        <w:t xml:space="preserve">. </w:t>
      </w:r>
    </w:p>
    <w:p w14:paraId="5BB7A4DA" w14:textId="77777777" w:rsidR="007F6463" w:rsidRDefault="007F6463" w:rsidP="007F6463">
      <w:pPr>
        <w:pStyle w:val="VnitrniText"/>
      </w:pPr>
    </w:p>
    <w:p w14:paraId="2F3C1FA1" w14:textId="77777777" w:rsidR="007F6463" w:rsidRDefault="007F6463" w:rsidP="007F6463">
      <w:pPr>
        <w:pStyle w:val="VnitrniText"/>
      </w:pPr>
      <w:r>
        <w:t>•</w:t>
      </w:r>
      <w:r>
        <w:tab/>
        <w:t xml:space="preserve">Na pozemcích st. </w:t>
      </w:r>
      <w:proofErr w:type="spellStart"/>
      <w:r>
        <w:t>p.č</w:t>
      </w:r>
      <w:proofErr w:type="spellEnd"/>
      <w:r>
        <w:t xml:space="preserve">. 185, 186, v </w:t>
      </w:r>
      <w:proofErr w:type="spellStart"/>
      <w:r>
        <w:t>k.ú</w:t>
      </w:r>
      <w:proofErr w:type="spellEnd"/>
      <w:r>
        <w:t xml:space="preserve">. Horní Malá Úpa se nachází dle KN stavba ubytovacího zařízení č.p. 2 ve vlastnictví ZOOS pracovníků peněžnictví a pojišťovnictví </w:t>
      </w:r>
      <w:proofErr w:type="spellStart"/>
      <w:r>
        <w:t>UniCredit</w:t>
      </w:r>
      <w:proofErr w:type="spellEnd"/>
      <w:r>
        <w:t xml:space="preserve"> Bank Czech Republic, a.s.</w:t>
      </w:r>
    </w:p>
    <w:p w14:paraId="30963490" w14:textId="0EBF9735" w:rsidR="007F6463" w:rsidRDefault="007F6463" w:rsidP="007F6463">
      <w:pPr>
        <w:pStyle w:val="VnitrniText"/>
      </w:pPr>
      <w:r w:rsidRPr="001F7032">
        <w:t>•</w:t>
      </w:r>
      <w:r w:rsidRPr="001F7032">
        <w:tab/>
        <w:t xml:space="preserve">Na pozemku st. </w:t>
      </w:r>
      <w:proofErr w:type="spellStart"/>
      <w:r w:rsidRPr="001F7032">
        <w:t>p.č</w:t>
      </w:r>
      <w:proofErr w:type="spellEnd"/>
      <w:r w:rsidRPr="001F7032">
        <w:t xml:space="preserve">. 181 v </w:t>
      </w:r>
      <w:proofErr w:type="spellStart"/>
      <w:r w:rsidRPr="001F7032">
        <w:t>k.ú</w:t>
      </w:r>
      <w:proofErr w:type="spellEnd"/>
      <w:r w:rsidRPr="001F7032">
        <w:t>. Horní Malá Úpa se nachází stavba</w:t>
      </w:r>
      <w:r w:rsidR="00377068" w:rsidRPr="001F7032">
        <w:t xml:space="preserve"> technického vybavení bez č.p./</w:t>
      </w:r>
      <w:r w:rsidRPr="001F7032">
        <w:t>č.</w:t>
      </w:r>
      <w:r w:rsidR="004D3A27" w:rsidRPr="001F7032">
        <w:t> </w:t>
      </w:r>
      <w:r w:rsidR="00377068" w:rsidRPr="001F7032">
        <w:t>ev.</w:t>
      </w:r>
      <w:r w:rsidR="00161807" w:rsidRPr="001F7032">
        <w:t>, která není zapsána na LV.</w:t>
      </w:r>
      <w:r w:rsidR="009120A7" w:rsidRPr="001F7032">
        <w:t xml:space="preserve"> </w:t>
      </w:r>
      <w:r w:rsidR="00D67C8B" w:rsidRPr="001F7032">
        <w:t xml:space="preserve">Státní pozemkový úřad </w:t>
      </w:r>
      <w:r w:rsidR="0028010B" w:rsidRPr="001F7032">
        <w:t xml:space="preserve">prohlašuje, že </w:t>
      </w:r>
      <w:r w:rsidR="00793006" w:rsidRPr="001F7032">
        <w:t>neeviduje</w:t>
      </w:r>
      <w:r w:rsidR="00D67C8B" w:rsidRPr="001F7032">
        <w:t xml:space="preserve"> jakoukoliv listin</w:t>
      </w:r>
      <w:r w:rsidR="00793006" w:rsidRPr="001F7032">
        <w:t>u</w:t>
      </w:r>
      <w:r w:rsidR="00D67C8B" w:rsidRPr="001F7032">
        <w:t>, která</w:t>
      </w:r>
      <w:r w:rsidR="00A74251" w:rsidRPr="001F7032">
        <w:t> </w:t>
      </w:r>
      <w:r w:rsidR="00D67C8B" w:rsidRPr="001F7032">
        <w:t>by</w:t>
      </w:r>
      <w:r w:rsidR="00A74251" w:rsidRPr="001F7032">
        <w:t> </w:t>
      </w:r>
      <w:r w:rsidR="00D67C8B" w:rsidRPr="001F7032">
        <w:t xml:space="preserve">prokazovala </w:t>
      </w:r>
      <w:r w:rsidR="00DA5C4A" w:rsidRPr="001F7032">
        <w:t xml:space="preserve">vlastnictví </w:t>
      </w:r>
      <w:r w:rsidR="00793006" w:rsidRPr="001F7032">
        <w:t xml:space="preserve">této stavby </w:t>
      </w:r>
      <w:r w:rsidR="00DA5C4A" w:rsidRPr="001F7032">
        <w:t>ve prospěch České republiky, respektive příslušnost hospodaření pro Státní pozemkový úřad.</w:t>
      </w:r>
      <w:r w:rsidR="00DA5C4A">
        <w:t xml:space="preserve"> </w:t>
      </w:r>
    </w:p>
    <w:p w14:paraId="0D6B4052" w14:textId="48D36BC9" w:rsidR="007F6463" w:rsidRDefault="007F6463" w:rsidP="007F6463">
      <w:pPr>
        <w:pStyle w:val="VnitrniText"/>
      </w:pPr>
      <w:r>
        <w:t>•</w:t>
      </w:r>
      <w:r>
        <w:tab/>
        <w:t xml:space="preserve">Na pozemku st. </w:t>
      </w:r>
      <w:proofErr w:type="spellStart"/>
      <w:r>
        <w:t>p.č</w:t>
      </w:r>
      <w:proofErr w:type="spellEnd"/>
      <w:r>
        <w:t>. 203 v Horní Malá Úpa se nachází stavba</w:t>
      </w:r>
      <w:r w:rsidR="00377068">
        <w:t xml:space="preserve"> technického vybavení </w:t>
      </w:r>
      <w:r w:rsidR="00377068" w:rsidRPr="00146E85">
        <w:t>bez č.p./</w:t>
      </w:r>
      <w:r w:rsidRPr="00146E85">
        <w:t>č.</w:t>
      </w:r>
      <w:r w:rsidR="00146E85" w:rsidRPr="00146E85">
        <w:t xml:space="preserve"> </w:t>
      </w:r>
      <w:r w:rsidR="00377068" w:rsidRPr="00146E85">
        <w:t>ev</w:t>
      </w:r>
      <w:r w:rsidR="00146E85" w:rsidRPr="00146E85">
        <w:t>.</w:t>
      </w:r>
      <w:r w:rsidRPr="00146E85">
        <w:t>,</w:t>
      </w:r>
      <w:r>
        <w:t xml:space="preserve"> která je ve vlastnictví společnosti SKIMU, a.s.</w:t>
      </w:r>
    </w:p>
    <w:p w14:paraId="668F529E" w14:textId="77777777" w:rsidR="007F6463" w:rsidRDefault="007F6463" w:rsidP="007F6463">
      <w:pPr>
        <w:pStyle w:val="VnitrniText"/>
      </w:pPr>
    </w:p>
    <w:p w14:paraId="23616685" w14:textId="339E1D8E" w:rsidR="007F6463" w:rsidRDefault="007F6463" w:rsidP="007F6463">
      <w:pPr>
        <w:pStyle w:val="VnitrniText"/>
      </w:pPr>
      <w:r>
        <w:t>•</w:t>
      </w:r>
      <w:r>
        <w:tab/>
        <w:t xml:space="preserve">SPÚ upozorňuje přejímajícího, že pozemky </w:t>
      </w:r>
      <w:r w:rsidR="002D4B6A" w:rsidRPr="00146E85">
        <w:t xml:space="preserve">st. </w:t>
      </w:r>
      <w:proofErr w:type="spellStart"/>
      <w:r w:rsidRPr="00146E85">
        <w:t>p.č</w:t>
      </w:r>
      <w:proofErr w:type="spellEnd"/>
      <w:r w:rsidRPr="00146E85">
        <w:t>. 203</w:t>
      </w:r>
      <w:r w:rsidR="00146E85">
        <w:t xml:space="preserve"> a </w:t>
      </w:r>
      <w:proofErr w:type="spellStart"/>
      <w:r w:rsidR="002D4B6A" w:rsidRPr="00146E85">
        <w:t>p.č</w:t>
      </w:r>
      <w:proofErr w:type="spellEnd"/>
      <w:r w:rsidR="002D4B6A" w:rsidRPr="00146E85">
        <w:t>. </w:t>
      </w:r>
      <w:r w:rsidRPr="00146E85">
        <w:t>22, 33, 416/4, 19, 58/2</w:t>
      </w:r>
      <w:r>
        <w:t xml:space="preserve"> v</w:t>
      </w:r>
      <w:r w:rsidR="00A74251">
        <w:t> </w:t>
      </w:r>
      <w:proofErr w:type="spellStart"/>
      <w:r>
        <w:t>k.ú</w:t>
      </w:r>
      <w:proofErr w:type="spellEnd"/>
      <w:r>
        <w:t>.</w:t>
      </w:r>
      <w:r w:rsidR="00A74251">
        <w:t> </w:t>
      </w:r>
      <w:r>
        <w:t>Horní</w:t>
      </w:r>
      <w:r w:rsidR="00A74251">
        <w:t> </w:t>
      </w:r>
      <w:r>
        <w:t>Malá</w:t>
      </w:r>
      <w:r w:rsidR="00A74251">
        <w:t> </w:t>
      </w:r>
      <w:r>
        <w:t>Úpa jsou určeny zcela nebo zčásti na základě územně plánovací dokumentace obce/kraje pro realizaci územního systému ekologické stability.</w:t>
      </w:r>
    </w:p>
    <w:p w14:paraId="6AA6BE1A" w14:textId="77777777" w:rsidR="007F6463" w:rsidRDefault="007F6463" w:rsidP="007F6463">
      <w:pPr>
        <w:pStyle w:val="VnitrniText"/>
      </w:pPr>
    </w:p>
    <w:p w14:paraId="19D7D7B8" w14:textId="5A835DFD" w:rsidR="007F6463" w:rsidRDefault="007F6463" w:rsidP="007F6463">
      <w:pPr>
        <w:pStyle w:val="VnitrniText"/>
      </w:pPr>
      <w:r>
        <w:t>•</w:t>
      </w:r>
      <w:r>
        <w:tab/>
      </w:r>
      <w:r w:rsidRPr="003D69E5">
        <w:t>Upozornění na výzvu zapsanou v záznamu pro další řízení Z</w:t>
      </w:r>
      <w:r w:rsidR="00377068">
        <w:t>DŘ-268/2017-610 vztahující se k </w:t>
      </w:r>
      <w:r w:rsidRPr="003D69E5">
        <w:t xml:space="preserve">pozemku st. 181 v </w:t>
      </w:r>
      <w:proofErr w:type="spellStart"/>
      <w:r w:rsidRPr="003D69E5">
        <w:t>k.ú</w:t>
      </w:r>
      <w:proofErr w:type="spellEnd"/>
      <w:r w:rsidRPr="003D69E5">
        <w:t xml:space="preserve">. Horní Malá Úpa a ZDŘ-5/2019-610 vztahující se k pozemků </w:t>
      </w:r>
      <w:proofErr w:type="spellStart"/>
      <w:r w:rsidRPr="003D69E5">
        <w:t>p.č</w:t>
      </w:r>
      <w:proofErr w:type="spellEnd"/>
      <w:r w:rsidRPr="003D69E5">
        <w:t xml:space="preserve">. 300/17, 300/2, 300/5 v </w:t>
      </w:r>
      <w:proofErr w:type="spellStart"/>
      <w:r w:rsidRPr="003D69E5">
        <w:t>k.ú</w:t>
      </w:r>
      <w:proofErr w:type="spellEnd"/>
      <w:r w:rsidRPr="003D69E5">
        <w:t>. Horní Malá Úpa.</w:t>
      </w:r>
    </w:p>
    <w:p w14:paraId="5DB250DD" w14:textId="77777777" w:rsidR="0037157C" w:rsidRDefault="0037157C" w:rsidP="00EB6C54">
      <w:pPr>
        <w:pStyle w:val="VnitrniText"/>
      </w:pPr>
    </w:p>
    <w:p w14:paraId="3415B742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40242808" w14:textId="77777777" w:rsidR="00E43A39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po uveřejnění této smlouvy </w:t>
      </w:r>
      <w:r>
        <w:t>v registru smluv dle zákona č. 340/2015 Sb., o zvláštních podmínkách účinnosti některých smluv, uveřejňování těchto smluv a o registru smluv,</w:t>
      </w:r>
      <w:r w:rsidRPr="00411D56">
        <w:t xml:space="preserve"> a to do 60 dnů ode dne udělení schvalovací doložky zřizovatele přejímajícího.</w:t>
      </w:r>
    </w:p>
    <w:p w14:paraId="46209891" w14:textId="77777777" w:rsidR="00D4325F" w:rsidRPr="00D06D0F" w:rsidRDefault="00D4325F" w:rsidP="00D4325F"/>
    <w:p w14:paraId="6B89CE76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20C2724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5EA655AC" w14:textId="77777777" w:rsidR="00797D70" w:rsidRPr="0022782E" w:rsidRDefault="00797D70" w:rsidP="00E43A39">
      <w:pPr>
        <w:pStyle w:val="VnitrniText"/>
      </w:pPr>
    </w:p>
    <w:p w14:paraId="2E317F74" w14:textId="439816F6" w:rsidR="00E43A39" w:rsidRDefault="00E43A39" w:rsidP="00E43A39">
      <w:pPr>
        <w:pStyle w:val="VnitrniText"/>
      </w:pPr>
      <w:r>
        <w:t xml:space="preserve">2. </w:t>
      </w:r>
      <w:r w:rsidRPr="00396674">
        <w:t>Tato smlouva je vyhotovena ve čtyřech stejnopisech, z nichž jeden je</w:t>
      </w:r>
      <w:r w:rsidR="00377068">
        <w:t xml:space="preserve"> určen pro předávajícího, jeden </w:t>
      </w:r>
      <w:r w:rsidRPr="00396674">
        <w:t>pro přejímajícího, jeden pro zřizovatele přejímajícího a jeden pro příslušný katastrální úřad.</w:t>
      </w:r>
    </w:p>
    <w:p w14:paraId="3BF3420F" w14:textId="77777777" w:rsidR="00797D70" w:rsidRDefault="00797D70" w:rsidP="00E43A39">
      <w:pPr>
        <w:pStyle w:val="VnitrniText"/>
      </w:pPr>
    </w:p>
    <w:p w14:paraId="48E4476C" w14:textId="77777777" w:rsidR="00294435" w:rsidRDefault="00E43A39" w:rsidP="00294435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="00294435">
        <w:t>Tato smlouva nabývá platnosti dnem jejího schválení zřizovatelem přejímajícího Ministerstvem životního prostředí dle § 17 odst. 1 vyhlášky č. 62/2001 Sb., o hospodaření organizačních složek státu a státních organizací s majetkem státu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schválení smlouvy Ministerstvem životního prostředí. Předávající předá přejímajícímu doklad o uveřejnění smlouvy v registru smluv podle § 5 odst. 4 zákona o registru smluv, jako potvrzení skutečnosti, že smlouva byla zveřejněna.</w:t>
      </w:r>
    </w:p>
    <w:p w14:paraId="4DE04423" w14:textId="33A06938" w:rsidR="00294435" w:rsidRPr="002D00F2" w:rsidRDefault="00294435" w:rsidP="00294435">
      <w:pPr>
        <w:pStyle w:val="VnitrniText"/>
      </w:pPr>
      <w:r>
        <w:t>Pro účely uveřejnění v registru smluv smluvní strany navzájem prohlašují, že smlouva neobsahuje žádné obchodní tajemství</w:t>
      </w:r>
      <w:r w:rsidR="000F4C20">
        <w:t>.</w:t>
      </w:r>
    </w:p>
    <w:p w14:paraId="654166E1" w14:textId="1914C32C" w:rsidR="00F8115C" w:rsidRDefault="00F8115C" w:rsidP="00294435">
      <w:pPr>
        <w:pStyle w:val="VnitrniText"/>
      </w:pPr>
    </w:p>
    <w:p w14:paraId="7A8E2071" w14:textId="36D6A92A" w:rsidR="00546EBE" w:rsidRDefault="00546EBE" w:rsidP="00546EBE">
      <w:pPr>
        <w:pStyle w:val="VnitrniText"/>
      </w:pPr>
      <w:r>
        <w:t>4. V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</w:t>
      </w:r>
      <w:r w:rsidR="00377068">
        <w:t>, že přijme veškerá technická a </w:t>
      </w:r>
      <w:r>
        <w:t>bezpečnostní opatření k ochraně osobních údajů, v rámci přejímajícího s nimi budou seznámeni jen případní zaměstnanci a partneři přejímajícího a přejímající nezpřístupní tyto osobní ú</w:t>
      </w:r>
      <w:r w:rsidR="00377068">
        <w:t>daje třetím osobám. Přejímající </w:t>
      </w:r>
      <w:r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397F927A" w14:textId="3B8618E3" w:rsidR="00546EBE" w:rsidRDefault="00546EBE" w:rsidP="00546EBE">
      <w:pPr>
        <w:pStyle w:val="VnitrniText"/>
      </w:pPr>
      <w:r>
        <w:t>Smluvní strany se zavazují, že budou postupovat v souladu s nařízen</w:t>
      </w:r>
      <w:r w:rsidR="00377068">
        <w:t>ím Evropského parlamentu a Rady </w:t>
      </w:r>
      <w:r>
        <w:t xml:space="preserve">EU 2016/679 („GDPR“). Tyto postupy a opatření se smluvní strany zavazují dodržovat po celou dobu </w:t>
      </w:r>
      <w:r>
        <w:lastRenderedPageBreak/>
        <w:t>trvání skartační lhůty ve smyslu § 2 písm. s) zákona č. 499/2004 Sb. o archivnictví a spisové službě a o změně některých zákonů, ve znění pozdějších předpisů.</w:t>
      </w:r>
    </w:p>
    <w:p w14:paraId="7689C95D" w14:textId="77777777" w:rsidR="00EB21B8" w:rsidRDefault="00EB21B8" w:rsidP="00651DC0">
      <w:pPr>
        <w:pStyle w:val="para"/>
        <w:rPr>
          <w:rFonts w:ascii="Arial" w:hAnsi="Arial" w:cs="Arial"/>
          <w:sz w:val="20"/>
        </w:rPr>
      </w:pPr>
    </w:p>
    <w:p w14:paraId="0E2CD358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68B4880B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0D40D39" w14:textId="77777777" w:rsidR="00230457" w:rsidRDefault="00230457" w:rsidP="003D6A83"/>
    <w:p w14:paraId="120C2DE2" w14:textId="77777777" w:rsidR="003D6A83" w:rsidRPr="00D06D0F" w:rsidRDefault="003D6A83" w:rsidP="003D6A83">
      <w:r w:rsidRPr="00D06D0F">
        <w:t xml:space="preserve"> </w:t>
      </w:r>
    </w:p>
    <w:p w14:paraId="7848F969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864DBA" w14:paraId="7BDF78A3" w14:textId="77777777" w:rsidTr="00864DBA">
        <w:tc>
          <w:tcPr>
            <w:tcW w:w="4888" w:type="dxa"/>
            <w:hideMark/>
          </w:tcPr>
          <w:p w14:paraId="229527D5" w14:textId="18EA995E" w:rsidR="00864DBA" w:rsidRDefault="00864DBA">
            <w:pPr>
              <w:pStyle w:val="VnitrniText"/>
              <w:ind w:firstLine="0"/>
            </w:pPr>
            <w:r>
              <w:t xml:space="preserve">V Hradci Králové dne </w:t>
            </w:r>
            <w:r w:rsidR="001D20A0">
              <w:t>29.5.2023</w:t>
            </w:r>
          </w:p>
        </w:tc>
        <w:tc>
          <w:tcPr>
            <w:tcW w:w="4889" w:type="dxa"/>
            <w:hideMark/>
          </w:tcPr>
          <w:p w14:paraId="4F25E56D" w14:textId="17BF29C7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1D20A0">
              <w:t xml:space="preserve">e Vrchlabí </w:t>
            </w:r>
            <w:r>
              <w:t>dne</w:t>
            </w:r>
            <w:r w:rsidR="001D20A0">
              <w:t xml:space="preserve"> 5.6.2023</w:t>
            </w:r>
          </w:p>
        </w:tc>
      </w:tr>
    </w:tbl>
    <w:p w14:paraId="4723F096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48D18F92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2A7DAF27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6EFDBC70" w14:textId="77777777" w:rsidTr="007A594B">
        <w:tc>
          <w:tcPr>
            <w:tcW w:w="4818" w:type="dxa"/>
          </w:tcPr>
          <w:p w14:paraId="32B54036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6E6D37AC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2BEEDF9B" w14:textId="77777777" w:rsidTr="007A594B">
        <w:tc>
          <w:tcPr>
            <w:tcW w:w="4818" w:type="dxa"/>
          </w:tcPr>
          <w:p w14:paraId="173317BD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1E227BAA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7A594B" w14:paraId="37C481E6" w14:textId="77777777" w:rsidTr="007A594B">
        <w:tc>
          <w:tcPr>
            <w:tcW w:w="4818" w:type="dxa"/>
          </w:tcPr>
          <w:p w14:paraId="060515A7" w14:textId="77777777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0C1C6111" w14:textId="712FD841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Správa Krkonošského národního parku </w:t>
            </w:r>
          </w:p>
        </w:tc>
      </w:tr>
      <w:tr w:rsidR="007A594B" w14:paraId="66E9110E" w14:textId="77777777" w:rsidTr="007A594B">
        <w:tc>
          <w:tcPr>
            <w:tcW w:w="4818" w:type="dxa"/>
          </w:tcPr>
          <w:p w14:paraId="08B81B4A" w14:textId="250DADEA" w:rsidR="007A594B" w:rsidRDefault="006E0C89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19" w:type="dxa"/>
          </w:tcPr>
          <w:p w14:paraId="19FBAB58" w14:textId="28BC84BF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PhDr. Robin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Böhnisch</w:t>
            </w:r>
            <w:proofErr w:type="spellEnd"/>
          </w:p>
        </w:tc>
      </w:tr>
      <w:tr w:rsidR="007A594B" w14:paraId="41BA6F5E" w14:textId="77777777" w:rsidTr="007A594B">
        <w:tc>
          <w:tcPr>
            <w:tcW w:w="4818" w:type="dxa"/>
          </w:tcPr>
          <w:p w14:paraId="164027DF" w14:textId="1B71954E" w:rsidR="007A594B" w:rsidRDefault="006E0C89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19" w:type="dxa"/>
          </w:tcPr>
          <w:p w14:paraId="36464B10" w14:textId="633D65F5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  <w:tr w:rsidR="007A594B" w14:paraId="6899437F" w14:textId="77777777" w:rsidTr="007A594B">
        <w:tc>
          <w:tcPr>
            <w:tcW w:w="4818" w:type="dxa"/>
          </w:tcPr>
          <w:p w14:paraId="284F38B9" w14:textId="77777777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023FE74E" w14:textId="457D4849" w:rsidR="007A594B" w:rsidRDefault="007A594B" w:rsidP="007A59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ABF46C3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0A9FB2" w14:textId="77777777" w:rsidR="00A84636" w:rsidRDefault="00A84636" w:rsidP="00A84636">
      <w:pPr>
        <w:pStyle w:val="VnitrniText"/>
        <w:ind w:firstLine="142"/>
      </w:pPr>
    </w:p>
    <w:p w14:paraId="6D9D6F57" w14:textId="77777777" w:rsidR="00722C9B" w:rsidRPr="00D06D0F" w:rsidRDefault="00722C9B" w:rsidP="000B0AA7">
      <w:pPr>
        <w:pStyle w:val="VnitrniText"/>
      </w:pPr>
    </w:p>
    <w:p w14:paraId="4BC54A3A" w14:textId="77777777" w:rsidR="008E0F46" w:rsidRDefault="008E0F46" w:rsidP="008E0F46">
      <w:pPr>
        <w:pStyle w:val="VnitrniText"/>
        <w:ind w:firstLine="0"/>
      </w:pPr>
    </w:p>
    <w:p w14:paraId="6ABD6304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E8C896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07F7B3F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5A80975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A7FCB2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13A1AED3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CBCA0B5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B6E013E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63277EC" w14:textId="77777777" w:rsidR="008E0F46" w:rsidRPr="00D06D0F" w:rsidRDefault="008E0F46" w:rsidP="008E0F46">
      <w:pPr>
        <w:pStyle w:val="VnitrniText"/>
        <w:ind w:firstLine="0"/>
      </w:pPr>
    </w:p>
    <w:p w14:paraId="492F6EC0" w14:textId="2783EE88" w:rsidR="00F66E72" w:rsidRDefault="00F66E72" w:rsidP="000B0AA7">
      <w:pPr>
        <w:pStyle w:val="VnitrniText"/>
        <w:ind w:firstLine="0"/>
      </w:pPr>
    </w:p>
    <w:p w14:paraId="0B629BF8" w14:textId="61063449" w:rsidR="000A7D64" w:rsidRDefault="000A7D64" w:rsidP="000B0AA7">
      <w:pPr>
        <w:pStyle w:val="VnitrniText"/>
        <w:ind w:firstLine="0"/>
      </w:pPr>
    </w:p>
    <w:p w14:paraId="76286F55" w14:textId="77777777" w:rsidR="000A7D64" w:rsidRPr="00D06D0F" w:rsidRDefault="000A7D64" w:rsidP="000B0AA7">
      <w:pPr>
        <w:pStyle w:val="VnitrniText"/>
        <w:ind w:firstLine="0"/>
      </w:pPr>
    </w:p>
    <w:p w14:paraId="3BB8A9AC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Královéhradecký kraj</w:t>
      </w:r>
    </w:p>
    <w:p w14:paraId="3651F0DE" w14:textId="77777777"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14:paraId="00925622" w14:textId="77777777" w:rsidR="0026235E" w:rsidRDefault="0026235E" w:rsidP="000B0AA7">
      <w:pPr>
        <w:pStyle w:val="VnitrniText"/>
        <w:ind w:firstLine="0"/>
      </w:pPr>
    </w:p>
    <w:p w14:paraId="08FF15E5" w14:textId="77777777" w:rsidR="00C845A8" w:rsidRDefault="00C845A8" w:rsidP="00C845A8">
      <w:pPr>
        <w:pStyle w:val="VnitrniText"/>
        <w:ind w:firstLine="0"/>
      </w:pPr>
    </w:p>
    <w:p w14:paraId="3CF7A6DE" w14:textId="77777777" w:rsidR="00C845A8" w:rsidRDefault="00C845A8" w:rsidP="00C845A8">
      <w:pPr>
        <w:pStyle w:val="VnitrniText"/>
        <w:ind w:firstLine="0"/>
      </w:pPr>
    </w:p>
    <w:p w14:paraId="03C96C3B" w14:textId="77777777" w:rsidR="00C845A8" w:rsidRDefault="00C845A8" w:rsidP="00C845A8">
      <w:pPr>
        <w:pStyle w:val="VnitrniText"/>
        <w:ind w:firstLine="0"/>
      </w:pPr>
    </w:p>
    <w:p w14:paraId="6149B97F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45E2177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0A36B464" w14:textId="77777777" w:rsidR="00C845A8" w:rsidRDefault="00C845A8" w:rsidP="00C845A8">
      <w:pPr>
        <w:pStyle w:val="VnitrniText"/>
        <w:ind w:firstLine="0"/>
      </w:pPr>
    </w:p>
    <w:p w14:paraId="6FB311DA" w14:textId="77777777" w:rsidR="00C845A8" w:rsidRDefault="00C845A8" w:rsidP="00C845A8">
      <w:pPr>
        <w:pStyle w:val="VnitrniText"/>
        <w:ind w:firstLine="0"/>
      </w:pPr>
    </w:p>
    <w:p w14:paraId="43C0DADF" w14:textId="77777777" w:rsidR="00C845A8" w:rsidRDefault="00C845A8" w:rsidP="00C845A8">
      <w:pPr>
        <w:pStyle w:val="VnitrniText"/>
        <w:ind w:firstLine="0"/>
      </w:pPr>
      <w:r>
        <w:t>Za správnost KPÚ: Vojtěch Hruška DiS.</w:t>
      </w:r>
    </w:p>
    <w:p w14:paraId="58996E75" w14:textId="77777777" w:rsidR="00C845A8" w:rsidRDefault="00C845A8" w:rsidP="00C845A8">
      <w:pPr>
        <w:pStyle w:val="VnitrniText"/>
        <w:ind w:firstLine="0"/>
      </w:pPr>
    </w:p>
    <w:p w14:paraId="112F695B" w14:textId="77777777" w:rsidR="00C845A8" w:rsidRDefault="00C845A8" w:rsidP="00C845A8">
      <w:pPr>
        <w:pStyle w:val="VnitrniText"/>
        <w:ind w:firstLine="0"/>
      </w:pPr>
    </w:p>
    <w:p w14:paraId="62E97C48" w14:textId="77777777" w:rsidR="00C845A8" w:rsidRDefault="00C845A8" w:rsidP="00C845A8">
      <w:pPr>
        <w:pStyle w:val="VnitrniText"/>
        <w:ind w:firstLine="0"/>
      </w:pPr>
    </w:p>
    <w:p w14:paraId="3251C726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0651D35A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0C25CF4F" w14:textId="780B0E79" w:rsidR="005A7AF4" w:rsidRDefault="005A7AF4">
      <w:pPr>
        <w:suppressAutoHyphens w:val="0"/>
        <w:rPr>
          <w:rFonts w:ascii="Arial" w:hAnsi="Arial" w:cs="Arial"/>
          <w:sz w:val="20"/>
          <w:szCs w:val="20"/>
        </w:rPr>
      </w:pPr>
      <w:r>
        <w:br w:type="page"/>
      </w:r>
    </w:p>
    <w:p w14:paraId="6EFF7F66" w14:textId="77777777" w:rsidR="005A7AF4" w:rsidRPr="00453365" w:rsidRDefault="005A7AF4" w:rsidP="005A7AF4">
      <w:pPr>
        <w:pStyle w:val="VnitrniText"/>
        <w:ind w:firstLine="0"/>
      </w:pPr>
      <w:r w:rsidRPr="00343593">
        <w:rPr>
          <w:u w:val="single"/>
        </w:rPr>
        <w:lastRenderedPageBreak/>
        <w:t>Před právním jednáním:</w:t>
      </w:r>
    </w:p>
    <w:p w14:paraId="5AC74DE9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2B04C62D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14:paraId="713380B7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FDDDA8C" w14:textId="3CBC28AE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95BAA">
        <w:rPr>
          <w:rFonts w:ascii="Arial" w:hAnsi="Arial" w:cs="Arial"/>
          <w:sz w:val="20"/>
          <w:szCs w:val="20"/>
        </w:rPr>
        <w:t xml:space="preserve"> </w:t>
      </w:r>
      <w:r w:rsidR="00DF1674">
        <w:rPr>
          <w:rFonts w:ascii="Arial" w:hAnsi="Arial" w:cs="Arial"/>
          <w:sz w:val="20"/>
          <w:szCs w:val="20"/>
        </w:rPr>
        <w:t>26.5.2023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16269E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14:paraId="35D45B9B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ECB2BD7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35DAB7A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B882F06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280F2DD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14:paraId="17F1E187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14:paraId="3565B855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14:paraId="1A5D68E0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C8D249B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DC20FE0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8E7B561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C261C23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14:paraId="4D1232A5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4E2DCC2B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14:paraId="4DFE5A7F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1E2A1EA" w14:textId="731EA5A9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95BAA">
        <w:rPr>
          <w:rFonts w:ascii="Arial" w:hAnsi="Arial" w:cs="Arial"/>
          <w:sz w:val="20"/>
          <w:szCs w:val="20"/>
        </w:rPr>
        <w:t xml:space="preserve"> 27.6.2023</w:t>
      </w:r>
    </w:p>
    <w:p w14:paraId="5E6A5770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0A93DD4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7B5B532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0F52E6F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903280D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9243864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14:paraId="6D941A9C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14:paraId="65CDBB0C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14:paraId="3A611E13" w14:textId="1A09E838" w:rsidR="00576385" w:rsidRDefault="00576385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C92F41" w14:textId="77777777" w:rsidR="00576385" w:rsidRDefault="00576385" w:rsidP="00576385">
      <w:pPr>
        <w:pStyle w:val="Style2"/>
        <w:keepNext/>
        <w:keepLines/>
        <w:shd w:val="clear" w:color="auto" w:fill="auto"/>
      </w:pPr>
      <w:bookmarkStart w:id="0" w:name="bookmark0"/>
      <w:r>
        <w:rPr>
          <w:color w:val="000000"/>
          <w:lang w:bidi="cs-CZ"/>
        </w:rPr>
        <w:lastRenderedPageBreak/>
        <w:t>Ministerstvo životního prostředí</w:t>
      </w:r>
      <w:bookmarkEnd w:id="0"/>
    </w:p>
    <w:p w14:paraId="57269360" w14:textId="77777777" w:rsidR="00576385" w:rsidRDefault="00576385" w:rsidP="00576385">
      <w:pPr>
        <w:pStyle w:val="Style4"/>
        <w:shd w:val="clear" w:color="auto" w:fill="auto"/>
        <w:spacing w:after="1256"/>
      </w:pPr>
      <w:r>
        <w:rPr>
          <w:color w:val="000000"/>
          <w:lang w:bidi="cs-CZ"/>
        </w:rPr>
        <w:t>odbor majetku, provozu a veřejných zakázek</w:t>
      </w:r>
    </w:p>
    <w:p w14:paraId="7DF09DA4" w14:textId="3900EE84" w:rsidR="00576385" w:rsidRDefault="00576385" w:rsidP="00576385">
      <w:pPr>
        <w:pStyle w:val="Style6"/>
        <w:shd w:val="clear" w:color="auto" w:fill="auto"/>
        <w:spacing w:before="0"/>
        <w:ind w:left="5520"/>
      </w:pPr>
      <w:r>
        <w:rPr>
          <w:color w:val="000000"/>
          <w:sz w:val="24"/>
          <w:szCs w:val="24"/>
          <w:lang w:bidi="cs-CZ"/>
        </w:rPr>
        <w:t>V Praze dne</w:t>
      </w:r>
      <w:r w:rsidR="00090A5D">
        <w:rPr>
          <w:color w:val="000000"/>
          <w:sz w:val="24"/>
          <w:szCs w:val="24"/>
          <w:lang w:bidi="cs-CZ"/>
        </w:rPr>
        <w:t xml:space="preserve"> 15.6.2023</w:t>
      </w:r>
    </w:p>
    <w:p w14:paraId="12DC9FA1" w14:textId="77777777" w:rsidR="00576385" w:rsidRDefault="00576385" w:rsidP="00576385">
      <w:pPr>
        <w:pStyle w:val="Style6"/>
        <w:shd w:val="clear" w:color="auto" w:fill="auto"/>
        <w:spacing w:before="0" w:after="1114"/>
        <w:ind w:left="5520"/>
      </w:pPr>
      <w:proofErr w:type="gramStart"/>
      <w:r>
        <w:rPr>
          <w:color w:val="000000"/>
          <w:sz w:val="24"/>
          <w:szCs w:val="24"/>
          <w:lang w:bidi="cs-CZ"/>
        </w:rPr>
        <w:t>Č.j. :</w:t>
      </w:r>
      <w:proofErr w:type="gramEnd"/>
      <w:r>
        <w:rPr>
          <w:color w:val="000000"/>
          <w:sz w:val="24"/>
          <w:szCs w:val="24"/>
          <w:lang w:bidi="cs-CZ"/>
        </w:rPr>
        <w:t xml:space="preserve"> MZP/2023/130/2035</w:t>
      </w:r>
    </w:p>
    <w:p w14:paraId="34E4B17D" w14:textId="77777777" w:rsidR="00576385" w:rsidRDefault="00576385" w:rsidP="00576385">
      <w:pPr>
        <w:pStyle w:val="Style8"/>
        <w:keepNext/>
        <w:keepLines/>
        <w:shd w:val="clear" w:color="auto" w:fill="auto"/>
        <w:spacing w:before="0" w:after="1282"/>
      </w:pPr>
      <w:bookmarkStart w:id="1" w:name="bookmark1"/>
      <w:r>
        <w:rPr>
          <w:color w:val="000000"/>
          <w:lang w:bidi="cs-CZ"/>
        </w:rPr>
        <w:t>Schvalovací doložka</w:t>
      </w:r>
      <w:bookmarkEnd w:id="1"/>
    </w:p>
    <w:p w14:paraId="4479E59F" w14:textId="77777777" w:rsidR="00576385" w:rsidRDefault="00576385" w:rsidP="00576385">
      <w:pPr>
        <w:pStyle w:val="Style6"/>
        <w:shd w:val="clear" w:color="auto" w:fill="auto"/>
        <w:spacing w:before="0" w:line="274" w:lineRule="exact"/>
        <w:jc w:val="both"/>
      </w:pPr>
      <w:r>
        <w:rPr>
          <w:color w:val="000000"/>
          <w:sz w:val="24"/>
          <w:szCs w:val="24"/>
          <w:lang w:bidi="cs-CZ"/>
        </w:rPr>
        <w:t xml:space="preserve">Ministerstvo životního prostředí, zřizovatel státní </w:t>
      </w:r>
      <w:proofErr w:type="gramStart"/>
      <w:r>
        <w:rPr>
          <w:color w:val="000000"/>
          <w:sz w:val="24"/>
          <w:szCs w:val="24"/>
          <w:lang w:bidi="cs-CZ"/>
        </w:rPr>
        <w:t>organizace - Správy</w:t>
      </w:r>
      <w:proofErr w:type="gramEnd"/>
      <w:r>
        <w:rPr>
          <w:color w:val="000000"/>
          <w:sz w:val="24"/>
          <w:szCs w:val="24"/>
          <w:lang w:bidi="cs-CZ"/>
        </w:rPr>
        <w:t xml:space="preserve"> Krkonošského národního parku, na základě § 17 vyhlášky č. 62/2001 Sb., o hospodaření organizačních složek státu a státních organizací s majetkem státu, v platném znění,</w:t>
      </w:r>
    </w:p>
    <w:p w14:paraId="136ADD1B" w14:textId="0843402D" w:rsidR="00576385" w:rsidRDefault="00576385" w:rsidP="00576385">
      <w:pPr>
        <w:pStyle w:val="Style10"/>
        <w:shd w:val="clear" w:color="auto" w:fill="auto"/>
        <w:spacing w:after="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406184" wp14:editId="3EBA32FF">
                <wp:simplePos x="0" y="0"/>
                <wp:positionH relativeFrom="column">
                  <wp:posOffset>3358515</wp:posOffset>
                </wp:positionH>
                <wp:positionV relativeFrom="paragraph">
                  <wp:posOffset>1240790</wp:posOffset>
                </wp:positionV>
                <wp:extent cx="2327910" cy="640080"/>
                <wp:effectExtent l="5715" t="6350" r="9525" b="1079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64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2F0E" w14:textId="77777777" w:rsidR="00576385" w:rsidRDefault="00576385" w:rsidP="005763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Ing. Pavol Pecha</w:t>
                            </w:r>
                          </w:p>
                          <w:p w14:paraId="10A41F1B" w14:textId="77777777" w:rsidR="00576385" w:rsidRDefault="00576385" w:rsidP="005763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ředitel odboru majetku, </w:t>
                            </w:r>
                          </w:p>
                          <w:p w14:paraId="0349FB65" w14:textId="77777777" w:rsidR="00576385" w:rsidRPr="00F75437" w:rsidRDefault="00576385" w:rsidP="005763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provozu a veřejných zakázek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061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4.45pt;margin-top:97.7pt;width:183.3pt;height:50.4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" fillcolor="white [3212]" strokecolor="white [3212]">
                <v:textbox style="mso-fit-shape-to-text:t">
                  <w:txbxContent>
                    <w:p w14:paraId="6C122F0E" w14:textId="77777777" w:rsidR="00576385" w:rsidRDefault="00576385" w:rsidP="005763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Ing. Pavol Pecha</w:t>
                      </w:r>
                    </w:p>
                    <w:p w14:paraId="10A41F1B" w14:textId="77777777" w:rsidR="00576385" w:rsidRDefault="00576385" w:rsidP="005763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ředitel odboru majetku, </w:t>
                      </w:r>
                    </w:p>
                    <w:p w14:paraId="0349FB65" w14:textId="77777777" w:rsidR="00576385" w:rsidRPr="00F75437" w:rsidRDefault="00576385" w:rsidP="005763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provozu a veřejných zakázek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z w:val="24"/>
          <w:szCs w:val="24"/>
          <w:lang w:bidi="cs-CZ"/>
        </w:rPr>
        <w:t>schvaluje smlouvu o předání majetku státu a o změně příslušnosti hospodařit s tímto majetkem č. 1010H22/54 podepsanou smluvními stranami dne 29. 05. 2023 a dne 5. 06. 2023.</w:t>
      </w:r>
    </w:p>
    <w:p w14:paraId="747ABFF9" w14:textId="77777777" w:rsidR="00576385" w:rsidRDefault="00576385" w:rsidP="00576385">
      <w:pPr>
        <w:rPr>
          <w:sz w:val="2"/>
          <w:szCs w:val="2"/>
        </w:rPr>
      </w:pPr>
    </w:p>
    <w:p w14:paraId="091E7B2C" w14:textId="77777777" w:rsidR="00576385" w:rsidRDefault="00576385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08D9640" w14:textId="77777777" w:rsidR="005A7AF4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2C9D563" w14:textId="77777777" w:rsidR="005A7AF4" w:rsidRPr="00343593" w:rsidRDefault="005A7AF4" w:rsidP="005A7AF4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B372E7E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665F" w14:textId="77777777" w:rsidR="00F57CF7" w:rsidRDefault="00F57CF7">
      <w:r>
        <w:separator/>
      </w:r>
    </w:p>
  </w:endnote>
  <w:endnote w:type="continuationSeparator" w:id="0">
    <w:p w14:paraId="16F8BDD4" w14:textId="77777777" w:rsidR="00F57CF7" w:rsidRDefault="00F5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9719" w14:textId="77777777" w:rsidR="00F57CF7" w:rsidRDefault="00F57CF7">
      <w:r>
        <w:separator/>
      </w:r>
    </w:p>
  </w:footnote>
  <w:footnote w:type="continuationSeparator" w:id="0">
    <w:p w14:paraId="152D3AFF" w14:textId="77777777" w:rsidR="00F57CF7" w:rsidRDefault="00F5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13587011">
    <w:abstractNumId w:val="0"/>
  </w:num>
  <w:num w:numId="2" w16cid:durableId="500972309">
    <w:abstractNumId w:val="1"/>
  </w:num>
  <w:num w:numId="3" w16cid:durableId="1517426443">
    <w:abstractNumId w:val="2"/>
  </w:num>
  <w:num w:numId="4" w16cid:durableId="887759916">
    <w:abstractNumId w:val="3"/>
  </w:num>
  <w:num w:numId="5" w16cid:durableId="1725374330">
    <w:abstractNumId w:val="4"/>
  </w:num>
  <w:num w:numId="6" w16cid:durableId="2004887667">
    <w:abstractNumId w:val="5"/>
  </w:num>
  <w:num w:numId="7" w16cid:durableId="15533468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5501195">
    <w:abstractNumId w:val="11"/>
  </w:num>
  <w:num w:numId="9" w16cid:durableId="1303464978">
    <w:abstractNumId w:val="6"/>
  </w:num>
  <w:num w:numId="10" w16cid:durableId="1250695044">
    <w:abstractNumId w:val="8"/>
  </w:num>
  <w:num w:numId="11" w16cid:durableId="214855357">
    <w:abstractNumId w:val="12"/>
  </w:num>
  <w:num w:numId="12" w16cid:durableId="446701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3461278">
    <w:abstractNumId w:val="7"/>
  </w:num>
  <w:num w:numId="14" w16cid:durableId="378094864">
    <w:abstractNumId w:val="9"/>
  </w:num>
  <w:num w:numId="15" w16cid:durableId="597561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77D"/>
    <w:rsid w:val="00014CB4"/>
    <w:rsid w:val="000249BB"/>
    <w:rsid w:val="00030C15"/>
    <w:rsid w:val="00030F9C"/>
    <w:rsid w:val="00041563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83C6D"/>
    <w:rsid w:val="00090A5D"/>
    <w:rsid w:val="00090E4A"/>
    <w:rsid w:val="0009432B"/>
    <w:rsid w:val="00096358"/>
    <w:rsid w:val="00096C6C"/>
    <w:rsid w:val="000A05C2"/>
    <w:rsid w:val="000A05D4"/>
    <w:rsid w:val="000A189B"/>
    <w:rsid w:val="000A29A2"/>
    <w:rsid w:val="000A602F"/>
    <w:rsid w:val="000A7D64"/>
    <w:rsid w:val="000B0AA7"/>
    <w:rsid w:val="000B1075"/>
    <w:rsid w:val="000B3BB9"/>
    <w:rsid w:val="000D609F"/>
    <w:rsid w:val="000E2F54"/>
    <w:rsid w:val="000E6B83"/>
    <w:rsid w:val="000F32F9"/>
    <w:rsid w:val="000F4C20"/>
    <w:rsid w:val="000F578E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46E85"/>
    <w:rsid w:val="00152E60"/>
    <w:rsid w:val="00161807"/>
    <w:rsid w:val="00165C90"/>
    <w:rsid w:val="00170A4E"/>
    <w:rsid w:val="00174C50"/>
    <w:rsid w:val="00181A52"/>
    <w:rsid w:val="0018318A"/>
    <w:rsid w:val="00184598"/>
    <w:rsid w:val="00190EA1"/>
    <w:rsid w:val="001919D3"/>
    <w:rsid w:val="00194F43"/>
    <w:rsid w:val="0019777F"/>
    <w:rsid w:val="001A00D9"/>
    <w:rsid w:val="001A407E"/>
    <w:rsid w:val="001B4110"/>
    <w:rsid w:val="001B6B4B"/>
    <w:rsid w:val="001C0D55"/>
    <w:rsid w:val="001C387A"/>
    <w:rsid w:val="001C6B2B"/>
    <w:rsid w:val="001D20A0"/>
    <w:rsid w:val="001D73FD"/>
    <w:rsid w:val="001D7A48"/>
    <w:rsid w:val="001E1CF7"/>
    <w:rsid w:val="001E3450"/>
    <w:rsid w:val="001E70A9"/>
    <w:rsid w:val="001E7A03"/>
    <w:rsid w:val="001F1A58"/>
    <w:rsid w:val="001F347C"/>
    <w:rsid w:val="001F7032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D8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2D35"/>
    <w:rsid w:val="00263AF3"/>
    <w:rsid w:val="00265EC7"/>
    <w:rsid w:val="00272F78"/>
    <w:rsid w:val="00274773"/>
    <w:rsid w:val="0028010B"/>
    <w:rsid w:val="002809F9"/>
    <w:rsid w:val="00287191"/>
    <w:rsid w:val="00293150"/>
    <w:rsid w:val="00293BF9"/>
    <w:rsid w:val="00294435"/>
    <w:rsid w:val="0029466F"/>
    <w:rsid w:val="002B1AFF"/>
    <w:rsid w:val="002C0E97"/>
    <w:rsid w:val="002C4372"/>
    <w:rsid w:val="002C4C46"/>
    <w:rsid w:val="002C5ED7"/>
    <w:rsid w:val="002D00F2"/>
    <w:rsid w:val="002D4B6A"/>
    <w:rsid w:val="002E5F4C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3B13"/>
    <w:rsid w:val="00326609"/>
    <w:rsid w:val="003307CF"/>
    <w:rsid w:val="003316EA"/>
    <w:rsid w:val="003336E0"/>
    <w:rsid w:val="003339D6"/>
    <w:rsid w:val="00337C94"/>
    <w:rsid w:val="003430A1"/>
    <w:rsid w:val="0035035E"/>
    <w:rsid w:val="00356AB1"/>
    <w:rsid w:val="00357422"/>
    <w:rsid w:val="00361578"/>
    <w:rsid w:val="0036537D"/>
    <w:rsid w:val="00365BF0"/>
    <w:rsid w:val="003673F1"/>
    <w:rsid w:val="003703FE"/>
    <w:rsid w:val="0037157C"/>
    <w:rsid w:val="00374C49"/>
    <w:rsid w:val="0037590E"/>
    <w:rsid w:val="00377068"/>
    <w:rsid w:val="00390A13"/>
    <w:rsid w:val="00396674"/>
    <w:rsid w:val="0039790A"/>
    <w:rsid w:val="003A432A"/>
    <w:rsid w:val="003A5955"/>
    <w:rsid w:val="003A5F18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D3A27"/>
    <w:rsid w:val="004E11C1"/>
    <w:rsid w:val="004E368B"/>
    <w:rsid w:val="004E6319"/>
    <w:rsid w:val="004F1E19"/>
    <w:rsid w:val="00502D7D"/>
    <w:rsid w:val="005211F0"/>
    <w:rsid w:val="00523DF8"/>
    <w:rsid w:val="00526280"/>
    <w:rsid w:val="00536386"/>
    <w:rsid w:val="00540B3F"/>
    <w:rsid w:val="005426D4"/>
    <w:rsid w:val="00546EBE"/>
    <w:rsid w:val="00556316"/>
    <w:rsid w:val="00565DF2"/>
    <w:rsid w:val="00576385"/>
    <w:rsid w:val="00576EE6"/>
    <w:rsid w:val="00581549"/>
    <w:rsid w:val="00583F66"/>
    <w:rsid w:val="005A7AF4"/>
    <w:rsid w:val="005C5AF6"/>
    <w:rsid w:val="005C5C94"/>
    <w:rsid w:val="005D1D35"/>
    <w:rsid w:val="005D7048"/>
    <w:rsid w:val="005D7103"/>
    <w:rsid w:val="005E24AF"/>
    <w:rsid w:val="005F70A8"/>
    <w:rsid w:val="006069E5"/>
    <w:rsid w:val="00614963"/>
    <w:rsid w:val="00615E4A"/>
    <w:rsid w:val="006178AD"/>
    <w:rsid w:val="00634DC7"/>
    <w:rsid w:val="00637E47"/>
    <w:rsid w:val="00640480"/>
    <w:rsid w:val="006479E9"/>
    <w:rsid w:val="006514C7"/>
    <w:rsid w:val="00651DC0"/>
    <w:rsid w:val="006536BE"/>
    <w:rsid w:val="00676CFF"/>
    <w:rsid w:val="006856AD"/>
    <w:rsid w:val="00691CED"/>
    <w:rsid w:val="00694A0D"/>
    <w:rsid w:val="006A2E76"/>
    <w:rsid w:val="006A6C71"/>
    <w:rsid w:val="006B51FD"/>
    <w:rsid w:val="006D086F"/>
    <w:rsid w:val="006D0A28"/>
    <w:rsid w:val="006D0D71"/>
    <w:rsid w:val="006D27AB"/>
    <w:rsid w:val="006D5D8D"/>
    <w:rsid w:val="006D7824"/>
    <w:rsid w:val="006E0C89"/>
    <w:rsid w:val="006E319B"/>
    <w:rsid w:val="006E336F"/>
    <w:rsid w:val="006E33CA"/>
    <w:rsid w:val="006E59C4"/>
    <w:rsid w:val="006F29C4"/>
    <w:rsid w:val="006F4EE7"/>
    <w:rsid w:val="006F6A1B"/>
    <w:rsid w:val="006F6CCC"/>
    <w:rsid w:val="006F6DDD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3006"/>
    <w:rsid w:val="0079412E"/>
    <w:rsid w:val="007941B7"/>
    <w:rsid w:val="00797D70"/>
    <w:rsid w:val="007A0E22"/>
    <w:rsid w:val="007A594B"/>
    <w:rsid w:val="007B15D9"/>
    <w:rsid w:val="007D2608"/>
    <w:rsid w:val="007E0EE6"/>
    <w:rsid w:val="007E1948"/>
    <w:rsid w:val="007F0181"/>
    <w:rsid w:val="007F1B83"/>
    <w:rsid w:val="007F5D6F"/>
    <w:rsid w:val="007F6463"/>
    <w:rsid w:val="0080419A"/>
    <w:rsid w:val="008173E3"/>
    <w:rsid w:val="0082535B"/>
    <w:rsid w:val="00830569"/>
    <w:rsid w:val="008345B3"/>
    <w:rsid w:val="0084396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5F18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20A7"/>
    <w:rsid w:val="009141B1"/>
    <w:rsid w:val="00914C8D"/>
    <w:rsid w:val="00916F06"/>
    <w:rsid w:val="0092090F"/>
    <w:rsid w:val="00930423"/>
    <w:rsid w:val="0094333C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B34"/>
    <w:rsid w:val="009C2C86"/>
    <w:rsid w:val="009C6747"/>
    <w:rsid w:val="009C6A18"/>
    <w:rsid w:val="009D0DDC"/>
    <w:rsid w:val="009D1A88"/>
    <w:rsid w:val="009D2F14"/>
    <w:rsid w:val="009D3A5B"/>
    <w:rsid w:val="009D4580"/>
    <w:rsid w:val="009E2AED"/>
    <w:rsid w:val="009E6588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5196"/>
    <w:rsid w:val="00A4751B"/>
    <w:rsid w:val="00A56B25"/>
    <w:rsid w:val="00A621EF"/>
    <w:rsid w:val="00A66E77"/>
    <w:rsid w:val="00A73D4E"/>
    <w:rsid w:val="00A74251"/>
    <w:rsid w:val="00A74BA3"/>
    <w:rsid w:val="00A7544F"/>
    <w:rsid w:val="00A7577B"/>
    <w:rsid w:val="00A839F2"/>
    <w:rsid w:val="00A84636"/>
    <w:rsid w:val="00A87810"/>
    <w:rsid w:val="00A93055"/>
    <w:rsid w:val="00A93619"/>
    <w:rsid w:val="00AA67BF"/>
    <w:rsid w:val="00AC1FD6"/>
    <w:rsid w:val="00AC3EC5"/>
    <w:rsid w:val="00AD27BC"/>
    <w:rsid w:val="00AD5272"/>
    <w:rsid w:val="00AD7AB6"/>
    <w:rsid w:val="00AE18A9"/>
    <w:rsid w:val="00AE38E1"/>
    <w:rsid w:val="00AF0382"/>
    <w:rsid w:val="00AF03B3"/>
    <w:rsid w:val="00AF2149"/>
    <w:rsid w:val="00AF5FDA"/>
    <w:rsid w:val="00B042AF"/>
    <w:rsid w:val="00B061EE"/>
    <w:rsid w:val="00B10575"/>
    <w:rsid w:val="00B14B9D"/>
    <w:rsid w:val="00B211B3"/>
    <w:rsid w:val="00B23058"/>
    <w:rsid w:val="00B27B5C"/>
    <w:rsid w:val="00B42E23"/>
    <w:rsid w:val="00B47C55"/>
    <w:rsid w:val="00B51346"/>
    <w:rsid w:val="00B6447E"/>
    <w:rsid w:val="00B757A7"/>
    <w:rsid w:val="00B9043A"/>
    <w:rsid w:val="00B9324E"/>
    <w:rsid w:val="00B96D54"/>
    <w:rsid w:val="00BA3C66"/>
    <w:rsid w:val="00BB37D9"/>
    <w:rsid w:val="00BB6A7B"/>
    <w:rsid w:val="00BC17A6"/>
    <w:rsid w:val="00BC66CD"/>
    <w:rsid w:val="00BC7526"/>
    <w:rsid w:val="00BD1BBC"/>
    <w:rsid w:val="00BD2928"/>
    <w:rsid w:val="00BE6CE6"/>
    <w:rsid w:val="00C05330"/>
    <w:rsid w:val="00C10AEE"/>
    <w:rsid w:val="00C13E3D"/>
    <w:rsid w:val="00C15812"/>
    <w:rsid w:val="00C212DA"/>
    <w:rsid w:val="00C218F8"/>
    <w:rsid w:val="00C239B2"/>
    <w:rsid w:val="00C261DE"/>
    <w:rsid w:val="00C30794"/>
    <w:rsid w:val="00C31774"/>
    <w:rsid w:val="00C37A15"/>
    <w:rsid w:val="00C5272C"/>
    <w:rsid w:val="00C6727E"/>
    <w:rsid w:val="00C75CFA"/>
    <w:rsid w:val="00C76261"/>
    <w:rsid w:val="00C845A8"/>
    <w:rsid w:val="00C8663B"/>
    <w:rsid w:val="00C9018E"/>
    <w:rsid w:val="00CA5922"/>
    <w:rsid w:val="00CB2775"/>
    <w:rsid w:val="00CB35F4"/>
    <w:rsid w:val="00CB5F51"/>
    <w:rsid w:val="00CB74C2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CF4633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7C8B"/>
    <w:rsid w:val="00D75EC4"/>
    <w:rsid w:val="00D936D5"/>
    <w:rsid w:val="00DA5C4A"/>
    <w:rsid w:val="00DA6E53"/>
    <w:rsid w:val="00DB4B6D"/>
    <w:rsid w:val="00DB57EC"/>
    <w:rsid w:val="00DC7E37"/>
    <w:rsid w:val="00DD1E59"/>
    <w:rsid w:val="00DD1F2F"/>
    <w:rsid w:val="00DD5FE3"/>
    <w:rsid w:val="00DD691A"/>
    <w:rsid w:val="00DE0D0A"/>
    <w:rsid w:val="00DE2D14"/>
    <w:rsid w:val="00DE5EC4"/>
    <w:rsid w:val="00DF1674"/>
    <w:rsid w:val="00DF41DE"/>
    <w:rsid w:val="00E16933"/>
    <w:rsid w:val="00E16B45"/>
    <w:rsid w:val="00E17700"/>
    <w:rsid w:val="00E226F8"/>
    <w:rsid w:val="00E227E9"/>
    <w:rsid w:val="00E27BCB"/>
    <w:rsid w:val="00E30007"/>
    <w:rsid w:val="00E3393A"/>
    <w:rsid w:val="00E37A7F"/>
    <w:rsid w:val="00E43A39"/>
    <w:rsid w:val="00E46414"/>
    <w:rsid w:val="00E503CF"/>
    <w:rsid w:val="00E56E0F"/>
    <w:rsid w:val="00E60971"/>
    <w:rsid w:val="00E61F91"/>
    <w:rsid w:val="00E63A04"/>
    <w:rsid w:val="00E654EC"/>
    <w:rsid w:val="00E71AA8"/>
    <w:rsid w:val="00E733A2"/>
    <w:rsid w:val="00E75539"/>
    <w:rsid w:val="00E85F55"/>
    <w:rsid w:val="00E92626"/>
    <w:rsid w:val="00E95BAA"/>
    <w:rsid w:val="00EA19FB"/>
    <w:rsid w:val="00EA2448"/>
    <w:rsid w:val="00EA53D9"/>
    <w:rsid w:val="00EB21B8"/>
    <w:rsid w:val="00EB6C54"/>
    <w:rsid w:val="00EC467B"/>
    <w:rsid w:val="00ED43D6"/>
    <w:rsid w:val="00EE4E00"/>
    <w:rsid w:val="00EE55DE"/>
    <w:rsid w:val="00EF2483"/>
    <w:rsid w:val="00F00410"/>
    <w:rsid w:val="00F02239"/>
    <w:rsid w:val="00F02A82"/>
    <w:rsid w:val="00F06757"/>
    <w:rsid w:val="00F13881"/>
    <w:rsid w:val="00F148A3"/>
    <w:rsid w:val="00F1538A"/>
    <w:rsid w:val="00F2225C"/>
    <w:rsid w:val="00F23993"/>
    <w:rsid w:val="00F26A5F"/>
    <w:rsid w:val="00F37FC3"/>
    <w:rsid w:val="00F4287B"/>
    <w:rsid w:val="00F500AD"/>
    <w:rsid w:val="00F55A75"/>
    <w:rsid w:val="00F57CF7"/>
    <w:rsid w:val="00F61148"/>
    <w:rsid w:val="00F65859"/>
    <w:rsid w:val="00F66559"/>
    <w:rsid w:val="00F66E72"/>
    <w:rsid w:val="00F8115C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F8353"/>
  <w14:defaultImageDpi w14:val="0"/>
  <w15:docId w15:val="{DF0DC172-5D88-40C9-9A69-E68677FF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C76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62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261"/>
    <w:rPr>
      <w:lang w:eastAsia="ar-SA"/>
    </w:rPr>
  </w:style>
  <w:style w:type="paragraph" w:styleId="Textbubliny">
    <w:name w:val="Balloon Text"/>
    <w:basedOn w:val="Normln"/>
    <w:link w:val="TextbublinyChar"/>
    <w:uiPriority w:val="99"/>
    <w:rsid w:val="005C5C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C5C94"/>
    <w:rPr>
      <w:rFonts w:ascii="Segoe UI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6F6DDD"/>
    <w:rPr>
      <w:sz w:val="24"/>
      <w:szCs w:val="24"/>
      <w:lang w:eastAsia="ar-SA"/>
    </w:rPr>
  </w:style>
  <w:style w:type="character" w:customStyle="1" w:styleId="CharStyle3">
    <w:name w:val="Char Style 3"/>
    <w:basedOn w:val="Standardnpsmoodstavce"/>
    <w:link w:val="Style2"/>
    <w:rsid w:val="00576385"/>
    <w:rPr>
      <w:b/>
      <w:bCs/>
      <w:sz w:val="32"/>
      <w:szCs w:val="32"/>
      <w:shd w:val="clear" w:color="auto" w:fill="FFFFFF"/>
    </w:rPr>
  </w:style>
  <w:style w:type="character" w:customStyle="1" w:styleId="CharStyle5">
    <w:name w:val="Char Style 5"/>
    <w:basedOn w:val="Standardnpsmoodstavce"/>
    <w:link w:val="Style4"/>
    <w:rsid w:val="00576385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Standardnpsmoodstavce"/>
    <w:link w:val="Style6"/>
    <w:rsid w:val="00576385"/>
    <w:rPr>
      <w:rFonts w:ascii="Arial" w:eastAsia="Arial" w:hAnsi="Arial" w:cs="Arial"/>
      <w:shd w:val="clear" w:color="auto" w:fill="FFFFFF"/>
    </w:rPr>
  </w:style>
  <w:style w:type="character" w:customStyle="1" w:styleId="CharStyle9">
    <w:name w:val="Char Style 9"/>
    <w:basedOn w:val="Standardnpsmoodstavce"/>
    <w:link w:val="Style8"/>
    <w:rsid w:val="00576385"/>
    <w:rPr>
      <w:b/>
      <w:bCs/>
      <w:spacing w:val="90"/>
      <w:sz w:val="34"/>
      <w:szCs w:val="34"/>
      <w:shd w:val="clear" w:color="auto" w:fill="FFFFFF"/>
    </w:rPr>
  </w:style>
  <w:style w:type="character" w:customStyle="1" w:styleId="CharStyle11">
    <w:name w:val="Char Style 11"/>
    <w:basedOn w:val="Standardnpsmoodstavce"/>
    <w:link w:val="Style10"/>
    <w:rsid w:val="00576385"/>
    <w:rPr>
      <w:rFonts w:ascii="Arial" w:eastAsia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"/>
    <w:link w:val="CharStyle3"/>
    <w:rsid w:val="00576385"/>
    <w:pPr>
      <w:widowControl w:val="0"/>
      <w:shd w:val="clear" w:color="auto" w:fill="FFFFFF"/>
      <w:suppressAutoHyphens w:val="0"/>
      <w:spacing w:line="338" w:lineRule="exact"/>
      <w:jc w:val="both"/>
      <w:outlineLvl w:val="1"/>
    </w:pPr>
    <w:rPr>
      <w:b/>
      <w:bCs/>
      <w:sz w:val="32"/>
      <w:szCs w:val="32"/>
      <w:lang w:eastAsia="cs-CZ"/>
    </w:rPr>
  </w:style>
  <w:style w:type="paragraph" w:customStyle="1" w:styleId="Style4">
    <w:name w:val="Style 4"/>
    <w:basedOn w:val="Normln"/>
    <w:link w:val="CharStyle5"/>
    <w:rsid w:val="00576385"/>
    <w:pPr>
      <w:widowControl w:val="0"/>
      <w:shd w:val="clear" w:color="auto" w:fill="FFFFFF"/>
      <w:suppressAutoHyphens w:val="0"/>
      <w:spacing w:after="1200" w:line="338" w:lineRule="exact"/>
      <w:jc w:val="both"/>
    </w:pPr>
    <w:rPr>
      <w:b/>
      <w:bCs/>
      <w:sz w:val="28"/>
      <w:szCs w:val="28"/>
      <w:lang w:eastAsia="cs-CZ"/>
    </w:rPr>
  </w:style>
  <w:style w:type="paragraph" w:customStyle="1" w:styleId="Style6">
    <w:name w:val="Style 6"/>
    <w:basedOn w:val="Normln"/>
    <w:link w:val="CharStyle7"/>
    <w:rsid w:val="00576385"/>
    <w:pPr>
      <w:widowControl w:val="0"/>
      <w:shd w:val="clear" w:color="auto" w:fill="FFFFFF"/>
      <w:suppressAutoHyphens w:val="0"/>
      <w:spacing w:before="1200" w:line="268" w:lineRule="exact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Style8">
    <w:name w:val="Style 8"/>
    <w:basedOn w:val="Normln"/>
    <w:link w:val="CharStyle9"/>
    <w:rsid w:val="00576385"/>
    <w:pPr>
      <w:widowControl w:val="0"/>
      <w:shd w:val="clear" w:color="auto" w:fill="FFFFFF"/>
      <w:suppressAutoHyphens w:val="0"/>
      <w:spacing w:before="1200" w:after="1200" w:line="376" w:lineRule="exact"/>
      <w:jc w:val="center"/>
      <w:outlineLvl w:val="0"/>
    </w:pPr>
    <w:rPr>
      <w:b/>
      <w:bCs/>
      <w:spacing w:val="90"/>
      <w:sz w:val="34"/>
      <w:szCs w:val="34"/>
      <w:lang w:eastAsia="cs-CZ"/>
    </w:rPr>
  </w:style>
  <w:style w:type="paragraph" w:customStyle="1" w:styleId="Style10">
    <w:name w:val="Style 10"/>
    <w:basedOn w:val="Normln"/>
    <w:link w:val="CharStyle11"/>
    <w:rsid w:val="00576385"/>
    <w:pPr>
      <w:widowControl w:val="0"/>
      <w:shd w:val="clear" w:color="auto" w:fill="FFFFFF"/>
      <w:suppressAutoHyphens w:val="0"/>
      <w:spacing w:after="480" w:line="274" w:lineRule="exact"/>
      <w:jc w:val="both"/>
    </w:pPr>
    <w:rPr>
      <w:rFonts w:ascii="Arial" w:eastAsia="Arial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3589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Hruška Vojtěch DiS.</dc:creator>
  <cp:keywords/>
  <dc:description/>
  <cp:lastModifiedBy>Hruška Vojtěch DiS.</cp:lastModifiedBy>
  <cp:revision>24</cp:revision>
  <cp:lastPrinted>2023-05-29T13:14:00Z</cp:lastPrinted>
  <dcterms:created xsi:type="dcterms:W3CDTF">2023-05-29T10:58:00Z</dcterms:created>
  <dcterms:modified xsi:type="dcterms:W3CDTF">2023-06-28T07:00:00Z</dcterms:modified>
</cp:coreProperties>
</file>