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3375" w14:textId="77777777" w:rsidR="00D524D6" w:rsidRPr="00D524D6" w:rsidRDefault="00D524D6" w:rsidP="00D524D6">
      <w:pPr>
        <w:jc w:val="center"/>
        <w:rPr>
          <w:b/>
          <w:bCs/>
        </w:rPr>
      </w:pPr>
      <w:bookmarkStart w:id="0" w:name="_Hlk133416242"/>
      <w:r w:rsidRPr="00D524D6">
        <w:rPr>
          <w:b/>
          <w:bCs/>
        </w:rPr>
        <w:t>Časový harmonogram provádění díla</w:t>
      </w: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5103"/>
        <w:gridCol w:w="2977"/>
      </w:tblGrid>
      <w:tr w:rsidR="00D524D6" w:rsidRPr="00D524D6" w14:paraId="43FE00CA" w14:textId="77777777" w:rsidTr="00B76AA1">
        <w:trPr>
          <w:trHeight w:val="6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08E1EE34" w14:textId="77777777" w:rsidR="00D524D6" w:rsidRPr="00D524D6" w:rsidRDefault="00D524D6" w:rsidP="00D524D6">
            <w:pPr>
              <w:jc w:val="center"/>
              <w:rPr>
                <w:b/>
              </w:rPr>
            </w:pPr>
            <w:r w:rsidRPr="00D524D6">
              <w:rPr>
                <w:b/>
                <w:bCs/>
              </w:rPr>
              <w:t>VF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BE84D" w14:textId="77777777" w:rsidR="00D524D6" w:rsidRPr="00D524D6" w:rsidRDefault="00D524D6" w:rsidP="00D524D6">
            <w:pPr>
              <w:spacing w:after="0"/>
              <w:jc w:val="center"/>
              <w:rPr>
                <w:b/>
              </w:rPr>
            </w:pPr>
            <w:r w:rsidRPr="00D524D6">
              <w:rPr>
                <w:b/>
              </w:rPr>
              <w:t>M I L N Í K Y</w:t>
            </w:r>
          </w:p>
          <w:p w14:paraId="528BC0A4" w14:textId="77777777" w:rsidR="00D524D6" w:rsidRPr="00D524D6" w:rsidRDefault="00D524D6" w:rsidP="00D524D6">
            <w:pPr>
              <w:jc w:val="center"/>
              <w:rPr>
                <w:b/>
              </w:rPr>
            </w:pPr>
            <w:r w:rsidRPr="00D524D6">
              <w:rPr>
                <w:b/>
              </w:rPr>
              <w:t>popis milníků nutných pro splnění jednotlivých VF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A3848" w14:textId="77777777" w:rsidR="00D524D6" w:rsidRPr="00D524D6" w:rsidRDefault="00D524D6" w:rsidP="00D524D6">
            <w:pPr>
              <w:jc w:val="center"/>
              <w:rPr>
                <w:b/>
                <w:bCs/>
              </w:rPr>
            </w:pPr>
            <w:r w:rsidRPr="00D524D6">
              <w:rPr>
                <w:b/>
                <w:bCs/>
              </w:rPr>
              <w:t>LHŮTA PRO SPLNĚNÍ MILNÍKU</w:t>
            </w:r>
          </w:p>
        </w:tc>
      </w:tr>
      <w:tr w:rsidR="00D524D6" w:rsidRPr="00D524D6" w14:paraId="62A89180" w14:textId="77777777" w:rsidTr="00B76AA1">
        <w:trPr>
          <w:trHeight w:val="412"/>
        </w:trPr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12F09" w14:textId="77777777" w:rsidR="00D524D6" w:rsidRPr="00D524D6" w:rsidRDefault="00D524D6" w:rsidP="00D524D6">
            <w:pPr>
              <w:jc w:val="center"/>
              <w:rPr>
                <w:b/>
              </w:rPr>
            </w:pPr>
            <w:r w:rsidRPr="00D524D6"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417" w14:textId="77777777" w:rsidR="00D524D6" w:rsidRPr="00D524D6" w:rsidRDefault="00D524D6" w:rsidP="00D524D6">
            <w:r w:rsidRPr="00D524D6">
              <w:t>Předání ST průzkumu, doplňujících průzkumů, studií, analýz, měření a zaměření a výstupu 3D snímkování objektů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6C90" w14:textId="77777777" w:rsidR="00D524D6" w:rsidRPr="00D524D6" w:rsidRDefault="00D524D6" w:rsidP="00D524D6">
            <w:pPr>
              <w:jc w:val="center"/>
            </w:pPr>
            <w:r w:rsidRPr="00D524D6">
              <w:t>-</w:t>
            </w:r>
          </w:p>
        </w:tc>
      </w:tr>
      <w:tr w:rsidR="00D524D6" w:rsidRPr="00D524D6" w14:paraId="2523633D" w14:textId="77777777" w:rsidTr="00B76AA1">
        <w:trPr>
          <w:trHeight w:val="74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B663" w14:textId="77777777" w:rsidR="00D524D6" w:rsidRPr="00D524D6" w:rsidRDefault="00D524D6" w:rsidP="00D524D6">
            <w:pPr>
              <w:jc w:val="center"/>
              <w:rPr>
                <w:b/>
              </w:rPr>
            </w:pPr>
            <w:r w:rsidRPr="00D524D6">
              <w:rPr>
                <w:b/>
              </w:rPr>
              <w:t>2.A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DA77" w14:textId="77777777" w:rsidR="00D524D6" w:rsidRPr="00D524D6" w:rsidRDefault="00D524D6" w:rsidP="00D524D6">
            <w:r w:rsidRPr="00D524D6">
              <w:t>Předání kompletní projektové dokumentace pro provádění stavby v souladu s vyhláškou č. 499/2006 Sb., o dokumentaci staveb, včetně soupisu stavebních prací, dodávek a služeb s výkazem výměr, v souladu s vyhláškou č. 169/2016 Sb., o stanovení rozsahu dokumentace veřejné zakázky na stavební práce a soupisu stavebních prací, dodávek a služeb s výkazem výměr, s kladnými vyjádřeními příslušného hasičského záchranného sboru, příslušné krajské hygienické stanice, případně dalších dotčených orgánů</w:t>
            </w:r>
          </w:p>
          <w:p w14:paraId="04282124" w14:textId="77777777" w:rsidR="00D524D6" w:rsidRPr="00D524D6" w:rsidRDefault="00D524D6" w:rsidP="00D524D6">
            <w:r w:rsidRPr="00D524D6">
              <w:t xml:space="preserve">(před předáním finální verze projektové dokumentace pro provádění stavby je zhotovitel povinen poskytnout její návrh v elektronické podobě ke kontrole objednateli; objednatel se k návrhu </w:t>
            </w:r>
            <w:proofErr w:type="gramStart"/>
            <w:r w:rsidRPr="00D524D6">
              <w:t>vyjádří</w:t>
            </w:r>
            <w:proofErr w:type="gramEnd"/>
            <w:r w:rsidRPr="00D524D6">
              <w:t xml:space="preserve"> ve lhůtě 10 pracovních dnů; nevyjádří-li se v této lhůtě, má se zato, že nemá připomínek)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22E5" w14:textId="77777777" w:rsidR="00D524D6" w:rsidRPr="00D524D6" w:rsidRDefault="00D524D6" w:rsidP="00D524D6">
            <w:pPr>
              <w:jc w:val="center"/>
            </w:pPr>
            <w:r w:rsidRPr="00D524D6">
              <w:rPr>
                <w:i/>
              </w:rPr>
              <w:t xml:space="preserve">180 kalendářních dnů ode dne účinnosti této smlouvy </w:t>
            </w:r>
            <w:r w:rsidRPr="00D524D6">
              <w:t>*)</w:t>
            </w:r>
          </w:p>
        </w:tc>
      </w:tr>
      <w:tr w:rsidR="00D524D6" w:rsidRPr="00D524D6" w14:paraId="747EB6CF" w14:textId="77777777" w:rsidTr="00B76AA1">
        <w:trPr>
          <w:trHeight w:val="74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EFE7" w14:textId="77777777" w:rsidR="00D524D6" w:rsidRPr="00D524D6" w:rsidRDefault="00D524D6" w:rsidP="00D524D6">
            <w:pPr>
              <w:jc w:val="center"/>
              <w:rPr>
                <w:b/>
              </w:rPr>
            </w:pPr>
            <w:r w:rsidRPr="00D524D6">
              <w:rPr>
                <w:b/>
              </w:rPr>
              <w:t>2.A.1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5B77" w14:textId="77777777" w:rsidR="00D524D6" w:rsidRPr="00D524D6" w:rsidRDefault="00D524D6" w:rsidP="00D524D6">
            <w:r w:rsidRPr="00D524D6">
              <w:t>Výkon inženýrské činnosti spočívající v zajištění vydání pravomocného stavebního povolení (může být v souladu s ustanovením § 116 stavebního zákona nahrazeno uzavřením veřejnoprávní smlouvy)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C950" w14:textId="77777777" w:rsidR="00D524D6" w:rsidRPr="00D524D6" w:rsidRDefault="00D524D6" w:rsidP="00D524D6">
            <w:pPr>
              <w:jc w:val="center"/>
              <w:rPr>
                <w:i/>
              </w:rPr>
            </w:pPr>
            <w:r w:rsidRPr="00D524D6">
              <w:t>-</w:t>
            </w:r>
          </w:p>
        </w:tc>
      </w:tr>
      <w:tr w:rsidR="00D524D6" w:rsidRPr="00D524D6" w14:paraId="7B695CA9" w14:textId="77777777" w:rsidTr="00B76AA1">
        <w:trPr>
          <w:trHeight w:val="74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1E9B" w14:textId="77777777" w:rsidR="00D524D6" w:rsidRPr="00D524D6" w:rsidRDefault="00D524D6" w:rsidP="00D524D6">
            <w:pPr>
              <w:jc w:val="center"/>
              <w:rPr>
                <w:b/>
              </w:rPr>
            </w:pPr>
            <w:r w:rsidRPr="00D524D6">
              <w:rPr>
                <w:b/>
              </w:rPr>
              <w:t>2.B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0071" w14:textId="77777777" w:rsidR="00D524D6" w:rsidRPr="00D524D6" w:rsidRDefault="00D524D6" w:rsidP="00D524D6">
            <w:r w:rsidRPr="00D524D6">
              <w:t>Předání kompletní projektové dokumentace pro výběr dodavatelů interiérového vybavení</w:t>
            </w:r>
          </w:p>
          <w:p w14:paraId="6B4CCA9C" w14:textId="77777777" w:rsidR="00D524D6" w:rsidRPr="00D524D6" w:rsidRDefault="00D524D6" w:rsidP="00D524D6">
            <w:r w:rsidRPr="00D524D6">
              <w:t xml:space="preserve">(před předáním finální verze projektové dokumentace pro výběr dodavatelů interiérového vybavení je zhotovitel povinen poskytnout její návrh v elektronické podobě ke kontrole objednateli; objednatel se k návrhu </w:t>
            </w:r>
            <w:proofErr w:type="gramStart"/>
            <w:r w:rsidRPr="00D524D6">
              <w:t>vyjádří</w:t>
            </w:r>
            <w:proofErr w:type="gramEnd"/>
            <w:r w:rsidRPr="00D524D6">
              <w:t xml:space="preserve"> ve lhůtě 10 pracovních dnů; nevyjádří-li se v této lhůtě, má se zato, že nemá připomínek)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C186" w14:textId="77777777" w:rsidR="00D524D6" w:rsidRPr="00D524D6" w:rsidRDefault="00D524D6" w:rsidP="00D524D6">
            <w:pPr>
              <w:jc w:val="center"/>
            </w:pPr>
            <w:r w:rsidRPr="00D524D6">
              <w:t>Na výzvu objednatele</w:t>
            </w:r>
          </w:p>
          <w:p w14:paraId="03DE1F74" w14:textId="77777777" w:rsidR="00D524D6" w:rsidRPr="00D524D6" w:rsidRDefault="00D524D6" w:rsidP="00D524D6">
            <w:pPr>
              <w:jc w:val="center"/>
            </w:pPr>
            <w:r w:rsidRPr="00D524D6">
              <w:t>90 dnů od doručení výzvy *)</w:t>
            </w:r>
          </w:p>
        </w:tc>
      </w:tr>
      <w:tr w:rsidR="00D524D6" w:rsidRPr="00D524D6" w14:paraId="19F2E3F8" w14:textId="77777777" w:rsidTr="00D524D6">
        <w:trPr>
          <w:trHeight w:val="74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B017" w14:textId="77777777" w:rsidR="00D524D6" w:rsidRPr="00D524D6" w:rsidRDefault="00D524D6" w:rsidP="00D524D6">
            <w:pPr>
              <w:jc w:val="center"/>
              <w:rPr>
                <w:b/>
              </w:rPr>
            </w:pPr>
            <w:r w:rsidRPr="00D524D6"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1D05" w14:textId="3929CF3B" w:rsidR="00D524D6" w:rsidRPr="00D524D6" w:rsidRDefault="00D524D6" w:rsidP="00D524D6">
            <w:r w:rsidRPr="00D524D6">
              <w:t>Součinnost v zadávacích/výběrových řízeních na zhotovitele stavby a na dodavatele interiérového vybavení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51A3" w14:textId="77777777" w:rsidR="00D524D6" w:rsidRPr="00D524D6" w:rsidRDefault="00D524D6" w:rsidP="00D524D6">
            <w:pPr>
              <w:jc w:val="center"/>
            </w:pPr>
            <w:r w:rsidRPr="00D524D6">
              <w:t>Na výzvu objednatele</w:t>
            </w:r>
          </w:p>
          <w:p w14:paraId="5CAAA7C4" w14:textId="77777777" w:rsidR="00D524D6" w:rsidRPr="00D524D6" w:rsidRDefault="00D524D6" w:rsidP="00D524D6">
            <w:pPr>
              <w:jc w:val="center"/>
            </w:pPr>
            <w:r w:rsidRPr="00D524D6">
              <w:t>Průběžně – po dobu přípravy a v průběhu zadávacích/výběrových řízení</w:t>
            </w:r>
          </w:p>
        </w:tc>
      </w:tr>
      <w:tr w:rsidR="00D524D6" w:rsidRPr="00D524D6" w14:paraId="44C7C427" w14:textId="77777777" w:rsidTr="00D524D6">
        <w:trPr>
          <w:trHeight w:val="74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6BCD" w14:textId="77777777" w:rsidR="00D524D6" w:rsidRPr="00D524D6" w:rsidRDefault="00D524D6" w:rsidP="00D524D6">
            <w:pPr>
              <w:keepNext/>
              <w:jc w:val="center"/>
              <w:rPr>
                <w:b/>
              </w:rPr>
            </w:pPr>
            <w:r w:rsidRPr="00D524D6">
              <w:rPr>
                <w:b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4E9E" w14:textId="77777777" w:rsidR="00D524D6" w:rsidRPr="00D524D6" w:rsidRDefault="00D524D6" w:rsidP="00D524D6">
            <w:pPr>
              <w:keepNext/>
            </w:pPr>
            <w:r w:rsidRPr="00D524D6">
              <w:t>Výkon autorského dozoru (AD) stavby, dodávky interiérového vybavení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F79E" w14:textId="77777777" w:rsidR="00D524D6" w:rsidRPr="00D524D6" w:rsidRDefault="00D524D6" w:rsidP="00D524D6">
            <w:pPr>
              <w:keepNext/>
              <w:jc w:val="center"/>
            </w:pPr>
            <w:r w:rsidRPr="00D524D6">
              <w:t>Na výzvu objednatele</w:t>
            </w:r>
          </w:p>
          <w:p w14:paraId="11A01163" w14:textId="77777777" w:rsidR="00D524D6" w:rsidRPr="00D524D6" w:rsidRDefault="00D524D6" w:rsidP="00D524D6">
            <w:pPr>
              <w:keepNext/>
              <w:jc w:val="center"/>
            </w:pPr>
            <w:r w:rsidRPr="00D524D6">
              <w:t>Průběžně – po dobu činností zhotovitele stavby a dodavatelů interiérového vybavení</w:t>
            </w:r>
          </w:p>
        </w:tc>
      </w:tr>
    </w:tbl>
    <w:p w14:paraId="3EBCE70E" w14:textId="77777777" w:rsidR="00D524D6" w:rsidRPr="00D524D6" w:rsidRDefault="00D524D6" w:rsidP="00D524D6">
      <w:pPr>
        <w:rPr>
          <w:b/>
        </w:rPr>
      </w:pPr>
    </w:p>
    <w:p w14:paraId="6FF8EA96" w14:textId="77777777" w:rsidR="00D524D6" w:rsidRPr="00D524D6" w:rsidRDefault="00D524D6" w:rsidP="00D524D6">
      <w:r w:rsidRPr="00D524D6">
        <w:t>*) pevně stanovená lhůta (sankcionovaný milník)</w:t>
      </w:r>
    </w:p>
    <w:p w14:paraId="3B4C68EA" w14:textId="77777777" w:rsidR="00D524D6" w:rsidRPr="00D524D6" w:rsidRDefault="00D524D6" w:rsidP="00D524D6"/>
    <w:p w14:paraId="6A1F9323" w14:textId="77777777" w:rsidR="0028722F" w:rsidRDefault="0028722F"/>
    <w:sectPr w:rsidR="0028722F" w:rsidSect="005421AB">
      <w:headerReference w:type="default" r:id="rId6"/>
      <w:footerReference w:type="default" r:id="rId7"/>
      <w:headerReference w:type="first" r:id="rId8"/>
      <w:pgSz w:w="11906" w:h="16838"/>
      <w:pgMar w:top="964" w:right="1417" w:bottom="1276" w:left="1417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546B" w14:textId="77777777" w:rsidR="00D524D6" w:rsidRDefault="00D524D6" w:rsidP="00D524D6">
      <w:pPr>
        <w:spacing w:after="0" w:line="240" w:lineRule="auto"/>
      </w:pPr>
      <w:r>
        <w:separator/>
      </w:r>
    </w:p>
  </w:endnote>
  <w:endnote w:type="continuationSeparator" w:id="0">
    <w:p w14:paraId="588AA028" w14:textId="77777777" w:rsidR="00D524D6" w:rsidRDefault="00D524D6" w:rsidP="00D5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5021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6606F96" w14:textId="77777777" w:rsidR="00292DB5" w:rsidRPr="004C3620" w:rsidRDefault="00F921CF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4C362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2635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C362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C26355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4C362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CA5B08D" w14:textId="77777777" w:rsidR="00292DB5" w:rsidRDefault="00F921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CB81" w14:textId="77777777" w:rsidR="00D524D6" w:rsidRDefault="00D524D6" w:rsidP="00D524D6">
      <w:pPr>
        <w:spacing w:after="0" w:line="240" w:lineRule="auto"/>
      </w:pPr>
      <w:r>
        <w:separator/>
      </w:r>
    </w:p>
  </w:footnote>
  <w:footnote w:type="continuationSeparator" w:id="0">
    <w:p w14:paraId="651695E0" w14:textId="77777777" w:rsidR="00D524D6" w:rsidRDefault="00D524D6" w:rsidP="00D5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C8D" w14:textId="77777777" w:rsidR="000341C1" w:rsidRDefault="00F921CF" w:rsidP="000341C1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277E" w14:textId="31F01327" w:rsidR="00D524D6" w:rsidRDefault="00D524D6" w:rsidP="00D524D6">
    <w:pPr>
      <w:jc w:val="right"/>
    </w:pPr>
    <w:r w:rsidRPr="00D524D6">
      <w:t>Příloha č. 1 dodatku</w:t>
    </w:r>
    <w:r>
      <w:t xml:space="preserve"> č. 2 (nahrazující přílohu č. 3 Smlouvy)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D6"/>
    <w:rsid w:val="0028722F"/>
    <w:rsid w:val="00D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080C4"/>
  <w15:chartTrackingRefBased/>
  <w15:docId w15:val="{F6AC9AD8-D22C-40B6-AE78-31DBD1E6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24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524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24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524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Mazáčová Petra</dc:creator>
  <cp:keywords/>
  <dc:description/>
  <cp:lastModifiedBy>Mazáčová Petra</cp:lastModifiedBy>
  <cp:revision>2</cp:revision>
  <dcterms:created xsi:type="dcterms:W3CDTF">2023-04-26T17:51:00Z</dcterms:created>
  <dcterms:modified xsi:type="dcterms:W3CDTF">2023-04-26T17:51:00Z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mazacova.petra@kr-jihomoravsky.cz</vt:lpwstr>
  </property>
  <property fmtid="{D5CDD505-2E9C-101B-9397-08002B2CF9AE}" pid="5" name="MSIP_Label_690ebb53-23a2-471a-9c6e-17bd0d11311e_SetDate">
    <vt:lpwstr>2023-04-26T17:51:26.4057302Z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