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C27" w:rsidRDefault="00EC1C27">
      <w:r w:rsidRPr="00EC1C27">
        <w:t>Příloha k objednávce: Obj-</w:t>
      </w:r>
      <w:r w:rsidR="006C08EC">
        <w:t>893</w:t>
      </w:r>
      <w:bookmarkStart w:id="0" w:name="_GoBack"/>
      <w:bookmarkEnd w:id="0"/>
      <w:r w:rsidRPr="00EC1C27">
        <w:t>/2</w:t>
      </w:r>
      <w:r>
        <w:t>3</w:t>
      </w:r>
    </w:p>
    <w:tbl>
      <w:tblPr>
        <w:tblpPr w:leftFromText="141" w:rightFromText="141" w:vertAnchor="page" w:horzAnchor="margin" w:tblpY="2473"/>
        <w:tblOverlap w:val="never"/>
        <w:tblW w:w="140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4"/>
        <w:gridCol w:w="1003"/>
        <w:gridCol w:w="987"/>
        <w:gridCol w:w="850"/>
        <w:gridCol w:w="709"/>
        <w:gridCol w:w="850"/>
      </w:tblGrid>
      <w:tr w:rsidR="00DA00B1" w:rsidRPr="00EC1C27" w:rsidTr="00DA00B1">
        <w:trPr>
          <w:trHeight w:val="113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Položka: zážitkový kurz=ZK, volnočasové aktivity pobytové=VAP, volnočasové aktivity denní=VA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počet </w:t>
            </w:r>
            <w:proofErr w:type="spellStart"/>
            <w:r w:rsidRPr="00EC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jedn</w:t>
            </w:r>
            <w:proofErr w:type="spellEnd"/>
            <w:r w:rsidRPr="00EC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EC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jedn</w:t>
            </w:r>
            <w:proofErr w:type="spellEnd"/>
            <w:r w:rsidRPr="00EC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EC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cena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MVČR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</w:tr>
      <w:tr w:rsidR="00DA00B1" w:rsidRPr="00EC1C27" w:rsidTr="00DA00B1">
        <w:trPr>
          <w:trHeight w:val="113"/>
        </w:trPr>
        <w:tc>
          <w:tcPr>
            <w:tcW w:w="9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Pomůcky, vybavení a materiál pro kluby, doučování, karierní poradenství, VA, komerční kroužky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19.940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19.940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19.940</w:t>
            </w:r>
          </w:p>
        </w:tc>
      </w:tr>
      <w:tr w:rsidR="00DA00B1" w:rsidRPr="00EC1C27" w:rsidTr="00DA00B1">
        <w:trPr>
          <w:trHeight w:val="113"/>
        </w:trPr>
        <w:tc>
          <w:tcPr>
            <w:tcW w:w="9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Ostatní materiál (úklidové potřeby, zdravotnický materiál apod.)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4.500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4.500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4.500</w:t>
            </w:r>
          </w:p>
        </w:tc>
      </w:tr>
      <w:tr w:rsidR="00DA00B1" w:rsidRPr="00EC1C27" w:rsidTr="00DA00B1">
        <w:trPr>
          <w:trHeight w:val="113"/>
        </w:trPr>
        <w:tc>
          <w:tcPr>
            <w:tcW w:w="9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Vstupné  (děti i doprovod)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25.000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25.000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25.000</w:t>
            </w:r>
          </w:p>
        </w:tc>
      </w:tr>
      <w:tr w:rsidR="00DA00B1" w:rsidRPr="00EC1C27" w:rsidTr="00DA00B1">
        <w:trPr>
          <w:trHeight w:val="113"/>
        </w:trPr>
        <w:tc>
          <w:tcPr>
            <w:tcW w:w="9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Cestovné - (děti i doprovod, zásobování atd.), místní koordinátoři, dobrovolníci, lektoři aktivit pro děti a mládež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35.000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28.000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35.000</w:t>
            </w:r>
          </w:p>
        </w:tc>
      </w:tr>
      <w:tr w:rsidR="00DA00B1" w:rsidRPr="00EC1C27" w:rsidTr="00DA00B1">
        <w:trPr>
          <w:trHeight w:val="113"/>
        </w:trPr>
        <w:tc>
          <w:tcPr>
            <w:tcW w:w="9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Příspěvek na jednorázové i pravidelné komerční kroužky pro děti/poplatky za členství v zájmové organizaci/družina (cca 12 dětí)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7.164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10.164</w:t>
            </w:r>
          </w:p>
        </w:tc>
      </w:tr>
      <w:tr w:rsidR="00DA00B1" w:rsidRPr="00EC1C27" w:rsidTr="00DA00B1">
        <w:trPr>
          <w:trHeight w:val="113"/>
        </w:trPr>
        <w:tc>
          <w:tcPr>
            <w:tcW w:w="9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Lektoři aktivit pro děti a mládež, Kuchař, provozní personál  - VA, kluby, VAP, ZK - DPP (270 h á 242 Kč)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65.340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65.340</w:t>
            </w:r>
          </w:p>
        </w:tc>
      </w:tr>
      <w:tr w:rsidR="00DA00B1" w:rsidRPr="00EC1C27" w:rsidTr="00DA00B1">
        <w:trPr>
          <w:trHeight w:val="113"/>
        </w:trPr>
        <w:tc>
          <w:tcPr>
            <w:tcW w:w="9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Nákup služeb (barevné kopírování pomůcek, tisk plakátů k dobrovolnictví, inzerce dobrovolnictví aj.)/půjčovné/pronájem vybavení a prostor pro kluby, VA, VAP, ZK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25.310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25.310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25.310</w:t>
            </w:r>
          </w:p>
        </w:tc>
      </w:tr>
      <w:tr w:rsidR="00DA00B1" w:rsidRPr="00EC1C27" w:rsidTr="00DA00B1">
        <w:trPr>
          <w:trHeight w:val="113"/>
        </w:trPr>
        <w:tc>
          <w:tcPr>
            <w:tcW w:w="9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Stravné, občerstvení (VA a kluby včetně doprovodu dětí, VAP, ZK)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30.000</w:t>
            </w:r>
          </w:p>
        </w:tc>
      </w:tr>
      <w:tr w:rsidR="00DA00B1" w:rsidRPr="00EC1C27" w:rsidTr="00DA00B1">
        <w:trPr>
          <w:trHeight w:val="113"/>
        </w:trPr>
        <w:tc>
          <w:tcPr>
            <w:tcW w:w="9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Ubytování  (ZK cca 20 dětí - 400 Kč/osoba/noc + 6 dospělých - 400 Kč/osoba/noc, 3 noci; 2x VAP cca. 6 dětí - 400 Kč/osoba/noc + 3 dospělí - 400 Kč/osoba/noc, vždy 2 noci)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45.600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36.600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9.000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45.600</w:t>
            </w:r>
          </w:p>
        </w:tc>
      </w:tr>
      <w:tr w:rsidR="00DA00B1" w:rsidRPr="00EC1C27" w:rsidTr="00DA00B1">
        <w:trPr>
          <w:trHeight w:val="113"/>
        </w:trPr>
        <w:tc>
          <w:tcPr>
            <w:tcW w:w="9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Celkem v Kč vč. DPH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182.354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78.500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B1" w:rsidRPr="00EC1C27" w:rsidRDefault="00DA00B1" w:rsidP="00DA0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C1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260.854</w:t>
            </w:r>
          </w:p>
        </w:tc>
      </w:tr>
    </w:tbl>
    <w:p w:rsidR="00EC1C27" w:rsidRDefault="00DA00B1">
      <w:r>
        <w:t>Realizace krajského projektu prevence kriminality „Plzeňský kraj - Daleko hleď - 2023“</w:t>
      </w:r>
    </w:p>
    <w:p w:rsidR="00EC1C27" w:rsidRDefault="00EC1C27"/>
    <w:p w:rsidR="00EC1C27" w:rsidRDefault="00EC1C27" w:rsidP="00EC1C27">
      <w:pPr>
        <w:jc w:val="center"/>
      </w:pPr>
    </w:p>
    <w:p w:rsidR="00EC1C27" w:rsidRDefault="00EC1C27" w:rsidP="00EC1C27">
      <w:pPr>
        <w:jc w:val="center"/>
      </w:pPr>
    </w:p>
    <w:sectPr w:rsidR="00EC1C27" w:rsidSect="00EC1C27">
      <w:pgSz w:w="16838" w:h="11906" w:orient="landscape"/>
      <w:pgMar w:top="1701" w:right="1418" w:bottom="181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27"/>
    <w:rsid w:val="00156928"/>
    <w:rsid w:val="006C08EC"/>
    <w:rsid w:val="00DA00B1"/>
    <w:rsid w:val="00EC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E967"/>
  <w15:chartTrackingRefBased/>
  <w15:docId w15:val="{FDB6D884-0764-4B5A-BFAB-2712752B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Pavlína</dc:creator>
  <cp:keywords/>
  <dc:description/>
  <cp:lastModifiedBy>Kučerová Pavlína</cp:lastModifiedBy>
  <cp:revision>3</cp:revision>
  <dcterms:created xsi:type="dcterms:W3CDTF">2023-05-31T12:51:00Z</dcterms:created>
  <dcterms:modified xsi:type="dcterms:W3CDTF">2023-06-06T08:08:00Z</dcterms:modified>
</cp:coreProperties>
</file>