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E7" w:rsidRDefault="006B38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695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75263" w:rsidTr="00587D5D">
        <w:trPr>
          <w:trHeight w:val="1698"/>
        </w:trPr>
        <w:tc>
          <w:tcPr>
            <w:tcW w:w="4253" w:type="dxa"/>
          </w:tcPr>
          <w:p w:rsidR="00275263" w:rsidRDefault="00275263" w:rsidP="00587D5D">
            <w:r>
              <w:t>Adresa firmy</w:t>
            </w:r>
          </w:p>
          <w:p w:rsidR="00CF4105" w:rsidRDefault="00CF4105" w:rsidP="00CF4105">
            <w:pPr>
              <w:snapToGrid w:val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Werfen</w:t>
            </w:r>
            <w:proofErr w:type="spellEnd"/>
            <w:r>
              <w:rPr>
                <w:b/>
                <w:bCs/>
                <w:lang w:val="en-US"/>
              </w:rPr>
              <w:t xml:space="preserve"> Czech </w:t>
            </w:r>
            <w:proofErr w:type="spellStart"/>
            <w:r>
              <w:rPr>
                <w:b/>
                <w:bCs/>
                <w:lang w:val="en-US"/>
              </w:rPr>
              <w:t>s.r.o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</w:p>
          <w:p w:rsidR="00CF4105" w:rsidRDefault="00CF4105" w:rsidP="00CF4105">
            <w:pPr>
              <w:snapToGrid w:val="0"/>
            </w:pPr>
            <w:proofErr w:type="spellStart"/>
            <w:r>
              <w:rPr>
                <w:b/>
                <w:bCs/>
                <w:lang w:val="en-US"/>
              </w:rPr>
              <w:t>Počernická</w:t>
            </w:r>
            <w:proofErr w:type="spellEnd"/>
            <w:r>
              <w:rPr>
                <w:b/>
                <w:bCs/>
                <w:lang w:val="en-US"/>
              </w:rPr>
              <w:t xml:space="preserve">  272/96</w:t>
            </w:r>
          </w:p>
          <w:p w:rsidR="00CF4105" w:rsidRDefault="00CF4105" w:rsidP="00CF4105">
            <w:pPr>
              <w:pStyle w:val="Obsahtabulky"/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108 00 Praha 10</w:t>
            </w:r>
          </w:p>
          <w:p w:rsidR="00CF4105" w:rsidRDefault="00CF4105" w:rsidP="00CF4105">
            <w:pPr>
              <w:pStyle w:val="Obsahtabulky"/>
              <w:snapToGrid w:val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Fax:246 090 935</w:t>
            </w:r>
          </w:p>
          <w:p w:rsidR="00CF4105" w:rsidRDefault="00CF4105" w:rsidP="00CF4105">
            <w:pPr>
              <w:pStyle w:val="Obsahtabulky"/>
              <w:snapToGrid w:val="0"/>
            </w:pPr>
            <w:r>
              <w:rPr>
                <w:b/>
                <w:bCs/>
                <w:lang w:val="en-US"/>
              </w:rPr>
              <w:t>Tel:</w:t>
            </w:r>
            <w:r w:rsidR="00526648">
              <w:rPr>
                <w:lang w:val="en-US"/>
              </w:rPr>
              <w:t>246 090 931 XXXXXXXXX</w:t>
            </w:r>
          </w:p>
          <w:p w:rsidR="00CF4105" w:rsidRDefault="00CF4105" w:rsidP="00CF4105">
            <w:pPr>
              <w:snapToGrid w:val="0"/>
            </w:pPr>
            <w:r>
              <w:rPr>
                <w:lang w:val="en-US"/>
              </w:rPr>
              <w:t>e-mail:</w:t>
            </w:r>
            <w:r w:rsidR="00526648">
              <w:rPr>
                <w:lang w:val="en-US"/>
              </w:rPr>
              <w:t xml:space="preserve"> XXXXXXXXXXXX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 </w:t>
            </w:r>
          </w:p>
          <w:p w:rsidR="00CF4105" w:rsidRDefault="00CF4105" w:rsidP="00587D5D"/>
        </w:tc>
      </w:tr>
    </w:tbl>
    <w:p w:rsidR="00275263" w:rsidRDefault="00275263">
      <w:pPr>
        <w:rPr>
          <w:b/>
          <w:sz w:val="28"/>
          <w:szCs w:val="28"/>
        </w:rPr>
      </w:pPr>
    </w:p>
    <w:p w:rsidR="00275263" w:rsidRDefault="00275263"/>
    <w:p w:rsidR="00275263" w:rsidRDefault="00275263"/>
    <w:p w:rsidR="00275263" w:rsidRDefault="00275263"/>
    <w:p w:rsidR="00275263" w:rsidRDefault="00275263"/>
    <w:p w:rsidR="00275263" w:rsidRDefault="001557E5">
      <w:r>
        <w:t>Objednávka č.</w:t>
      </w:r>
      <w:r w:rsidR="00DA039F">
        <w:t xml:space="preserve"> 104/2023</w:t>
      </w:r>
    </w:p>
    <w:p w:rsidR="00275263" w:rsidRDefault="00275263"/>
    <w:p w:rsidR="00275263" w:rsidRDefault="00275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521"/>
        <w:gridCol w:w="2013"/>
      </w:tblGrid>
      <w:tr w:rsidR="00275263" w:rsidTr="00587D5D">
        <w:trPr>
          <w:trHeight w:val="454"/>
        </w:trPr>
        <w:tc>
          <w:tcPr>
            <w:tcW w:w="1809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Objednací číslo</w:t>
            </w:r>
          </w:p>
        </w:tc>
        <w:tc>
          <w:tcPr>
            <w:tcW w:w="6521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Název</w:t>
            </w:r>
          </w:p>
        </w:tc>
        <w:tc>
          <w:tcPr>
            <w:tcW w:w="2013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Množství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09758515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Trombin</w:t>
            </w:r>
            <w:proofErr w:type="spellEnd"/>
            <w:r>
              <w:rPr>
                <w:b/>
                <w:bCs/>
                <w:lang w:val="en-US"/>
              </w:rPr>
              <w:t xml:space="preserve"> Time</w:t>
            </w:r>
          </w:p>
        </w:tc>
        <w:tc>
          <w:tcPr>
            <w:tcW w:w="2013" w:type="dxa"/>
          </w:tcPr>
          <w:p w:rsidR="00CF4105" w:rsidRDefault="00DA039F">
            <w:r>
              <w:t>4x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20004200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Low Fibrinogen Control</w:t>
            </w:r>
          </w:p>
        </w:tc>
        <w:tc>
          <w:tcPr>
            <w:tcW w:w="2013" w:type="dxa"/>
          </w:tcPr>
          <w:p w:rsidR="00CF4105" w:rsidRDefault="00DA039F">
            <w:r>
              <w:t>2x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20003050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Recombi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PlasTin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2G </w:t>
            </w:r>
          </w:p>
        </w:tc>
        <w:tc>
          <w:tcPr>
            <w:tcW w:w="2013" w:type="dxa"/>
          </w:tcPr>
          <w:p w:rsidR="00CF4105" w:rsidRDefault="00DA039F">
            <w:r>
              <w:t>4x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20006300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APTT-SP (liquid) /5x9ml/</w:t>
            </w:r>
          </w:p>
        </w:tc>
        <w:tc>
          <w:tcPr>
            <w:tcW w:w="2013" w:type="dxa"/>
          </w:tcPr>
          <w:p w:rsidR="00CF4105" w:rsidRDefault="00DA039F">
            <w:r>
              <w:t>4x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20007700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D-Dimer HS /105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testů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2013" w:type="dxa"/>
          </w:tcPr>
          <w:p w:rsidR="00CF4105" w:rsidRDefault="00DA039F">
            <w:r>
              <w:t>8x</w:t>
            </w:r>
          </w:p>
        </w:tc>
      </w:tr>
      <w:tr w:rsidR="00CF4105" w:rsidTr="00587D5D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20300200</w:t>
            </w:r>
          </w:p>
        </w:tc>
        <w:tc>
          <w:tcPr>
            <w:tcW w:w="6521" w:type="dxa"/>
          </w:tcPr>
          <w:p w:rsidR="00CF4105" w:rsidRDefault="00FB3CBA" w:rsidP="00C17E3A">
            <w:pPr>
              <w:snapToGrid w:val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K</w:t>
            </w:r>
            <w:r w:rsidR="00CF4105">
              <w:rPr>
                <w:b/>
                <w:bCs/>
                <w:sz w:val="21"/>
                <w:szCs w:val="21"/>
                <w:lang w:val="en-US"/>
              </w:rPr>
              <w:t>ontroly</w:t>
            </w:r>
            <w:proofErr w:type="spellEnd"/>
            <w:r w:rsidR="00CF4105">
              <w:rPr>
                <w:b/>
                <w:bCs/>
                <w:sz w:val="21"/>
                <w:szCs w:val="21"/>
                <w:lang w:val="en-US"/>
              </w:rPr>
              <w:t xml:space="preserve"> pro </w:t>
            </w:r>
            <w:proofErr w:type="spellStart"/>
            <w:r w:rsidR="00CF4105">
              <w:rPr>
                <w:b/>
                <w:bCs/>
                <w:sz w:val="21"/>
                <w:szCs w:val="21"/>
                <w:lang w:val="en-US"/>
              </w:rPr>
              <w:t>nízkomol.heparin</w:t>
            </w:r>
            <w:proofErr w:type="spellEnd"/>
          </w:p>
        </w:tc>
        <w:tc>
          <w:tcPr>
            <w:tcW w:w="2013" w:type="dxa"/>
          </w:tcPr>
          <w:p w:rsidR="00CF4105" w:rsidRDefault="00DA039F">
            <w:r>
              <w:t>2x</w:t>
            </w:r>
          </w:p>
        </w:tc>
      </w:tr>
      <w:tr w:rsidR="00CF4105" w:rsidTr="00C17E3A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09757600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Factor Diluent</w:t>
            </w:r>
          </w:p>
        </w:tc>
        <w:tc>
          <w:tcPr>
            <w:tcW w:w="2013" w:type="dxa"/>
          </w:tcPr>
          <w:p w:rsidR="00CF4105" w:rsidRDefault="00DA039F">
            <w:r>
              <w:t>5x</w:t>
            </w:r>
          </w:p>
        </w:tc>
      </w:tr>
      <w:tr w:rsidR="00CF4105" w:rsidTr="00C17E3A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20302400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Rinse Solution-ACL TOP /4000ml/</w:t>
            </w:r>
          </w:p>
        </w:tc>
        <w:tc>
          <w:tcPr>
            <w:tcW w:w="2013" w:type="dxa"/>
          </w:tcPr>
          <w:p w:rsidR="00CF4105" w:rsidRDefault="00DA039F">
            <w:r>
              <w:t>10x</w:t>
            </w:r>
          </w:p>
        </w:tc>
      </w:tr>
      <w:tr w:rsidR="00CF4105" w:rsidTr="00C17E3A">
        <w:trPr>
          <w:trHeight w:val="454"/>
        </w:trPr>
        <w:tc>
          <w:tcPr>
            <w:tcW w:w="1809" w:type="dxa"/>
          </w:tcPr>
          <w:p w:rsidR="00CF4105" w:rsidRDefault="00CF4105" w:rsidP="00C17E3A">
            <w:pPr>
              <w:snapToGrid w:val="0"/>
              <w:jc w:val="center"/>
              <w:rPr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>29400100</w:t>
            </w:r>
          </w:p>
        </w:tc>
        <w:tc>
          <w:tcPr>
            <w:tcW w:w="6521" w:type="dxa"/>
          </w:tcPr>
          <w:p w:rsidR="00CF4105" w:rsidRDefault="00CF4105" w:rsidP="00C17E3A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lang w:val="en-US"/>
              </w:rPr>
              <w:t xml:space="preserve">ACL TOP Cuvettes /2400ks/     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/2400 </w:t>
            </w:r>
            <w:proofErr w:type="spellStart"/>
            <w:r>
              <w:rPr>
                <w:color w:val="000000"/>
                <w:sz w:val="21"/>
                <w:szCs w:val="21"/>
                <w:lang w:val="en-US"/>
              </w:rPr>
              <w:t>ks</w:t>
            </w:r>
            <w:proofErr w:type="spellEnd"/>
            <w:r>
              <w:rPr>
                <w:color w:val="000000"/>
                <w:sz w:val="21"/>
                <w:szCs w:val="21"/>
                <w:lang w:val="en-US"/>
              </w:rPr>
              <w:t>/</w:t>
            </w:r>
          </w:p>
        </w:tc>
        <w:tc>
          <w:tcPr>
            <w:tcW w:w="2013" w:type="dxa"/>
          </w:tcPr>
          <w:p w:rsidR="00CF4105" w:rsidRDefault="00DA039F">
            <w:r>
              <w:t>2x</w:t>
            </w:r>
          </w:p>
        </w:tc>
      </w:tr>
    </w:tbl>
    <w:p w:rsidR="00275263" w:rsidRDefault="00275263"/>
    <w:p w:rsidR="00275263" w:rsidRDefault="00275263"/>
    <w:p w:rsidR="00275263" w:rsidRDefault="00275263"/>
    <w:p w:rsidR="00275263" w:rsidRDefault="00275263"/>
    <w:p w:rsidR="00275263" w:rsidRDefault="00275263"/>
    <w:p w:rsidR="00275263" w:rsidRDefault="00275263">
      <w:r>
        <w:t>Objednal:</w:t>
      </w:r>
      <w:r w:rsidR="00DA039F">
        <w:t xml:space="preserve"> </w:t>
      </w:r>
      <w:r w:rsidR="00526648">
        <w:t>XXXXXXXXXXX</w:t>
      </w:r>
    </w:p>
    <w:p w:rsidR="00275263" w:rsidRDefault="00275263"/>
    <w:p w:rsidR="00275263" w:rsidRDefault="00275263">
      <w:r>
        <w:t>Schválil:</w:t>
      </w:r>
      <w:r w:rsidR="00CA6FBC">
        <w:t xml:space="preserve"> </w:t>
      </w:r>
      <w:r w:rsidR="00526648">
        <w:t>XXXXXXXXXXXXXX</w:t>
      </w:r>
      <w:bookmarkStart w:id="0" w:name="_GoBack"/>
      <w:bookmarkEnd w:id="0"/>
    </w:p>
    <w:p w:rsidR="00275263" w:rsidRDefault="00275263"/>
    <w:p w:rsidR="00275263" w:rsidRDefault="00275263">
      <w:r>
        <w:t>Datum:</w:t>
      </w:r>
      <w:r w:rsidR="00DA039F">
        <w:t xml:space="preserve"> </w:t>
      </w:r>
      <w:proofErr w:type="gramStart"/>
      <w:r w:rsidR="00DA039F">
        <w:t>5.6.2023</w:t>
      </w:r>
      <w:proofErr w:type="gramEnd"/>
    </w:p>
    <w:p w:rsidR="00275263" w:rsidRDefault="00275263"/>
    <w:p w:rsidR="004B0206" w:rsidRDefault="004B0206" w:rsidP="004B0206">
      <w:r>
        <w:t>Cena bez DPH: 130.878,- Kč</w:t>
      </w:r>
    </w:p>
    <w:p w:rsidR="004B0206" w:rsidRDefault="004B0206"/>
    <w:sectPr w:rsidR="004B0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97" w:rsidRDefault="00EA5C97">
      <w:r>
        <w:separator/>
      </w:r>
    </w:p>
  </w:endnote>
  <w:endnote w:type="continuationSeparator" w:id="0">
    <w:p w:rsidR="00EA5C97" w:rsidRDefault="00EA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E7" w:rsidRDefault="001D79E7">
    <w:pPr>
      <w:pStyle w:val="Zpat"/>
    </w:pPr>
    <w:r>
      <w:t>Verze 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97" w:rsidRDefault="00EA5C97">
      <w:r>
        <w:separator/>
      </w:r>
    </w:p>
  </w:footnote>
  <w:footnote w:type="continuationSeparator" w:id="0">
    <w:p w:rsidR="00EA5C97" w:rsidRDefault="00EA5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3"/>
      <w:gridCol w:w="6237"/>
      <w:gridCol w:w="1343"/>
    </w:tblGrid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693"/>
      </w:trPr>
      <w:tc>
        <w:tcPr>
          <w:tcW w:w="1336" w:type="pct"/>
          <w:vMerge w:val="restart"/>
          <w:shd w:val="clear" w:color="auto" w:fill="auto"/>
          <w:vAlign w:val="center"/>
        </w:tcPr>
        <w:p w:rsidR="00275263" w:rsidRPr="0068359D" w:rsidRDefault="00B32865" w:rsidP="00CF68D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1657350" cy="1000125"/>
                <wp:effectExtent l="0" t="0" r="0" b="9525"/>
                <wp:docPr id="1" name="obrázek 1" descr="LOGO malé BW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alé BW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Merge w:val="restart"/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 xml:space="preserve">ODDĚLENÍ </w:t>
          </w:r>
          <w:r w:rsidR="00CF68DD">
            <w:rPr>
              <w:b/>
              <w:u w:val="single"/>
            </w:rPr>
            <w:t>KLINICKÉ BIOCHEMIE</w:t>
          </w:r>
        </w:p>
        <w:p w:rsidR="00275263" w:rsidRDefault="000B26DE" w:rsidP="00275263">
          <w:pPr>
            <w:pStyle w:val="Zhlav"/>
            <w:spacing w:before="120"/>
            <w:jc w:val="center"/>
            <w:rPr>
              <w:b/>
            </w:rPr>
          </w:pPr>
          <w:r>
            <w:rPr>
              <w:b/>
            </w:rPr>
            <w:t>MMN</w:t>
          </w:r>
          <w:r w:rsidR="00CF68DD">
            <w:rPr>
              <w:b/>
            </w:rPr>
            <w:t>, a. s.</w:t>
          </w:r>
          <w:r w:rsidR="004703B0">
            <w:rPr>
              <w:b/>
            </w:rPr>
            <w:t>, n</w:t>
          </w:r>
          <w:r w:rsidR="007E3DA6">
            <w:rPr>
              <w:b/>
            </w:rPr>
            <w:t>emocnice Jilemnice</w:t>
          </w:r>
        </w:p>
        <w:p w:rsidR="00275263" w:rsidRDefault="00275263" w:rsidP="00275263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Metyšova</w:t>
          </w:r>
          <w:proofErr w:type="spellEnd"/>
          <w:r>
            <w:rPr>
              <w:b/>
            </w:rPr>
            <w:t xml:space="preserve"> 465</w:t>
          </w:r>
        </w:p>
        <w:p w:rsidR="00275263" w:rsidRPr="005B281C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Jilemni</w:t>
          </w:r>
          <w:r w:rsidR="00AF4783">
            <w:rPr>
              <w:b/>
            </w:rPr>
            <w:t>ce 514 01</w:t>
          </w:r>
        </w:p>
      </w:tc>
      <w:tc>
        <w:tcPr>
          <w:tcW w:w="649" w:type="pct"/>
          <w:shd w:val="clear" w:color="auto" w:fill="auto"/>
          <w:vAlign w:val="center"/>
        </w:tcPr>
        <w:p w:rsidR="00275263" w:rsidRPr="00594979" w:rsidRDefault="00275263" w:rsidP="00CF68DD">
          <w:pPr>
            <w:pStyle w:val="Zhlav"/>
            <w:jc w:val="center"/>
            <w:rPr>
              <w:b/>
            </w:rPr>
          </w:pPr>
          <w:r w:rsidRPr="0068359D">
            <w:t xml:space="preserve">Platné </w:t>
          </w:r>
          <w:proofErr w:type="gramStart"/>
          <w:r w:rsidRPr="0068359D">
            <w:t>od</w:t>
          </w:r>
          <w:proofErr w:type="gramEnd"/>
          <w:r w:rsidRPr="0068359D">
            <w:t>:</w:t>
          </w:r>
          <w:r>
            <w:t xml:space="preserve"> </w:t>
          </w:r>
          <w:proofErr w:type="gramStart"/>
          <w:r>
            <w:t>1.</w:t>
          </w:r>
          <w:r w:rsidR="00CF68DD">
            <w:t>1</w:t>
          </w:r>
          <w:r>
            <w:t>.201</w:t>
          </w:r>
          <w:r w:rsidR="00CF68DD">
            <w:t>7</w:t>
          </w:r>
          <w:proofErr w:type="gramEnd"/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561"/>
      </w:trPr>
      <w:tc>
        <w:tcPr>
          <w:tcW w:w="1336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8359D" w:rsidRDefault="00275263" w:rsidP="00275263">
          <w:pPr>
            <w:pStyle w:val="Zhlav"/>
          </w:pPr>
        </w:p>
      </w:tc>
      <w:tc>
        <w:tcPr>
          <w:tcW w:w="3015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</w:p>
      </w:tc>
      <w:tc>
        <w:tcPr>
          <w:tcW w:w="649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C1120" w:rsidRDefault="00275263" w:rsidP="00275263">
          <w:pPr>
            <w:pStyle w:val="Zhlav"/>
            <w:jc w:val="center"/>
          </w:pPr>
          <w:r w:rsidRPr="006C1120">
            <w:t>Strana</w:t>
          </w:r>
          <w:r>
            <w:t>:</w:t>
          </w:r>
          <w:r w:rsidRPr="006C1120"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2664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2664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6C1120">
            <w:t xml:space="preserve"> </w:t>
          </w:r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5000" w:type="pct"/>
          <w:gridSpan w:val="3"/>
          <w:shd w:val="clear" w:color="auto" w:fill="F2F2F2"/>
          <w:vAlign w:val="center"/>
        </w:tcPr>
        <w:p w:rsidR="00275263" w:rsidRPr="00DD416A" w:rsidRDefault="00275263" w:rsidP="00275263">
          <w:pPr>
            <w:pStyle w:val="Zhlav"/>
            <w:jc w:val="center"/>
            <w:rPr>
              <w:sz w:val="28"/>
              <w:szCs w:val="28"/>
            </w:rPr>
          </w:pPr>
          <w:r w:rsidRPr="00DD416A">
            <w:rPr>
              <w:b/>
              <w:sz w:val="28"/>
              <w:szCs w:val="28"/>
            </w:rPr>
            <w:t>F</w:t>
          </w:r>
          <w:r>
            <w:rPr>
              <w:b/>
              <w:sz w:val="28"/>
              <w:szCs w:val="28"/>
            </w:rPr>
            <w:t xml:space="preserve"> 100</w:t>
          </w:r>
          <w:r w:rsidRPr="00DD416A">
            <w:rPr>
              <w:b/>
              <w:sz w:val="28"/>
              <w:szCs w:val="28"/>
            </w:rPr>
            <w:t xml:space="preserve"> –</w:t>
          </w:r>
          <w:r>
            <w:rPr>
              <w:b/>
              <w:sz w:val="28"/>
              <w:szCs w:val="28"/>
            </w:rPr>
            <w:t xml:space="preserve"> Objednávka</w:t>
          </w:r>
          <w:r w:rsidR="00CF68DD">
            <w:rPr>
              <w:b/>
              <w:sz w:val="28"/>
              <w:szCs w:val="28"/>
            </w:rPr>
            <w:t>, IČ:05421888</w:t>
          </w:r>
        </w:p>
      </w:tc>
    </w:tr>
  </w:tbl>
  <w:p w:rsidR="00275263" w:rsidRDefault="002752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0" w:rsidRDefault="004703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63"/>
    <w:rsid w:val="00027513"/>
    <w:rsid w:val="000B26DE"/>
    <w:rsid w:val="000E1F21"/>
    <w:rsid w:val="001557E5"/>
    <w:rsid w:val="001D79E7"/>
    <w:rsid w:val="00275263"/>
    <w:rsid w:val="0046342B"/>
    <w:rsid w:val="004703B0"/>
    <w:rsid w:val="004A46AE"/>
    <w:rsid w:val="004B0206"/>
    <w:rsid w:val="004C5C84"/>
    <w:rsid w:val="005033F7"/>
    <w:rsid w:val="00526648"/>
    <w:rsid w:val="00587D5D"/>
    <w:rsid w:val="00695118"/>
    <w:rsid w:val="006B38C1"/>
    <w:rsid w:val="007E3DA6"/>
    <w:rsid w:val="00885396"/>
    <w:rsid w:val="00A316E8"/>
    <w:rsid w:val="00AA66CB"/>
    <w:rsid w:val="00AF4783"/>
    <w:rsid w:val="00B32865"/>
    <w:rsid w:val="00B97C42"/>
    <w:rsid w:val="00BB1E6B"/>
    <w:rsid w:val="00BB65BE"/>
    <w:rsid w:val="00BC1D8F"/>
    <w:rsid w:val="00BC5AC0"/>
    <w:rsid w:val="00C17E3A"/>
    <w:rsid w:val="00C65FA3"/>
    <w:rsid w:val="00CA6FBC"/>
    <w:rsid w:val="00CF4105"/>
    <w:rsid w:val="00CF68DD"/>
    <w:rsid w:val="00DA039F"/>
    <w:rsid w:val="00E65193"/>
    <w:rsid w:val="00EA5C97"/>
    <w:rsid w:val="00F76BF2"/>
    <w:rsid w:val="00F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6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4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6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4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neshodě</vt:lpstr>
    </vt:vector>
  </TitlesOfParts>
  <Company>Jilemnice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neshodě</dc:title>
  <dc:creator>Urbanová Světlana</dc:creator>
  <cp:lastModifiedBy>s0126</cp:lastModifiedBy>
  <cp:revision>2</cp:revision>
  <cp:lastPrinted>2023-06-05T08:32:00Z</cp:lastPrinted>
  <dcterms:created xsi:type="dcterms:W3CDTF">2023-06-27T13:15:00Z</dcterms:created>
  <dcterms:modified xsi:type="dcterms:W3CDTF">2023-06-27T13:15:00Z</dcterms:modified>
</cp:coreProperties>
</file>