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7A" w:rsidRDefault="003F6462">
      <w:pPr>
        <w:pStyle w:val="Nadpis1"/>
        <w:spacing w:before="83" w:line="240" w:lineRule="auto"/>
        <w:ind w:left="2570"/>
      </w:pPr>
      <w:r>
        <w:t>Smlouva o poskytnutí ubytování a stravování</w:t>
      </w:r>
    </w:p>
    <w:p w:rsidR="00AD037A" w:rsidRDefault="00AD037A">
      <w:pPr>
        <w:pStyle w:val="Zkladntext"/>
        <w:spacing w:before="8"/>
        <w:rPr>
          <w:b/>
          <w:sz w:val="9"/>
        </w:rPr>
      </w:pPr>
    </w:p>
    <w:p w:rsidR="00AD037A" w:rsidRDefault="003F6462">
      <w:pPr>
        <w:pStyle w:val="Zkladntext"/>
        <w:spacing w:before="94"/>
        <w:ind w:left="135"/>
      </w:pPr>
      <w:r>
        <w:t>Smluvní strany:</w:t>
      </w:r>
    </w:p>
    <w:p w:rsidR="00AD037A" w:rsidRDefault="00AD037A">
      <w:pPr>
        <w:pStyle w:val="Zkladntext"/>
        <w:spacing w:before="1"/>
      </w:pPr>
    </w:p>
    <w:p w:rsidR="00AD037A" w:rsidRDefault="003F6462">
      <w:pPr>
        <w:pStyle w:val="Zkladntext"/>
        <w:spacing w:before="1"/>
        <w:ind w:left="135" w:right="5822"/>
      </w:pPr>
      <w:r>
        <w:t xml:space="preserve">Obchodní jméno: </w:t>
      </w:r>
      <w:proofErr w:type="spellStart"/>
      <w:r>
        <w:t>Sirena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s.r.o. Sídlo: Musílkova 104/</w:t>
      </w:r>
      <w:proofErr w:type="gramStart"/>
      <w:r>
        <w:t>40 ,</w:t>
      </w:r>
      <w:proofErr w:type="gramEnd"/>
      <w:r>
        <w:t xml:space="preserve"> Praha 5, 150 00</w:t>
      </w:r>
    </w:p>
    <w:p w:rsidR="00AD037A" w:rsidRDefault="003F6462">
      <w:pPr>
        <w:pStyle w:val="Zkladntext"/>
        <w:ind w:left="135" w:right="3892"/>
      </w:pPr>
      <w:r>
        <w:t>Místo podnikání: Hotel Prostřední mlýn, Dílce 23, Železnice 50713 IČ: 07319371</w:t>
      </w:r>
    </w:p>
    <w:p w:rsidR="00AD037A" w:rsidRDefault="003F6462">
      <w:pPr>
        <w:pStyle w:val="Zkladntext"/>
        <w:spacing w:line="207" w:lineRule="exact"/>
        <w:ind w:left="135"/>
      </w:pPr>
      <w:r>
        <w:t>DIČ: CZ07319371</w:t>
      </w:r>
    </w:p>
    <w:p w:rsidR="00AD037A" w:rsidRDefault="003F6462">
      <w:pPr>
        <w:pStyle w:val="Zkladntext"/>
        <w:spacing w:line="206" w:lineRule="exact"/>
        <w:ind w:left="135"/>
      </w:pPr>
      <w:r>
        <w:pict>
          <v:rect id="_x0000_s1029" style="position:absolute;left:0;text-align:left;margin-left:122.5pt;margin-top:.05pt;width:82.4pt;height:12.3pt;z-index:-251796480;mso-position-horizontal-relative:page" fillcolor="black" stroked="f">
            <w10:wrap anchorx="page"/>
          </v:rect>
        </w:pict>
      </w:r>
      <w:r>
        <w:t>Zastoupená:</w:t>
      </w:r>
    </w:p>
    <w:p w:rsidR="00AD037A" w:rsidRDefault="003F6462">
      <w:pPr>
        <w:pStyle w:val="Zkladntext"/>
        <w:ind w:left="135" w:right="5882"/>
      </w:pPr>
      <w:r>
        <w:t>Bankovní spojení: 115-7711110267/0100 dále jen „ubytovatel“, na straně jedné</w:t>
      </w:r>
    </w:p>
    <w:p w:rsidR="00AD037A" w:rsidRDefault="00AD037A">
      <w:pPr>
        <w:pStyle w:val="Zkladntext"/>
      </w:pPr>
    </w:p>
    <w:p w:rsidR="00AD037A" w:rsidRDefault="003F6462">
      <w:pPr>
        <w:pStyle w:val="Zkladntext"/>
        <w:ind w:left="4621"/>
      </w:pPr>
      <w:r>
        <w:t>a</w:t>
      </w:r>
    </w:p>
    <w:p w:rsidR="00AD037A" w:rsidRDefault="00AD037A">
      <w:pPr>
        <w:pStyle w:val="Zkladntext"/>
        <w:spacing w:before="1"/>
      </w:pPr>
    </w:p>
    <w:p w:rsidR="00AD037A" w:rsidRDefault="003F6462">
      <w:pPr>
        <w:pStyle w:val="Zkladntext"/>
        <w:ind w:left="136" w:right="4141"/>
      </w:pPr>
      <w:r>
        <w:t>Obchodní jméno: Základní škola generála Františka Fajtla DFC Zastoupená: Mgr. Evou Dufkovou, ředitelkou školy</w:t>
      </w:r>
    </w:p>
    <w:p w:rsidR="00AD037A" w:rsidRDefault="003F6462">
      <w:pPr>
        <w:pStyle w:val="Zkladntext"/>
        <w:spacing w:line="206" w:lineRule="exact"/>
        <w:ind w:left="135"/>
      </w:pPr>
      <w:r>
        <w:t>Sídlo, místo podnikání: Rychnovská 350, 199 00 Praha 9 - Letňany</w:t>
      </w:r>
    </w:p>
    <w:p w:rsidR="00AD037A" w:rsidRDefault="003F6462">
      <w:pPr>
        <w:pStyle w:val="Zkladntext"/>
        <w:spacing w:line="207" w:lineRule="exact"/>
        <w:ind w:left="135"/>
      </w:pPr>
      <w:r>
        <w:t>IČO: 60446005</w:t>
      </w:r>
    </w:p>
    <w:p w:rsidR="00AD037A" w:rsidRDefault="003F6462">
      <w:pPr>
        <w:pStyle w:val="Zkladntext"/>
        <w:spacing w:before="2"/>
        <w:ind w:left="135"/>
      </w:pPr>
      <w:r>
        <w:pict>
          <v:rect id="_x0000_s1028" style="position:absolute;left:0;text-align:left;margin-left:143.95pt;margin-top:.2pt;width:72.55pt;height:12.3pt;z-index:251659264;mso-position-horizontal-relative:page" fillcolor="black" stroked="f">
            <w10:wrap anchorx="page"/>
          </v:rect>
        </w:pict>
      </w:r>
      <w:r>
        <w:t>Bankovní spojení:</w:t>
      </w:r>
    </w:p>
    <w:p w:rsidR="00AD037A" w:rsidRDefault="00AD037A">
      <w:pPr>
        <w:pStyle w:val="Zkladntext"/>
        <w:spacing w:before="10"/>
        <w:rPr>
          <w:sz w:val="17"/>
        </w:rPr>
      </w:pPr>
    </w:p>
    <w:p w:rsidR="00AD037A" w:rsidRDefault="003F6462">
      <w:pPr>
        <w:pStyle w:val="Zkladntext"/>
        <w:ind w:left="135"/>
      </w:pPr>
      <w:r>
        <w:t>dále jen „objednavatel“, na straně druhé</w:t>
      </w:r>
    </w:p>
    <w:p w:rsidR="00AD037A" w:rsidRDefault="00AD037A">
      <w:pPr>
        <w:pStyle w:val="Zkladntext"/>
        <w:spacing w:before="2"/>
      </w:pPr>
    </w:p>
    <w:p w:rsidR="00AD037A" w:rsidRDefault="003F6462">
      <w:pPr>
        <w:pStyle w:val="Zkladntext"/>
        <w:ind w:left="135"/>
      </w:pPr>
      <w:r>
        <w:t>uzavírají dle ustanovení § 2326-2329 a násl. občanského zákoníku smlouvu o ubytování a stravování</w:t>
      </w:r>
    </w:p>
    <w:p w:rsidR="00AD037A" w:rsidRDefault="003F6462">
      <w:pPr>
        <w:pStyle w:val="Nadpis1"/>
        <w:spacing w:before="42" w:line="416" w:lineRule="exact"/>
        <w:ind w:left="4326" w:right="4301"/>
      </w:pPr>
      <w:r>
        <w:t>t a k t o:</w:t>
      </w:r>
      <w:bookmarkStart w:id="0" w:name="Předmět_smlouvy"/>
      <w:bookmarkEnd w:id="0"/>
      <w:r>
        <w:t xml:space="preserve"> I.</w:t>
      </w:r>
    </w:p>
    <w:p w:rsidR="00AD037A" w:rsidRDefault="003F6462">
      <w:pPr>
        <w:spacing w:line="161" w:lineRule="exact"/>
        <w:ind w:left="2575" w:right="2553"/>
        <w:jc w:val="center"/>
        <w:rPr>
          <w:b/>
          <w:sz w:val="18"/>
        </w:rPr>
      </w:pPr>
      <w:r>
        <w:rPr>
          <w:b/>
          <w:sz w:val="18"/>
        </w:rPr>
        <w:t>Předmět smlouvy</w:t>
      </w:r>
    </w:p>
    <w:p w:rsidR="00AD037A" w:rsidRDefault="00AD037A">
      <w:pPr>
        <w:pStyle w:val="Zkladntext"/>
        <w:spacing w:before="10"/>
        <w:rPr>
          <w:b/>
          <w:sz w:val="17"/>
        </w:rPr>
      </w:pPr>
    </w:p>
    <w:p w:rsidR="00AD037A" w:rsidRDefault="003F6462">
      <w:pPr>
        <w:pStyle w:val="Zkladntext"/>
        <w:ind w:left="135" w:right="111"/>
        <w:jc w:val="both"/>
      </w:pPr>
      <w:r>
        <w:t>Předmětem</w:t>
      </w:r>
      <w:r>
        <w:rPr>
          <w:spacing w:val="-9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závazek</w:t>
      </w:r>
      <w:r>
        <w:rPr>
          <w:spacing w:val="-7"/>
        </w:rPr>
        <w:t xml:space="preserve"> </w:t>
      </w:r>
      <w:r>
        <w:t>ubytovatele,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zajistí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svým</w:t>
      </w:r>
      <w:r>
        <w:rPr>
          <w:spacing w:val="-7"/>
        </w:rPr>
        <w:t xml:space="preserve"> </w:t>
      </w:r>
      <w:r>
        <w:t>oprávněním</w:t>
      </w:r>
      <w:r>
        <w:rPr>
          <w:spacing w:val="-9"/>
        </w:rPr>
        <w:t xml:space="preserve"> </w:t>
      </w:r>
      <w:r>
        <w:t>objednavateli</w:t>
      </w:r>
      <w:r>
        <w:rPr>
          <w:spacing w:val="-7"/>
        </w:rPr>
        <w:t xml:space="preserve"> </w:t>
      </w:r>
      <w:r>
        <w:t>ubytování a stravování pro žáky druhého stupně v předpokládaném počtu cca 52 a 4 pedagogických pracovníků ve dnech 27-29.6. 2023 v objektu Hotel Prostřední mlýn za podmínek dále ujednaných. Stravování zapo</w:t>
      </w:r>
      <w:r>
        <w:t>čne 27.6.obědem a bude ukončeno 29.6.snídaní a svačinou na</w:t>
      </w:r>
      <w:r>
        <w:rPr>
          <w:spacing w:val="-11"/>
        </w:rPr>
        <w:t xml:space="preserve"> </w:t>
      </w:r>
      <w:r>
        <w:t>cestu.</w:t>
      </w: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spacing w:before="11"/>
        <w:rPr>
          <w:sz w:val="17"/>
        </w:rPr>
      </w:pPr>
    </w:p>
    <w:p w:rsidR="00AD037A" w:rsidRDefault="003F6462">
      <w:pPr>
        <w:pStyle w:val="Nadpis1"/>
        <w:spacing w:line="240" w:lineRule="auto"/>
        <w:ind w:left="2570"/>
      </w:pPr>
      <w:r>
        <w:t>II.</w:t>
      </w:r>
    </w:p>
    <w:p w:rsidR="00AD037A" w:rsidRDefault="003F6462">
      <w:pPr>
        <w:spacing w:before="2"/>
        <w:ind w:left="2574" w:right="2553"/>
        <w:jc w:val="center"/>
        <w:rPr>
          <w:b/>
          <w:sz w:val="18"/>
        </w:rPr>
      </w:pPr>
      <w:r>
        <w:rPr>
          <w:b/>
          <w:sz w:val="18"/>
        </w:rPr>
        <w:t>Práva a povinnosti ubytovatele</w:t>
      </w:r>
    </w:p>
    <w:p w:rsidR="00AD037A" w:rsidRDefault="00AD037A">
      <w:pPr>
        <w:pStyle w:val="Zkladntext"/>
        <w:spacing w:before="10"/>
        <w:rPr>
          <w:b/>
          <w:sz w:val="17"/>
        </w:rPr>
      </w:pPr>
    </w:p>
    <w:p w:rsidR="00AD037A" w:rsidRDefault="003F6462">
      <w:pPr>
        <w:pStyle w:val="Odstavecseseznamem"/>
        <w:numPr>
          <w:ilvl w:val="0"/>
          <w:numId w:val="6"/>
        </w:numPr>
        <w:tabs>
          <w:tab w:val="left" w:pos="340"/>
        </w:tabs>
        <w:ind w:left="135" w:firstLine="0"/>
        <w:jc w:val="both"/>
        <w:rPr>
          <w:sz w:val="18"/>
        </w:rPr>
      </w:pPr>
      <w:r>
        <w:rPr>
          <w:sz w:val="18"/>
        </w:rPr>
        <w:t>Ubytovatel se zavazuje vyhradit pro objednavatele ubytování v pokojích a místnostech ubytovacího zařízení se sociálním zařízením odpovídajícím svým provedením věku dětí školního zařízení. K pokojům bude zajištěna místnost na výuku, marodka a společenská</w:t>
      </w:r>
      <w:r>
        <w:rPr>
          <w:spacing w:val="-5"/>
          <w:sz w:val="18"/>
        </w:rPr>
        <w:t xml:space="preserve"> </w:t>
      </w:r>
      <w:r>
        <w:rPr>
          <w:sz w:val="18"/>
        </w:rPr>
        <w:t>mí</w:t>
      </w:r>
      <w:r>
        <w:rPr>
          <w:sz w:val="18"/>
        </w:rPr>
        <w:t>stnost.</w:t>
      </w:r>
    </w:p>
    <w:p w:rsidR="00AD037A" w:rsidRDefault="003F6462">
      <w:pPr>
        <w:pStyle w:val="Odstavecseseznamem"/>
        <w:numPr>
          <w:ilvl w:val="0"/>
          <w:numId w:val="6"/>
        </w:numPr>
        <w:tabs>
          <w:tab w:val="left" w:pos="350"/>
        </w:tabs>
        <w:spacing w:before="1"/>
        <w:ind w:hanging="1"/>
        <w:jc w:val="both"/>
        <w:rPr>
          <w:sz w:val="18"/>
        </w:rPr>
      </w:pPr>
      <w:r>
        <w:rPr>
          <w:sz w:val="18"/>
        </w:rPr>
        <w:t xml:space="preserve">Ubytovatel je povinen odevzdat objednavateli místnosti sjednané pro ubytování dne 27.6. nejpozději ve 13.00 hodin </w:t>
      </w:r>
      <w:proofErr w:type="gramStart"/>
      <w:r>
        <w:rPr>
          <w:sz w:val="18"/>
        </w:rPr>
        <w:t>ve  stavu</w:t>
      </w:r>
      <w:proofErr w:type="gramEnd"/>
      <w:r>
        <w:rPr>
          <w:sz w:val="18"/>
        </w:rPr>
        <w:t xml:space="preserve">  způsobilém  pro  řádné  užívání  a  zajistit  ubytovaným  nerušený  výkon  jejich  práv  spojených s ubytováním.</w:t>
      </w: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rPr>
          <w:sz w:val="20"/>
        </w:rPr>
      </w:pPr>
    </w:p>
    <w:p w:rsidR="00AD037A" w:rsidRDefault="003F6462">
      <w:pPr>
        <w:pStyle w:val="Nadpis1"/>
        <w:spacing w:before="160"/>
      </w:pPr>
      <w:r>
        <w:t>III.</w:t>
      </w:r>
    </w:p>
    <w:p w:rsidR="00AD037A" w:rsidRDefault="003F6462">
      <w:pPr>
        <w:spacing w:line="207" w:lineRule="exact"/>
        <w:ind w:left="2575" w:right="2553"/>
        <w:jc w:val="center"/>
        <w:rPr>
          <w:b/>
          <w:sz w:val="18"/>
        </w:rPr>
      </w:pPr>
      <w:r>
        <w:rPr>
          <w:b/>
          <w:sz w:val="18"/>
        </w:rPr>
        <w:t>Práva a povinnosti ubytovaných a objednavatele</w:t>
      </w:r>
    </w:p>
    <w:p w:rsidR="00AD037A" w:rsidRDefault="00AD037A">
      <w:pPr>
        <w:pStyle w:val="Zkladntext"/>
        <w:spacing w:before="1"/>
        <w:rPr>
          <w:b/>
        </w:rPr>
      </w:pPr>
    </w:p>
    <w:p w:rsidR="00AD037A" w:rsidRDefault="003F6462">
      <w:pPr>
        <w:pStyle w:val="Odstavecseseznamem"/>
        <w:numPr>
          <w:ilvl w:val="0"/>
          <w:numId w:val="5"/>
        </w:numPr>
        <w:tabs>
          <w:tab w:val="left" w:pos="355"/>
        </w:tabs>
        <w:spacing w:line="207" w:lineRule="exact"/>
        <w:ind w:right="0"/>
        <w:jc w:val="both"/>
        <w:rPr>
          <w:sz w:val="18"/>
        </w:rPr>
      </w:pPr>
      <w:r>
        <w:rPr>
          <w:sz w:val="18"/>
        </w:rPr>
        <w:t>Ubytovaní</w:t>
      </w:r>
      <w:r>
        <w:rPr>
          <w:spacing w:val="14"/>
          <w:sz w:val="18"/>
        </w:rPr>
        <w:t xml:space="preserve"> </w:t>
      </w:r>
      <w:r>
        <w:rPr>
          <w:sz w:val="18"/>
        </w:rPr>
        <w:t>mají</w:t>
      </w:r>
      <w:r>
        <w:rPr>
          <w:spacing w:val="13"/>
          <w:sz w:val="18"/>
        </w:rPr>
        <w:t xml:space="preserve"> </w:t>
      </w:r>
      <w:r>
        <w:rPr>
          <w:sz w:val="18"/>
        </w:rPr>
        <w:t>právo</w:t>
      </w:r>
      <w:r>
        <w:rPr>
          <w:spacing w:val="15"/>
          <w:sz w:val="18"/>
        </w:rPr>
        <w:t xml:space="preserve"> </w:t>
      </w:r>
      <w:r>
        <w:rPr>
          <w:sz w:val="18"/>
        </w:rPr>
        <w:t>užívat</w:t>
      </w:r>
      <w:r>
        <w:rPr>
          <w:spacing w:val="15"/>
          <w:sz w:val="18"/>
        </w:rPr>
        <w:t xml:space="preserve"> </w:t>
      </w:r>
      <w:r>
        <w:rPr>
          <w:sz w:val="18"/>
        </w:rPr>
        <w:t>prostory,</w:t>
      </w:r>
      <w:r>
        <w:rPr>
          <w:spacing w:val="15"/>
          <w:sz w:val="18"/>
        </w:rPr>
        <w:t xml:space="preserve"> </w:t>
      </w:r>
      <w:r>
        <w:rPr>
          <w:sz w:val="18"/>
        </w:rPr>
        <w:t>které</w:t>
      </w:r>
      <w:r>
        <w:rPr>
          <w:spacing w:val="15"/>
          <w:sz w:val="18"/>
        </w:rPr>
        <w:t xml:space="preserve"> </w:t>
      </w:r>
      <w:r>
        <w:rPr>
          <w:sz w:val="18"/>
        </w:rPr>
        <w:t>jim</w:t>
      </w:r>
      <w:r>
        <w:rPr>
          <w:spacing w:val="15"/>
          <w:sz w:val="18"/>
        </w:rPr>
        <w:t xml:space="preserve"> </w:t>
      </w:r>
      <w:r>
        <w:rPr>
          <w:sz w:val="18"/>
        </w:rPr>
        <w:t>byly</w:t>
      </w:r>
      <w:r>
        <w:rPr>
          <w:spacing w:val="14"/>
          <w:sz w:val="18"/>
        </w:rPr>
        <w:t xml:space="preserve"> </w:t>
      </w:r>
      <w:r>
        <w:rPr>
          <w:sz w:val="18"/>
        </w:rPr>
        <w:t>vyhrazeny</w:t>
      </w:r>
      <w:r>
        <w:rPr>
          <w:spacing w:val="13"/>
          <w:sz w:val="18"/>
        </w:rPr>
        <w:t xml:space="preserve"> </w:t>
      </w:r>
      <w:r>
        <w:rPr>
          <w:sz w:val="18"/>
        </w:rPr>
        <w:t>k ubytování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pro</w:t>
      </w:r>
      <w:r>
        <w:rPr>
          <w:spacing w:val="15"/>
          <w:sz w:val="18"/>
        </w:rPr>
        <w:t xml:space="preserve"> </w:t>
      </w:r>
      <w:r>
        <w:rPr>
          <w:sz w:val="18"/>
        </w:rPr>
        <w:t>výuku</w:t>
      </w:r>
      <w:r>
        <w:rPr>
          <w:spacing w:val="15"/>
          <w:sz w:val="18"/>
        </w:rPr>
        <w:t xml:space="preserve"> </w:t>
      </w:r>
      <w:r>
        <w:rPr>
          <w:sz w:val="18"/>
        </w:rPr>
        <w:t>až</w:t>
      </w:r>
      <w:r>
        <w:rPr>
          <w:spacing w:val="13"/>
          <w:sz w:val="18"/>
        </w:rPr>
        <w:t xml:space="preserve"> </w:t>
      </w:r>
      <w:r>
        <w:rPr>
          <w:sz w:val="18"/>
        </w:rPr>
        <w:t>do</w:t>
      </w:r>
      <w:r>
        <w:rPr>
          <w:spacing w:val="14"/>
          <w:sz w:val="18"/>
        </w:rPr>
        <w:t xml:space="preserve"> </w:t>
      </w:r>
      <w:r>
        <w:rPr>
          <w:sz w:val="18"/>
        </w:rPr>
        <w:t>dne</w:t>
      </w:r>
      <w:r>
        <w:rPr>
          <w:spacing w:val="15"/>
          <w:sz w:val="18"/>
        </w:rPr>
        <w:t xml:space="preserve"> </w:t>
      </w:r>
      <w:r>
        <w:rPr>
          <w:sz w:val="18"/>
        </w:rPr>
        <w:t>odjezdu</w:t>
      </w:r>
      <w:r>
        <w:rPr>
          <w:spacing w:val="15"/>
          <w:sz w:val="18"/>
        </w:rPr>
        <w:t xml:space="preserve"> </w:t>
      </w:r>
      <w:r>
        <w:rPr>
          <w:sz w:val="18"/>
        </w:rPr>
        <w:t>z</w:t>
      </w:r>
    </w:p>
    <w:p w:rsidR="00AD037A" w:rsidRDefault="003F6462">
      <w:pPr>
        <w:pStyle w:val="Zkladntext"/>
        <w:spacing w:line="206" w:lineRule="exact"/>
        <w:ind w:left="135"/>
        <w:jc w:val="both"/>
      </w:pPr>
      <w:r>
        <w:t>pobytu, jakož i společné prostory a používání služeb poskytovaných v souvislosti s ubytováním.</w:t>
      </w:r>
    </w:p>
    <w:p w:rsidR="00AD037A" w:rsidRDefault="003F6462">
      <w:pPr>
        <w:pStyle w:val="Odstavecseseznamem"/>
        <w:numPr>
          <w:ilvl w:val="0"/>
          <w:numId w:val="5"/>
        </w:numPr>
        <w:tabs>
          <w:tab w:val="left" w:pos="360"/>
        </w:tabs>
        <w:ind w:left="135" w:firstLine="0"/>
        <w:jc w:val="both"/>
        <w:rPr>
          <w:sz w:val="18"/>
        </w:rPr>
      </w:pPr>
      <w:r>
        <w:rPr>
          <w:sz w:val="18"/>
        </w:rPr>
        <w:t>Pedago</w:t>
      </w:r>
      <w:r>
        <w:rPr>
          <w:sz w:val="18"/>
        </w:rPr>
        <w:t>gický dozor zabezpečí, že ubytovaní budou řádně užívat prostory vyhrazené k ubytování a k účelům spojených s ubytováním. Nikdo nesmí v těchto prostorách provádět bez souhlasu ubytovatele žádné podstatné změny.</w:t>
      </w:r>
    </w:p>
    <w:p w:rsidR="00AD037A" w:rsidRDefault="003F6462">
      <w:pPr>
        <w:pStyle w:val="Odstavecseseznamem"/>
        <w:numPr>
          <w:ilvl w:val="0"/>
          <w:numId w:val="5"/>
        </w:numPr>
        <w:tabs>
          <w:tab w:val="left" w:pos="360"/>
        </w:tabs>
        <w:spacing w:before="1"/>
        <w:ind w:left="136" w:hanging="1"/>
        <w:jc w:val="both"/>
        <w:rPr>
          <w:sz w:val="18"/>
        </w:rPr>
      </w:pPr>
      <w:r>
        <w:rPr>
          <w:sz w:val="18"/>
        </w:rPr>
        <w:t>Objednavatel se zavazuje, že zajistí, aby se v</w:t>
      </w:r>
      <w:r>
        <w:rPr>
          <w:sz w:val="18"/>
        </w:rPr>
        <w:t>šichni členové pedagogického dozoru seznámili s podmínkami ubytování dle této</w:t>
      </w:r>
      <w:r>
        <w:rPr>
          <w:spacing w:val="-2"/>
          <w:sz w:val="18"/>
        </w:rPr>
        <w:t xml:space="preserve"> </w:t>
      </w:r>
      <w:r>
        <w:rPr>
          <w:sz w:val="18"/>
        </w:rPr>
        <w:t>smlouvy.</w:t>
      </w:r>
    </w:p>
    <w:p w:rsidR="00AD037A" w:rsidRDefault="003F6462">
      <w:pPr>
        <w:pStyle w:val="Odstavecseseznamem"/>
        <w:numPr>
          <w:ilvl w:val="0"/>
          <w:numId w:val="5"/>
        </w:numPr>
        <w:tabs>
          <w:tab w:val="left" w:pos="338"/>
        </w:tabs>
        <w:spacing w:before="1"/>
        <w:ind w:left="337" w:right="0" w:hanging="202"/>
        <w:jc w:val="both"/>
        <w:rPr>
          <w:sz w:val="18"/>
        </w:rPr>
      </w:pPr>
      <w:r>
        <w:rPr>
          <w:sz w:val="18"/>
        </w:rPr>
        <w:t>Objednavatel může od smlouvy odstoupit před uplynutím dohodnuté</w:t>
      </w:r>
      <w:r>
        <w:rPr>
          <w:spacing w:val="-8"/>
          <w:sz w:val="18"/>
        </w:rPr>
        <w:t xml:space="preserve"> </w:t>
      </w:r>
      <w:r>
        <w:rPr>
          <w:sz w:val="18"/>
        </w:rPr>
        <w:t>doby.</w:t>
      </w: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spacing w:before="10"/>
        <w:rPr>
          <w:sz w:val="15"/>
        </w:rPr>
      </w:pPr>
    </w:p>
    <w:p w:rsidR="00AD037A" w:rsidRDefault="003F6462">
      <w:pPr>
        <w:pStyle w:val="Nadpis1"/>
        <w:spacing w:line="240" w:lineRule="auto"/>
      </w:pPr>
      <w:r>
        <w:t>IV.</w:t>
      </w:r>
    </w:p>
    <w:p w:rsidR="00AD037A" w:rsidRDefault="003F6462">
      <w:pPr>
        <w:spacing w:before="2"/>
        <w:ind w:left="2575" w:right="2551"/>
        <w:jc w:val="center"/>
        <w:rPr>
          <w:b/>
          <w:sz w:val="18"/>
        </w:rPr>
      </w:pPr>
      <w:r>
        <w:rPr>
          <w:b/>
          <w:sz w:val="18"/>
        </w:rPr>
        <w:t>Finanční podmínky</w:t>
      </w:r>
    </w:p>
    <w:p w:rsidR="00AD037A" w:rsidRDefault="00AD037A">
      <w:pPr>
        <w:pStyle w:val="Zkladntext"/>
        <w:spacing w:before="10"/>
        <w:rPr>
          <w:b/>
          <w:sz w:val="17"/>
        </w:rPr>
      </w:pPr>
    </w:p>
    <w:p w:rsidR="00AD037A" w:rsidRDefault="003F6462">
      <w:pPr>
        <w:pStyle w:val="Odstavecseseznamem"/>
        <w:numPr>
          <w:ilvl w:val="0"/>
          <w:numId w:val="4"/>
        </w:numPr>
        <w:tabs>
          <w:tab w:val="left" w:pos="350"/>
        </w:tabs>
        <w:ind w:firstLine="0"/>
        <w:jc w:val="both"/>
        <w:rPr>
          <w:sz w:val="18"/>
        </w:rPr>
      </w:pPr>
      <w:r>
        <w:rPr>
          <w:sz w:val="18"/>
        </w:rPr>
        <w:t xml:space="preserve">Objednavatel se zavazuje uhradit ubytovateli na základě vystavených faktur dohodnutou cenu za ubytování a stravování ve výši 790 za osobu /noc, včetně DPH. Předpokládaný počet účastníků: 52 a 4 pedagogičtí pracovníci zdarma. V ceně je zahrnuto </w:t>
      </w:r>
      <w:proofErr w:type="gramStart"/>
      <w:r>
        <w:rPr>
          <w:sz w:val="18"/>
        </w:rPr>
        <w:t>ubytování ,</w:t>
      </w:r>
      <w:proofErr w:type="gramEnd"/>
      <w:r>
        <w:rPr>
          <w:sz w:val="18"/>
        </w:rPr>
        <w:t xml:space="preserve"> </w:t>
      </w:r>
      <w:r>
        <w:rPr>
          <w:sz w:val="18"/>
        </w:rPr>
        <w:t>5 x denně strava , nepřetržitý pitný režim během celého</w:t>
      </w:r>
      <w:r>
        <w:rPr>
          <w:spacing w:val="-25"/>
          <w:sz w:val="18"/>
        </w:rPr>
        <w:t xml:space="preserve"> </w:t>
      </w:r>
      <w:r>
        <w:rPr>
          <w:sz w:val="18"/>
        </w:rPr>
        <w:t>pobytu.</w:t>
      </w:r>
    </w:p>
    <w:p w:rsidR="00AD037A" w:rsidRDefault="003F6462">
      <w:pPr>
        <w:pStyle w:val="Odstavecseseznamem"/>
        <w:numPr>
          <w:ilvl w:val="0"/>
          <w:numId w:val="4"/>
        </w:numPr>
        <w:tabs>
          <w:tab w:val="left" w:pos="338"/>
        </w:tabs>
        <w:spacing w:before="1"/>
        <w:ind w:left="337" w:right="0" w:hanging="202"/>
        <w:jc w:val="both"/>
        <w:rPr>
          <w:sz w:val="18"/>
        </w:rPr>
      </w:pPr>
      <w:r>
        <w:rPr>
          <w:sz w:val="18"/>
        </w:rPr>
        <w:t>Ubytovatel předloží jídelníček při příjezdu změny jsou vyhrazeny po konzultaci s hlavním</w:t>
      </w:r>
      <w:r>
        <w:rPr>
          <w:spacing w:val="-18"/>
          <w:sz w:val="18"/>
        </w:rPr>
        <w:t xml:space="preserve"> </w:t>
      </w:r>
      <w:r>
        <w:rPr>
          <w:sz w:val="18"/>
        </w:rPr>
        <w:t>pedagogem.</w:t>
      </w:r>
    </w:p>
    <w:p w:rsidR="00AD037A" w:rsidRDefault="00AD037A">
      <w:pPr>
        <w:pStyle w:val="Zkladntext"/>
        <w:spacing w:before="10"/>
        <w:rPr>
          <w:sz w:val="17"/>
        </w:rPr>
      </w:pPr>
    </w:p>
    <w:p w:rsidR="00AD037A" w:rsidRDefault="003F6462">
      <w:pPr>
        <w:pStyle w:val="Nadpis1"/>
        <w:spacing w:before="1" w:line="240" w:lineRule="auto"/>
        <w:ind w:left="2570"/>
      </w:pPr>
      <w:r>
        <w:t>V.</w:t>
      </w:r>
    </w:p>
    <w:p w:rsidR="00AD037A" w:rsidRDefault="003F6462">
      <w:pPr>
        <w:spacing w:before="1"/>
        <w:ind w:left="2573" w:right="2553"/>
        <w:jc w:val="center"/>
        <w:rPr>
          <w:b/>
          <w:sz w:val="18"/>
        </w:rPr>
      </w:pPr>
      <w:r>
        <w:rPr>
          <w:b/>
          <w:sz w:val="18"/>
        </w:rPr>
        <w:t>Zvláštní ujednání</w:t>
      </w:r>
    </w:p>
    <w:p w:rsidR="00AD037A" w:rsidRDefault="00AD037A">
      <w:pPr>
        <w:jc w:val="center"/>
        <w:rPr>
          <w:sz w:val="18"/>
        </w:rPr>
        <w:sectPr w:rsidR="00AD037A">
          <w:type w:val="continuous"/>
          <w:pgSz w:w="11910" w:h="16840"/>
          <w:pgMar w:top="920" w:right="1300" w:bottom="280" w:left="1280" w:header="708" w:footer="708" w:gutter="0"/>
          <w:cols w:space="708"/>
        </w:sectPr>
      </w:pPr>
    </w:p>
    <w:p w:rsidR="00AD037A" w:rsidRDefault="003F6462">
      <w:pPr>
        <w:pStyle w:val="Odstavecseseznamem"/>
        <w:numPr>
          <w:ilvl w:val="0"/>
          <w:numId w:val="3"/>
        </w:numPr>
        <w:tabs>
          <w:tab w:val="left" w:pos="376"/>
        </w:tabs>
        <w:spacing w:before="69"/>
        <w:ind w:right="111" w:firstLine="0"/>
        <w:jc w:val="both"/>
        <w:rPr>
          <w:sz w:val="18"/>
        </w:rPr>
      </w:pPr>
      <w:r>
        <w:rPr>
          <w:sz w:val="18"/>
        </w:rPr>
        <w:lastRenderedPageBreak/>
        <w:t>Ubytovatel se zavazuje, že ubytovací a stravovací služby poskytne v souladu s obecně platnými právními předpisy vztahujícími se k zotavovací akci. (Zákon č. 258/2000 o ochraně veřejného zdraví, vyhláška č. 148/2004 O</w:t>
      </w:r>
      <w:r>
        <w:rPr>
          <w:spacing w:val="-15"/>
          <w:sz w:val="18"/>
        </w:rPr>
        <w:t xml:space="preserve"> </w:t>
      </w:r>
      <w:r>
        <w:rPr>
          <w:sz w:val="18"/>
        </w:rPr>
        <w:t>hygienických</w:t>
      </w:r>
      <w:r>
        <w:rPr>
          <w:spacing w:val="-14"/>
          <w:sz w:val="18"/>
        </w:rPr>
        <w:t xml:space="preserve"> </w:t>
      </w:r>
      <w:r>
        <w:rPr>
          <w:sz w:val="18"/>
        </w:rPr>
        <w:t>požadavcích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zotavovací</w:t>
      </w:r>
      <w:r>
        <w:rPr>
          <w:spacing w:val="-13"/>
          <w:sz w:val="18"/>
        </w:rPr>
        <w:t xml:space="preserve"> </w:t>
      </w:r>
      <w:r>
        <w:rPr>
          <w:sz w:val="18"/>
        </w:rPr>
        <w:t>akce</w:t>
      </w:r>
      <w:r>
        <w:rPr>
          <w:spacing w:val="-13"/>
          <w:sz w:val="18"/>
        </w:rPr>
        <w:t xml:space="preserve"> </w:t>
      </w:r>
      <w:r>
        <w:rPr>
          <w:sz w:val="18"/>
        </w:rPr>
        <w:t>vyhláška</w:t>
      </w:r>
      <w:r>
        <w:rPr>
          <w:spacing w:val="-12"/>
          <w:sz w:val="18"/>
        </w:rPr>
        <w:t xml:space="preserve"> </w:t>
      </w:r>
      <w:r>
        <w:rPr>
          <w:sz w:val="18"/>
        </w:rPr>
        <w:t>602/2006</w:t>
      </w:r>
      <w:r>
        <w:rPr>
          <w:spacing w:val="-13"/>
          <w:sz w:val="18"/>
        </w:rPr>
        <w:t xml:space="preserve"> </w:t>
      </w:r>
      <w:r>
        <w:rPr>
          <w:sz w:val="18"/>
        </w:rPr>
        <w:t>Sb.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z w:val="18"/>
        </w:rPr>
        <w:t>hygienických</w:t>
      </w:r>
      <w:r>
        <w:rPr>
          <w:spacing w:val="-13"/>
          <w:sz w:val="18"/>
        </w:rPr>
        <w:t xml:space="preserve"> </w:t>
      </w:r>
      <w:r>
        <w:rPr>
          <w:sz w:val="18"/>
        </w:rPr>
        <w:t>požadavcích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stravovací služby a o zásadách osobní a provozní hygieny při činnostech epidemiologicky</w:t>
      </w:r>
      <w:r>
        <w:rPr>
          <w:spacing w:val="-14"/>
          <w:sz w:val="18"/>
        </w:rPr>
        <w:t xml:space="preserve"> </w:t>
      </w:r>
      <w:r>
        <w:rPr>
          <w:sz w:val="18"/>
        </w:rPr>
        <w:t>závažných).</w:t>
      </w:r>
    </w:p>
    <w:p w:rsidR="00AD037A" w:rsidRDefault="003F6462">
      <w:pPr>
        <w:pStyle w:val="Odstavecseseznamem"/>
        <w:numPr>
          <w:ilvl w:val="0"/>
          <w:numId w:val="3"/>
        </w:numPr>
        <w:tabs>
          <w:tab w:val="left" w:pos="381"/>
        </w:tabs>
        <w:spacing w:before="1"/>
        <w:ind w:left="135" w:right="110" w:firstLine="0"/>
        <w:jc w:val="both"/>
        <w:rPr>
          <w:sz w:val="18"/>
        </w:rPr>
      </w:pPr>
      <w:r>
        <w:rPr>
          <w:sz w:val="18"/>
        </w:rPr>
        <w:t>Ubytovatel prohlašuje, že ubytovací zařízení odpovídá hygienickým požadavkům vyhlášky č. 148/2004 O</w:t>
      </w:r>
      <w:r>
        <w:rPr>
          <w:sz w:val="18"/>
        </w:rPr>
        <w:t xml:space="preserve"> hygienických</w:t>
      </w:r>
      <w:r>
        <w:rPr>
          <w:spacing w:val="-15"/>
          <w:sz w:val="18"/>
        </w:rPr>
        <w:t xml:space="preserve"> </w:t>
      </w:r>
      <w:r>
        <w:rPr>
          <w:sz w:val="18"/>
        </w:rPr>
        <w:t>požadavcích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zotavovací</w:t>
      </w:r>
      <w:r>
        <w:rPr>
          <w:spacing w:val="-17"/>
          <w:sz w:val="18"/>
        </w:rPr>
        <w:t xml:space="preserve"> </w:t>
      </w:r>
      <w:r>
        <w:rPr>
          <w:sz w:val="18"/>
        </w:rPr>
        <w:t>akce</w:t>
      </w:r>
      <w:r>
        <w:rPr>
          <w:spacing w:val="-17"/>
          <w:sz w:val="18"/>
        </w:rPr>
        <w:t xml:space="preserve"> </w:t>
      </w:r>
      <w:r>
        <w:rPr>
          <w:sz w:val="18"/>
        </w:rPr>
        <w:t>pro</w:t>
      </w:r>
      <w:r>
        <w:rPr>
          <w:spacing w:val="-14"/>
          <w:sz w:val="18"/>
        </w:rPr>
        <w:t xml:space="preserve"> </w:t>
      </w:r>
      <w:r>
        <w:rPr>
          <w:sz w:val="18"/>
        </w:rPr>
        <w:t>děti.</w:t>
      </w:r>
      <w:r>
        <w:rPr>
          <w:spacing w:val="-17"/>
          <w:sz w:val="18"/>
        </w:rPr>
        <w:t xml:space="preserve"> </w:t>
      </w:r>
      <w:r>
        <w:rPr>
          <w:sz w:val="18"/>
        </w:rPr>
        <w:t>Areál</w:t>
      </w:r>
      <w:r>
        <w:rPr>
          <w:spacing w:val="-17"/>
          <w:sz w:val="18"/>
        </w:rPr>
        <w:t xml:space="preserve"> </w:t>
      </w:r>
      <w:r>
        <w:rPr>
          <w:sz w:val="18"/>
        </w:rPr>
        <w:t>celého</w:t>
      </w:r>
      <w:r>
        <w:rPr>
          <w:spacing w:val="-17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zásobován</w:t>
      </w:r>
      <w:r>
        <w:rPr>
          <w:spacing w:val="-14"/>
          <w:sz w:val="18"/>
        </w:rPr>
        <w:t xml:space="preserve"> </w:t>
      </w:r>
      <w:r>
        <w:rPr>
          <w:sz w:val="18"/>
        </w:rPr>
        <w:t>pitnou</w:t>
      </w:r>
      <w:r>
        <w:rPr>
          <w:spacing w:val="-14"/>
          <w:sz w:val="18"/>
        </w:rPr>
        <w:t xml:space="preserve"> </w:t>
      </w:r>
      <w:r>
        <w:rPr>
          <w:sz w:val="18"/>
        </w:rPr>
        <w:t>vodou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obecního vodovodního</w:t>
      </w:r>
      <w:r>
        <w:rPr>
          <w:spacing w:val="-3"/>
          <w:sz w:val="18"/>
        </w:rPr>
        <w:t xml:space="preserve"> </w:t>
      </w:r>
      <w:r>
        <w:rPr>
          <w:sz w:val="18"/>
        </w:rPr>
        <w:t>řadu.</w:t>
      </w:r>
    </w:p>
    <w:p w:rsidR="00AD037A" w:rsidRDefault="003F6462">
      <w:pPr>
        <w:pStyle w:val="Odstavecseseznamem"/>
        <w:numPr>
          <w:ilvl w:val="0"/>
          <w:numId w:val="3"/>
        </w:numPr>
        <w:tabs>
          <w:tab w:val="left" w:pos="343"/>
        </w:tabs>
        <w:ind w:left="135" w:firstLine="0"/>
        <w:jc w:val="both"/>
        <w:rPr>
          <w:sz w:val="18"/>
        </w:rPr>
      </w:pPr>
      <w:r>
        <w:rPr>
          <w:sz w:val="18"/>
        </w:rPr>
        <w:t>Objednavatel se zavazuje splnit a dodržet všechny podmínky, které mu jako pořadateli zotavovací akce ukládá zákon č. 258/2000 Sb. O ochraně veřejného zdraví (vybraná ustanovení § 8 až § 12) a ustanovení vyhlášky č. 148/2004 Sb. O hygienických požadavcích n</w:t>
      </w:r>
      <w:r>
        <w:rPr>
          <w:sz w:val="18"/>
        </w:rPr>
        <w:t>a zotavovací akce pro děti, které se ho</w:t>
      </w:r>
      <w:r>
        <w:rPr>
          <w:spacing w:val="-13"/>
          <w:sz w:val="18"/>
        </w:rPr>
        <w:t xml:space="preserve"> </w:t>
      </w:r>
      <w:r>
        <w:rPr>
          <w:sz w:val="18"/>
        </w:rPr>
        <w:t>týkají.</w:t>
      </w:r>
    </w:p>
    <w:p w:rsidR="00AD037A" w:rsidRDefault="003F6462">
      <w:pPr>
        <w:pStyle w:val="Odstavecseseznamem"/>
        <w:numPr>
          <w:ilvl w:val="0"/>
          <w:numId w:val="3"/>
        </w:numPr>
        <w:tabs>
          <w:tab w:val="left" w:pos="326"/>
        </w:tabs>
        <w:spacing w:before="1"/>
        <w:ind w:right="111" w:firstLine="0"/>
        <w:jc w:val="both"/>
        <w:rPr>
          <w:sz w:val="18"/>
        </w:rPr>
      </w:pPr>
      <w:r>
        <w:rPr>
          <w:sz w:val="18"/>
        </w:rPr>
        <w:t>Objednavatel</w:t>
      </w:r>
      <w:r>
        <w:rPr>
          <w:spacing w:val="-17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zavazuje</w:t>
      </w:r>
      <w:r>
        <w:rPr>
          <w:spacing w:val="-13"/>
          <w:sz w:val="18"/>
        </w:rPr>
        <w:t xml:space="preserve"> </w:t>
      </w:r>
      <w:r>
        <w:rPr>
          <w:sz w:val="18"/>
        </w:rPr>
        <w:t>veškeré</w:t>
      </w:r>
      <w:r>
        <w:rPr>
          <w:spacing w:val="-14"/>
          <w:sz w:val="18"/>
        </w:rPr>
        <w:t xml:space="preserve"> </w:t>
      </w:r>
      <w:r>
        <w:rPr>
          <w:sz w:val="18"/>
        </w:rPr>
        <w:t>škody</w:t>
      </w:r>
      <w:r>
        <w:rPr>
          <w:spacing w:val="-15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13"/>
          <w:sz w:val="18"/>
        </w:rPr>
        <w:t xml:space="preserve"> </w:t>
      </w:r>
      <w:r>
        <w:rPr>
          <w:sz w:val="18"/>
        </w:rPr>
        <w:t>ze</w:t>
      </w:r>
      <w:r>
        <w:rPr>
          <w:spacing w:val="-14"/>
          <w:sz w:val="18"/>
        </w:rPr>
        <w:t xml:space="preserve"> </w:t>
      </w:r>
      <w:r>
        <w:rPr>
          <w:sz w:val="18"/>
        </w:rPr>
        <w:t>strany</w:t>
      </w:r>
      <w:r>
        <w:rPr>
          <w:spacing w:val="-15"/>
          <w:sz w:val="18"/>
        </w:rPr>
        <w:t xml:space="preserve"> </w:t>
      </w:r>
      <w:r>
        <w:rPr>
          <w:sz w:val="18"/>
        </w:rPr>
        <w:t>objednavatele</w:t>
      </w:r>
      <w:r>
        <w:rPr>
          <w:spacing w:val="-13"/>
          <w:sz w:val="18"/>
        </w:rPr>
        <w:t xml:space="preserve"> </w:t>
      </w:r>
      <w:r>
        <w:rPr>
          <w:sz w:val="18"/>
        </w:rPr>
        <w:t>uhradit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konečné</w:t>
      </w:r>
      <w:r>
        <w:rPr>
          <w:spacing w:val="-14"/>
          <w:sz w:val="18"/>
        </w:rPr>
        <w:t xml:space="preserve"> </w:t>
      </w:r>
      <w:r>
        <w:rPr>
          <w:sz w:val="18"/>
        </w:rPr>
        <w:t>faktuře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4"/>
          <w:sz w:val="18"/>
        </w:rPr>
        <w:t xml:space="preserve"> </w:t>
      </w:r>
      <w:r>
        <w:rPr>
          <w:sz w:val="18"/>
        </w:rPr>
        <w:t>případě řešení pojistné události ze strany objednavatele se ubytovatel zavazuje svou</w:t>
      </w:r>
      <w:r>
        <w:rPr>
          <w:spacing w:val="-7"/>
          <w:sz w:val="18"/>
        </w:rPr>
        <w:t xml:space="preserve"> </w:t>
      </w:r>
      <w:r>
        <w:rPr>
          <w:sz w:val="18"/>
        </w:rPr>
        <w:t>součin</w:t>
      </w:r>
      <w:bookmarkStart w:id="1" w:name="_GoBack"/>
      <w:bookmarkEnd w:id="1"/>
      <w:r>
        <w:rPr>
          <w:sz w:val="18"/>
        </w:rPr>
        <w:t>ností.</w:t>
      </w: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rPr>
          <w:sz w:val="16"/>
        </w:rPr>
      </w:pPr>
    </w:p>
    <w:p w:rsidR="00AD037A" w:rsidRDefault="003F6462">
      <w:pPr>
        <w:pStyle w:val="Nadpis1"/>
      </w:pPr>
      <w:r>
        <w:t>VI.</w:t>
      </w:r>
    </w:p>
    <w:p w:rsidR="00AD037A" w:rsidRDefault="003F6462">
      <w:pPr>
        <w:spacing w:line="207" w:lineRule="exact"/>
        <w:ind w:left="2575" w:right="2553"/>
        <w:jc w:val="center"/>
        <w:rPr>
          <w:b/>
          <w:sz w:val="18"/>
        </w:rPr>
      </w:pPr>
      <w:r>
        <w:rPr>
          <w:b/>
          <w:sz w:val="18"/>
        </w:rPr>
        <w:t>Stor</w:t>
      </w:r>
      <w:r>
        <w:rPr>
          <w:b/>
          <w:sz w:val="18"/>
        </w:rPr>
        <w:t>novací podmínky</w:t>
      </w:r>
    </w:p>
    <w:p w:rsidR="00AD037A" w:rsidRDefault="00AD037A">
      <w:pPr>
        <w:pStyle w:val="Zkladntext"/>
        <w:spacing w:before="11"/>
        <w:rPr>
          <w:b/>
          <w:sz w:val="17"/>
        </w:rPr>
      </w:pPr>
    </w:p>
    <w:p w:rsidR="00AD037A" w:rsidRDefault="003F6462">
      <w:pPr>
        <w:pStyle w:val="Odstavecseseznamem"/>
        <w:numPr>
          <w:ilvl w:val="0"/>
          <w:numId w:val="2"/>
        </w:numPr>
        <w:tabs>
          <w:tab w:val="left" w:pos="338"/>
        </w:tabs>
        <w:ind w:right="0"/>
        <w:rPr>
          <w:sz w:val="18"/>
        </w:rPr>
      </w:pPr>
      <w:r>
        <w:rPr>
          <w:sz w:val="18"/>
        </w:rPr>
        <w:t>Stornovací poplatky se objednavateli neúčtují, jestliže nemohl čerpat objednanou službu</w:t>
      </w:r>
      <w:r>
        <w:rPr>
          <w:spacing w:val="-19"/>
          <w:sz w:val="18"/>
        </w:rPr>
        <w:t xml:space="preserve"> </w:t>
      </w:r>
      <w:r>
        <w:rPr>
          <w:sz w:val="18"/>
        </w:rPr>
        <w:t>pro:</w:t>
      </w:r>
    </w:p>
    <w:p w:rsidR="00AD037A" w:rsidRDefault="003F6462">
      <w:pPr>
        <w:pStyle w:val="Odstavecseseznamem"/>
        <w:numPr>
          <w:ilvl w:val="1"/>
          <w:numId w:val="2"/>
        </w:numPr>
        <w:tabs>
          <w:tab w:val="left" w:pos="605"/>
        </w:tabs>
        <w:spacing w:before="2" w:line="207" w:lineRule="exact"/>
        <w:ind w:right="0" w:hanging="112"/>
        <w:jc w:val="left"/>
        <w:rPr>
          <w:sz w:val="18"/>
        </w:rPr>
      </w:pPr>
      <w:r>
        <w:rPr>
          <w:sz w:val="18"/>
        </w:rPr>
        <w:t>vážné onemocnění (doložené lékařským potvrzením), epidemii nebo</w:t>
      </w:r>
      <w:r>
        <w:rPr>
          <w:spacing w:val="-6"/>
          <w:sz w:val="18"/>
        </w:rPr>
        <w:t xml:space="preserve"> </w:t>
      </w:r>
      <w:r>
        <w:rPr>
          <w:sz w:val="18"/>
        </w:rPr>
        <w:t>karanténu</w:t>
      </w:r>
    </w:p>
    <w:p w:rsidR="00AD037A" w:rsidRDefault="003F6462">
      <w:pPr>
        <w:pStyle w:val="Odstavecseseznamem"/>
        <w:numPr>
          <w:ilvl w:val="1"/>
          <w:numId w:val="2"/>
        </w:numPr>
        <w:tabs>
          <w:tab w:val="left" w:pos="605"/>
        </w:tabs>
        <w:spacing w:line="206" w:lineRule="exact"/>
        <w:ind w:right="0" w:hanging="112"/>
        <w:jc w:val="left"/>
        <w:rPr>
          <w:sz w:val="18"/>
        </w:rPr>
      </w:pPr>
      <w:r>
        <w:rPr>
          <w:sz w:val="18"/>
        </w:rPr>
        <w:t>živelnou pohromu</w:t>
      </w:r>
    </w:p>
    <w:p w:rsidR="00AD037A" w:rsidRDefault="003F6462">
      <w:pPr>
        <w:pStyle w:val="Odstavecseseznamem"/>
        <w:numPr>
          <w:ilvl w:val="1"/>
          <w:numId w:val="2"/>
        </w:numPr>
        <w:tabs>
          <w:tab w:val="left" w:pos="604"/>
        </w:tabs>
        <w:spacing w:line="206" w:lineRule="exact"/>
        <w:ind w:right="0"/>
        <w:jc w:val="left"/>
        <w:rPr>
          <w:sz w:val="18"/>
        </w:rPr>
      </w:pPr>
      <w:r>
        <w:rPr>
          <w:sz w:val="18"/>
        </w:rPr>
        <w:t xml:space="preserve">v případě uzavření hotelu </w:t>
      </w:r>
      <w:proofErr w:type="gramStart"/>
      <w:r>
        <w:rPr>
          <w:sz w:val="18"/>
        </w:rPr>
        <w:t>s</w:t>
      </w:r>
      <w:proofErr w:type="gramEnd"/>
      <w:r>
        <w:rPr>
          <w:sz w:val="18"/>
        </w:rPr>
        <w:t xml:space="preserve"> nařízení</w:t>
      </w:r>
      <w:r>
        <w:rPr>
          <w:spacing w:val="-4"/>
          <w:sz w:val="18"/>
        </w:rPr>
        <w:t xml:space="preserve"> </w:t>
      </w:r>
      <w:r>
        <w:rPr>
          <w:sz w:val="18"/>
        </w:rPr>
        <w:t>vlády</w:t>
      </w:r>
    </w:p>
    <w:p w:rsidR="00AD037A" w:rsidRDefault="003F6462">
      <w:pPr>
        <w:pStyle w:val="Odstavecseseznamem"/>
        <w:numPr>
          <w:ilvl w:val="0"/>
          <w:numId w:val="2"/>
        </w:numPr>
        <w:tabs>
          <w:tab w:val="left" w:pos="336"/>
        </w:tabs>
        <w:ind w:left="135" w:right="114" w:firstLine="0"/>
        <w:rPr>
          <w:sz w:val="18"/>
        </w:rPr>
      </w:pPr>
      <w:r>
        <w:rPr>
          <w:sz w:val="18"/>
        </w:rPr>
        <w:t>Stornovací</w:t>
      </w:r>
      <w:r>
        <w:rPr>
          <w:spacing w:val="-9"/>
          <w:sz w:val="18"/>
        </w:rPr>
        <w:t xml:space="preserve"> </w:t>
      </w:r>
      <w:r>
        <w:rPr>
          <w:sz w:val="18"/>
        </w:rPr>
        <w:t>podmínky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sz w:val="18"/>
        </w:rPr>
        <w:t>ubytovatele:</w:t>
      </w:r>
      <w:r>
        <w:rPr>
          <w:spacing w:val="-8"/>
          <w:sz w:val="18"/>
        </w:rPr>
        <w:t xml:space="preserve"> </w:t>
      </w:r>
      <w:r>
        <w:rPr>
          <w:sz w:val="18"/>
        </w:rPr>
        <w:t>při</w:t>
      </w:r>
      <w:r>
        <w:rPr>
          <w:spacing w:val="-8"/>
          <w:sz w:val="18"/>
        </w:rPr>
        <w:t xml:space="preserve"> </w:t>
      </w:r>
      <w:r>
        <w:rPr>
          <w:sz w:val="18"/>
        </w:rPr>
        <w:t>vypovězení</w:t>
      </w:r>
      <w:r>
        <w:rPr>
          <w:spacing w:val="-5"/>
          <w:sz w:val="18"/>
        </w:rPr>
        <w:t xml:space="preserve"> </w:t>
      </w:r>
      <w:r>
        <w:rPr>
          <w:sz w:val="18"/>
        </w:rPr>
        <w:t>objednávky</w:t>
      </w:r>
      <w:r>
        <w:rPr>
          <w:spacing w:val="-8"/>
          <w:sz w:val="18"/>
        </w:rPr>
        <w:t xml:space="preserve"> </w:t>
      </w:r>
      <w:r>
        <w:rPr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z w:val="18"/>
        </w:rPr>
        <w:t>strany</w:t>
      </w:r>
      <w:r>
        <w:rPr>
          <w:spacing w:val="-7"/>
          <w:sz w:val="18"/>
        </w:rPr>
        <w:t xml:space="preserve"> </w:t>
      </w:r>
      <w:r>
        <w:rPr>
          <w:sz w:val="18"/>
        </w:rPr>
        <w:t>ubytovatele</w:t>
      </w:r>
      <w:r>
        <w:rPr>
          <w:spacing w:val="-10"/>
          <w:sz w:val="18"/>
        </w:rPr>
        <w:t xml:space="preserve"> </w:t>
      </w:r>
      <w:r>
        <w:rPr>
          <w:sz w:val="18"/>
        </w:rPr>
        <w:t>uhradí</w:t>
      </w:r>
      <w:r>
        <w:rPr>
          <w:spacing w:val="-9"/>
          <w:sz w:val="18"/>
        </w:rPr>
        <w:t xml:space="preserve"> </w:t>
      </w:r>
      <w:r>
        <w:rPr>
          <w:sz w:val="18"/>
        </w:rPr>
        <w:t>ubytovatel</w:t>
      </w:r>
      <w:r>
        <w:rPr>
          <w:spacing w:val="-7"/>
          <w:sz w:val="18"/>
        </w:rPr>
        <w:t xml:space="preserve"> </w:t>
      </w:r>
      <w:r>
        <w:rPr>
          <w:sz w:val="18"/>
        </w:rPr>
        <w:t>ztráty, které objednavateli prokazatelně vznikly v rozsahu bodu V. této</w:t>
      </w:r>
      <w:r>
        <w:rPr>
          <w:spacing w:val="-8"/>
          <w:sz w:val="18"/>
        </w:rPr>
        <w:t xml:space="preserve"> </w:t>
      </w:r>
      <w:r>
        <w:rPr>
          <w:sz w:val="18"/>
        </w:rPr>
        <w:t>smlouvy.</w:t>
      </w:r>
    </w:p>
    <w:p w:rsidR="00AD037A" w:rsidRDefault="00AD037A">
      <w:pPr>
        <w:pStyle w:val="Zkladntext"/>
      </w:pPr>
    </w:p>
    <w:p w:rsidR="00AD037A" w:rsidRDefault="003F6462">
      <w:pPr>
        <w:pStyle w:val="Nadpis1"/>
        <w:ind w:left="2570"/>
      </w:pPr>
      <w:r>
        <w:t>VII.</w:t>
      </w:r>
    </w:p>
    <w:p w:rsidR="00AD037A" w:rsidRDefault="003F6462">
      <w:pPr>
        <w:spacing w:line="207" w:lineRule="exact"/>
        <w:ind w:left="2574" w:right="2553"/>
        <w:jc w:val="center"/>
        <w:rPr>
          <w:b/>
          <w:sz w:val="18"/>
        </w:rPr>
      </w:pPr>
      <w:r>
        <w:rPr>
          <w:b/>
          <w:sz w:val="18"/>
        </w:rPr>
        <w:t>Způsob platby</w:t>
      </w:r>
    </w:p>
    <w:p w:rsidR="00AD037A" w:rsidRDefault="00AD037A">
      <w:pPr>
        <w:pStyle w:val="Zkladntext"/>
        <w:spacing w:before="1"/>
        <w:rPr>
          <w:b/>
        </w:rPr>
      </w:pPr>
    </w:p>
    <w:p w:rsidR="00AD037A" w:rsidRDefault="003F6462">
      <w:pPr>
        <w:pStyle w:val="Zkladntext"/>
        <w:ind w:left="135" w:right="115"/>
      </w:pPr>
      <w:r>
        <w:t>Na základě vystavené faktury ubytovatelem zaplatí objednavatel do 15.6.</w:t>
      </w:r>
      <w:proofErr w:type="gramStart"/>
      <w:r>
        <w:t xml:space="preserve">2023 </w:t>
      </w:r>
      <w:r>
        <w:rPr>
          <w:color w:val="FF0000"/>
        </w:rPr>
        <w:t>,</w:t>
      </w:r>
      <w:r>
        <w:t>zálohovou</w:t>
      </w:r>
      <w:proofErr w:type="gramEnd"/>
      <w:r>
        <w:t xml:space="preserve"> platbu, a to ve výši 48840,-Kč.</w:t>
      </w:r>
    </w:p>
    <w:p w:rsidR="00AD037A" w:rsidRDefault="003F6462">
      <w:pPr>
        <w:pStyle w:val="Zkladntext"/>
        <w:ind w:left="1638" w:right="1649" w:hanging="1503"/>
      </w:pPr>
      <w:r>
        <w:pict>
          <v:polyline id="_x0000_s1027" style="position:absolute;left:0;text-align:left;z-index:251660288;mso-position-horizontal-relative:page" points="915.3pt,.2pt,907.35pt,.2pt,897.3pt,.2pt,897.3pt,12.45pt,907.35pt,12.45pt,915.3pt,12.45pt,915.3pt,.2pt" coordorigin="8973,2" coordsize="360,246" fillcolor="black" stroked="f">
            <v:path arrowok="t"/>
            <w10:wrap anchorx="page"/>
          </v:polyline>
        </w:pict>
      </w:r>
      <w:r>
        <w:pict>
          <v:polyline id="_x0000_s1026" style="position:absolute;left:0;text-align:left;z-index:-251793408;mso-position-horizontal-relative:page" points="212.3pt,21pt,202.25pt,21pt,139.6pt,21pt,139.6pt,33.3pt,202.25pt,33.3pt,212.3pt,33.3pt,212.3pt,21pt" coordorigin="1396,210" coordsize="1454,246" fillcolor="black" stroked="f">
            <v:path arrowok="t"/>
            <w10:wrap anchorx="page"/>
          </v:polyline>
        </w:pict>
      </w:r>
      <w:r>
        <w:t xml:space="preserve">Doplatek bude účtován podle skutečného počtu účastníků. Platba proběhne převodem na č. </w:t>
      </w:r>
      <w:proofErr w:type="spellStart"/>
      <w:r>
        <w:t>ú.</w:t>
      </w:r>
      <w:proofErr w:type="spellEnd"/>
      <w:r>
        <w:t xml:space="preserve"> nejpozději 7 dní po pobytu.</w:t>
      </w:r>
    </w:p>
    <w:p w:rsidR="00AD037A" w:rsidRDefault="00AD037A">
      <w:pPr>
        <w:pStyle w:val="Zkladntext"/>
      </w:pPr>
    </w:p>
    <w:p w:rsidR="00AD037A" w:rsidRDefault="003F6462">
      <w:pPr>
        <w:pStyle w:val="Nadpis1"/>
      </w:pPr>
      <w:r>
        <w:t>VIII.</w:t>
      </w:r>
    </w:p>
    <w:p w:rsidR="00AD037A" w:rsidRDefault="003F6462">
      <w:pPr>
        <w:spacing w:line="207" w:lineRule="exact"/>
        <w:ind w:left="2575" w:right="2553"/>
        <w:jc w:val="center"/>
        <w:rPr>
          <w:b/>
          <w:sz w:val="18"/>
        </w:rPr>
      </w:pPr>
      <w:r>
        <w:rPr>
          <w:b/>
          <w:sz w:val="18"/>
        </w:rPr>
        <w:t>Reklamace</w:t>
      </w:r>
    </w:p>
    <w:p w:rsidR="00AD037A" w:rsidRDefault="00AD037A">
      <w:pPr>
        <w:pStyle w:val="Zkladntext"/>
        <w:spacing w:before="1"/>
        <w:rPr>
          <w:b/>
        </w:rPr>
      </w:pPr>
    </w:p>
    <w:p w:rsidR="00AD037A" w:rsidRDefault="003F6462">
      <w:pPr>
        <w:pStyle w:val="Zkladntext"/>
        <w:spacing w:line="207" w:lineRule="exact"/>
        <w:ind w:left="136"/>
      </w:pPr>
      <w:r>
        <w:t>Objednavatel je oprávněn provádět kontrolu zajišťování úrovně služeb ubytovatele.</w:t>
      </w:r>
    </w:p>
    <w:p w:rsidR="00AD037A" w:rsidRDefault="003F6462">
      <w:pPr>
        <w:pStyle w:val="Zkladntext"/>
        <w:ind w:left="136" w:right="810"/>
      </w:pPr>
      <w:r>
        <w:t>Reklamace zákazníků na kvalitu služeb v ubytovacím zařízení vyřizuje ubytovatel přímo na místě pobytu. Reklamační řízení se řídí ustanoveními obchodního zákoníku.</w:t>
      </w:r>
    </w:p>
    <w:p w:rsidR="00AD037A" w:rsidRDefault="00AD037A">
      <w:pPr>
        <w:pStyle w:val="Zkladntext"/>
        <w:spacing w:before="1"/>
      </w:pPr>
    </w:p>
    <w:p w:rsidR="00AD037A" w:rsidRDefault="003F6462">
      <w:pPr>
        <w:pStyle w:val="Nadpis1"/>
      </w:pPr>
      <w:r>
        <w:t>IX.</w:t>
      </w:r>
    </w:p>
    <w:p w:rsidR="00AD037A" w:rsidRDefault="003F6462">
      <w:pPr>
        <w:spacing w:line="207" w:lineRule="exact"/>
        <w:ind w:left="2575" w:right="2553"/>
        <w:jc w:val="center"/>
        <w:rPr>
          <w:b/>
          <w:sz w:val="18"/>
        </w:rPr>
      </w:pPr>
      <w:r>
        <w:rPr>
          <w:b/>
          <w:sz w:val="18"/>
        </w:rPr>
        <w:t>Závěr</w:t>
      </w:r>
      <w:r>
        <w:rPr>
          <w:b/>
          <w:sz w:val="18"/>
        </w:rPr>
        <w:t>ečná ustanovení</w:t>
      </w:r>
    </w:p>
    <w:p w:rsidR="00AD037A" w:rsidRDefault="00AD037A">
      <w:pPr>
        <w:pStyle w:val="Zkladntext"/>
        <w:spacing w:before="10"/>
        <w:rPr>
          <w:b/>
          <w:sz w:val="17"/>
        </w:rPr>
      </w:pPr>
    </w:p>
    <w:p w:rsidR="00AD037A" w:rsidRDefault="003F6462">
      <w:pPr>
        <w:pStyle w:val="Odstavecseseznamem"/>
        <w:numPr>
          <w:ilvl w:val="0"/>
          <w:numId w:val="1"/>
        </w:numPr>
        <w:tabs>
          <w:tab w:val="left" w:pos="370"/>
        </w:tabs>
        <w:ind w:right="114" w:firstLine="0"/>
        <w:rPr>
          <w:sz w:val="18"/>
        </w:rPr>
      </w:pPr>
      <w:r>
        <w:rPr>
          <w:sz w:val="18"/>
        </w:rPr>
        <w:t>Pokud v této smlouvě není stanoveno jinak, řídí se právní vztahy z ní vyplývající příslušnými ustanoveními občanského</w:t>
      </w:r>
      <w:r>
        <w:rPr>
          <w:spacing w:val="-3"/>
          <w:sz w:val="18"/>
        </w:rPr>
        <w:t xml:space="preserve"> </w:t>
      </w:r>
      <w:r>
        <w:rPr>
          <w:sz w:val="18"/>
        </w:rPr>
        <w:t>zákoníku.</w:t>
      </w:r>
    </w:p>
    <w:p w:rsidR="00AD037A" w:rsidRDefault="003F6462">
      <w:pPr>
        <w:pStyle w:val="Odstavecseseznamem"/>
        <w:numPr>
          <w:ilvl w:val="0"/>
          <w:numId w:val="1"/>
        </w:numPr>
        <w:tabs>
          <w:tab w:val="left" w:pos="377"/>
        </w:tabs>
        <w:spacing w:before="2"/>
        <w:ind w:firstLine="0"/>
        <w:rPr>
          <w:sz w:val="18"/>
        </w:rPr>
      </w:pPr>
      <w:r>
        <w:rPr>
          <w:sz w:val="18"/>
        </w:rPr>
        <w:t>Smlouva se vyhotovuje ve dvou stejnopisech, po jednom pro každou stranu. Smlouvu je možno měnit či doplňovat jen písemnými</w:t>
      </w:r>
      <w:r>
        <w:rPr>
          <w:spacing w:val="-2"/>
          <w:sz w:val="18"/>
        </w:rPr>
        <w:t xml:space="preserve"> </w:t>
      </w:r>
      <w:r>
        <w:rPr>
          <w:sz w:val="18"/>
        </w:rPr>
        <w:t>dodatky.</w:t>
      </w:r>
    </w:p>
    <w:p w:rsidR="00AD037A" w:rsidRDefault="003F6462">
      <w:pPr>
        <w:pStyle w:val="Odstavecseseznamem"/>
        <w:numPr>
          <w:ilvl w:val="0"/>
          <w:numId w:val="1"/>
        </w:numPr>
        <w:tabs>
          <w:tab w:val="left" w:pos="329"/>
        </w:tabs>
        <w:ind w:firstLine="0"/>
        <w:rPr>
          <w:sz w:val="18"/>
        </w:rPr>
      </w:pPr>
      <w:r>
        <w:rPr>
          <w:sz w:val="18"/>
        </w:rPr>
        <w:t>Tato</w:t>
      </w:r>
      <w:r>
        <w:rPr>
          <w:spacing w:val="-12"/>
          <w:sz w:val="18"/>
        </w:rPr>
        <w:t xml:space="preserve"> </w:t>
      </w:r>
      <w:r>
        <w:rPr>
          <w:sz w:val="18"/>
        </w:rPr>
        <w:t>smlouva</w:t>
      </w:r>
      <w:r>
        <w:rPr>
          <w:spacing w:val="-12"/>
          <w:sz w:val="18"/>
        </w:rPr>
        <w:t xml:space="preserve"> </w:t>
      </w:r>
      <w:r>
        <w:rPr>
          <w:sz w:val="18"/>
        </w:rPr>
        <w:t>nabývá</w:t>
      </w:r>
      <w:r>
        <w:rPr>
          <w:spacing w:val="-11"/>
          <w:sz w:val="18"/>
        </w:rPr>
        <w:t xml:space="preserve"> </w:t>
      </w:r>
      <w:r>
        <w:rPr>
          <w:sz w:val="18"/>
        </w:rPr>
        <w:t>platnost</w:t>
      </w:r>
      <w:r>
        <w:rPr>
          <w:spacing w:val="-12"/>
          <w:sz w:val="18"/>
        </w:rPr>
        <w:t xml:space="preserve"> </w:t>
      </w:r>
      <w:r>
        <w:rPr>
          <w:sz w:val="18"/>
        </w:rPr>
        <w:t>dnem</w:t>
      </w:r>
      <w:r>
        <w:rPr>
          <w:spacing w:val="-10"/>
          <w:sz w:val="18"/>
        </w:rPr>
        <w:t xml:space="preserve"> </w:t>
      </w:r>
      <w:r>
        <w:rPr>
          <w:sz w:val="18"/>
        </w:rPr>
        <w:t>jejího</w:t>
      </w:r>
      <w:r>
        <w:rPr>
          <w:spacing w:val="-12"/>
          <w:sz w:val="18"/>
        </w:rPr>
        <w:t xml:space="preserve"> </w:t>
      </w:r>
      <w:r>
        <w:rPr>
          <w:sz w:val="18"/>
        </w:rPr>
        <w:t>podpisu</w:t>
      </w:r>
      <w:r>
        <w:rPr>
          <w:spacing w:val="-12"/>
          <w:sz w:val="18"/>
        </w:rPr>
        <w:t xml:space="preserve"> </w:t>
      </w:r>
      <w:r>
        <w:rPr>
          <w:sz w:val="18"/>
        </w:rPr>
        <w:t>smluvními</w:t>
      </w:r>
      <w:r>
        <w:rPr>
          <w:spacing w:val="-11"/>
          <w:sz w:val="18"/>
        </w:rPr>
        <w:t xml:space="preserve"> </w:t>
      </w:r>
      <w:r>
        <w:rPr>
          <w:sz w:val="18"/>
        </w:rPr>
        <w:t>stranami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účinnosti</w:t>
      </w:r>
      <w:r>
        <w:rPr>
          <w:spacing w:val="-12"/>
          <w:sz w:val="18"/>
        </w:rPr>
        <w:t xml:space="preserve"> </w:t>
      </w:r>
      <w:r>
        <w:rPr>
          <w:sz w:val="18"/>
        </w:rPr>
        <w:t>prvním</w:t>
      </w:r>
      <w:r>
        <w:rPr>
          <w:spacing w:val="-13"/>
          <w:sz w:val="18"/>
        </w:rPr>
        <w:t xml:space="preserve"> </w:t>
      </w:r>
      <w:r>
        <w:rPr>
          <w:sz w:val="18"/>
        </w:rPr>
        <w:t>dnem</w:t>
      </w:r>
      <w:r>
        <w:rPr>
          <w:spacing w:val="-14"/>
          <w:sz w:val="18"/>
        </w:rPr>
        <w:t xml:space="preserve"> </w:t>
      </w:r>
      <w:r>
        <w:rPr>
          <w:sz w:val="18"/>
        </w:rPr>
        <w:t>období,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které je sjednána.</w:t>
      </w: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rPr>
          <w:sz w:val="20"/>
        </w:rPr>
      </w:pPr>
    </w:p>
    <w:p w:rsidR="00AD037A" w:rsidRDefault="00AD037A">
      <w:pPr>
        <w:pStyle w:val="Zkladntext"/>
        <w:spacing w:before="10"/>
        <w:rPr>
          <w:sz w:val="27"/>
        </w:rPr>
      </w:pPr>
    </w:p>
    <w:p w:rsidR="00AD037A" w:rsidRDefault="003F6462">
      <w:pPr>
        <w:pStyle w:val="Zkladntext"/>
        <w:tabs>
          <w:tab w:val="left" w:pos="5949"/>
        </w:tabs>
        <w:spacing w:before="1"/>
        <w:ind w:left="196"/>
      </w:pPr>
      <w:r>
        <w:t>.............................................................</w:t>
      </w:r>
      <w:r>
        <w:tab/>
        <w:t>.................................................</w:t>
      </w:r>
    </w:p>
    <w:p w:rsidR="00AD037A" w:rsidRDefault="003F6462">
      <w:pPr>
        <w:pStyle w:val="Zkladntext"/>
        <w:tabs>
          <w:tab w:val="left" w:pos="6551"/>
        </w:tabs>
        <w:spacing w:before="2" w:line="207" w:lineRule="exact"/>
        <w:ind w:left="839"/>
      </w:pPr>
      <w:r>
        <w:t>za</w:t>
      </w:r>
      <w:r>
        <w:rPr>
          <w:spacing w:val="-3"/>
        </w:rPr>
        <w:t xml:space="preserve"> </w:t>
      </w:r>
      <w:r>
        <w:t>ubytovatele</w:t>
      </w:r>
      <w:r>
        <w:tab/>
        <w:t>za</w:t>
      </w:r>
      <w:r>
        <w:rPr>
          <w:spacing w:val="-9"/>
        </w:rPr>
        <w:t xml:space="preserve"> </w:t>
      </w:r>
      <w:r>
        <w:t>objednavatele</w:t>
      </w:r>
    </w:p>
    <w:p w:rsidR="00AD037A" w:rsidRDefault="003F6462">
      <w:pPr>
        <w:pStyle w:val="Zkladntext"/>
        <w:tabs>
          <w:tab w:val="left" w:pos="6611"/>
        </w:tabs>
        <w:spacing w:line="207" w:lineRule="exact"/>
        <w:ind w:left="789"/>
      </w:pPr>
      <w:r>
        <w:t>razítko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podpis</w:t>
      </w:r>
      <w:r>
        <w:tab/>
        <w:t>razítko a</w:t>
      </w:r>
      <w:r>
        <w:rPr>
          <w:spacing w:val="-8"/>
        </w:rPr>
        <w:t xml:space="preserve"> </w:t>
      </w:r>
      <w:r>
        <w:t>podpis</w:t>
      </w:r>
    </w:p>
    <w:sectPr w:rsidR="00AD037A">
      <w:pgSz w:w="11910" w:h="16840"/>
      <w:pgMar w:top="114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6F05"/>
    <w:multiLevelType w:val="hybridMultilevel"/>
    <w:tmpl w:val="A016D356"/>
    <w:lvl w:ilvl="0" w:tplc="2B90A322">
      <w:start w:val="1"/>
      <w:numFmt w:val="decimal"/>
      <w:lvlText w:val="%1."/>
      <w:lvlJc w:val="left"/>
      <w:pPr>
        <w:ind w:left="354" w:hanging="219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C8EE0A54">
      <w:numFmt w:val="bullet"/>
      <w:lvlText w:val="•"/>
      <w:lvlJc w:val="left"/>
      <w:pPr>
        <w:ind w:left="1256" w:hanging="219"/>
      </w:pPr>
      <w:rPr>
        <w:rFonts w:hint="default"/>
        <w:lang w:val="cs-CZ" w:eastAsia="cs-CZ" w:bidi="cs-CZ"/>
      </w:rPr>
    </w:lvl>
    <w:lvl w:ilvl="2" w:tplc="79E81BA0">
      <w:numFmt w:val="bullet"/>
      <w:lvlText w:val="•"/>
      <w:lvlJc w:val="left"/>
      <w:pPr>
        <w:ind w:left="2152" w:hanging="219"/>
      </w:pPr>
      <w:rPr>
        <w:rFonts w:hint="default"/>
        <w:lang w:val="cs-CZ" w:eastAsia="cs-CZ" w:bidi="cs-CZ"/>
      </w:rPr>
    </w:lvl>
    <w:lvl w:ilvl="3" w:tplc="0CFC8E8E">
      <w:numFmt w:val="bullet"/>
      <w:lvlText w:val="•"/>
      <w:lvlJc w:val="left"/>
      <w:pPr>
        <w:ind w:left="3049" w:hanging="219"/>
      </w:pPr>
      <w:rPr>
        <w:rFonts w:hint="default"/>
        <w:lang w:val="cs-CZ" w:eastAsia="cs-CZ" w:bidi="cs-CZ"/>
      </w:rPr>
    </w:lvl>
    <w:lvl w:ilvl="4" w:tplc="720A6036">
      <w:numFmt w:val="bullet"/>
      <w:lvlText w:val="•"/>
      <w:lvlJc w:val="left"/>
      <w:pPr>
        <w:ind w:left="3945" w:hanging="219"/>
      </w:pPr>
      <w:rPr>
        <w:rFonts w:hint="default"/>
        <w:lang w:val="cs-CZ" w:eastAsia="cs-CZ" w:bidi="cs-CZ"/>
      </w:rPr>
    </w:lvl>
    <w:lvl w:ilvl="5" w:tplc="4FA00692">
      <w:numFmt w:val="bullet"/>
      <w:lvlText w:val="•"/>
      <w:lvlJc w:val="left"/>
      <w:pPr>
        <w:ind w:left="4842" w:hanging="219"/>
      </w:pPr>
      <w:rPr>
        <w:rFonts w:hint="default"/>
        <w:lang w:val="cs-CZ" w:eastAsia="cs-CZ" w:bidi="cs-CZ"/>
      </w:rPr>
    </w:lvl>
    <w:lvl w:ilvl="6" w:tplc="881E52F4">
      <w:numFmt w:val="bullet"/>
      <w:lvlText w:val="•"/>
      <w:lvlJc w:val="left"/>
      <w:pPr>
        <w:ind w:left="5738" w:hanging="219"/>
      </w:pPr>
      <w:rPr>
        <w:rFonts w:hint="default"/>
        <w:lang w:val="cs-CZ" w:eastAsia="cs-CZ" w:bidi="cs-CZ"/>
      </w:rPr>
    </w:lvl>
    <w:lvl w:ilvl="7" w:tplc="E28A426E">
      <w:numFmt w:val="bullet"/>
      <w:lvlText w:val="•"/>
      <w:lvlJc w:val="left"/>
      <w:pPr>
        <w:ind w:left="6634" w:hanging="219"/>
      </w:pPr>
      <w:rPr>
        <w:rFonts w:hint="default"/>
        <w:lang w:val="cs-CZ" w:eastAsia="cs-CZ" w:bidi="cs-CZ"/>
      </w:rPr>
    </w:lvl>
    <w:lvl w:ilvl="8" w:tplc="F1B2DFAC">
      <w:numFmt w:val="bullet"/>
      <w:lvlText w:val="•"/>
      <w:lvlJc w:val="left"/>
      <w:pPr>
        <w:ind w:left="7531" w:hanging="219"/>
      </w:pPr>
      <w:rPr>
        <w:rFonts w:hint="default"/>
        <w:lang w:val="cs-CZ" w:eastAsia="cs-CZ" w:bidi="cs-CZ"/>
      </w:rPr>
    </w:lvl>
  </w:abstractNum>
  <w:abstractNum w:abstractNumId="1" w15:restartNumberingAfterBreak="0">
    <w:nsid w:val="294E56E5"/>
    <w:multiLevelType w:val="hybridMultilevel"/>
    <w:tmpl w:val="99FE19B2"/>
    <w:lvl w:ilvl="0" w:tplc="33A6BA40">
      <w:start w:val="1"/>
      <w:numFmt w:val="decimal"/>
      <w:lvlText w:val="%1."/>
      <w:lvlJc w:val="left"/>
      <w:pPr>
        <w:ind w:left="136" w:hanging="233"/>
        <w:jc w:val="left"/>
      </w:pPr>
      <w:rPr>
        <w:rFonts w:ascii="Arial" w:eastAsia="Arial" w:hAnsi="Arial" w:cs="Arial" w:hint="default"/>
        <w:spacing w:val="-21"/>
        <w:w w:val="100"/>
        <w:sz w:val="18"/>
        <w:szCs w:val="18"/>
        <w:lang w:val="cs-CZ" w:eastAsia="cs-CZ" w:bidi="cs-CZ"/>
      </w:rPr>
    </w:lvl>
    <w:lvl w:ilvl="1" w:tplc="E284846A">
      <w:numFmt w:val="bullet"/>
      <w:lvlText w:val="•"/>
      <w:lvlJc w:val="left"/>
      <w:pPr>
        <w:ind w:left="1058" w:hanging="233"/>
      </w:pPr>
      <w:rPr>
        <w:rFonts w:hint="default"/>
        <w:lang w:val="cs-CZ" w:eastAsia="cs-CZ" w:bidi="cs-CZ"/>
      </w:rPr>
    </w:lvl>
    <w:lvl w:ilvl="2" w:tplc="41886D74">
      <w:numFmt w:val="bullet"/>
      <w:lvlText w:val="•"/>
      <w:lvlJc w:val="left"/>
      <w:pPr>
        <w:ind w:left="1976" w:hanging="233"/>
      </w:pPr>
      <w:rPr>
        <w:rFonts w:hint="default"/>
        <w:lang w:val="cs-CZ" w:eastAsia="cs-CZ" w:bidi="cs-CZ"/>
      </w:rPr>
    </w:lvl>
    <w:lvl w:ilvl="3" w:tplc="52F61320">
      <w:numFmt w:val="bullet"/>
      <w:lvlText w:val="•"/>
      <w:lvlJc w:val="left"/>
      <w:pPr>
        <w:ind w:left="2895" w:hanging="233"/>
      </w:pPr>
      <w:rPr>
        <w:rFonts w:hint="default"/>
        <w:lang w:val="cs-CZ" w:eastAsia="cs-CZ" w:bidi="cs-CZ"/>
      </w:rPr>
    </w:lvl>
    <w:lvl w:ilvl="4" w:tplc="23084976">
      <w:numFmt w:val="bullet"/>
      <w:lvlText w:val="•"/>
      <w:lvlJc w:val="left"/>
      <w:pPr>
        <w:ind w:left="3813" w:hanging="233"/>
      </w:pPr>
      <w:rPr>
        <w:rFonts w:hint="default"/>
        <w:lang w:val="cs-CZ" w:eastAsia="cs-CZ" w:bidi="cs-CZ"/>
      </w:rPr>
    </w:lvl>
    <w:lvl w:ilvl="5" w:tplc="BC9C1C20">
      <w:numFmt w:val="bullet"/>
      <w:lvlText w:val="•"/>
      <w:lvlJc w:val="left"/>
      <w:pPr>
        <w:ind w:left="4732" w:hanging="233"/>
      </w:pPr>
      <w:rPr>
        <w:rFonts w:hint="default"/>
        <w:lang w:val="cs-CZ" w:eastAsia="cs-CZ" w:bidi="cs-CZ"/>
      </w:rPr>
    </w:lvl>
    <w:lvl w:ilvl="6" w:tplc="79FE9A8A">
      <w:numFmt w:val="bullet"/>
      <w:lvlText w:val="•"/>
      <w:lvlJc w:val="left"/>
      <w:pPr>
        <w:ind w:left="5650" w:hanging="233"/>
      </w:pPr>
      <w:rPr>
        <w:rFonts w:hint="default"/>
        <w:lang w:val="cs-CZ" w:eastAsia="cs-CZ" w:bidi="cs-CZ"/>
      </w:rPr>
    </w:lvl>
    <w:lvl w:ilvl="7" w:tplc="3A680EA2">
      <w:numFmt w:val="bullet"/>
      <w:lvlText w:val="•"/>
      <w:lvlJc w:val="left"/>
      <w:pPr>
        <w:ind w:left="6568" w:hanging="233"/>
      </w:pPr>
      <w:rPr>
        <w:rFonts w:hint="default"/>
        <w:lang w:val="cs-CZ" w:eastAsia="cs-CZ" w:bidi="cs-CZ"/>
      </w:rPr>
    </w:lvl>
    <w:lvl w:ilvl="8" w:tplc="BD7819A6">
      <w:numFmt w:val="bullet"/>
      <w:lvlText w:val="•"/>
      <w:lvlJc w:val="left"/>
      <w:pPr>
        <w:ind w:left="7487" w:hanging="233"/>
      </w:pPr>
      <w:rPr>
        <w:rFonts w:hint="default"/>
        <w:lang w:val="cs-CZ" w:eastAsia="cs-CZ" w:bidi="cs-CZ"/>
      </w:rPr>
    </w:lvl>
  </w:abstractNum>
  <w:abstractNum w:abstractNumId="2" w15:restartNumberingAfterBreak="0">
    <w:nsid w:val="2A2209CD"/>
    <w:multiLevelType w:val="hybridMultilevel"/>
    <w:tmpl w:val="4AA2A334"/>
    <w:lvl w:ilvl="0" w:tplc="89E81D5C">
      <w:start w:val="1"/>
      <w:numFmt w:val="decimal"/>
      <w:lvlText w:val="%1."/>
      <w:lvlJc w:val="left"/>
      <w:pPr>
        <w:ind w:left="136" w:hanging="240"/>
        <w:jc w:val="left"/>
      </w:pPr>
      <w:rPr>
        <w:rFonts w:ascii="Arial" w:eastAsia="Arial" w:hAnsi="Arial" w:cs="Arial" w:hint="default"/>
        <w:spacing w:val="-14"/>
        <w:w w:val="100"/>
        <w:sz w:val="18"/>
        <w:szCs w:val="18"/>
        <w:lang w:val="cs-CZ" w:eastAsia="cs-CZ" w:bidi="cs-CZ"/>
      </w:rPr>
    </w:lvl>
    <w:lvl w:ilvl="1" w:tplc="C6E038DA">
      <w:numFmt w:val="bullet"/>
      <w:lvlText w:val="•"/>
      <w:lvlJc w:val="left"/>
      <w:pPr>
        <w:ind w:left="1058" w:hanging="240"/>
      </w:pPr>
      <w:rPr>
        <w:rFonts w:hint="default"/>
        <w:lang w:val="cs-CZ" w:eastAsia="cs-CZ" w:bidi="cs-CZ"/>
      </w:rPr>
    </w:lvl>
    <w:lvl w:ilvl="2" w:tplc="68641E32">
      <w:numFmt w:val="bullet"/>
      <w:lvlText w:val="•"/>
      <w:lvlJc w:val="left"/>
      <w:pPr>
        <w:ind w:left="1976" w:hanging="240"/>
      </w:pPr>
      <w:rPr>
        <w:rFonts w:hint="default"/>
        <w:lang w:val="cs-CZ" w:eastAsia="cs-CZ" w:bidi="cs-CZ"/>
      </w:rPr>
    </w:lvl>
    <w:lvl w:ilvl="3" w:tplc="B7AE2B76">
      <w:numFmt w:val="bullet"/>
      <w:lvlText w:val="•"/>
      <w:lvlJc w:val="left"/>
      <w:pPr>
        <w:ind w:left="2895" w:hanging="240"/>
      </w:pPr>
      <w:rPr>
        <w:rFonts w:hint="default"/>
        <w:lang w:val="cs-CZ" w:eastAsia="cs-CZ" w:bidi="cs-CZ"/>
      </w:rPr>
    </w:lvl>
    <w:lvl w:ilvl="4" w:tplc="ADC85C9C">
      <w:numFmt w:val="bullet"/>
      <w:lvlText w:val="•"/>
      <w:lvlJc w:val="left"/>
      <w:pPr>
        <w:ind w:left="3813" w:hanging="240"/>
      </w:pPr>
      <w:rPr>
        <w:rFonts w:hint="default"/>
        <w:lang w:val="cs-CZ" w:eastAsia="cs-CZ" w:bidi="cs-CZ"/>
      </w:rPr>
    </w:lvl>
    <w:lvl w:ilvl="5" w:tplc="2D20B106">
      <w:numFmt w:val="bullet"/>
      <w:lvlText w:val="•"/>
      <w:lvlJc w:val="left"/>
      <w:pPr>
        <w:ind w:left="4732" w:hanging="240"/>
      </w:pPr>
      <w:rPr>
        <w:rFonts w:hint="default"/>
        <w:lang w:val="cs-CZ" w:eastAsia="cs-CZ" w:bidi="cs-CZ"/>
      </w:rPr>
    </w:lvl>
    <w:lvl w:ilvl="6" w:tplc="C37C1468">
      <w:numFmt w:val="bullet"/>
      <w:lvlText w:val="•"/>
      <w:lvlJc w:val="left"/>
      <w:pPr>
        <w:ind w:left="5650" w:hanging="240"/>
      </w:pPr>
      <w:rPr>
        <w:rFonts w:hint="default"/>
        <w:lang w:val="cs-CZ" w:eastAsia="cs-CZ" w:bidi="cs-CZ"/>
      </w:rPr>
    </w:lvl>
    <w:lvl w:ilvl="7" w:tplc="3C0AC9B0">
      <w:numFmt w:val="bullet"/>
      <w:lvlText w:val="•"/>
      <w:lvlJc w:val="left"/>
      <w:pPr>
        <w:ind w:left="6568" w:hanging="240"/>
      </w:pPr>
      <w:rPr>
        <w:rFonts w:hint="default"/>
        <w:lang w:val="cs-CZ" w:eastAsia="cs-CZ" w:bidi="cs-CZ"/>
      </w:rPr>
    </w:lvl>
    <w:lvl w:ilvl="8" w:tplc="FE467CFC">
      <w:numFmt w:val="bullet"/>
      <w:lvlText w:val="•"/>
      <w:lvlJc w:val="left"/>
      <w:pPr>
        <w:ind w:left="7487" w:hanging="240"/>
      </w:pPr>
      <w:rPr>
        <w:rFonts w:hint="default"/>
        <w:lang w:val="cs-CZ" w:eastAsia="cs-CZ" w:bidi="cs-CZ"/>
      </w:rPr>
    </w:lvl>
  </w:abstractNum>
  <w:abstractNum w:abstractNumId="3" w15:restartNumberingAfterBreak="0">
    <w:nsid w:val="358B5FEB"/>
    <w:multiLevelType w:val="hybridMultilevel"/>
    <w:tmpl w:val="029686E2"/>
    <w:lvl w:ilvl="0" w:tplc="27B2641E">
      <w:start w:val="1"/>
      <w:numFmt w:val="decimal"/>
      <w:lvlText w:val="%1."/>
      <w:lvlJc w:val="left"/>
      <w:pPr>
        <w:ind w:left="337" w:hanging="202"/>
        <w:jc w:val="left"/>
      </w:pPr>
      <w:rPr>
        <w:rFonts w:ascii="Arial" w:eastAsia="Arial" w:hAnsi="Arial" w:cs="Arial" w:hint="default"/>
        <w:spacing w:val="-4"/>
        <w:w w:val="100"/>
        <w:sz w:val="18"/>
        <w:szCs w:val="18"/>
        <w:lang w:val="cs-CZ" w:eastAsia="cs-CZ" w:bidi="cs-CZ"/>
      </w:rPr>
    </w:lvl>
    <w:lvl w:ilvl="1" w:tplc="5A5013C4">
      <w:numFmt w:val="bullet"/>
      <w:lvlText w:val="-"/>
      <w:lvlJc w:val="left"/>
      <w:pPr>
        <w:ind w:left="604" w:hanging="111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cs-CZ" w:bidi="cs-CZ"/>
      </w:rPr>
    </w:lvl>
    <w:lvl w:ilvl="2" w:tplc="91CCED70">
      <w:numFmt w:val="bullet"/>
      <w:lvlText w:val="•"/>
      <w:lvlJc w:val="left"/>
      <w:pPr>
        <w:ind w:left="1569" w:hanging="111"/>
      </w:pPr>
      <w:rPr>
        <w:rFonts w:hint="default"/>
        <w:lang w:val="cs-CZ" w:eastAsia="cs-CZ" w:bidi="cs-CZ"/>
      </w:rPr>
    </w:lvl>
    <w:lvl w:ilvl="3" w:tplc="7D103DE4">
      <w:numFmt w:val="bullet"/>
      <w:lvlText w:val="•"/>
      <w:lvlJc w:val="left"/>
      <w:pPr>
        <w:ind w:left="2538" w:hanging="111"/>
      </w:pPr>
      <w:rPr>
        <w:rFonts w:hint="default"/>
        <w:lang w:val="cs-CZ" w:eastAsia="cs-CZ" w:bidi="cs-CZ"/>
      </w:rPr>
    </w:lvl>
    <w:lvl w:ilvl="4" w:tplc="BA2A7A74">
      <w:numFmt w:val="bullet"/>
      <w:lvlText w:val="•"/>
      <w:lvlJc w:val="left"/>
      <w:pPr>
        <w:ind w:left="3508" w:hanging="111"/>
      </w:pPr>
      <w:rPr>
        <w:rFonts w:hint="default"/>
        <w:lang w:val="cs-CZ" w:eastAsia="cs-CZ" w:bidi="cs-CZ"/>
      </w:rPr>
    </w:lvl>
    <w:lvl w:ilvl="5" w:tplc="407073B0">
      <w:numFmt w:val="bullet"/>
      <w:lvlText w:val="•"/>
      <w:lvlJc w:val="left"/>
      <w:pPr>
        <w:ind w:left="4477" w:hanging="111"/>
      </w:pPr>
      <w:rPr>
        <w:rFonts w:hint="default"/>
        <w:lang w:val="cs-CZ" w:eastAsia="cs-CZ" w:bidi="cs-CZ"/>
      </w:rPr>
    </w:lvl>
    <w:lvl w:ilvl="6" w:tplc="C7C8EC9E">
      <w:numFmt w:val="bullet"/>
      <w:lvlText w:val="•"/>
      <w:lvlJc w:val="left"/>
      <w:pPr>
        <w:ind w:left="5446" w:hanging="111"/>
      </w:pPr>
      <w:rPr>
        <w:rFonts w:hint="default"/>
        <w:lang w:val="cs-CZ" w:eastAsia="cs-CZ" w:bidi="cs-CZ"/>
      </w:rPr>
    </w:lvl>
    <w:lvl w:ilvl="7" w:tplc="095EAFCA">
      <w:numFmt w:val="bullet"/>
      <w:lvlText w:val="•"/>
      <w:lvlJc w:val="left"/>
      <w:pPr>
        <w:ind w:left="6416" w:hanging="111"/>
      </w:pPr>
      <w:rPr>
        <w:rFonts w:hint="default"/>
        <w:lang w:val="cs-CZ" w:eastAsia="cs-CZ" w:bidi="cs-CZ"/>
      </w:rPr>
    </w:lvl>
    <w:lvl w:ilvl="8" w:tplc="7526AD00">
      <w:numFmt w:val="bullet"/>
      <w:lvlText w:val="•"/>
      <w:lvlJc w:val="left"/>
      <w:pPr>
        <w:ind w:left="7385" w:hanging="111"/>
      </w:pPr>
      <w:rPr>
        <w:rFonts w:hint="default"/>
        <w:lang w:val="cs-CZ" w:eastAsia="cs-CZ" w:bidi="cs-CZ"/>
      </w:rPr>
    </w:lvl>
  </w:abstractNum>
  <w:abstractNum w:abstractNumId="4" w15:restartNumberingAfterBreak="0">
    <w:nsid w:val="39FD619F"/>
    <w:multiLevelType w:val="hybridMultilevel"/>
    <w:tmpl w:val="BD16720C"/>
    <w:lvl w:ilvl="0" w:tplc="CD8AC212">
      <w:start w:val="1"/>
      <w:numFmt w:val="decimal"/>
      <w:lvlText w:val="%1."/>
      <w:lvlJc w:val="left"/>
      <w:pPr>
        <w:ind w:left="136" w:hanging="214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DF6CDC1C">
      <w:numFmt w:val="bullet"/>
      <w:lvlText w:val="•"/>
      <w:lvlJc w:val="left"/>
      <w:pPr>
        <w:ind w:left="1058" w:hanging="214"/>
      </w:pPr>
      <w:rPr>
        <w:rFonts w:hint="default"/>
        <w:lang w:val="cs-CZ" w:eastAsia="cs-CZ" w:bidi="cs-CZ"/>
      </w:rPr>
    </w:lvl>
    <w:lvl w:ilvl="2" w:tplc="D3B67754">
      <w:numFmt w:val="bullet"/>
      <w:lvlText w:val="•"/>
      <w:lvlJc w:val="left"/>
      <w:pPr>
        <w:ind w:left="1976" w:hanging="214"/>
      </w:pPr>
      <w:rPr>
        <w:rFonts w:hint="default"/>
        <w:lang w:val="cs-CZ" w:eastAsia="cs-CZ" w:bidi="cs-CZ"/>
      </w:rPr>
    </w:lvl>
    <w:lvl w:ilvl="3" w:tplc="6A3AA8C4">
      <w:numFmt w:val="bullet"/>
      <w:lvlText w:val="•"/>
      <w:lvlJc w:val="left"/>
      <w:pPr>
        <w:ind w:left="2895" w:hanging="214"/>
      </w:pPr>
      <w:rPr>
        <w:rFonts w:hint="default"/>
        <w:lang w:val="cs-CZ" w:eastAsia="cs-CZ" w:bidi="cs-CZ"/>
      </w:rPr>
    </w:lvl>
    <w:lvl w:ilvl="4" w:tplc="DA3EF6E8">
      <w:numFmt w:val="bullet"/>
      <w:lvlText w:val="•"/>
      <w:lvlJc w:val="left"/>
      <w:pPr>
        <w:ind w:left="3813" w:hanging="214"/>
      </w:pPr>
      <w:rPr>
        <w:rFonts w:hint="default"/>
        <w:lang w:val="cs-CZ" w:eastAsia="cs-CZ" w:bidi="cs-CZ"/>
      </w:rPr>
    </w:lvl>
    <w:lvl w:ilvl="5" w:tplc="B38A53D4">
      <w:numFmt w:val="bullet"/>
      <w:lvlText w:val="•"/>
      <w:lvlJc w:val="left"/>
      <w:pPr>
        <w:ind w:left="4732" w:hanging="214"/>
      </w:pPr>
      <w:rPr>
        <w:rFonts w:hint="default"/>
        <w:lang w:val="cs-CZ" w:eastAsia="cs-CZ" w:bidi="cs-CZ"/>
      </w:rPr>
    </w:lvl>
    <w:lvl w:ilvl="6" w:tplc="6316A172">
      <w:numFmt w:val="bullet"/>
      <w:lvlText w:val="•"/>
      <w:lvlJc w:val="left"/>
      <w:pPr>
        <w:ind w:left="5650" w:hanging="214"/>
      </w:pPr>
      <w:rPr>
        <w:rFonts w:hint="default"/>
        <w:lang w:val="cs-CZ" w:eastAsia="cs-CZ" w:bidi="cs-CZ"/>
      </w:rPr>
    </w:lvl>
    <w:lvl w:ilvl="7" w:tplc="11A0A648">
      <w:numFmt w:val="bullet"/>
      <w:lvlText w:val="•"/>
      <w:lvlJc w:val="left"/>
      <w:pPr>
        <w:ind w:left="6568" w:hanging="214"/>
      </w:pPr>
      <w:rPr>
        <w:rFonts w:hint="default"/>
        <w:lang w:val="cs-CZ" w:eastAsia="cs-CZ" w:bidi="cs-CZ"/>
      </w:rPr>
    </w:lvl>
    <w:lvl w:ilvl="8" w:tplc="BFD00036">
      <w:numFmt w:val="bullet"/>
      <w:lvlText w:val="•"/>
      <w:lvlJc w:val="left"/>
      <w:pPr>
        <w:ind w:left="7487" w:hanging="214"/>
      </w:pPr>
      <w:rPr>
        <w:rFonts w:hint="default"/>
        <w:lang w:val="cs-CZ" w:eastAsia="cs-CZ" w:bidi="cs-CZ"/>
      </w:rPr>
    </w:lvl>
  </w:abstractNum>
  <w:abstractNum w:abstractNumId="5" w15:restartNumberingAfterBreak="0">
    <w:nsid w:val="44CD402B"/>
    <w:multiLevelType w:val="hybridMultilevel"/>
    <w:tmpl w:val="C9C64FC4"/>
    <w:lvl w:ilvl="0" w:tplc="902A4880">
      <w:start w:val="1"/>
      <w:numFmt w:val="decimal"/>
      <w:lvlText w:val="%1."/>
      <w:lvlJc w:val="left"/>
      <w:pPr>
        <w:ind w:left="136" w:hanging="204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E132D38E">
      <w:numFmt w:val="bullet"/>
      <w:lvlText w:val="•"/>
      <w:lvlJc w:val="left"/>
      <w:pPr>
        <w:ind w:left="1058" w:hanging="204"/>
      </w:pPr>
      <w:rPr>
        <w:rFonts w:hint="default"/>
        <w:lang w:val="cs-CZ" w:eastAsia="cs-CZ" w:bidi="cs-CZ"/>
      </w:rPr>
    </w:lvl>
    <w:lvl w:ilvl="2" w:tplc="6D862EC6">
      <w:numFmt w:val="bullet"/>
      <w:lvlText w:val="•"/>
      <w:lvlJc w:val="left"/>
      <w:pPr>
        <w:ind w:left="1976" w:hanging="204"/>
      </w:pPr>
      <w:rPr>
        <w:rFonts w:hint="default"/>
        <w:lang w:val="cs-CZ" w:eastAsia="cs-CZ" w:bidi="cs-CZ"/>
      </w:rPr>
    </w:lvl>
    <w:lvl w:ilvl="3" w:tplc="CF603870">
      <w:numFmt w:val="bullet"/>
      <w:lvlText w:val="•"/>
      <w:lvlJc w:val="left"/>
      <w:pPr>
        <w:ind w:left="2895" w:hanging="204"/>
      </w:pPr>
      <w:rPr>
        <w:rFonts w:hint="default"/>
        <w:lang w:val="cs-CZ" w:eastAsia="cs-CZ" w:bidi="cs-CZ"/>
      </w:rPr>
    </w:lvl>
    <w:lvl w:ilvl="4" w:tplc="67D4A834">
      <w:numFmt w:val="bullet"/>
      <w:lvlText w:val="•"/>
      <w:lvlJc w:val="left"/>
      <w:pPr>
        <w:ind w:left="3813" w:hanging="204"/>
      </w:pPr>
      <w:rPr>
        <w:rFonts w:hint="default"/>
        <w:lang w:val="cs-CZ" w:eastAsia="cs-CZ" w:bidi="cs-CZ"/>
      </w:rPr>
    </w:lvl>
    <w:lvl w:ilvl="5" w:tplc="7A8E2EB8">
      <w:numFmt w:val="bullet"/>
      <w:lvlText w:val="•"/>
      <w:lvlJc w:val="left"/>
      <w:pPr>
        <w:ind w:left="4732" w:hanging="204"/>
      </w:pPr>
      <w:rPr>
        <w:rFonts w:hint="default"/>
        <w:lang w:val="cs-CZ" w:eastAsia="cs-CZ" w:bidi="cs-CZ"/>
      </w:rPr>
    </w:lvl>
    <w:lvl w:ilvl="6" w:tplc="C48824EA">
      <w:numFmt w:val="bullet"/>
      <w:lvlText w:val="•"/>
      <w:lvlJc w:val="left"/>
      <w:pPr>
        <w:ind w:left="5650" w:hanging="204"/>
      </w:pPr>
      <w:rPr>
        <w:rFonts w:hint="default"/>
        <w:lang w:val="cs-CZ" w:eastAsia="cs-CZ" w:bidi="cs-CZ"/>
      </w:rPr>
    </w:lvl>
    <w:lvl w:ilvl="7" w:tplc="7AAA2744">
      <w:numFmt w:val="bullet"/>
      <w:lvlText w:val="•"/>
      <w:lvlJc w:val="left"/>
      <w:pPr>
        <w:ind w:left="6568" w:hanging="204"/>
      </w:pPr>
      <w:rPr>
        <w:rFonts w:hint="default"/>
        <w:lang w:val="cs-CZ" w:eastAsia="cs-CZ" w:bidi="cs-CZ"/>
      </w:rPr>
    </w:lvl>
    <w:lvl w:ilvl="8" w:tplc="B6569EF0">
      <w:numFmt w:val="bullet"/>
      <w:lvlText w:val="•"/>
      <w:lvlJc w:val="left"/>
      <w:pPr>
        <w:ind w:left="7487" w:hanging="204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37A"/>
    <w:rsid w:val="003F6462"/>
    <w:rsid w:val="00A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41EA22"/>
  <w15:docId w15:val="{8C1F3870-1644-4333-92EB-1E8A1937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07" w:lineRule="exact"/>
      <w:ind w:left="2573" w:right="2553"/>
      <w:jc w:val="center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36" w:right="11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4676</Characters>
  <Application>Microsoft Office Word</Application>
  <DocSecurity>0</DocSecurity>
  <Lines>38</Lines>
  <Paragraphs>10</Paragraphs>
  <ScaleCrop>false</ScaleCrop>
  <Company>ZS a MS Gen. Fr. Fajtla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ubytování a stravování</dc:title>
  <dc:creator>Uživatel</dc:creator>
  <cp:lastModifiedBy>Michaela Demartini</cp:lastModifiedBy>
  <cp:revision>2</cp:revision>
  <dcterms:created xsi:type="dcterms:W3CDTF">2023-06-23T06:46:00Z</dcterms:created>
  <dcterms:modified xsi:type="dcterms:W3CDTF">2023-06-23T07:21:00Z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2023-06-23T00:00:00Z</vt:filetime>
  </property>
</Properties>
</file>