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841" w:rsidRDefault="006A7F2C">
      <w:pPr>
        <w:pStyle w:val="Heading210"/>
        <w:keepNext/>
        <w:keepLines/>
        <w:framePr w:w="1519" w:h="688" w:wrap="none" w:hAnchor="page" w:x="2064" w:y="185"/>
      </w:pPr>
      <w:bookmarkStart w:id="0" w:name="bookmark2"/>
      <w:bookmarkStart w:id="1" w:name="_GoBack"/>
      <w:bookmarkEnd w:id="1"/>
      <w:r>
        <w:t>MĚSTO</w:t>
      </w:r>
      <w:bookmarkEnd w:id="0"/>
    </w:p>
    <w:p w:rsidR="00C10841" w:rsidRDefault="006A7F2C">
      <w:pPr>
        <w:pStyle w:val="Heading210"/>
        <w:keepNext/>
        <w:keepLines/>
        <w:framePr w:w="1519" w:h="688" w:wrap="none" w:hAnchor="page" w:x="2064" w:y="185"/>
      </w:pPr>
      <w:bookmarkStart w:id="2" w:name="bookmark0"/>
      <w:bookmarkStart w:id="3" w:name="bookmark1"/>
      <w:bookmarkStart w:id="4" w:name="bookmark3"/>
      <w:r>
        <w:t>KROMĚŘÍŽ</w:t>
      </w:r>
      <w:bookmarkEnd w:id="2"/>
      <w:bookmarkEnd w:id="3"/>
      <w:bookmarkEnd w:id="4"/>
    </w:p>
    <w:p w:rsidR="00C10841" w:rsidRDefault="006A7F2C">
      <w:pPr>
        <w:pStyle w:val="Heading310"/>
        <w:keepNext/>
        <w:keepLines/>
        <w:framePr w:w="2254" w:h="810" w:wrap="none" w:hAnchor="page" w:x="5635" w:y="5"/>
        <w:spacing w:after="80"/>
      </w:pPr>
      <w:bookmarkStart w:id="5" w:name="bookmark4"/>
      <w:bookmarkStart w:id="6" w:name="bookmark5"/>
      <w:bookmarkStart w:id="7" w:name="bookmark6"/>
      <w:r>
        <w:t>Městský úřad Kroměříž</w:t>
      </w:r>
      <w:bookmarkEnd w:id="5"/>
      <w:bookmarkEnd w:id="6"/>
      <w:bookmarkEnd w:id="7"/>
    </w:p>
    <w:p w:rsidR="00C10841" w:rsidRDefault="006A7F2C">
      <w:pPr>
        <w:pStyle w:val="Bodytext10"/>
        <w:framePr w:w="2254" w:h="810" w:wrap="none" w:hAnchor="page" w:x="5635" w:y="5"/>
      </w:pPr>
      <w:r>
        <w:t>Velké náměstí 115</w:t>
      </w:r>
    </w:p>
    <w:p w:rsidR="00C10841" w:rsidRDefault="006A7F2C">
      <w:pPr>
        <w:pStyle w:val="Bodytext10"/>
        <w:framePr w:w="2254" w:h="810" w:wrap="none" w:hAnchor="page" w:x="5635" w:y="5"/>
      </w:pPr>
      <w:r>
        <w:t>767 01 Kroměříž</w:t>
      </w:r>
    </w:p>
    <w:p w:rsidR="00C10841" w:rsidRDefault="006A7F2C">
      <w:pPr>
        <w:pStyle w:val="Bodytext10"/>
        <w:framePr w:w="1829" w:h="817" w:wrap="none" w:hAnchor="page" w:x="8807" w:y="1"/>
        <w:spacing w:after="100"/>
      </w:pPr>
      <w:r>
        <w:t xml:space="preserve">tel. </w:t>
      </w:r>
      <w:proofErr w:type="spellStart"/>
      <w:r>
        <w:t>xxx</w:t>
      </w:r>
      <w:proofErr w:type="spellEnd"/>
    </w:p>
    <w:p w:rsidR="00C10841" w:rsidRDefault="006A7F2C">
      <w:pPr>
        <w:pStyle w:val="Bodytext10"/>
        <w:framePr w:w="1829" w:h="817" w:wrap="none" w:hAnchor="page" w:x="8807" w:y="1"/>
        <w:spacing w:after="100"/>
      </w:pPr>
      <w:r>
        <w:t xml:space="preserve">fax </w:t>
      </w:r>
      <w:proofErr w:type="spellStart"/>
      <w:r>
        <w:t>xxx</w:t>
      </w:r>
      <w:proofErr w:type="spellEnd"/>
    </w:p>
    <w:p w:rsidR="00C10841" w:rsidRDefault="001655AC">
      <w:pPr>
        <w:pStyle w:val="Bodytext10"/>
        <w:framePr w:w="1829" w:h="817" w:wrap="none" w:hAnchor="page" w:x="8807" w:y="1"/>
        <w:spacing w:after="100"/>
      </w:pPr>
      <w:hyperlink r:id="rId7" w:history="1">
        <w:r w:rsidR="006A7F2C">
          <w:rPr>
            <w:lang w:val="en-US" w:eastAsia="en-US" w:bidi="en-US"/>
          </w:rPr>
          <w:t>www.mesto-kromeriz.cz</w:t>
        </w:r>
      </w:hyperlink>
    </w:p>
    <w:p w:rsidR="00C10841" w:rsidRDefault="006A7F2C">
      <w:pPr>
        <w:pStyle w:val="Heading310"/>
        <w:keepNext/>
        <w:keepLines/>
        <w:framePr w:w="1397" w:h="252" w:wrap="none" w:hAnchor="page" w:x="3126" w:y="1776"/>
        <w:spacing w:after="0"/>
      </w:pPr>
      <w:bookmarkStart w:id="8" w:name="bookmark7"/>
      <w:bookmarkStart w:id="9" w:name="bookmark8"/>
      <w:bookmarkStart w:id="10" w:name="bookmark9"/>
      <w:r>
        <w:t>Odbor investic</w:t>
      </w:r>
      <w:bookmarkEnd w:id="8"/>
      <w:bookmarkEnd w:id="9"/>
      <w:bookmarkEnd w:id="10"/>
    </w:p>
    <w:p w:rsidR="00C10841" w:rsidRDefault="006A7F2C">
      <w:pPr>
        <w:pStyle w:val="Heading310"/>
        <w:keepNext/>
        <w:keepLines/>
        <w:framePr w:w="1595" w:h="1505" w:wrap="none" w:hAnchor="page" w:x="6517" w:y="1171"/>
        <w:spacing w:after="0" w:line="293" w:lineRule="auto"/>
      </w:pPr>
      <w:bookmarkStart w:id="11" w:name="bookmark10"/>
      <w:bookmarkStart w:id="12" w:name="bookmark11"/>
      <w:bookmarkStart w:id="13" w:name="bookmark12"/>
      <w:r>
        <w:t>VEGI, s.r.o.</w:t>
      </w:r>
      <w:bookmarkEnd w:id="11"/>
      <w:bookmarkEnd w:id="12"/>
      <w:bookmarkEnd w:id="13"/>
    </w:p>
    <w:p w:rsidR="00C10841" w:rsidRDefault="006A7F2C">
      <w:pPr>
        <w:pStyle w:val="Bodytext10"/>
        <w:framePr w:w="1595" w:h="1505" w:wrap="none" w:hAnchor="page" w:x="6517" w:y="1171"/>
        <w:spacing w:after="0" w:line="346" w:lineRule="auto"/>
      </w:pPr>
      <w:r>
        <w:t>U Rejdiště 3469/18 76701 Kroměříž</w:t>
      </w:r>
    </w:p>
    <w:p w:rsidR="00C10841" w:rsidRDefault="006A7F2C">
      <w:pPr>
        <w:pStyle w:val="Bodytext10"/>
        <w:framePr w:w="1595" w:h="1505" w:wrap="none" w:hAnchor="page" w:x="6517" w:y="1171"/>
        <w:tabs>
          <w:tab w:val="left" w:pos="594"/>
        </w:tabs>
        <w:spacing w:after="0" w:line="346" w:lineRule="auto"/>
      </w:pPr>
      <w:r>
        <w:t>IČ:</w:t>
      </w:r>
      <w:r>
        <w:tab/>
        <w:t>25345583</w:t>
      </w:r>
    </w:p>
    <w:p w:rsidR="00C10841" w:rsidRDefault="006A7F2C">
      <w:pPr>
        <w:pStyle w:val="Bodytext10"/>
        <w:framePr w:w="1595" w:h="1505" w:wrap="none" w:hAnchor="page" w:x="6517" w:y="1171"/>
        <w:spacing w:after="0" w:line="346" w:lineRule="auto"/>
      </w:pPr>
      <w:r>
        <w:t>DIČ: CZ25345583</w:t>
      </w:r>
    </w:p>
    <w:p w:rsidR="00C10841" w:rsidRDefault="006A7F2C">
      <w:pPr>
        <w:spacing w:line="360" w:lineRule="exact"/>
      </w:pPr>
      <w:r>
        <w:rPr>
          <w:noProof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905510</wp:posOffset>
            </wp:positionH>
            <wp:positionV relativeFrom="margin">
              <wp:posOffset>167005</wp:posOffset>
            </wp:positionV>
            <wp:extent cx="347345" cy="34734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after="514" w:line="1" w:lineRule="exact"/>
      </w:pPr>
    </w:p>
    <w:p w:rsidR="00C10841" w:rsidRDefault="00C10841">
      <w:pPr>
        <w:spacing w:line="1" w:lineRule="exact"/>
        <w:sectPr w:rsidR="00C10841">
          <w:pgSz w:w="11900" w:h="16840"/>
          <w:pgMar w:top="1302" w:right="859" w:bottom="545" w:left="1152" w:header="874" w:footer="3" w:gutter="0"/>
          <w:pgNumType w:start="1"/>
          <w:cols w:space="720"/>
          <w:noEndnote/>
          <w:docGrid w:linePitch="360"/>
        </w:sectPr>
      </w:pPr>
    </w:p>
    <w:p w:rsidR="00C10841" w:rsidRDefault="006A7F2C">
      <w:pPr>
        <w:pStyle w:val="Bodytext10"/>
        <w:ind w:firstLine="340"/>
      </w:pPr>
      <w:r>
        <w:rPr>
          <w:noProof/>
        </w:rPr>
        <mc:AlternateContent>
          <mc:Choice Requires="wps">
            <w:drawing>
              <wp:anchor distT="0" distB="0" distL="114300" distR="2533015" simplePos="0" relativeHeight="125829378" behindDoc="0" locked="0" layoutInCell="1" allowOverlap="1">
                <wp:simplePos x="0" y="0"/>
                <wp:positionH relativeFrom="page">
                  <wp:posOffset>3154680</wp:posOffset>
                </wp:positionH>
                <wp:positionV relativeFrom="paragraph">
                  <wp:posOffset>12700</wp:posOffset>
                </wp:positionV>
                <wp:extent cx="1437640" cy="32004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764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841" w:rsidRDefault="006A7F2C">
                            <w:pPr>
                              <w:pStyle w:val="Bodytext10"/>
                              <w:jc w:val="right"/>
                            </w:pPr>
                            <w:r>
                              <w:t>vyřizuje / linka</w:t>
                            </w:r>
                          </w:p>
                          <w:p w:rsidR="00C10841" w:rsidRDefault="006A7F2C">
                            <w:pPr>
                              <w:pStyle w:val="Bodytext10"/>
                              <w:spacing w:after="0"/>
                            </w:pPr>
                            <w:r>
                              <w:t xml:space="preserve">                                   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48.4pt;margin-top:1pt;width:113.2pt;height:25.2pt;z-index:125829378;visibility:visible;mso-wrap-style:square;mso-wrap-distance-left:9pt;mso-wrap-distance-top:0;mso-wrap-distance-right:199.4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" filled="f" stroked="f">
                <v:textbox inset="0,0,0,0">
                  <w:txbxContent>
                    <w:p w:rsidR="00C10841" w:rsidRDefault="006A7F2C">
                      <w:pPr>
                        <w:pStyle w:val="Bodytext10"/>
                        <w:jc w:val="right"/>
                      </w:pPr>
                      <w:r>
                        <w:t>vyřizuje / linka</w:t>
                      </w:r>
                    </w:p>
                    <w:p w:rsidR="00C10841" w:rsidRDefault="006A7F2C">
                      <w:pPr>
                        <w:pStyle w:val="Bodytext10"/>
                        <w:spacing w:after="0"/>
                      </w:pPr>
                      <w:r>
                        <w:t xml:space="preserve">                                    </w:t>
                      </w:r>
                      <w:proofErr w:type="spellStart"/>
                      <w:r>
                        <w:t>xxx</w:t>
                      </w:r>
                      <w:proofErr w:type="spellEnd"/>
                      <w:r>
                        <w:t xml:space="preserve"> 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4445" distL="3364865" distR="114300" simplePos="0" relativeHeight="125829380" behindDoc="0" locked="0" layoutInCell="1" allowOverlap="1">
                <wp:simplePos x="0" y="0"/>
                <wp:positionH relativeFrom="page">
                  <wp:posOffset>6405245</wp:posOffset>
                </wp:positionH>
                <wp:positionV relativeFrom="paragraph">
                  <wp:posOffset>12700</wp:posOffset>
                </wp:positionV>
                <wp:extent cx="605790" cy="31559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" cy="3155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10841" w:rsidRDefault="006A7F2C">
                            <w:pPr>
                              <w:pStyle w:val="Bodytext10"/>
                              <w:jc w:val="right"/>
                            </w:pPr>
                            <w:r>
                              <w:t>V Kroměříži</w:t>
                            </w:r>
                          </w:p>
                          <w:p w:rsidR="00C10841" w:rsidRDefault="006A7F2C">
                            <w:pPr>
                              <w:pStyle w:val="Bodytext10"/>
                              <w:spacing w:after="0"/>
                              <w:jc w:val="right"/>
                            </w:pPr>
                            <w:r>
                              <w:t>22.6.2023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04.35000000000002pt;margin-top:1.pt;width:47.700000000000003pt;height:24.850000000000001pt;z-index:-125829373;mso-wrap-distance-left:264.94999999999999pt;mso-wrap-distance-right:9.pt;mso-wrap-distance-bottom:0.35000000000000003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Kroměříži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22.6.2023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Váš dopis značky / ze dne</w:t>
      </w:r>
    </w:p>
    <w:p w:rsidR="00C10841" w:rsidRDefault="006A7F2C">
      <w:pPr>
        <w:pStyle w:val="Bodytext10"/>
        <w:spacing w:after="380"/>
        <w:ind w:left="1720"/>
      </w:pPr>
      <w:r>
        <w:t>/ 0.0.0000</w:t>
      </w:r>
    </w:p>
    <w:p w:rsidR="00C10841" w:rsidRDefault="006A7F2C">
      <w:pPr>
        <w:pStyle w:val="Heading310"/>
        <w:keepNext/>
        <w:keepLines/>
        <w:spacing w:after="380"/>
      </w:pPr>
      <w:bookmarkStart w:id="14" w:name="bookmark13"/>
      <w:bookmarkStart w:id="15" w:name="bookmark14"/>
      <w:bookmarkStart w:id="16" w:name="bookmark15"/>
      <w:r>
        <w:t>OBJEDNÁVKA ě. OBJ/2023/0988/INV</w:t>
      </w:r>
      <w:bookmarkEnd w:id="14"/>
      <w:bookmarkEnd w:id="15"/>
      <w:bookmarkEnd w:id="16"/>
    </w:p>
    <w:p w:rsidR="00C10841" w:rsidRDefault="006A7F2C">
      <w:pPr>
        <w:pStyle w:val="Heading310"/>
        <w:keepNext/>
        <w:keepLines/>
        <w:spacing w:after="80"/>
      </w:pPr>
      <w:bookmarkStart w:id="17" w:name="bookmark16"/>
      <w:bookmarkStart w:id="18" w:name="bookmark17"/>
      <w:bookmarkStart w:id="19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7"/>
      <w:bookmarkEnd w:id="18"/>
      <w:bookmarkEnd w:id="19"/>
    </w:p>
    <w:p w:rsidR="00C10841" w:rsidRDefault="006A7F2C">
      <w:pPr>
        <w:pStyle w:val="Bodytext10"/>
        <w:ind w:left="1300"/>
      </w:pPr>
      <w:r>
        <w:t>Velké nám. 115/1</w:t>
      </w:r>
    </w:p>
    <w:p w:rsidR="00C10841" w:rsidRDefault="006A7F2C">
      <w:pPr>
        <w:pStyle w:val="Bodytext10"/>
        <w:ind w:left="1300"/>
      </w:pPr>
      <w:r>
        <w:t>76701 Kroměříž</w:t>
      </w:r>
    </w:p>
    <w:p w:rsidR="00C10841" w:rsidRDefault="006A7F2C">
      <w:pPr>
        <w:pStyle w:val="Bodytext10"/>
        <w:tabs>
          <w:tab w:val="left" w:pos="1890"/>
        </w:tabs>
        <w:ind w:left="1300"/>
      </w:pPr>
      <w:r>
        <w:t>IČ:</w:t>
      </w:r>
      <w:r>
        <w:tab/>
        <w:t>00287351</w:t>
      </w:r>
    </w:p>
    <w:p w:rsidR="00C10841" w:rsidRDefault="006A7F2C">
      <w:pPr>
        <w:pStyle w:val="Bodytext10"/>
        <w:spacing w:after="640"/>
        <w:ind w:left="1300"/>
      </w:pPr>
      <w:r>
        <w:t>DIČ: CZ00287351</w:t>
      </w:r>
    </w:p>
    <w:p w:rsidR="00C10841" w:rsidRDefault="006A7F2C">
      <w:pPr>
        <w:pStyle w:val="Bodytext10"/>
        <w:spacing w:after="200"/>
      </w:pPr>
      <w:r>
        <w:t xml:space="preserve">Na základě cenové nabídky ze dne 21.6. 2023 u vás objednáváme služby spočívající ve výkonu činnosti zpracování PD na havarijní opravu dešťové kanalizace v místní části Trávník v rozsahu </w:t>
      </w:r>
      <w:proofErr w:type="gramStart"/>
      <w:r>
        <w:t>DVÍ - Š1</w:t>
      </w:r>
      <w:proofErr w:type="gramEnd"/>
      <w:r>
        <w:t xml:space="preserve"> </w:t>
      </w:r>
      <w:proofErr w:type="spellStart"/>
      <w:r>
        <w:t>aNátok</w:t>
      </w:r>
      <w:proofErr w:type="spellEnd"/>
      <w:r>
        <w:t xml:space="preserve"> 1 - DVÍ.</w:t>
      </w:r>
    </w:p>
    <w:p w:rsidR="00C10841" w:rsidRDefault="006A7F2C">
      <w:pPr>
        <w:pStyle w:val="Bodytext10"/>
        <w:spacing w:after="0"/>
      </w:pPr>
      <w:r>
        <w:t xml:space="preserve">Termín </w:t>
      </w:r>
      <w:proofErr w:type="gramStart"/>
      <w:r>
        <w:t>realizace :</w:t>
      </w:r>
      <w:proofErr w:type="gramEnd"/>
      <w:r>
        <w:t xml:space="preserve"> cca 10/2023 až 11/2023</w:t>
      </w:r>
    </w:p>
    <w:p w:rsidR="00C10841" w:rsidRDefault="006A7F2C">
      <w:pPr>
        <w:pStyle w:val="Bodytext10"/>
        <w:spacing w:after="200"/>
      </w:pPr>
      <w:r>
        <w:t xml:space="preserve">Doba </w:t>
      </w:r>
      <w:proofErr w:type="gramStart"/>
      <w:r>
        <w:t>realizace :</w:t>
      </w:r>
      <w:proofErr w:type="gramEnd"/>
      <w:r>
        <w:t xml:space="preserve"> 60 dnů</w:t>
      </w:r>
    </w:p>
    <w:p w:rsidR="00C10841" w:rsidRDefault="006A7F2C">
      <w:pPr>
        <w:pStyle w:val="Bodytext10"/>
        <w:spacing w:after="380"/>
      </w:pPr>
      <w:r>
        <w:t>Cena: 66.550,- Kč s DPH ( 55.000,- Kč bez DPH)</w:t>
      </w:r>
    </w:p>
    <w:p w:rsidR="00C10841" w:rsidRDefault="006A7F2C">
      <w:pPr>
        <w:pStyle w:val="Bodytext10"/>
        <w:spacing w:after="200"/>
      </w:pPr>
      <w:r>
        <w:t>Příloha: cenová nabídka ze dne 21.6.2023</w:t>
      </w:r>
    </w:p>
    <w:p w:rsidR="00C10841" w:rsidRDefault="006A7F2C">
      <w:pPr>
        <w:pStyle w:val="Bodytext10"/>
        <w:spacing w:after="0"/>
      </w:pPr>
      <w:r>
        <w:t xml:space="preserve">Akceptace: </w:t>
      </w: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520" w:line="346" w:lineRule="auto"/>
        <w:jc w:val="center"/>
        <w:rPr>
          <w:sz w:val="24"/>
          <w:szCs w:val="24"/>
        </w:rPr>
      </w:pPr>
    </w:p>
    <w:p w:rsidR="006A7F2C" w:rsidRDefault="006A7F2C">
      <w:pPr>
        <w:pStyle w:val="Bodytext10"/>
        <w:spacing w:after="520" w:line="346" w:lineRule="auto"/>
        <w:jc w:val="center"/>
      </w:pPr>
      <w:r>
        <w:t>23.06. 2023</w:t>
      </w:r>
    </w:p>
    <w:p w:rsidR="00C10841" w:rsidRDefault="006A7F2C">
      <w:pPr>
        <w:pStyle w:val="Bodytext10"/>
        <w:spacing w:after="520" w:line="346" w:lineRule="auto"/>
        <w:jc w:val="center"/>
      </w:pPr>
      <w:proofErr w:type="spellStart"/>
      <w:r>
        <w:t>xxx</w:t>
      </w:r>
      <w:proofErr w:type="spellEnd"/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6A7F2C" w:rsidRDefault="006A7F2C">
      <w:pPr>
        <w:pStyle w:val="Bodytext10"/>
        <w:spacing w:after="0"/>
      </w:pPr>
    </w:p>
    <w:p w:rsidR="00C10841" w:rsidRDefault="006A7F2C">
      <w:pPr>
        <w:pStyle w:val="Bodytext10"/>
        <w:spacing w:after="0"/>
        <w:sectPr w:rsidR="00C10841">
          <w:type w:val="continuous"/>
          <w:pgSz w:w="11900" w:h="16840"/>
          <w:pgMar w:top="4236" w:right="906" w:bottom="545" w:left="1152" w:header="0" w:footer="3" w:gutter="0"/>
          <w:cols w:space="720"/>
          <w:noEndnote/>
          <w:docGrid w:linePitch="360"/>
        </w:sectPr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p w:rsidR="00C10841" w:rsidRDefault="006A7F2C">
      <w:pPr>
        <w:pStyle w:val="Bodytext20"/>
        <w:framePr w:w="1580" w:h="252" w:wrap="none" w:hAnchor="page" w:x="4400" w:y="5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Cenová nabídka</w:t>
      </w:r>
    </w:p>
    <w:p w:rsidR="00C10841" w:rsidRDefault="006A7F2C">
      <w:pPr>
        <w:pStyle w:val="Bodytext20"/>
        <w:framePr w:w="540" w:h="252" w:wrap="none" w:hAnchor="page" w:x="8835" w:y="1"/>
        <w:jc w:val="both"/>
        <w:rPr>
          <w:sz w:val="20"/>
          <w:szCs w:val="20"/>
        </w:rPr>
      </w:pPr>
      <w:r w:rsidRPr="006A7F2C">
        <w:rPr>
          <w:sz w:val="20"/>
          <w:szCs w:val="20"/>
          <w:lang w:eastAsia="en-US" w:bidi="en-US"/>
        </w:rPr>
        <w:t xml:space="preserve">str.: </w:t>
      </w:r>
      <w:r>
        <w:rPr>
          <w:sz w:val="20"/>
          <w:szCs w:val="20"/>
        </w:rPr>
        <w:t>1</w:t>
      </w:r>
    </w:p>
    <w:p w:rsidR="00C10841" w:rsidRDefault="006A7F2C">
      <w:pPr>
        <w:pStyle w:val="Bodytext20"/>
        <w:framePr w:w="5814" w:h="659" w:wrap="none" w:hAnchor="page" w:x="1383" w:y="3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1145"/>
        </w:tabs>
        <w:spacing w:after="160"/>
        <w:rPr>
          <w:sz w:val="20"/>
          <w:szCs w:val="20"/>
        </w:rPr>
      </w:pPr>
      <w:r>
        <w:rPr>
          <w:sz w:val="20"/>
          <w:szCs w:val="20"/>
        </w:rPr>
        <w:t>Název:</w:t>
      </w:r>
      <w:r>
        <w:rPr>
          <w:sz w:val="20"/>
          <w:szCs w:val="20"/>
        </w:rPr>
        <w:tab/>
        <w:t>Trávník, PD, havarijní oprava kanalizace</w:t>
      </w:r>
    </w:p>
    <w:p w:rsidR="00C10841" w:rsidRDefault="006A7F2C">
      <w:pPr>
        <w:pStyle w:val="Bodytext20"/>
        <w:framePr w:w="5814" w:h="659" w:wrap="none" w:hAnchor="page" w:x="1383" w:y="393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sz w:val="20"/>
          <w:szCs w:val="20"/>
        </w:rPr>
      </w:pPr>
      <w:r>
        <w:rPr>
          <w:sz w:val="20"/>
          <w:szCs w:val="20"/>
        </w:rPr>
        <w:t>Objednatel: Město Kroměříž, Velké nám. 115/1, 767 01 Kroměříž</w:t>
      </w:r>
    </w:p>
    <w:p w:rsidR="00C10841" w:rsidRDefault="006A7F2C">
      <w:pPr>
        <w:pStyle w:val="Heading110"/>
        <w:keepNext/>
        <w:keepLines/>
        <w:framePr w:w="4075" w:h="562" w:wrap="none" w:hAnchor="page" w:x="1397" w:y="2582"/>
      </w:pPr>
      <w:bookmarkStart w:id="20" w:name="bookmark22"/>
      <w:bookmarkStart w:id="21" w:name="bookmark23"/>
      <w:bookmarkStart w:id="22" w:name="bookmark24"/>
      <w:r>
        <w:t>CENOVÁ NABÍDKA</w:t>
      </w:r>
      <w:bookmarkEnd w:id="20"/>
      <w:bookmarkEnd w:id="21"/>
      <w:bookmarkEnd w:id="22"/>
    </w:p>
    <w:p w:rsidR="00C10841" w:rsidRDefault="006A7F2C">
      <w:pPr>
        <w:pStyle w:val="Bodytext20"/>
        <w:framePr w:w="8942" w:h="1746" w:wrap="none" w:hAnchor="page" w:x="1387" w:y="3533"/>
        <w:spacing w:line="264" w:lineRule="auto"/>
        <w:ind w:firstLine="680"/>
      </w:pPr>
      <w:r>
        <w:t>Zpracování PD na havarijní opravu dešťové kanalizace v místní části Trávník v rozsahu DV1 - Š1 a Nátok 1 - DV</w:t>
      </w:r>
      <w:proofErr w:type="gramStart"/>
      <w:r>
        <w:t>1..</w:t>
      </w:r>
      <w:proofErr w:type="gramEnd"/>
    </w:p>
    <w:p w:rsidR="00C10841" w:rsidRDefault="006A7F2C">
      <w:pPr>
        <w:pStyle w:val="Bodytext20"/>
        <w:framePr w:w="8942" w:h="1746" w:wrap="none" w:hAnchor="page" w:x="1387" w:y="3533"/>
        <w:numPr>
          <w:ilvl w:val="0"/>
          <w:numId w:val="1"/>
        </w:numPr>
        <w:tabs>
          <w:tab w:val="left" w:pos="704"/>
        </w:tabs>
        <w:spacing w:line="264" w:lineRule="auto"/>
        <w:ind w:firstLine="340"/>
      </w:pPr>
      <w:bookmarkStart w:id="23" w:name="bookmark25"/>
      <w:bookmarkEnd w:id="23"/>
      <w:r>
        <w:t>Geodetické zaměření</w:t>
      </w:r>
    </w:p>
    <w:p w:rsidR="00C10841" w:rsidRDefault="006A7F2C">
      <w:pPr>
        <w:pStyle w:val="Bodytext20"/>
        <w:framePr w:w="8942" w:h="1746" w:wrap="none" w:hAnchor="page" w:x="1387" w:y="3533"/>
        <w:numPr>
          <w:ilvl w:val="0"/>
          <w:numId w:val="1"/>
        </w:numPr>
        <w:tabs>
          <w:tab w:val="left" w:pos="707"/>
        </w:tabs>
        <w:spacing w:line="264" w:lineRule="auto"/>
        <w:ind w:firstLine="340"/>
      </w:pPr>
      <w:bookmarkStart w:id="24" w:name="bookmark26"/>
      <w:bookmarkEnd w:id="24"/>
      <w:r>
        <w:t>Vyjádření správců sítí</w:t>
      </w:r>
    </w:p>
    <w:p w:rsidR="00C10841" w:rsidRDefault="006A7F2C">
      <w:pPr>
        <w:pStyle w:val="Bodytext20"/>
        <w:framePr w:w="8942" w:h="1746" w:wrap="none" w:hAnchor="page" w:x="1387" w:y="3533"/>
        <w:numPr>
          <w:ilvl w:val="0"/>
          <w:numId w:val="1"/>
        </w:numPr>
        <w:tabs>
          <w:tab w:val="left" w:pos="689"/>
        </w:tabs>
        <w:spacing w:line="264" w:lineRule="auto"/>
        <w:ind w:firstLine="340"/>
      </w:pPr>
      <w:bookmarkStart w:id="25" w:name="bookmark27"/>
      <w:bookmarkEnd w:id="25"/>
      <w:r>
        <w:t>PD opravy</w:t>
      </w:r>
    </w:p>
    <w:p w:rsidR="00C10841" w:rsidRDefault="006A7F2C">
      <w:pPr>
        <w:pStyle w:val="Bodytext20"/>
        <w:framePr w:w="8942" w:h="1746" w:wrap="none" w:hAnchor="page" w:x="1387" w:y="3533"/>
        <w:numPr>
          <w:ilvl w:val="0"/>
          <w:numId w:val="1"/>
        </w:numPr>
        <w:tabs>
          <w:tab w:val="left" w:pos="707"/>
        </w:tabs>
        <w:spacing w:line="264" w:lineRule="auto"/>
        <w:ind w:firstLine="340"/>
      </w:pPr>
      <w:bookmarkStart w:id="26" w:name="bookmark28"/>
      <w:bookmarkEnd w:id="26"/>
      <w:r>
        <w:t>Výkaz výměr</w:t>
      </w:r>
    </w:p>
    <w:p w:rsidR="00C10841" w:rsidRDefault="006A7F2C">
      <w:pPr>
        <w:pStyle w:val="Bodytext20"/>
        <w:framePr w:w="1951" w:h="547" w:wrap="none" w:hAnchor="page" w:x="1383" w:y="5811"/>
      </w:pPr>
      <w:r>
        <w:t>Celkem bez DPH:</w:t>
      </w:r>
    </w:p>
    <w:p w:rsidR="00C10841" w:rsidRDefault="006A7F2C">
      <w:pPr>
        <w:pStyle w:val="Bodytext20"/>
        <w:framePr w:w="1951" w:h="547" w:wrap="none" w:hAnchor="page" w:x="1383" w:y="5811"/>
      </w:pPr>
      <w:r>
        <w:t>Celkem s DPH</w:t>
      </w:r>
    </w:p>
    <w:p w:rsidR="00C10841" w:rsidRDefault="006A7F2C">
      <w:pPr>
        <w:pStyle w:val="Bodytext20"/>
        <w:framePr w:w="1213" w:h="551" w:wrap="none" w:hAnchor="page" w:x="7773" w:y="5808"/>
      </w:pPr>
      <w:r>
        <w:t>55 000,-Kč</w:t>
      </w:r>
    </w:p>
    <w:p w:rsidR="00C10841" w:rsidRDefault="006A7F2C">
      <w:pPr>
        <w:pStyle w:val="Bodytext20"/>
        <w:framePr w:w="1213" w:h="551" w:wrap="none" w:hAnchor="page" w:x="7773" w:y="5808"/>
      </w:pPr>
      <w:r>
        <w:t>66 550,-Kč</w:t>
      </w:r>
    </w:p>
    <w:p w:rsidR="00C10841" w:rsidRDefault="006A7F2C">
      <w:pPr>
        <w:pStyle w:val="Bodytext20"/>
        <w:framePr w:w="1138" w:h="281" w:wrap="none" w:hAnchor="page" w:x="2063" w:y="8569"/>
      </w:pPr>
      <w:r>
        <w:t>Zpracoval</w:t>
      </w:r>
    </w:p>
    <w:p w:rsidR="00C10841" w:rsidRDefault="006A7F2C">
      <w:pPr>
        <w:pStyle w:val="Bodytext20"/>
        <w:framePr w:w="2243" w:h="281" w:wrap="none" w:hAnchor="page" w:x="7046" w:y="8565"/>
      </w:pPr>
      <w:proofErr w:type="spellStart"/>
      <w:r>
        <w:t>xxx</w:t>
      </w:r>
      <w:proofErr w:type="spellEnd"/>
    </w:p>
    <w:p w:rsidR="00C10841" w:rsidRDefault="006A7F2C">
      <w:pPr>
        <w:pStyle w:val="Bodytext20"/>
        <w:framePr w:w="7805" w:h="540" w:wrap="none" w:hAnchor="page" w:x="1703" w:y="14873"/>
        <w:spacing w:after="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VEGI, s.r.o., U Rejdiště 3469/18, 767 01 Kroměříž, tel./fax: </w:t>
      </w:r>
      <w:proofErr w:type="spellStart"/>
      <w:r>
        <w:rPr>
          <w:sz w:val="20"/>
          <w:szCs w:val="20"/>
        </w:rPr>
        <w:t>xxx</w:t>
      </w:r>
      <w:proofErr w:type="spellEnd"/>
    </w:p>
    <w:p w:rsidR="00C10841" w:rsidRDefault="006A7F2C">
      <w:pPr>
        <w:pStyle w:val="Bodytext20"/>
        <w:framePr w:w="7805" w:h="540" w:wrap="none" w:hAnchor="page" w:x="1703" w:y="1487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e-mail: </w:t>
      </w:r>
      <w:hyperlink r:id="rId9" w:history="1">
        <w:r w:rsidRPr="006A7F2C">
          <w:rPr>
            <w:sz w:val="20"/>
            <w:szCs w:val="20"/>
            <w:lang w:val="en-US" w:eastAsia="en-US" w:bidi="en-US"/>
          </w:rPr>
          <w:t>xxx</w:t>
        </w:r>
      </w:hyperlink>
    </w:p>
    <w:p w:rsidR="00C10841" w:rsidRDefault="006A7F2C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6252210</wp:posOffset>
            </wp:positionH>
            <wp:positionV relativeFrom="margin">
              <wp:posOffset>9278620</wp:posOffset>
            </wp:positionV>
            <wp:extent cx="365760" cy="353695"/>
            <wp:effectExtent l="0" t="0" r="0" b="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65760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line="360" w:lineRule="exact"/>
      </w:pPr>
    </w:p>
    <w:p w:rsidR="00C10841" w:rsidRDefault="00C10841">
      <w:pPr>
        <w:spacing w:after="679" w:line="1" w:lineRule="exact"/>
      </w:pPr>
    </w:p>
    <w:p w:rsidR="00C10841" w:rsidRDefault="00C10841">
      <w:pPr>
        <w:spacing w:line="1" w:lineRule="exact"/>
      </w:pPr>
    </w:p>
    <w:sectPr w:rsidR="00C10841">
      <w:pgSz w:w="11900" w:h="16840"/>
      <w:pgMar w:top="838" w:right="1395" w:bottom="2" w:left="1360" w:header="41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5AC" w:rsidRDefault="001655AC">
      <w:r>
        <w:separator/>
      </w:r>
    </w:p>
  </w:endnote>
  <w:endnote w:type="continuationSeparator" w:id="0">
    <w:p w:rsidR="001655AC" w:rsidRDefault="0016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5AC" w:rsidRDefault="001655AC"/>
  </w:footnote>
  <w:footnote w:type="continuationSeparator" w:id="0">
    <w:p w:rsidR="001655AC" w:rsidRDefault="001655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E4063"/>
    <w:multiLevelType w:val="multilevel"/>
    <w:tmpl w:val="D034172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841"/>
    <w:rsid w:val="001655AC"/>
    <w:rsid w:val="006A7F2C"/>
    <w:rsid w:val="00C10841"/>
    <w:rsid w:val="00C25F9A"/>
    <w:rsid w:val="00EE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5CCB0-85D6-4DB0-A4EF-6CE79999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31">
    <w:name w:val="Heading #3|1_"/>
    <w:basedOn w:val="Standardnpsmoodstavce"/>
    <w:link w:val="Heading3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/>
      <w:iCs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  <w:lang w:val="en-US" w:eastAsia="en-US" w:bidi="en-US"/>
    </w:rPr>
  </w:style>
  <w:style w:type="paragraph" w:customStyle="1" w:styleId="Heading210">
    <w:name w:val="Heading #2|1"/>
    <w:basedOn w:val="Normln"/>
    <w:link w:val="Heading21"/>
    <w:pPr>
      <w:outlineLvl w:val="1"/>
    </w:pPr>
    <w:rPr>
      <w:rFonts w:ascii="Arial" w:eastAsia="Arial" w:hAnsi="Arial" w:cs="Arial"/>
      <w:sz w:val="26"/>
      <w:szCs w:val="26"/>
    </w:rPr>
  </w:style>
  <w:style w:type="paragraph" w:customStyle="1" w:styleId="Heading310">
    <w:name w:val="Heading #3|1"/>
    <w:basedOn w:val="Normln"/>
    <w:link w:val="Heading31"/>
    <w:pPr>
      <w:spacing w:after="40"/>
      <w:outlineLvl w:val="2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sz w:val="17"/>
      <w:szCs w:val="17"/>
    </w:rPr>
  </w:style>
  <w:style w:type="paragraph" w:customStyle="1" w:styleId="Bodytext40">
    <w:name w:val="Body text|4"/>
    <w:basedOn w:val="Normln"/>
    <w:link w:val="Bodytext4"/>
    <w:pPr>
      <w:spacing w:after="1540"/>
      <w:jc w:val="center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rPr>
      <w:rFonts w:ascii="Arial" w:eastAsia="Arial" w:hAnsi="Arial" w:cs="Arial"/>
      <w:i/>
      <w:iCs/>
      <w:sz w:val="22"/>
      <w:szCs w:val="22"/>
    </w:rPr>
  </w:style>
  <w:style w:type="paragraph" w:customStyle="1" w:styleId="Heading110">
    <w:name w:val="Heading #1|1"/>
    <w:basedOn w:val="Normln"/>
    <w:link w:val="Heading11"/>
    <w:pPr>
      <w:outlineLvl w:val="0"/>
    </w:pPr>
    <w:rPr>
      <w:rFonts w:ascii="Arial" w:eastAsia="Arial" w:hAnsi="Arial" w:cs="Arial"/>
      <w:b/>
      <w:bCs/>
      <w:i/>
      <w:iCs/>
      <w:sz w:val="44"/>
      <w:szCs w:val="44"/>
    </w:rPr>
  </w:style>
  <w:style w:type="paragraph" w:customStyle="1" w:styleId="Bodytext30">
    <w:name w:val="Body text|3"/>
    <w:basedOn w:val="Normln"/>
    <w:link w:val="Bodytext3"/>
    <w:rPr>
      <w:rFonts w:ascii="Arial" w:eastAsia="Arial" w:hAnsi="Arial" w:cs="Arial"/>
      <w:sz w:val="8"/>
      <w:szCs w:val="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vegi.km@vol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2023-06-27T11:07:00Z</dcterms:created>
  <dcterms:modified xsi:type="dcterms:W3CDTF">2023-06-27T11:07:00Z</dcterms:modified>
</cp:coreProperties>
</file>