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2927" w14:textId="77777777" w:rsidR="0062111A" w:rsidRDefault="0062111A">
      <w:pPr>
        <w:spacing w:before="486"/>
        <w:ind w:left="2856" w:right="1931"/>
        <w:jc w:val="center"/>
        <w:rPr>
          <w:b/>
          <w:color w:val="2B2B2B"/>
          <w:sz w:val="24"/>
        </w:rPr>
      </w:pPr>
    </w:p>
    <w:p w14:paraId="6F702DDD" w14:textId="19AA6234" w:rsidR="00C72AED" w:rsidRDefault="0087394A">
      <w:pPr>
        <w:spacing w:before="486"/>
        <w:ind w:left="2856" w:right="1931"/>
        <w:jc w:val="center"/>
        <w:rPr>
          <w:b/>
          <w:sz w:val="24"/>
        </w:rPr>
      </w:pPr>
      <w:r>
        <w:rPr>
          <w:b/>
          <w:color w:val="2B2B2B"/>
          <w:sz w:val="24"/>
        </w:rPr>
        <w:t>Dodatek</w:t>
      </w:r>
      <w:r>
        <w:rPr>
          <w:b/>
          <w:color w:val="2B2B2B"/>
          <w:spacing w:val="17"/>
          <w:sz w:val="24"/>
        </w:rPr>
        <w:t xml:space="preserve"> </w:t>
      </w:r>
      <w:r>
        <w:rPr>
          <w:b/>
          <w:color w:val="2B2B2B"/>
          <w:sz w:val="24"/>
        </w:rPr>
        <w:t>č.</w:t>
      </w:r>
      <w:r>
        <w:rPr>
          <w:b/>
          <w:color w:val="2B2B2B"/>
          <w:spacing w:val="43"/>
          <w:sz w:val="24"/>
        </w:rPr>
        <w:t xml:space="preserve"> </w:t>
      </w:r>
      <w:r>
        <w:rPr>
          <w:b/>
          <w:color w:val="2B2B2B"/>
          <w:sz w:val="24"/>
        </w:rPr>
        <w:t>1</w:t>
      </w:r>
      <w:r>
        <w:rPr>
          <w:b/>
          <w:color w:val="2B2B2B"/>
          <w:spacing w:val="58"/>
          <w:sz w:val="24"/>
        </w:rPr>
        <w:t xml:space="preserve"> </w:t>
      </w:r>
      <w:r>
        <w:rPr>
          <w:b/>
          <w:color w:val="2B2B2B"/>
          <w:sz w:val="24"/>
        </w:rPr>
        <w:t>ke</w:t>
      </w:r>
      <w:r>
        <w:rPr>
          <w:b/>
          <w:color w:val="2B2B2B"/>
          <w:spacing w:val="13"/>
          <w:sz w:val="24"/>
        </w:rPr>
        <w:t xml:space="preserve"> </w:t>
      </w:r>
      <w:r>
        <w:rPr>
          <w:b/>
          <w:color w:val="2B2B2B"/>
          <w:sz w:val="24"/>
        </w:rPr>
        <w:t>smlouvě</w:t>
      </w:r>
      <w:r>
        <w:rPr>
          <w:b/>
          <w:color w:val="2B2B2B"/>
          <w:spacing w:val="14"/>
          <w:sz w:val="24"/>
        </w:rPr>
        <w:t xml:space="preserve"> </w:t>
      </w:r>
      <w:r>
        <w:rPr>
          <w:b/>
          <w:color w:val="2B2B2B"/>
          <w:sz w:val="24"/>
        </w:rPr>
        <w:t>o</w:t>
      </w:r>
      <w:r>
        <w:rPr>
          <w:b/>
          <w:color w:val="2B2B2B"/>
          <w:spacing w:val="16"/>
          <w:sz w:val="24"/>
        </w:rPr>
        <w:t xml:space="preserve"> </w:t>
      </w:r>
      <w:r>
        <w:rPr>
          <w:b/>
          <w:color w:val="2B2B2B"/>
          <w:sz w:val="24"/>
        </w:rPr>
        <w:t>dočasném</w:t>
      </w:r>
      <w:r>
        <w:rPr>
          <w:b/>
          <w:color w:val="2B2B2B"/>
          <w:spacing w:val="11"/>
          <w:sz w:val="24"/>
        </w:rPr>
        <w:t xml:space="preserve"> </w:t>
      </w:r>
      <w:r>
        <w:rPr>
          <w:b/>
          <w:color w:val="2B2B2B"/>
          <w:sz w:val="24"/>
        </w:rPr>
        <w:t>užívání</w:t>
      </w:r>
      <w:r>
        <w:rPr>
          <w:b/>
          <w:color w:val="2B2B2B"/>
          <w:spacing w:val="9"/>
          <w:sz w:val="24"/>
        </w:rPr>
        <w:t xml:space="preserve"> </w:t>
      </w:r>
      <w:r>
        <w:rPr>
          <w:b/>
          <w:color w:val="2B2B2B"/>
          <w:spacing w:val="-2"/>
          <w:sz w:val="24"/>
        </w:rPr>
        <w:t>vozidel</w:t>
      </w:r>
    </w:p>
    <w:p w14:paraId="3D9C5D90" w14:textId="77777777" w:rsidR="00C72AED" w:rsidRDefault="00C72AED">
      <w:pPr>
        <w:pStyle w:val="Zkladntext"/>
        <w:rPr>
          <w:b/>
          <w:sz w:val="32"/>
        </w:rPr>
      </w:pPr>
    </w:p>
    <w:p w14:paraId="32BE34E8" w14:textId="77777777" w:rsidR="00C72AED" w:rsidRDefault="00C72AED">
      <w:pPr>
        <w:pStyle w:val="Zkladntext"/>
        <w:spacing w:before="2"/>
        <w:rPr>
          <w:b/>
          <w:sz w:val="38"/>
        </w:rPr>
      </w:pPr>
    </w:p>
    <w:p w14:paraId="460068B8" w14:textId="77777777" w:rsidR="00C72AED" w:rsidRDefault="0087394A">
      <w:pPr>
        <w:pStyle w:val="Nadpis1"/>
        <w:spacing w:before="1"/>
      </w:pPr>
      <w:r>
        <w:rPr>
          <w:color w:val="2A2A2A"/>
        </w:rPr>
        <w:t>Škoda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Auto</w:t>
      </w:r>
      <w:r>
        <w:rPr>
          <w:color w:val="2A2A2A"/>
          <w:spacing w:val="1"/>
        </w:rPr>
        <w:t xml:space="preserve"> </w:t>
      </w:r>
      <w:r>
        <w:rPr>
          <w:color w:val="2A2A2A"/>
          <w:spacing w:val="-4"/>
        </w:rPr>
        <w:t>a.s.</w:t>
      </w:r>
    </w:p>
    <w:p w14:paraId="18BE3CC7" w14:textId="4AE95A20" w:rsidR="00C72AED" w:rsidRDefault="0087394A">
      <w:pPr>
        <w:pStyle w:val="Zkladntext"/>
        <w:spacing w:before="29"/>
        <w:ind w:left="1025"/>
      </w:pPr>
      <w:r>
        <w:rPr>
          <w:color w:val="232323"/>
        </w:rPr>
        <w:t>sídlem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Tř.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Václava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Klementa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869,</w:t>
      </w:r>
      <w:r>
        <w:rPr>
          <w:color w:val="232323"/>
          <w:spacing w:val="12"/>
        </w:rPr>
        <w:t xml:space="preserve"> </w:t>
      </w:r>
      <w:r>
        <w:rPr>
          <w:color w:val="232323"/>
        </w:rPr>
        <w:t>Mladá</w:t>
      </w:r>
      <w:r>
        <w:rPr>
          <w:color w:val="232323"/>
          <w:spacing w:val="6"/>
        </w:rPr>
        <w:t xml:space="preserve"> </w:t>
      </w:r>
      <w:r>
        <w:rPr>
          <w:color w:val="232323"/>
        </w:rPr>
        <w:t>Boleslav</w:t>
      </w:r>
      <w:r>
        <w:rPr>
          <w:color w:val="232323"/>
          <w:spacing w:val="3"/>
        </w:rPr>
        <w:t xml:space="preserve"> </w:t>
      </w:r>
      <w:r w:rsidR="0062111A">
        <w:rPr>
          <w:color w:val="232323"/>
          <w:spacing w:val="3"/>
        </w:rPr>
        <w:t>II</w:t>
      </w:r>
      <w:r>
        <w:rPr>
          <w:color w:val="232323"/>
        </w:rPr>
        <w:t>,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293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01Mladá</w:t>
      </w:r>
      <w:r>
        <w:rPr>
          <w:color w:val="232323"/>
          <w:spacing w:val="6"/>
        </w:rPr>
        <w:t xml:space="preserve"> </w:t>
      </w:r>
      <w:r>
        <w:rPr>
          <w:color w:val="232323"/>
          <w:spacing w:val="-2"/>
        </w:rPr>
        <w:t>Boleslav,</w:t>
      </w:r>
    </w:p>
    <w:p w14:paraId="552E6147" w14:textId="77777777" w:rsidR="00C72AED" w:rsidRDefault="0087394A">
      <w:pPr>
        <w:pStyle w:val="Zkladntext"/>
        <w:spacing w:before="34"/>
        <w:ind w:left="1021"/>
      </w:pPr>
      <w:r>
        <w:rPr>
          <w:color w:val="232323"/>
        </w:rPr>
        <w:t>IČO: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00177041,</w:t>
      </w:r>
      <w:r>
        <w:rPr>
          <w:color w:val="232323"/>
          <w:spacing w:val="5"/>
        </w:rPr>
        <w:t xml:space="preserve"> </w:t>
      </w:r>
      <w:r>
        <w:rPr>
          <w:color w:val="232323"/>
        </w:rPr>
        <w:t xml:space="preserve">DIČ: </w:t>
      </w:r>
      <w:r>
        <w:rPr>
          <w:color w:val="232323"/>
          <w:spacing w:val="-2"/>
        </w:rPr>
        <w:t>CZ00177041</w:t>
      </w:r>
    </w:p>
    <w:p w14:paraId="6F56C977" w14:textId="77777777" w:rsidR="00C72AED" w:rsidRDefault="0087394A">
      <w:pPr>
        <w:pStyle w:val="Zkladntext"/>
        <w:spacing w:before="33"/>
        <w:ind w:left="1026"/>
      </w:pPr>
      <w:r>
        <w:rPr>
          <w:color w:val="252525"/>
        </w:rPr>
        <w:t>zapsaná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obchodním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rejstříku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vedeném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Městským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soudem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6"/>
        </w:rPr>
        <w:t xml:space="preserve"> </w:t>
      </w:r>
      <w:r>
        <w:rPr>
          <w:color w:val="252525"/>
        </w:rPr>
        <w:t>Praze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oddíl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B,</w:t>
      </w:r>
      <w:r>
        <w:rPr>
          <w:color w:val="252525"/>
          <w:spacing w:val="8"/>
        </w:rPr>
        <w:t xml:space="preserve"> </w:t>
      </w:r>
      <w:r>
        <w:rPr>
          <w:color w:val="252525"/>
        </w:rPr>
        <w:t>vložka</w:t>
      </w:r>
      <w:r>
        <w:rPr>
          <w:color w:val="252525"/>
          <w:spacing w:val="-10"/>
        </w:rPr>
        <w:t xml:space="preserve"> </w:t>
      </w:r>
      <w:r>
        <w:rPr>
          <w:color w:val="252525"/>
          <w:spacing w:val="-5"/>
        </w:rPr>
        <w:t>332</w:t>
      </w:r>
    </w:p>
    <w:p w14:paraId="6F7BD0EA" w14:textId="632738D0" w:rsidR="00C72AED" w:rsidRDefault="0087394A">
      <w:pPr>
        <w:pStyle w:val="Zkladntext"/>
        <w:spacing w:before="33" w:line="280" w:lineRule="auto"/>
        <w:ind w:left="1022" w:right="1900" w:firstLine="2"/>
        <w:rPr>
          <w:b/>
        </w:rPr>
      </w:pPr>
      <w:r>
        <w:rPr>
          <w:color w:val="272727"/>
        </w:rPr>
        <w:t>jedná: Ar</w:t>
      </w:r>
      <w:r w:rsidR="0062111A">
        <w:rPr>
          <w:color w:val="272727"/>
        </w:rPr>
        <w:t>i</w:t>
      </w:r>
      <w:r>
        <w:rPr>
          <w:color w:val="272727"/>
        </w:rPr>
        <w:t>ane</w:t>
      </w:r>
      <w:r>
        <w:rPr>
          <w:color w:val="272727"/>
          <w:spacing w:val="-6"/>
        </w:rPr>
        <w:t xml:space="preserve"> </w:t>
      </w:r>
      <w:r>
        <w:rPr>
          <w:color w:val="272727"/>
        </w:rPr>
        <w:t>Kilian, vedoucí</w:t>
      </w:r>
      <w:r>
        <w:rPr>
          <w:color w:val="272727"/>
          <w:spacing w:val="-1"/>
        </w:rPr>
        <w:t xml:space="preserve"> </w:t>
      </w:r>
      <w:r>
        <w:rPr>
          <w:color w:val="272727"/>
        </w:rPr>
        <w:t>Komunikace</w:t>
      </w:r>
      <w:r>
        <w:rPr>
          <w:color w:val="272727"/>
          <w:spacing w:val="-6"/>
        </w:rPr>
        <w:t xml:space="preserve"> </w:t>
      </w:r>
      <w:r>
        <w:rPr>
          <w:color w:val="272727"/>
        </w:rPr>
        <w:t>a</w:t>
      </w:r>
      <w:r>
        <w:rPr>
          <w:color w:val="272727"/>
          <w:spacing w:val="-5"/>
        </w:rPr>
        <w:t xml:space="preserve"> </w:t>
      </w:r>
      <w:r>
        <w:rPr>
          <w:color w:val="272727"/>
        </w:rPr>
        <w:t>Ing Štěpán Lacina, vedoucí Plánování</w:t>
      </w:r>
      <w:r>
        <w:rPr>
          <w:color w:val="272727"/>
          <w:spacing w:val="-6"/>
        </w:rPr>
        <w:t xml:space="preserve"> </w:t>
      </w:r>
      <w:r>
        <w:rPr>
          <w:color w:val="272727"/>
        </w:rPr>
        <w:t>lidských</w:t>
      </w:r>
      <w:r>
        <w:rPr>
          <w:color w:val="272727"/>
          <w:spacing w:val="-6"/>
        </w:rPr>
        <w:t xml:space="preserve"> </w:t>
      </w:r>
      <w:r>
        <w:rPr>
          <w:color w:val="272727"/>
        </w:rPr>
        <w:t xml:space="preserve">zdrojů dále jako </w:t>
      </w:r>
      <w:r>
        <w:rPr>
          <w:b/>
          <w:color w:val="272727"/>
        </w:rPr>
        <w:t>„provozovatel",</w:t>
      </w:r>
    </w:p>
    <w:p w14:paraId="7C0A966B" w14:textId="77777777" w:rsidR="00C72AED" w:rsidRDefault="00C72AED">
      <w:pPr>
        <w:pStyle w:val="Zkladntext"/>
        <w:spacing w:before="9"/>
        <w:rPr>
          <w:b/>
          <w:sz w:val="20"/>
        </w:rPr>
      </w:pPr>
    </w:p>
    <w:p w14:paraId="3D3978FD" w14:textId="77777777" w:rsidR="00C72AED" w:rsidRDefault="0087394A">
      <w:pPr>
        <w:pStyle w:val="Zkladntext"/>
        <w:ind w:left="1022"/>
      </w:pPr>
      <w:r>
        <w:rPr>
          <w:color w:val="272727"/>
          <w:w w:val="99"/>
        </w:rPr>
        <w:t>a</w:t>
      </w:r>
    </w:p>
    <w:p w14:paraId="60E34DF6" w14:textId="77777777" w:rsidR="00C72AED" w:rsidRDefault="00C72AED">
      <w:pPr>
        <w:pStyle w:val="Zkladntext"/>
        <w:spacing w:before="8"/>
        <w:rPr>
          <w:sz w:val="23"/>
        </w:rPr>
      </w:pPr>
    </w:p>
    <w:p w14:paraId="0B32BE39" w14:textId="77777777" w:rsidR="00C72AED" w:rsidRDefault="0087394A">
      <w:pPr>
        <w:pStyle w:val="Nadpis1"/>
      </w:pPr>
      <w:r>
        <w:rPr>
          <w:color w:val="252525"/>
        </w:rPr>
        <w:t>Národní</w:t>
      </w:r>
      <w:r>
        <w:rPr>
          <w:color w:val="252525"/>
          <w:spacing w:val="-2"/>
        </w:rPr>
        <w:t xml:space="preserve"> muzeum</w:t>
      </w:r>
    </w:p>
    <w:p w14:paraId="34B83ABE" w14:textId="77777777" w:rsidR="00C72AED" w:rsidRDefault="0087394A">
      <w:pPr>
        <w:pStyle w:val="Zkladntext"/>
        <w:spacing w:before="33"/>
        <w:ind w:left="1023"/>
      </w:pPr>
      <w:r>
        <w:rPr>
          <w:color w:val="232323"/>
        </w:rPr>
        <w:t>Se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sídlem:</w:t>
      </w:r>
      <w:r>
        <w:rPr>
          <w:color w:val="232323"/>
          <w:spacing w:val="5"/>
        </w:rPr>
        <w:t xml:space="preserve"> </w:t>
      </w:r>
      <w:r>
        <w:rPr>
          <w:color w:val="232323"/>
        </w:rPr>
        <w:t>Václavské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náměstí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68,</w:t>
      </w:r>
      <w:r>
        <w:rPr>
          <w:color w:val="232323"/>
          <w:spacing w:val="11"/>
        </w:rPr>
        <w:t xml:space="preserve"> </w:t>
      </w:r>
      <w:r>
        <w:rPr>
          <w:color w:val="232323"/>
        </w:rPr>
        <w:t>115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79</w:t>
      </w:r>
      <w:r>
        <w:rPr>
          <w:color w:val="232323"/>
          <w:spacing w:val="6"/>
        </w:rPr>
        <w:t xml:space="preserve"> </w:t>
      </w:r>
      <w:r>
        <w:rPr>
          <w:color w:val="232323"/>
        </w:rPr>
        <w:t>Praha</w:t>
      </w:r>
      <w:r>
        <w:rPr>
          <w:color w:val="232323"/>
          <w:spacing w:val="-6"/>
        </w:rPr>
        <w:t xml:space="preserve"> </w:t>
      </w:r>
      <w:r>
        <w:rPr>
          <w:color w:val="232323"/>
          <w:spacing w:val="-10"/>
        </w:rPr>
        <w:t>1</w:t>
      </w:r>
    </w:p>
    <w:p w14:paraId="1AB2610B" w14:textId="77777777" w:rsidR="00C72AED" w:rsidRDefault="0087394A">
      <w:pPr>
        <w:pStyle w:val="Zkladntext"/>
        <w:spacing w:before="33" w:line="278" w:lineRule="auto"/>
        <w:ind w:left="1028" w:right="8429" w:hanging="8"/>
      </w:pPr>
      <w:r>
        <w:rPr>
          <w:color w:val="232323"/>
        </w:rPr>
        <w:t xml:space="preserve">IČO: 00023272 </w:t>
      </w:r>
      <w:r>
        <w:rPr>
          <w:color w:val="242424"/>
        </w:rPr>
        <w:t>DIČ: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CZ00023272</w:t>
      </w:r>
    </w:p>
    <w:p w14:paraId="4841AA8D" w14:textId="77777777" w:rsidR="00C72AED" w:rsidRDefault="0087394A">
      <w:pPr>
        <w:pStyle w:val="Zkladntext"/>
        <w:spacing w:line="278" w:lineRule="auto"/>
        <w:ind w:left="1019" w:right="3951" w:firstLine="16"/>
      </w:pPr>
      <w:r>
        <w:rPr>
          <w:color w:val="232323"/>
        </w:rPr>
        <w:t xml:space="preserve">Příspěvková </w:t>
      </w:r>
      <w:r>
        <w:rPr>
          <w:color w:val="232323"/>
        </w:rPr>
        <w:t>organizace zřízená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MK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zřizovací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listinou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č.j. 17461/2000 Jedná: Ing. Marika Bártová, ekonomická náměstkyně</w:t>
      </w:r>
    </w:p>
    <w:p w14:paraId="1A38CEF9" w14:textId="77777777" w:rsidR="00C72AED" w:rsidRDefault="0087394A">
      <w:pPr>
        <w:ind w:left="1022"/>
        <w:rPr>
          <w:b/>
          <w:sz w:val="18"/>
        </w:rPr>
      </w:pPr>
      <w:r>
        <w:rPr>
          <w:color w:val="252525"/>
          <w:sz w:val="18"/>
        </w:rPr>
        <w:t>dále</w:t>
      </w:r>
      <w:r>
        <w:rPr>
          <w:color w:val="252525"/>
          <w:spacing w:val="-3"/>
          <w:sz w:val="18"/>
        </w:rPr>
        <w:t xml:space="preserve"> </w:t>
      </w:r>
      <w:r>
        <w:rPr>
          <w:color w:val="252525"/>
          <w:sz w:val="18"/>
        </w:rPr>
        <w:t>jako</w:t>
      </w:r>
      <w:r>
        <w:rPr>
          <w:color w:val="252525"/>
          <w:spacing w:val="11"/>
          <w:sz w:val="18"/>
        </w:rPr>
        <w:t xml:space="preserve"> </w:t>
      </w:r>
      <w:r>
        <w:rPr>
          <w:b/>
          <w:color w:val="252525"/>
          <w:spacing w:val="-2"/>
          <w:sz w:val="18"/>
        </w:rPr>
        <w:t>„uživatel",</w:t>
      </w:r>
    </w:p>
    <w:p w14:paraId="1068E194" w14:textId="77777777" w:rsidR="00C72AED" w:rsidRDefault="00C72AED">
      <w:pPr>
        <w:pStyle w:val="Zkladntext"/>
        <w:rPr>
          <w:b/>
          <w:sz w:val="24"/>
        </w:rPr>
      </w:pPr>
    </w:p>
    <w:p w14:paraId="22A2AA4F" w14:textId="77777777" w:rsidR="00C72AED" w:rsidRDefault="00C72AED">
      <w:pPr>
        <w:pStyle w:val="Zkladntext"/>
        <w:spacing w:before="7"/>
        <w:rPr>
          <w:b/>
          <w:sz w:val="19"/>
        </w:rPr>
      </w:pPr>
    </w:p>
    <w:p w14:paraId="556C4D5F" w14:textId="77777777" w:rsidR="00C72AED" w:rsidRDefault="0087394A">
      <w:pPr>
        <w:pStyle w:val="Zkladntext"/>
        <w:ind w:left="1017"/>
      </w:pPr>
      <w:r>
        <w:rPr>
          <w:color w:val="242424"/>
        </w:rPr>
        <w:t>uzavírají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tento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dodatek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č.</w:t>
      </w:r>
      <w:r>
        <w:rPr>
          <w:color w:val="242424"/>
          <w:spacing w:val="19"/>
        </w:rPr>
        <w:t xml:space="preserve"> </w:t>
      </w:r>
      <w:r>
        <w:rPr>
          <w:rFonts w:ascii="Century Gothic" w:hAnsi="Century Gothic"/>
          <w:b/>
          <w:color w:val="242424"/>
          <w:w w:val="95"/>
        </w:rPr>
        <w:t>1</w:t>
      </w:r>
      <w:r>
        <w:rPr>
          <w:rFonts w:ascii="Century Gothic" w:hAnsi="Century Gothic"/>
          <w:b/>
          <w:color w:val="242424"/>
          <w:spacing w:val="18"/>
        </w:rPr>
        <w:t xml:space="preserve"> </w:t>
      </w:r>
      <w:r>
        <w:rPr>
          <w:rFonts w:ascii="Century Gothic" w:hAnsi="Century Gothic"/>
          <w:b/>
          <w:color w:val="242424"/>
        </w:rPr>
        <w:t>ke</w:t>
      </w:r>
      <w:r>
        <w:rPr>
          <w:rFonts w:ascii="Century Gothic" w:hAnsi="Century Gothic"/>
          <w:b/>
          <w:color w:val="242424"/>
          <w:spacing w:val="-10"/>
        </w:rPr>
        <w:t xml:space="preserve"> </w:t>
      </w:r>
      <w:r>
        <w:rPr>
          <w:color w:val="242424"/>
        </w:rPr>
        <w:t>smlouvě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o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dočasném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užívání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vozidel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v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majetku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provozovatele:</w:t>
      </w:r>
    </w:p>
    <w:p w14:paraId="36E129F3" w14:textId="77777777" w:rsidR="00C72AED" w:rsidRDefault="00C72AED">
      <w:pPr>
        <w:pStyle w:val="Zkladntext"/>
        <w:spacing w:before="11"/>
        <w:rPr>
          <w:sz w:val="23"/>
        </w:rPr>
      </w:pPr>
    </w:p>
    <w:p w14:paraId="77133374" w14:textId="77777777" w:rsidR="00C72AED" w:rsidRDefault="0087394A">
      <w:pPr>
        <w:ind w:left="5416"/>
        <w:rPr>
          <w:b/>
          <w:sz w:val="18"/>
        </w:rPr>
      </w:pPr>
      <w:r>
        <w:rPr>
          <w:color w:val="252525"/>
          <w:sz w:val="18"/>
        </w:rPr>
        <w:t>I.</w:t>
      </w:r>
      <w:r>
        <w:rPr>
          <w:color w:val="252525"/>
          <w:spacing w:val="1"/>
          <w:sz w:val="18"/>
        </w:rPr>
        <w:t xml:space="preserve"> </w:t>
      </w:r>
      <w:r>
        <w:rPr>
          <w:b/>
          <w:color w:val="252525"/>
          <w:spacing w:val="-2"/>
          <w:sz w:val="18"/>
        </w:rPr>
        <w:t>Preambule</w:t>
      </w:r>
    </w:p>
    <w:p w14:paraId="36A9E3B9" w14:textId="77777777" w:rsidR="00C72AED" w:rsidRDefault="00C72AED">
      <w:pPr>
        <w:pStyle w:val="Zkladntext"/>
        <w:spacing w:before="6"/>
        <w:rPr>
          <w:b/>
          <w:sz w:val="23"/>
        </w:rPr>
      </w:pPr>
    </w:p>
    <w:p w14:paraId="2E921057" w14:textId="77777777" w:rsidR="00C72AED" w:rsidRDefault="0087394A">
      <w:pPr>
        <w:pStyle w:val="Zkladntext"/>
        <w:spacing w:line="280" w:lineRule="auto"/>
        <w:ind w:left="1448" w:right="132" w:firstLine="7"/>
        <w:jc w:val="both"/>
      </w:pPr>
      <w:r>
        <w:rPr>
          <w:color w:val="252525"/>
        </w:rPr>
        <w:t xml:space="preserve">Smluvní </w:t>
      </w:r>
      <w:r>
        <w:rPr>
          <w:color w:val="252525"/>
        </w:rPr>
        <w:t>strany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uzavřely dne 10.1.2023 smlouvu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o dočasném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užívání vozidel (dále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jen „smlouva").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Vzhledem k tomu, že je potřeba smlouvu doplnit, dohodly se smluvní strany na uzavření tohoto dodatku.</w:t>
      </w:r>
    </w:p>
    <w:p w14:paraId="3489B52B" w14:textId="77777777" w:rsidR="00C72AED" w:rsidRDefault="00C72AED">
      <w:pPr>
        <w:pStyle w:val="Zkladntext"/>
        <w:spacing w:before="8"/>
        <w:rPr>
          <w:sz w:val="20"/>
        </w:rPr>
      </w:pPr>
    </w:p>
    <w:p w14:paraId="21F80B1D" w14:textId="4ECEB4F8" w:rsidR="00C72AED" w:rsidRDefault="0087394A">
      <w:pPr>
        <w:pStyle w:val="Nadpis1"/>
        <w:ind w:left="2810" w:right="1931"/>
        <w:jc w:val="center"/>
      </w:pPr>
      <w:r>
        <w:rPr>
          <w:color w:val="282828"/>
        </w:rPr>
        <w:t>l</w:t>
      </w:r>
      <w:r w:rsidR="0062111A">
        <w:rPr>
          <w:color w:val="282828"/>
        </w:rPr>
        <w:t>I</w:t>
      </w:r>
      <w:r>
        <w:rPr>
          <w:color w:val="282828"/>
        </w:rPr>
        <w:t>.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Změna</w:t>
      </w:r>
      <w:r>
        <w:rPr>
          <w:color w:val="282828"/>
          <w:spacing w:val="2"/>
        </w:rPr>
        <w:t xml:space="preserve"> </w:t>
      </w:r>
      <w:r>
        <w:rPr>
          <w:color w:val="282828"/>
          <w:spacing w:val="-2"/>
        </w:rPr>
        <w:t>smlouvy</w:t>
      </w:r>
    </w:p>
    <w:p w14:paraId="43CF1EDE" w14:textId="77777777" w:rsidR="00C72AED" w:rsidRDefault="00C72AED">
      <w:pPr>
        <w:pStyle w:val="Zkladntext"/>
        <w:spacing w:before="10"/>
        <w:rPr>
          <w:b/>
          <w:sz w:val="23"/>
        </w:rPr>
      </w:pPr>
    </w:p>
    <w:p w14:paraId="7BE0017D" w14:textId="77777777" w:rsidR="00C72AED" w:rsidRDefault="0087394A">
      <w:pPr>
        <w:pStyle w:val="Odstavecseseznamem"/>
        <w:numPr>
          <w:ilvl w:val="0"/>
          <w:numId w:val="1"/>
        </w:numPr>
        <w:tabs>
          <w:tab w:val="left" w:pos="1236"/>
        </w:tabs>
        <w:jc w:val="left"/>
        <w:rPr>
          <w:color w:val="242424"/>
          <w:sz w:val="18"/>
        </w:rPr>
      </w:pPr>
      <w:r>
        <w:rPr>
          <w:color w:val="242424"/>
          <w:sz w:val="18"/>
        </w:rPr>
        <w:t>Článek</w:t>
      </w:r>
      <w:r>
        <w:rPr>
          <w:color w:val="242424"/>
          <w:spacing w:val="4"/>
          <w:sz w:val="18"/>
        </w:rPr>
        <w:t xml:space="preserve"> </w:t>
      </w:r>
      <w:r>
        <w:rPr>
          <w:color w:val="242424"/>
          <w:sz w:val="18"/>
        </w:rPr>
        <w:t>Ill</w:t>
      </w:r>
      <w:r>
        <w:rPr>
          <w:color w:val="242424"/>
          <w:spacing w:val="5"/>
          <w:sz w:val="18"/>
        </w:rPr>
        <w:t xml:space="preserve"> </w:t>
      </w:r>
      <w:r>
        <w:rPr>
          <w:color w:val="242424"/>
          <w:sz w:val="18"/>
        </w:rPr>
        <w:t>bod</w:t>
      </w:r>
      <w:r>
        <w:rPr>
          <w:color w:val="242424"/>
          <w:spacing w:val="-1"/>
          <w:sz w:val="18"/>
        </w:rPr>
        <w:t xml:space="preserve"> </w:t>
      </w:r>
      <w:r>
        <w:rPr>
          <w:color w:val="242424"/>
          <w:sz w:val="18"/>
        </w:rPr>
        <w:t>1</w:t>
      </w:r>
      <w:r>
        <w:rPr>
          <w:color w:val="242424"/>
          <w:spacing w:val="-3"/>
          <w:sz w:val="18"/>
        </w:rPr>
        <w:t xml:space="preserve"> </w:t>
      </w:r>
      <w:r>
        <w:rPr>
          <w:color w:val="242424"/>
          <w:sz w:val="18"/>
        </w:rPr>
        <w:t>zní nově</w:t>
      </w:r>
      <w:r>
        <w:rPr>
          <w:color w:val="242424"/>
          <w:spacing w:val="3"/>
          <w:sz w:val="18"/>
        </w:rPr>
        <w:t xml:space="preserve"> </w:t>
      </w:r>
      <w:r>
        <w:rPr>
          <w:color w:val="242424"/>
          <w:spacing w:val="-2"/>
          <w:sz w:val="18"/>
        </w:rPr>
        <w:t>takto:</w:t>
      </w:r>
    </w:p>
    <w:p w14:paraId="5BA60641" w14:textId="77777777" w:rsidR="00C72AED" w:rsidRDefault="00C72AED">
      <w:pPr>
        <w:pStyle w:val="Zkladntext"/>
        <w:spacing w:before="10"/>
        <w:rPr>
          <w:sz w:val="23"/>
        </w:rPr>
      </w:pPr>
    </w:p>
    <w:p w14:paraId="0B4AD08C" w14:textId="0A91D4F8" w:rsidR="00C72AED" w:rsidRDefault="0087394A">
      <w:pPr>
        <w:spacing w:line="278" w:lineRule="auto"/>
        <w:ind w:left="1437" w:right="120" w:firstLine="17"/>
        <w:jc w:val="both"/>
        <w:rPr>
          <w:sz w:val="18"/>
        </w:rPr>
      </w:pPr>
      <w:r>
        <w:rPr>
          <w:color w:val="252525"/>
          <w:sz w:val="18"/>
        </w:rPr>
        <w:t>„Uživatel bude</w:t>
      </w:r>
      <w:r>
        <w:rPr>
          <w:color w:val="252525"/>
          <w:spacing w:val="-1"/>
          <w:sz w:val="18"/>
        </w:rPr>
        <w:t xml:space="preserve"> </w:t>
      </w:r>
      <w:r>
        <w:rPr>
          <w:color w:val="252525"/>
          <w:sz w:val="18"/>
        </w:rPr>
        <w:t>užívat</w:t>
      </w:r>
      <w:r>
        <w:rPr>
          <w:color w:val="252525"/>
          <w:spacing w:val="-6"/>
          <w:sz w:val="18"/>
        </w:rPr>
        <w:t xml:space="preserve"> </w:t>
      </w:r>
      <w:r>
        <w:rPr>
          <w:color w:val="252525"/>
          <w:sz w:val="18"/>
        </w:rPr>
        <w:t>vozidlo způsobem, který</w:t>
      </w:r>
      <w:r>
        <w:rPr>
          <w:color w:val="252525"/>
          <w:spacing w:val="-4"/>
          <w:sz w:val="18"/>
        </w:rPr>
        <w:t xml:space="preserve"> </w:t>
      </w:r>
      <w:r>
        <w:rPr>
          <w:color w:val="252525"/>
          <w:sz w:val="18"/>
        </w:rPr>
        <w:t>nepoškodí</w:t>
      </w:r>
      <w:r>
        <w:rPr>
          <w:color w:val="252525"/>
          <w:spacing w:val="-1"/>
          <w:sz w:val="18"/>
        </w:rPr>
        <w:t xml:space="preserve"> </w:t>
      </w:r>
      <w:r>
        <w:rPr>
          <w:color w:val="252525"/>
          <w:sz w:val="18"/>
        </w:rPr>
        <w:t>dobrou</w:t>
      </w:r>
      <w:r>
        <w:rPr>
          <w:color w:val="252525"/>
          <w:spacing w:val="-7"/>
          <w:sz w:val="18"/>
        </w:rPr>
        <w:t xml:space="preserve"> </w:t>
      </w:r>
      <w:r>
        <w:rPr>
          <w:color w:val="252525"/>
          <w:sz w:val="18"/>
        </w:rPr>
        <w:t>pověst provozovatele. Uživatel</w:t>
      </w:r>
      <w:r>
        <w:rPr>
          <w:color w:val="252525"/>
          <w:spacing w:val="-12"/>
          <w:sz w:val="18"/>
        </w:rPr>
        <w:t xml:space="preserve"> </w:t>
      </w:r>
      <w:r>
        <w:rPr>
          <w:color w:val="252525"/>
          <w:sz w:val="18"/>
        </w:rPr>
        <w:t>je povinen zajistit, že vozidlo bude vždy ř</w:t>
      </w:r>
      <w:r w:rsidR="0062111A">
        <w:rPr>
          <w:color w:val="252525"/>
          <w:sz w:val="18"/>
        </w:rPr>
        <w:t>í</w:t>
      </w:r>
      <w:r>
        <w:rPr>
          <w:color w:val="252525"/>
          <w:sz w:val="18"/>
        </w:rPr>
        <w:t xml:space="preserve">zeno řidičem, který je držitelem platného řidičského oprávnění, že řidič bude dodržovat platné dopravní </w:t>
      </w:r>
      <w:r>
        <w:rPr>
          <w:color w:val="252525"/>
          <w:sz w:val="18"/>
        </w:rPr>
        <w:t>předpisy, a že vozidlo bude užíváno v</w:t>
      </w:r>
      <w:r>
        <w:rPr>
          <w:color w:val="252525"/>
          <w:spacing w:val="-2"/>
          <w:sz w:val="18"/>
        </w:rPr>
        <w:t xml:space="preserve"> </w:t>
      </w:r>
      <w:r>
        <w:rPr>
          <w:color w:val="252525"/>
          <w:sz w:val="18"/>
        </w:rPr>
        <w:t>souladu s</w:t>
      </w:r>
      <w:r>
        <w:rPr>
          <w:color w:val="252525"/>
          <w:spacing w:val="-4"/>
          <w:sz w:val="18"/>
        </w:rPr>
        <w:t xml:space="preserve"> </w:t>
      </w:r>
      <w:r>
        <w:rPr>
          <w:color w:val="252525"/>
          <w:sz w:val="18"/>
        </w:rPr>
        <w:t>návodem k</w:t>
      </w:r>
      <w:r>
        <w:rPr>
          <w:color w:val="252525"/>
          <w:spacing w:val="-5"/>
          <w:sz w:val="18"/>
        </w:rPr>
        <w:t xml:space="preserve"> </w:t>
      </w:r>
      <w:r>
        <w:rPr>
          <w:color w:val="252525"/>
          <w:sz w:val="18"/>
        </w:rPr>
        <w:t>obsluze a nebude přetěžováno.</w:t>
      </w:r>
      <w:r>
        <w:rPr>
          <w:color w:val="252525"/>
          <w:spacing w:val="40"/>
          <w:sz w:val="18"/>
        </w:rPr>
        <w:t xml:space="preserve"> </w:t>
      </w:r>
      <w:r>
        <w:rPr>
          <w:color w:val="252525"/>
          <w:sz w:val="18"/>
        </w:rPr>
        <w:t xml:space="preserve">Cíl jízd není provozovatelem nijak omezen. </w:t>
      </w:r>
      <w:r>
        <w:rPr>
          <w:b/>
          <w:color w:val="252525"/>
          <w:sz w:val="18"/>
        </w:rPr>
        <w:t>Uživatel zabezpečí záznam každé jízdy s</w:t>
      </w:r>
      <w:r>
        <w:rPr>
          <w:b/>
          <w:color w:val="252525"/>
          <w:spacing w:val="40"/>
          <w:sz w:val="18"/>
        </w:rPr>
        <w:t xml:space="preserve"> </w:t>
      </w:r>
      <w:r>
        <w:rPr>
          <w:b/>
          <w:color w:val="252525"/>
          <w:sz w:val="18"/>
        </w:rPr>
        <w:t>vozidlem do elektronické knihy jízd. Uživatel prohlašuje, že byl před podpisem smlouv</w:t>
      </w:r>
      <w:r>
        <w:rPr>
          <w:b/>
          <w:color w:val="252525"/>
          <w:sz w:val="18"/>
        </w:rPr>
        <w:t xml:space="preserve">y řádně seznámen s tím, jak se elektronická kniha jízd používá. Toto proškolení stvrzuje podpisem této smlouvy. Uživatel je povinen proškolit </w:t>
      </w:r>
      <w:r>
        <w:rPr>
          <w:color w:val="252525"/>
          <w:sz w:val="18"/>
        </w:rPr>
        <w:t xml:space="preserve">i </w:t>
      </w:r>
      <w:r>
        <w:rPr>
          <w:b/>
          <w:color w:val="252525"/>
          <w:sz w:val="18"/>
        </w:rPr>
        <w:t>všechny osoby oprávněné</w:t>
      </w:r>
      <w:r>
        <w:rPr>
          <w:b/>
          <w:color w:val="252525"/>
          <w:spacing w:val="-13"/>
          <w:sz w:val="18"/>
        </w:rPr>
        <w:t xml:space="preserve"> </w:t>
      </w:r>
      <w:r>
        <w:rPr>
          <w:b/>
          <w:color w:val="252525"/>
          <w:sz w:val="18"/>
        </w:rPr>
        <w:t>řídit</w:t>
      </w:r>
      <w:r>
        <w:rPr>
          <w:b/>
          <w:color w:val="252525"/>
          <w:spacing w:val="-5"/>
          <w:sz w:val="18"/>
        </w:rPr>
        <w:t xml:space="preserve"> </w:t>
      </w:r>
      <w:r>
        <w:rPr>
          <w:b/>
          <w:color w:val="252525"/>
          <w:sz w:val="18"/>
        </w:rPr>
        <w:t>vozidlo.</w:t>
      </w:r>
      <w:r>
        <w:rPr>
          <w:b/>
          <w:color w:val="252525"/>
          <w:spacing w:val="19"/>
          <w:sz w:val="18"/>
        </w:rPr>
        <w:t xml:space="preserve"> </w:t>
      </w:r>
      <w:r>
        <w:rPr>
          <w:b/>
          <w:color w:val="252525"/>
          <w:sz w:val="18"/>
        </w:rPr>
        <w:t>Provozovatel je</w:t>
      </w:r>
      <w:r>
        <w:rPr>
          <w:b/>
          <w:color w:val="252525"/>
          <w:spacing w:val="-11"/>
          <w:sz w:val="18"/>
        </w:rPr>
        <w:t xml:space="preserve"> </w:t>
      </w:r>
      <w:r>
        <w:rPr>
          <w:b/>
          <w:color w:val="252525"/>
          <w:sz w:val="18"/>
        </w:rPr>
        <w:t>oprávněn</w:t>
      </w:r>
      <w:r>
        <w:rPr>
          <w:b/>
          <w:color w:val="252525"/>
          <w:spacing w:val="-9"/>
          <w:sz w:val="18"/>
        </w:rPr>
        <w:t xml:space="preserve"> </w:t>
      </w:r>
      <w:r>
        <w:rPr>
          <w:b/>
          <w:color w:val="252525"/>
          <w:sz w:val="18"/>
        </w:rPr>
        <w:t>vypovědět tuto</w:t>
      </w:r>
      <w:r>
        <w:rPr>
          <w:b/>
          <w:color w:val="252525"/>
          <w:spacing w:val="-7"/>
          <w:sz w:val="18"/>
        </w:rPr>
        <w:t xml:space="preserve"> </w:t>
      </w:r>
      <w:r>
        <w:rPr>
          <w:b/>
          <w:color w:val="252525"/>
          <w:sz w:val="18"/>
        </w:rPr>
        <w:t>smlouvu</w:t>
      </w:r>
      <w:r>
        <w:rPr>
          <w:b/>
          <w:color w:val="252525"/>
          <w:spacing w:val="-9"/>
          <w:sz w:val="18"/>
        </w:rPr>
        <w:t xml:space="preserve"> </w:t>
      </w:r>
      <w:r>
        <w:rPr>
          <w:b/>
          <w:color w:val="252525"/>
          <w:sz w:val="18"/>
        </w:rPr>
        <w:t>s</w:t>
      </w:r>
      <w:r>
        <w:rPr>
          <w:b/>
          <w:color w:val="252525"/>
          <w:spacing w:val="-5"/>
          <w:sz w:val="18"/>
        </w:rPr>
        <w:t xml:space="preserve"> </w:t>
      </w:r>
      <w:r>
        <w:rPr>
          <w:b/>
          <w:color w:val="252525"/>
          <w:sz w:val="18"/>
        </w:rPr>
        <w:t xml:space="preserve">okamžitým </w:t>
      </w:r>
      <w:r>
        <w:rPr>
          <w:b/>
          <w:color w:val="252525"/>
          <w:sz w:val="18"/>
        </w:rPr>
        <w:t>účinkem v případě, že uživatel</w:t>
      </w:r>
      <w:r>
        <w:rPr>
          <w:b/>
          <w:color w:val="252525"/>
          <w:spacing w:val="-13"/>
          <w:sz w:val="18"/>
        </w:rPr>
        <w:t xml:space="preserve"> </w:t>
      </w:r>
      <w:r>
        <w:rPr>
          <w:b/>
          <w:color w:val="252525"/>
          <w:sz w:val="18"/>
        </w:rPr>
        <w:t>nebude</w:t>
      </w:r>
      <w:r>
        <w:rPr>
          <w:b/>
          <w:color w:val="252525"/>
          <w:spacing w:val="-12"/>
          <w:sz w:val="18"/>
        </w:rPr>
        <w:t xml:space="preserve"> </w:t>
      </w:r>
      <w:r>
        <w:rPr>
          <w:b/>
          <w:color w:val="252525"/>
          <w:sz w:val="18"/>
        </w:rPr>
        <w:t>řádně</w:t>
      </w:r>
      <w:r>
        <w:rPr>
          <w:b/>
          <w:color w:val="252525"/>
          <w:spacing w:val="-13"/>
          <w:sz w:val="18"/>
        </w:rPr>
        <w:t xml:space="preserve"> </w:t>
      </w:r>
      <w:r>
        <w:rPr>
          <w:b/>
          <w:color w:val="252525"/>
          <w:sz w:val="18"/>
        </w:rPr>
        <w:t>evidovat</w:t>
      </w:r>
      <w:r>
        <w:rPr>
          <w:b/>
          <w:color w:val="252525"/>
          <w:spacing w:val="-7"/>
          <w:sz w:val="18"/>
        </w:rPr>
        <w:t xml:space="preserve"> </w:t>
      </w:r>
      <w:r>
        <w:rPr>
          <w:b/>
          <w:color w:val="252525"/>
          <w:sz w:val="18"/>
        </w:rPr>
        <w:t>své</w:t>
      </w:r>
      <w:r>
        <w:rPr>
          <w:b/>
          <w:color w:val="252525"/>
          <w:spacing w:val="-12"/>
          <w:sz w:val="18"/>
        </w:rPr>
        <w:t xml:space="preserve"> </w:t>
      </w:r>
      <w:r>
        <w:rPr>
          <w:b/>
          <w:color w:val="252525"/>
          <w:sz w:val="18"/>
        </w:rPr>
        <w:t>jízdy</w:t>
      </w:r>
      <w:r>
        <w:rPr>
          <w:b/>
          <w:color w:val="252525"/>
          <w:spacing w:val="-13"/>
          <w:sz w:val="18"/>
        </w:rPr>
        <w:t xml:space="preserve"> </w:t>
      </w:r>
      <w:r>
        <w:rPr>
          <w:b/>
          <w:color w:val="252525"/>
          <w:sz w:val="18"/>
        </w:rPr>
        <w:t>v elektronické</w:t>
      </w:r>
      <w:r>
        <w:rPr>
          <w:b/>
          <w:color w:val="252525"/>
          <w:spacing w:val="-13"/>
          <w:sz w:val="18"/>
        </w:rPr>
        <w:t xml:space="preserve"> </w:t>
      </w:r>
      <w:r>
        <w:rPr>
          <w:b/>
          <w:color w:val="252525"/>
          <w:sz w:val="18"/>
        </w:rPr>
        <w:t>kn</w:t>
      </w:r>
      <w:r w:rsidR="0062111A">
        <w:rPr>
          <w:b/>
          <w:color w:val="252525"/>
          <w:sz w:val="18"/>
        </w:rPr>
        <w:t>i</w:t>
      </w:r>
      <w:r>
        <w:rPr>
          <w:b/>
          <w:color w:val="252525"/>
          <w:sz w:val="18"/>
        </w:rPr>
        <w:t>ze</w:t>
      </w:r>
      <w:r>
        <w:rPr>
          <w:b/>
          <w:color w:val="252525"/>
          <w:spacing w:val="-12"/>
          <w:sz w:val="18"/>
        </w:rPr>
        <w:t xml:space="preserve"> </w:t>
      </w:r>
      <w:r>
        <w:rPr>
          <w:b/>
          <w:color w:val="252525"/>
          <w:sz w:val="18"/>
        </w:rPr>
        <w:t>jízd.</w:t>
      </w:r>
      <w:r>
        <w:rPr>
          <w:b/>
          <w:color w:val="252525"/>
          <w:spacing w:val="39"/>
          <w:sz w:val="18"/>
        </w:rPr>
        <w:t xml:space="preserve"> </w:t>
      </w:r>
      <w:r>
        <w:rPr>
          <w:color w:val="252525"/>
          <w:sz w:val="18"/>
        </w:rPr>
        <w:t>Uživatel</w:t>
      </w:r>
      <w:r>
        <w:rPr>
          <w:color w:val="252525"/>
          <w:spacing w:val="-9"/>
          <w:sz w:val="18"/>
        </w:rPr>
        <w:t xml:space="preserve"> </w:t>
      </w:r>
      <w:r>
        <w:rPr>
          <w:color w:val="252525"/>
          <w:sz w:val="18"/>
        </w:rPr>
        <w:t>nahradí</w:t>
      </w:r>
      <w:r>
        <w:rPr>
          <w:color w:val="252525"/>
          <w:spacing w:val="-12"/>
          <w:sz w:val="18"/>
        </w:rPr>
        <w:t xml:space="preserve"> </w:t>
      </w:r>
      <w:r>
        <w:rPr>
          <w:color w:val="252525"/>
          <w:sz w:val="18"/>
        </w:rPr>
        <w:t>provozovateli</w:t>
      </w:r>
      <w:r>
        <w:rPr>
          <w:color w:val="252525"/>
          <w:spacing w:val="-9"/>
          <w:sz w:val="18"/>
        </w:rPr>
        <w:t xml:space="preserve"> </w:t>
      </w:r>
      <w:r>
        <w:rPr>
          <w:color w:val="252525"/>
          <w:sz w:val="18"/>
        </w:rPr>
        <w:t>jakoukoliv</w:t>
      </w:r>
      <w:r>
        <w:rPr>
          <w:color w:val="252525"/>
          <w:spacing w:val="-13"/>
          <w:sz w:val="18"/>
        </w:rPr>
        <w:t xml:space="preserve"> </w:t>
      </w:r>
      <w:r>
        <w:rPr>
          <w:color w:val="252525"/>
          <w:sz w:val="18"/>
        </w:rPr>
        <w:t>škodu, která by provozovateli vznikla, pokud se řidič nedohledá. Uživatel je povinen nahlásit provozovateli zadržení nebo od</w:t>
      </w:r>
      <w:r>
        <w:rPr>
          <w:color w:val="252525"/>
          <w:sz w:val="18"/>
        </w:rPr>
        <w:t>ebráni řidičského oprávnění řidiče, který je oprávněn vozidlo řídit, a to bez zbytečného odkladu poté, co se o této skutečnosti uživatel dozví. Provozovatel je oprávněn vypovědět tuto smlouvu s</w:t>
      </w:r>
      <w:r>
        <w:rPr>
          <w:color w:val="252525"/>
          <w:spacing w:val="-2"/>
          <w:sz w:val="18"/>
        </w:rPr>
        <w:t xml:space="preserve"> </w:t>
      </w:r>
      <w:r>
        <w:rPr>
          <w:color w:val="252525"/>
          <w:sz w:val="18"/>
        </w:rPr>
        <w:t>okamžitým účinkem v případě, že uživatel zadržení nebo odebrán</w:t>
      </w:r>
      <w:r>
        <w:rPr>
          <w:color w:val="252525"/>
          <w:sz w:val="18"/>
        </w:rPr>
        <w:t>í řidičského oprávnění řádně a včas nenahlásí."</w:t>
      </w:r>
    </w:p>
    <w:p w14:paraId="502F31AC" w14:textId="77777777" w:rsidR="00C72AED" w:rsidRDefault="00C72AED">
      <w:pPr>
        <w:pStyle w:val="Zkladntext"/>
        <w:spacing w:before="8"/>
        <w:rPr>
          <w:sz w:val="21"/>
        </w:rPr>
      </w:pPr>
    </w:p>
    <w:p w14:paraId="3D9170C5" w14:textId="77777777" w:rsidR="00C72AED" w:rsidRDefault="0087394A">
      <w:pPr>
        <w:pStyle w:val="Odstavecseseznamem"/>
        <w:numPr>
          <w:ilvl w:val="0"/>
          <w:numId w:val="1"/>
        </w:numPr>
        <w:tabs>
          <w:tab w:val="left" w:pos="1740"/>
          <w:tab w:val="left" w:pos="1741"/>
        </w:tabs>
        <w:spacing w:before="1"/>
        <w:ind w:left="1740" w:hanging="378"/>
        <w:jc w:val="left"/>
        <w:rPr>
          <w:color w:val="282828"/>
          <w:sz w:val="18"/>
        </w:rPr>
      </w:pPr>
      <w:r>
        <w:rPr>
          <w:color w:val="282828"/>
          <w:sz w:val="18"/>
        </w:rPr>
        <w:t>Ostatní</w:t>
      </w:r>
      <w:r>
        <w:rPr>
          <w:color w:val="282828"/>
          <w:spacing w:val="2"/>
          <w:sz w:val="18"/>
        </w:rPr>
        <w:t xml:space="preserve"> </w:t>
      </w:r>
      <w:r>
        <w:rPr>
          <w:color w:val="282828"/>
          <w:sz w:val="18"/>
        </w:rPr>
        <w:t>ustanovení</w:t>
      </w:r>
      <w:r>
        <w:rPr>
          <w:color w:val="282828"/>
          <w:spacing w:val="-3"/>
          <w:sz w:val="18"/>
        </w:rPr>
        <w:t xml:space="preserve"> </w:t>
      </w:r>
      <w:r>
        <w:rPr>
          <w:color w:val="282828"/>
          <w:sz w:val="18"/>
        </w:rPr>
        <w:t>smlouvy</w:t>
      </w:r>
      <w:r>
        <w:rPr>
          <w:color w:val="282828"/>
          <w:spacing w:val="-8"/>
          <w:sz w:val="18"/>
        </w:rPr>
        <w:t xml:space="preserve"> </w:t>
      </w:r>
      <w:r>
        <w:rPr>
          <w:color w:val="282828"/>
          <w:sz w:val="18"/>
        </w:rPr>
        <w:t>zůstávají</w:t>
      </w:r>
      <w:r>
        <w:rPr>
          <w:color w:val="282828"/>
          <w:spacing w:val="-2"/>
          <w:sz w:val="18"/>
        </w:rPr>
        <w:t xml:space="preserve"> </w:t>
      </w:r>
      <w:r>
        <w:rPr>
          <w:color w:val="282828"/>
          <w:sz w:val="18"/>
        </w:rPr>
        <w:t>beze</w:t>
      </w:r>
      <w:r>
        <w:rPr>
          <w:color w:val="282828"/>
          <w:spacing w:val="-5"/>
          <w:sz w:val="18"/>
        </w:rPr>
        <w:t xml:space="preserve"> </w:t>
      </w:r>
      <w:r>
        <w:rPr>
          <w:color w:val="282828"/>
          <w:spacing w:val="-2"/>
          <w:sz w:val="18"/>
        </w:rPr>
        <w:t>změny.</w:t>
      </w:r>
    </w:p>
    <w:p w14:paraId="0FA014E1" w14:textId="77777777" w:rsidR="00C72AED" w:rsidRDefault="00C72AED">
      <w:pPr>
        <w:pStyle w:val="Zkladntext"/>
        <w:rPr>
          <w:sz w:val="20"/>
        </w:rPr>
      </w:pPr>
    </w:p>
    <w:p w14:paraId="0B4DB104" w14:textId="77777777" w:rsidR="00C72AED" w:rsidRDefault="00C72AED">
      <w:pPr>
        <w:pStyle w:val="Zkladntext"/>
        <w:rPr>
          <w:sz w:val="20"/>
        </w:rPr>
      </w:pPr>
    </w:p>
    <w:p w14:paraId="3E8C9F8D" w14:textId="77777777" w:rsidR="00C72AED" w:rsidRDefault="00C72AED">
      <w:pPr>
        <w:pStyle w:val="Zkladntext"/>
        <w:rPr>
          <w:sz w:val="20"/>
        </w:rPr>
      </w:pPr>
    </w:p>
    <w:p w14:paraId="33D1A76F" w14:textId="77777777" w:rsidR="00C72AED" w:rsidRDefault="00C72AED">
      <w:pPr>
        <w:pStyle w:val="Zkladntext"/>
        <w:rPr>
          <w:sz w:val="20"/>
        </w:rPr>
      </w:pPr>
    </w:p>
    <w:p w14:paraId="0D11248B" w14:textId="77777777" w:rsidR="00C72AED" w:rsidRDefault="00C72AED">
      <w:pPr>
        <w:pStyle w:val="Zkladntext"/>
        <w:rPr>
          <w:sz w:val="20"/>
        </w:rPr>
      </w:pPr>
    </w:p>
    <w:p w14:paraId="65B3AC74" w14:textId="77777777" w:rsidR="00C72AED" w:rsidRDefault="00C72AED">
      <w:pPr>
        <w:pStyle w:val="Zkladntext"/>
        <w:rPr>
          <w:sz w:val="22"/>
        </w:rPr>
      </w:pPr>
    </w:p>
    <w:p w14:paraId="38EBD4AE" w14:textId="77777777" w:rsidR="00C72AED" w:rsidRDefault="00C72AED">
      <w:pPr>
        <w:sectPr w:rsidR="00C72AED">
          <w:type w:val="continuous"/>
          <w:pgSz w:w="11910" w:h="16840"/>
          <w:pgMar w:top="1420" w:right="700" w:bottom="0" w:left="200" w:header="708" w:footer="708" w:gutter="0"/>
          <w:cols w:space="708"/>
        </w:sectPr>
      </w:pPr>
    </w:p>
    <w:p w14:paraId="4A4AD853" w14:textId="77777777" w:rsidR="00C72AED" w:rsidRDefault="0087394A">
      <w:pPr>
        <w:pStyle w:val="Zkladntext"/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092DC910" wp14:editId="3C871094">
            <wp:simplePos x="0" y="0"/>
            <wp:positionH relativeFrom="page">
              <wp:posOffset>195072</wp:posOffset>
            </wp:positionH>
            <wp:positionV relativeFrom="page">
              <wp:posOffset>0</wp:posOffset>
            </wp:positionV>
            <wp:extent cx="7363968" cy="106893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3968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59BC13" w14:textId="77777777" w:rsidR="00C72AED" w:rsidRDefault="00C72AED">
      <w:pPr>
        <w:pStyle w:val="Zkladntext"/>
      </w:pPr>
    </w:p>
    <w:p w14:paraId="7190E929" w14:textId="77777777" w:rsidR="00C72AED" w:rsidRDefault="00C72AED">
      <w:pPr>
        <w:pStyle w:val="Zkladntext"/>
        <w:spacing w:before="1"/>
        <w:rPr>
          <w:sz w:val="20"/>
        </w:rPr>
      </w:pPr>
    </w:p>
    <w:p w14:paraId="5F4DB5F1" w14:textId="77777777" w:rsidR="00C72AED" w:rsidRDefault="0087394A">
      <w:pPr>
        <w:ind w:left="102"/>
        <w:rPr>
          <w:rFonts w:ascii="Microsoft Sans Serif"/>
          <w:sz w:val="16"/>
        </w:rPr>
      </w:pPr>
      <w:r>
        <w:rPr>
          <w:rFonts w:ascii="Microsoft Sans Serif"/>
          <w:color w:val="292929"/>
          <w:spacing w:val="-2"/>
          <w:sz w:val="16"/>
        </w:rPr>
        <w:t>INTERNAL</w:t>
      </w:r>
    </w:p>
    <w:p w14:paraId="4349B5B1" w14:textId="0328C5B3" w:rsidR="00C72AED" w:rsidRDefault="0087394A">
      <w:pPr>
        <w:spacing w:before="111" w:line="157" w:lineRule="exact"/>
        <w:ind w:left="70"/>
        <w:rPr>
          <w:rFonts w:ascii="Microsoft Sans Serif" w:hAnsi="Microsoft Sans Serif"/>
          <w:sz w:val="14"/>
        </w:rPr>
      </w:pPr>
      <w:r>
        <w:br w:type="column"/>
      </w:r>
      <w:r>
        <w:rPr>
          <w:rFonts w:ascii="Microsoft Sans Serif" w:hAnsi="Microsoft Sans Serif"/>
          <w:color w:val="222222"/>
          <w:sz w:val="14"/>
        </w:rPr>
        <w:t>Škoda</w:t>
      </w:r>
      <w:r>
        <w:rPr>
          <w:rFonts w:ascii="Microsoft Sans Serif" w:hAnsi="Microsoft Sans Serif"/>
          <w:color w:val="222222"/>
          <w:spacing w:val="-7"/>
          <w:sz w:val="14"/>
        </w:rPr>
        <w:t xml:space="preserve"> </w:t>
      </w:r>
      <w:r>
        <w:rPr>
          <w:rFonts w:ascii="Microsoft Sans Serif" w:hAnsi="Microsoft Sans Serif"/>
          <w:color w:val="222222"/>
          <w:sz w:val="14"/>
        </w:rPr>
        <w:t>Auto</w:t>
      </w:r>
      <w:r>
        <w:rPr>
          <w:rFonts w:ascii="Microsoft Sans Serif" w:hAnsi="Microsoft Sans Serif"/>
          <w:color w:val="222222"/>
          <w:spacing w:val="-4"/>
          <w:sz w:val="14"/>
        </w:rPr>
        <w:t xml:space="preserve"> </w:t>
      </w:r>
      <w:r>
        <w:rPr>
          <w:rFonts w:ascii="Microsoft Sans Serif" w:hAnsi="Microsoft Sans Serif"/>
          <w:color w:val="222222"/>
          <w:sz w:val="14"/>
        </w:rPr>
        <w:t>a.s.</w:t>
      </w:r>
      <w:r>
        <w:rPr>
          <w:rFonts w:ascii="Microsoft Sans Serif" w:hAnsi="Microsoft Sans Serif"/>
          <w:color w:val="222222"/>
          <w:spacing w:val="11"/>
          <w:sz w:val="14"/>
        </w:rPr>
        <w:t xml:space="preserve"> </w:t>
      </w:r>
      <w:r>
        <w:rPr>
          <w:rFonts w:ascii="Microsoft Sans Serif" w:hAnsi="Microsoft Sans Serif"/>
          <w:color w:val="222222"/>
          <w:w w:val="90"/>
          <w:sz w:val="14"/>
        </w:rPr>
        <w:t>I</w:t>
      </w:r>
      <w:r>
        <w:rPr>
          <w:rFonts w:ascii="Microsoft Sans Serif" w:hAnsi="Microsoft Sans Serif"/>
          <w:color w:val="222222"/>
          <w:spacing w:val="3"/>
          <w:sz w:val="14"/>
        </w:rPr>
        <w:t xml:space="preserve"> </w:t>
      </w:r>
      <w:r>
        <w:rPr>
          <w:rFonts w:ascii="Microsoft Sans Serif" w:hAnsi="Microsoft Sans Serif"/>
          <w:color w:val="222222"/>
          <w:sz w:val="14"/>
        </w:rPr>
        <w:t>tř.</w:t>
      </w:r>
      <w:r>
        <w:rPr>
          <w:rFonts w:ascii="Microsoft Sans Serif" w:hAnsi="Microsoft Sans Serif"/>
          <w:color w:val="222222"/>
          <w:spacing w:val="-2"/>
          <w:sz w:val="14"/>
        </w:rPr>
        <w:t xml:space="preserve"> </w:t>
      </w:r>
      <w:r>
        <w:rPr>
          <w:rFonts w:ascii="Microsoft Sans Serif" w:hAnsi="Microsoft Sans Serif"/>
          <w:color w:val="222222"/>
          <w:sz w:val="14"/>
        </w:rPr>
        <w:t>Václava</w:t>
      </w:r>
      <w:r>
        <w:rPr>
          <w:rFonts w:ascii="Microsoft Sans Serif" w:hAnsi="Microsoft Sans Serif"/>
          <w:color w:val="222222"/>
          <w:spacing w:val="5"/>
          <w:sz w:val="14"/>
        </w:rPr>
        <w:t xml:space="preserve"> </w:t>
      </w:r>
      <w:r>
        <w:rPr>
          <w:rFonts w:ascii="Microsoft Sans Serif" w:hAnsi="Microsoft Sans Serif"/>
          <w:color w:val="222222"/>
          <w:sz w:val="14"/>
        </w:rPr>
        <w:t>Klementa</w:t>
      </w:r>
      <w:r>
        <w:rPr>
          <w:rFonts w:ascii="Microsoft Sans Serif" w:hAnsi="Microsoft Sans Serif"/>
          <w:color w:val="222222"/>
          <w:spacing w:val="5"/>
          <w:sz w:val="14"/>
        </w:rPr>
        <w:t xml:space="preserve"> </w:t>
      </w:r>
      <w:r>
        <w:rPr>
          <w:rFonts w:ascii="Microsoft Sans Serif" w:hAnsi="Microsoft Sans Serif"/>
          <w:color w:val="222222"/>
          <w:sz w:val="14"/>
        </w:rPr>
        <w:t>869,</w:t>
      </w:r>
      <w:r>
        <w:rPr>
          <w:rFonts w:ascii="Microsoft Sans Serif" w:hAnsi="Microsoft Sans Serif"/>
          <w:color w:val="222222"/>
          <w:spacing w:val="6"/>
          <w:sz w:val="14"/>
        </w:rPr>
        <w:t xml:space="preserve"> </w:t>
      </w:r>
      <w:r>
        <w:rPr>
          <w:rFonts w:ascii="Microsoft Sans Serif" w:hAnsi="Microsoft Sans Serif"/>
          <w:color w:val="222222"/>
          <w:sz w:val="14"/>
        </w:rPr>
        <w:t>Mladá</w:t>
      </w:r>
      <w:r>
        <w:rPr>
          <w:rFonts w:ascii="Microsoft Sans Serif" w:hAnsi="Microsoft Sans Serif"/>
          <w:color w:val="222222"/>
          <w:spacing w:val="-1"/>
          <w:sz w:val="14"/>
        </w:rPr>
        <w:t xml:space="preserve"> </w:t>
      </w:r>
      <w:r>
        <w:rPr>
          <w:rFonts w:ascii="Microsoft Sans Serif" w:hAnsi="Microsoft Sans Serif"/>
          <w:color w:val="222222"/>
          <w:sz w:val="14"/>
        </w:rPr>
        <w:t>Boleslav l</w:t>
      </w:r>
      <w:r w:rsidR="0062111A">
        <w:rPr>
          <w:rFonts w:ascii="Microsoft Sans Serif" w:hAnsi="Microsoft Sans Serif"/>
          <w:color w:val="222222"/>
          <w:sz w:val="14"/>
        </w:rPr>
        <w:t>I</w:t>
      </w:r>
      <w:r>
        <w:rPr>
          <w:rFonts w:ascii="Microsoft Sans Serif" w:hAnsi="Microsoft Sans Serif"/>
          <w:color w:val="222222"/>
          <w:sz w:val="14"/>
        </w:rPr>
        <w:t>, 293</w:t>
      </w:r>
      <w:r>
        <w:rPr>
          <w:rFonts w:ascii="Microsoft Sans Serif" w:hAnsi="Microsoft Sans Serif"/>
          <w:color w:val="222222"/>
          <w:spacing w:val="-9"/>
          <w:sz w:val="14"/>
        </w:rPr>
        <w:t xml:space="preserve"> </w:t>
      </w:r>
      <w:r>
        <w:rPr>
          <w:rFonts w:ascii="Microsoft Sans Serif" w:hAnsi="Microsoft Sans Serif"/>
          <w:color w:val="222222"/>
          <w:sz w:val="14"/>
        </w:rPr>
        <w:t>01</w:t>
      </w:r>
      <w:r>
        <w:rPr>
          <w:rFonts w:ascii="Microsoft Sans Serif" w:hAnsi="Microsoft Sans Serif"/>
          <w:color w:val="222222"/>
          <w:spacing w:val="30"/>
          <w:sz w:val="14"/>
        </w:rPr>
        <w:t xml:space="preserve"> </w:t>
      </w:r>
      <w:r>
        <w:rPr>
          <w:rFonts w:ascii="Microsoft Sans Serif" w:hAnsi="Microsoft Sans Serif"/>
          <w:color w:val="222222"/>
          <w:sz w:val="14"/>
        </w:rPr>
        <w:t>Mladá</w:t>
      </w:r>
      <w:r>
        <w:rPr>
          <w:rFonts w:ascii="Microsoft Sans Serif" w:hAnsi="Microsoft Sans Serif"/>
          <w:color w:val="222222"/>
          <w:spacing w:val="3"/>
          <w:sz w:val="14"/>
        </w:rPr>
        <w:t xml:space="preserve"> </w:t>
      </w:r>
      <w:r>
        <w:rPr>
          <w:rFonts w:ascii="Microsoft Sans Serif" w:hAnsi="Microsoft Sans Serif"/>
          <w:color w:val="222222"/>
          <w:sz w:val="14"/>
        </w:rPr>
        <w:t>Boleslav,</w:t>
      </w:r>
      <w:r>
        <w:rPr>
          <w:rFonts w:ascii="Microsoft Sans Serif" w:hAnsi="Microsoft Sans Serif"/>
          <w:color w:val="222222"/>
          <w:spacing w:val="2"/>
          <w:sz w:val="14"/>
        </w:rPr>
        <w:t xml:space="preserve"> </w:t>
      </w:r>
      <w:r>
        <w:rPr>
          <w:rFonts w:ascii="Microsoft Sans Serif" w:hAnsi="Microsoft Sans Serif"/>
          <w:color w:val="222222"/>
          <w:sz w:val="14"/>
        </w:rPr>
        <w:t>Czech</w:t>
      </w:r>
      <w:r>
        <w:rPr>
          <w:rFonts w:ascii="Microsoft Sans Serif" w:hAnsi="Microsoft Sans Serif"/>
          <w:color w:val="222222"/>
          <w:spacing w:val="12"/>
          <w:sz w:val="14"/>
        </w:rPr>
        <w:t xml:space="preserve"> </w:t>
      </w:r>
      <w:r>
        <w:rPr>
          <w:rFonts w:ascii="Microsoft Sans Serif" w:hAnsi="Microsoft Sans Serif"/>
          <w:color w:val="222222"/>
          <w:spacing w:val="-2"/>
          <w:sz w:val="14"/>
        </w:rPr>
        <w:t>Republic</w:t>
      </w:r>
    </w:p>
    <w:p w14:paraId="7DCC2AA7" w14:textId="77777777" w:rsidR="00C72AED" w:rsidRDefault="0087394A">
      <w:pPr>
        <w:tabs>
          <w:tab w:val="left" w:pos="9742"/>
        </w:tabs>
        <w:spacing w:line="169" w:lineRule="exact"/>
        <w:ind w:left="75"/>
        <w:rPr>
          <w:rFonts w:ascii="Impact" w:hAnsi="Impact"/>
          <w:sz w:val="14"/>
        </w:rPr>
      </w:pPr>
      <w:r>
        <w:rPr>
          <w:rFonts w:ascii="Microsoft Sans Serif" w:hAnsi="Microsoft Sans Serif"/>
          <w:color w:val="222222"/>
          <w:sz w:val="14"/>
        </w:rPr>
        <w:t>IČO:</w:t>
      </w:r>
      <w:r>
        <w:rPr>
          <w:rFonts w:ascii="Microsoft Sans Serif" w:hAnsi="Microsoft Sans Serif"/>
          <w:color w:val="222222"/>
          <w:spacing w:val="3"/>
          <w:sz w:val="14"/>
        </w:rPr>
        <w:t xml:space="preserve"> </w:t>
      </w:r>
      <w:r>
        <w:rPr>
          <w:rFonts w:ascii="Microsoft Sans Serif" w:hAnsi="Microsoft Sans Serif"/>
          <w:color w:val="222222"/>
          <w:sz w:val="14"/>
        </w:rPr>
        <w:t>00177041,</w:t>
      </w:r>
      <w:r>
        <w:rPr>
          <w:rFonts w:ascii="Microsoft Sans Serif" w:hAnsi="Microsoft Sans Serif"/>
          <w:color w:val="222222"/>
          <w:spacing w:val="12"/>
          <w:sz w:val="14"/>
        </w:rPr>
        <w:t xml:space="preserve"> </w:t>
      </w:r>
      <w:r>
        <w:rPr>
          <w:rFonts w:ascii="Microsoft Sans Serif" w:hAnsi="Microsoft Sans Serif"/>
          <w:color w:val="222222"/>
          <w:sz w:val="14"/>
        </w:rPr>
        <w:t>Městský</w:t>
      </w:r>
      <w:r>
        <w:rPr>
          <w:rFonts w:ascii="Microsoft Sans Serif" w:hAnsi="Microsoft Sans Serif"/>
          <w:color w:val="222222"/>
          <w:spacing w:val="-1"/>
          <w:sz w:val="14"/>
        </w:rPr>
        <w:t xml:space="preserve"> </w:t>
      </w:r>
      <w:r>
        <w:rPr>
          <w:rFonts w:ascii="Microsoft Sans Serif" w:hAnsi="Microsoft Sans Serif"/>
          <w:color w:val="222222"/>
          <w:sz w:val="14"/>
        </w:rPr>
        <w:t>soud</w:t>
      </w:r>
      <w:r>
        <w:rPr>
          <w:rFonts w:ascii="Microsoft Sans Serif" w:hAnsi="Microsoft Sans Serif"/>
          <w:color w:val="222222"/>
          <w:spacing w:val="-8"/>
          <w:sz w:val="14"/>
        </w:rPr>
        <w:t xml:space="preserve"> </w:t>
      </w:r>
      <w:r>
        <w:rPr>
          <w:rFonts w:ascii="Microsoft Sans Serif" w:hAnsi="Microsoft Sans Serif"/>
          <w:color w:val="222222"/>
          <w:sz w:val="14"/>
        </w:rPr>
        <w:t>v</w:t>
      </w:r>
      <w:r>
        <w:rPr>
          <w:rFonts w:ascii="Microsoft Sans Serif" w:hAnsi="Microsoft Sans Serif"/>
          <w:color w:val="222222"/>
          <w:spacing w:val="1"/>
          <w:sz w:val="14"/>
        </w:rPr>
        <w:t xml:space="preserve"> </w:t>
      </w:r>
      <w:r>
        <w:rPr>
          <w:rFonts w:ascii="Microsoft Sans Serif" w:hAnsi="Microsoft Sans Serif"/>
          <w:color w:val="222222"/>
          <w:sz w:val="14"/>
        </w:rPr>
        <w:t>Praze</w:t>
      </w:r>
      <w:r>
        <w:rPr>
          <w:rFonts w:ascii="Microsoft Sans Serif" w:hAnsi="Microsoft Sans Serif"/>
          <w:color w:val="222222"/>
          <w:spacing w:val="3"/>
          <w:sz w:val="14"/>
        </w:rPr>
        <w:t xml:space="preserve"> </w:t>
      </w:r>
      <w:r>
        <w:rPr>
          <w:rFonts w:ascii="Microsoft Sans Serif" w:hAnsi="Microsoft Sans Serif"/>
          <w:color w:val="222222"/>
          <w:sz w:val="14"/>
        </w:rPr>
        <w:t>B</w:t>
      </w:r>
      <w:r>
        <w:rPr>
          <w:rFonts w:ascii="Microsoft Sans Serif" w:hAnsi="Microsoft Sans Serif"/>
          <w:color w:val="222222"/>
          <w:spacing w:val="-3"/>
          <w:sz w:val="14"/>
        </w:rPr>
        <w:t xml:space="preserve"> </w:t>
      </w:r>
      <w:r>
        <w:rPr>
          <w:rFonts w:ascii="Microsoft Sans Serif" w:hAnsi="Microsoft Sans Serif"/>
          <w:color w:val="222222"/>
          <w:spacing w:val="-5"/>
          <w:sz w:val="14"/>
        </w:rPr>
        <w:t>332</w:t>
      </w:r>
      <w:r>
        <w:rPr>
          <w:rFonts w:ascii="Microsoft Sans Serif" w:hAnsi="Microsoft Sans Serif"/>
          <w:color w:val="222222"/>
          <w:sz w:val="14"/>
        </w:rPr>
        <w:tab/>
      </w:r>
      <w:r>
        <w:rPr>
          <w:rFonts w:ascii="Impact" w:hAnsi="Impact"/>
          <w:color w:val="272727"/>
          <w:spacing w:val="-5"/>
          <w:sz w:val="14"/>
        </w:rPr>
        <w:t>1/2</w:t>
      </w:r>
    </w:p>
    <w:p w14:paraId="1C8D4354" w14:textId="77777777" w:rsidR="00C72AED" w:rsidRDefault="00C72AED">
      <w:pPr>
        <w:spacing w:line="169" w:lineRule="exact"/>
        <w:rPr>
          <w:rFonts w:ascii="Impact" w:hAnsi="Impact"/>
          <w:sz w:val="14"/>
        </w:rPr>
        <w:sectPr w:rsidR="00C72AED">
          <w:type w:val="continuous"/>
          <w:pgSz w:w="11910" w:h="16840"/>
          <w:pgMar w:top="1420" w:right="700" w:bottom="0" w:left="200" w:header="708" w:footer="708" w:gutter="0"/>
          <w:cols w:num="2" w:space="708" w:equalWidth="0">
            <w:col w:w="895" w:space="40"/>
            <w:col w:w="10075"/>
          </w:cols>
        </w:sectPr>
      </w:pPr>
    </w:p>
    <w:p w14:paraId="725CAE53" w14:textId="77777777" w:rsidR="00C72AED" w:rsidRDefault="00C72AED">
      <w:pPr>
        <w:pStyle w:val="Zkladntext"/>
        <w:rPr>
          <w:rFonts w:ascii="Impact"/>
          <w:sz w:val="22"/>
        </w:rPr>
      </w:pPr>
    </w:p>
    <w:p w14:paraId="6898AAEC" w14:textId="77777777" w:rsidR="00C72AED" w:rsidRDefault="00C72AED">
      <w:pPr>
        <w:pStyle w:val="Zkladntext"/>
        <w:rPr>
          <w:rFonts w:ascii="Impact"/>
          <w:sz w:val="22"/>
        </w:rPr>
      </w:pPr>
    </w:p>
    <w:p w14:paraId="43E21AD7" w14:textId="77777777" w:rsidR="00C72AED" w:rsidRDefault="00C72AED">
      <w:pPr>
        <w:pStyle w:val="Zkladntext"/>
        <w:rPr>
          <w:rFonts w:ascii="Impact"/>
          <w:sz w:val="22"/>
        </w:rPr>
      </w:pPr>
    </w:p>
    <w:p w14:paraId="542C94A7" w14:textId="77777777" w:rsidR="00C72AED" w:rsidRDefault="00C72AED">
      <w:pPr>
        <w:pStyle w:val="Zkladntext"/>
        <w:rPr>
          <w:rFonts w:ascii="Impact"/>
          <w:sz w:val="22"/>
        </w:rPr>
      </w:pPr>
    </w:p>
    <w:p w14:paraId="4D4FAFBF" w14:textId="77777777" w:rsidR="00C72AED" w:rsidRDefault="00C72AED">
      <w:pPr>
        <w:pStyle w:val="Zkladntext"/>
        <w:rPr>
          <w:rFonts w:ascii="Impact"/>
          <w:sz w:val="22"/>
        </w:rPr>
      </w:pPr>
    </w:p>
    <w:p w14:paraId="05160D81" w14:textId="77777777" w:rsidR="00C72AED" w:rsidRDefault="00C72AED">
      <w:pPr>
        <w:pStyle w:val="Zkladntext"/>
        <w:spacing w:before="8"/>
        <w:rPr>
          <w:rFonts w:ascii="Impact"/>
          <w:sz w:val="29"/>
        </w:rPr>
      </w:pPr>
    </w:p>
    <w:p w14:paraId="3A10BC8B" w14:textId="6AFF4DE6" w:rsidR="00C72AED" w:rsidRDefault="0087394A">
      <w:pPr>
        <w:pStyle w:val="Zkladntext"/>
        <w:ind w:left="1060"/>
        <w:rPr>
          <w:rFonts w:ascii="Microsoft Sans Serif"/>
        </w:rPr>
      </w:pPr>
      <w:r>
        <w:rPr>
          <w:rFonts w:ascii="Microsoft Sans Serif"/>
          <w:color w:val="2F2F2F"/>
        </w:rPr>
        <w:t>Dne:</w:t>
      </w:r>
      <w:r>
        <w:rPr>
          <w:rFonts w:ascii="Microsoft Sans Serif"/>
          <w:color w:val="2F2F2F"/>
          <w:spacing w:val="-1"/>
        </w:rPr>
        <w:t xml:space="preserve"> </w:t>
      </w:r>
      <w:r>
        <w:rPr>
          <w:rFonts w:ascii="Microsoft Sans Serif"/>
          <w:color w:val="2F2F2F"/>
          <w:spacing w:val="-2"/>
        </w:rPr>
        <w:t>3.</w:t>
      </w:r>
      <w:r w:rsidR="00D2479E">
        <w:rPr>
          <w:rFonts w:ascii="Microsoft Sans Serif"/>
          <w:color w:val="2F2F2F"/>
          <w:spacing w:val="-2"/>
        </w:rPr>
        <w:t xml:space="preserve"> </w:t>
      </w:r>
      <w:r>
        <w:rPr>
          <w:rFonts w:ascii="Microsoft Sans Serif"/>
          <w:color w:val="2F2F2F"/>
          <w:spacing w:val="-2"/>
        </w:rPr>
        <w:t>5.</w:t>
      </w:r>
      <w:r w:rsidR="00D2479E">
        <w:rPr>
          <w:rFonts w:ascii="Microsoft Sans Serif"/>
          <w:color w:val="2F2F2F"/>
          <w:spacing w:val="-2"/>
        </w:rPr>
        <w:t xml:space="preserve"> </w:t>
      </w:r>
      <w:r>
        <w:rPr>
          <w:rFonts w:ascii="Microsoft Sans Serif"/>
          <w:color w:val="2F2F2F"/>
          <w:spacing w:val="-2"/>
        </w:rPr>
        <w:t>2023</w:t>
      </w:r>
    </w:p>
    <w:p w14:paraId="2F1E008E" w14:textId="0A8D6F91" w:rsidR="00C72AED" w:rsidRDefault="0087394A">
      <w:pPr>
        <w:spacing w:before="35"/>
        <w:ind w:left="1066"/>
        <w:rPr>
          <w:b/>
          <w:color w:val="303030"/>
          <w:spacing w:val="-4"/>
          <w:sz w:val="18"/>
        </w:rPr>
      </w:pPr>
      <w:r>
        <w:rPr>
          <w:rFonts w:ascii="Microsoft Sans Serif" w:hAnsi="Microsoft Sans Serif"/>
          <w:color w:val="303030"/>
          <w:sz w:val="18"/>
        </w:rPr>
        <w:t>Provozovatel:</w:t>
      </w:r>
      <w:r>
        <w:rPr>
          <w:rFonts w:ascii="Microsoft Sans Serif" w:hAnsi="Microsoft Sans Serif"/>
          <w:color w:val="303030"/>
          <w:spacing w:val="4"/>
          <w:sz w:val="18"/>
        </w:rPr>
        <w:t xml:space="preserve"> </w:t>
      </w:r>
      <w:r>
        <w:rPr>
          <w:b/>
          <w:color w:val="303030"/>
          <w:sz w:val="18"/>
        </w:rPr>
        <w:t>Škoda</w:t>
      </w:r>
      <w:r>
        <w:rPr>
          <w:b/>
          <w:color w:val="303030"/>
          <w:spacing w:val="-9"/>
          <w:sz w:val="18"/>
        </w:rPr>
        <w:t xml:space="preserve"> </w:t>
      </w:r>
      <w:r>
        <w:rPr>
          <w:b/>
          <w:color w:val="303030"/>
          <w:sz w:val="18"/>
        </w:rPr>
        <w:t>Auto</w:t>
      </w:r>
      <w:r>
        <w:rPr>
          <w:b/>
          <w:color w:val="303030"/>
          <w:spacing w:val="-12"/>
          <w:sz w:val="18"/>
        </w:rPr>
        <w:t xml:space="preserve"> </w:t>
      </w:r>
      <w:r>
        <w:rPr>
          <w:b/>
          <w:color w:val="303030"/>
          <w:spacing w:val="-4"/>
          <w:sz w:val="18"/>
        </w:rPr>
        <w:t>a.s.</w:t>
      </w:r>
    </w:p>
    <w:p w14:paraId="6EFDCD5D" w14:textId="03A4B6A4" w:rsidR="0062111A" w:rsidRDefault="0062111A">
      <w:pPr>
        <w:spacing w:before="35"/>
        <w:ind w:left="1066"/>
        <w:rPr>
          <w:b/>
          <w:sz w:val="18"/>
        </w:rPr>
      </w:pPr>
    </w:p>
    <w:p w14:paraId="5379AF91" w14:textId="6349F971" w:rsidR="0062111A" w:rsidRDefault="0062111A">
      <w:pPr>
        <w:spacing w:before="35"/>
        <w:ind w:left="1066"/>
        <w:rPr>
          <w:rFonts w:ascii="Microsoft Sans Serif" w:hAnsi="Microsoft Sans Serif"/>
          <w:color w:val="2E2E2E"/>
          <w:sz w:val="18"/>
          <w:szCs w:val="18"/>
        </w:rPr>
      </w:pPr>
    </w:p>
    <w:p w14:paraId="27F34CCD" w14:textId="3BD62BC4" w:rsidR="0062111A" w:rsidRDefault="0062111A">
      <w:pPr>
        <w:spacing w:before="35"/>
        <w:ind w:left="1066"/>
        <w:rPr>
          <w:rFonts w:ascii="Microsoft Sans Serif" w:hAnsi="Microsoft Sans Serif"/>
          <w:color w:val="2E2E2E"/>
          <w:sz w:val="18"/>
          <w:szCs w:val="18"/>
        </w:rPr>
      </w:pPr>
    </w:p>
    <w:p w14:paraId="2259C922" w14:textId="4D4C2111" w:rsidR="0062111A" w:rsidRPr="0062111A" w:rsidRDefault="0062111A">
      <w:pPr>
        <w:spacing w:before="35"/>
        <w:ind w:left="1066"/>
        <w:rPr>
          <w:rFonts w:ascii="Microsoft Sans Serif" w:hAnsi="Microsoft Sans Serif"/>
          <w:color w:val="2E2E2E"/>
          <w:sz w:val="18"/>
          <w:szCs w:val="18"/>
          <w:u w:val="single"/>
        </w:rPr>
      </w:pPr>
      <w:r w:rsidRPr="0062111A">
        <w:rPr>
          <w:rFonts w:ascii="Microsoft Sans Serif" w:hAnsi="Microsoft Sans Serif"/>
          <w:color w:val="2E2E2E"/>
          <w:sz w:val="18"/>
          <w:szCs w:val="18"/>
          <w:u w:val="single"/>
        </w:rPr>
        <w:t xml:space="preserve">                                                 </w:t>
      </w:r>
    </w:p>
    <w:p w14:paraId="60FF56C7" w14:textId="13D0FCAA" w:rsidR="0062111A" w:rsidRPr="0062111A" w:rsidRDefault="0062111A">
      <w:pPr>
        <w:spacing w:before="35"/>
        <w:ind w:left="1066"/>
        <w:rPr>
          <w:rFonts w:ascii="Microsoft Sans Serif" w:hAnsi="Microsoft Sans Serif"/>
          <w:color w:val="2E2E2E"/>
          <w:sz w:val="18"/>
          <w:szCs w:val="18"/>
        </w:rPr>
      </w:pPr>
      <w:r w:rsidRPr="0062111A">
        <w:rPr>
          <w:rFonts w:ascii="Microsoft Sans Serif" w:hAnsi="Microsoft Sans Serif"/>
          <w:color w:val="2E2E2E"/>
          <w:sz w:val="18"/>
          <w:szCs w:val="18"/>
        </w:rPr>
        <w:t>Ariane Kilian</w:t>
      </w:r>
    </w:p>
    <w:p w14:paraId="2BEECD2F" w14:textId="717260CC" w:rsidR="0062111A" w:rsidRPr="0062111A" w:rsidRDefault="0062111A">
      <w:pPr>
        <w:spacing w:before="35"/>
        <w:ind w:left="1066"/>
        <w:rPr>
          <w:rFonts w:ascii="Microsoft Sans Serif" w:hAnsi="Microsoft Sans Serif"/>
          <w:color w:val="2E2E2E"/>
          <w:sz w:val="18"/>
          <w:szCs w:val="18"/>
        </w:rPr>
      </w:pPr>
      <w:r w:rsidRPr="0062111A">
        <w:rPr>
          <w:rFonts w:ascii="Microsoft Sans Serif" w:hAnsi="Microsoft Sans Serif"/>
          <w:color w:val="2E2E2E"/>
          <w:sz w:val="18"/>
          <w:szCs w:val="18"/>
        </w:rPr>
        <w:t>Vedoucí komunikace</w:t>
      </w:r>
    </w:p>
    <w:p w14:paraId="68996BBF" w14:textId="77777777" w:rsidR="0062111A" w:rsidRDefault="0062111A">
      <w:pPr>
        <w:spacing w:before="35"/>
        <w:ind w:left="1066"/>
        <w:rPr>
          <w:b/>
          <w:sz w:val="18"/>
        </w:rPr>
      </w:pPr>
    </w:p>
    <w:p w14:paraId="2D081C2E" w14:textId="77777777" w:rsidR="00C72AED" w:rsidRDefault="0087394A">
      <w:pPr>
        <w:rPr>
          <w:b/>
          <w:sz w:val="40"/>
        </w:rPr>
      </w:pPr>
      <w:r>
        <w:br w:type="column"/>
      </w:r>
    </w:p>
    <w:p w14:paraId="2B2DED53" w14:textId="77777777" w:rsidR="00C72AED" w:rsidRDefault="00C72AED">
      <w:pPr>
        <w:pStyle w:val="Zkladntext"/>
        <w:rPr>
          <w:b/>
          <w:sz w:val="40"/>
        </w:rPr>
      </w:pPr>
    </w:p>
    <w:p w14:paraId="1BF6501D" w14:textId="77777777" w:rsidR="00C72AED" w:rsidRDefault="00C72AED">
      <w:pPr>
        <w:pStyle w:val="Zkladntext"/>
        <w:spacing w:before="3"/>
        <w:rPr>
          <w:b/>
          <w:sz w:val="50"/>
        </w:rPr>
      </w:pPr>
    </w:p>
    <w:p w14:paraId="536C1C89" w14:textId="38D9BC30" w:rsidR="00C72AED" w:rsidRDefault="0087394A">
      <w:pPr>
        <w:ind w:left="1204"/>
        <w:rPr>
          <w:rFonts w:ascii="Times New Roman"/>
          <w:sz w:val="30"/>
        </w:rPr>
      </w:pPr>
      <w:r>
        <w:rPr>
          <w:rFonts w:ascii="Times New Roman"/>
          <w:color w:val="717171"/>
          <w:w w:val="65"/>
          <w:sz w:val="30"/>
        </w:rPr>
        <w:t>1</w:t>
      </w:r>
      <w:r>
        <w:rPr>
          <w:rFonts w:ascii="Times New Roman"/>
          <w:color w:val="717171"/>
          <w:spacing w:val="-19"/>
          <w:sz w:val="30"/>
        </w:rPr>
        <w:t xml:space="preserve"> </w:t>
      </w:r>
      <w:r>
        <w:rPr>
          <w:rFonts w:ascii="Times New Roman"/>
          <w:color w:val="717171"/>
          <w:w w:val="65"/>
          <w:sz w:val="30"/>
        </w:rPr>
        <w:t>3.</w:t>
      </w:r>
      <w:r>
        <w:rPr>
          <w:rFonts w:ascii="Times New Roman"/>
          <w:color w:val="717171"/>
          <w:spacing w:val="51"/>
          <w:sz w:val="30"/>
        </w:rPr>
        <w:t xml:space="preserve"> </w:t>
      </w:r>
      <w:r>
        <w:rPr>
          <w:rFonts w:ascii="Times New Roman"/>
          <w:color w:val="717171"/>
          <w:w w:val="65"/>
          <w:sz w:val="30"/>
        </w:rPr>
        <w:t>06.</w:t>
      </w:r>
      <w:r>
        <w:rPr>
          <w:rFonts w:ascii="Times New Roman"/>
          <w:color w:val="717171"/>
          <w:spacing w:val="28"/>
          <w:sz w:val="30"/>
        </w:rPr>
        <w:t xml:space="preserve"> </w:t>
      </w:r>
      <w:r>
        <w:rPr>
          <w:rFonts w:ascii="Times New Roman"/>
          <w:color w:val="717171"/>
          <w:spacing w:val="-4"/>
          <w:w w:val="65"/>
          <w:sz w:val="30"/>
        </w:rPr>
        <w:t>2023</w:t>
      </w:r>
    </w:p>
    <w:p w14:paraId="758F8FDA" w14:textId="77777777" w:rsidR="00C72AED" w:rsidRDefault="0087394A">
      <w:pPr>
        <w:pStyle w:val="Zkladntext"/>
        <w:spacing w:before="97"/>
        <w:ind w:left="1065"/>
        <w:rPr>
          <w:rFonts w:ascii="Microsoft Sans Serif" w:hAnsi="Microsoft Sans Serif"/>
        </w:rPr>
      </w:pPr>
      <w:r>
        <w:rPr>
          <w:rFonts w:ascii="Microsoft Sans Serif" w:hAnsi="Microsoft Sans Serif"/>
          <w:color w:val="353535"/>
        </w:rPr>
        <w:t>Uživatel:</w:t>
      </w:r>
      <w:r>
        <w:rPr>
          <w:rFonts w:ascii="Microsoft Sans Serif" w:hAnsi="Microsoft Sans Serif"/>
          <w:color w:val="353535"/>
          <w:spacing w:val="-3"/>
        </w:rPr>
        <w:t xml:space="preserve"> </w:t>
      </w:r>
      <w:r>
        <w:rPr>
          <w:rFonts w:ascii="Microsoft Sans Serif" w:hAnsi="Microsoft Sans Serif"/>
          <w:color w:val="353535"/>
        </w:rPr>
        <w:t>Národní</w:t>
      </w:r>
      <w:r>
        <w:rPr>
          <w:rFonts w:ascii="Microsoft Sans Serif" w:hAnsi="Microsoft Sans Serif"/>
          <w:color w:val="353535"/>
          <w:spacing w:val="-11"/>
        </w:rPr>
        <w:t xml:space="preserve"> </w:t>
      </w:r>
      <w:r>
        <w:rPr>
          <w:rFonts w:ascii="Microsoft Sans Serif" w:hAnsi="Microsoft Sans Serif"/>
          <w:color w:val="353535"/>
          <w:spacing w:val="-2"/>
        </w:rPr>
        <w:t>muzeum</w:t>
      </w:r>
    </w:p>
    <w:p w14:paraId="1F8EA777" w14:textId="77777777" w:rsidR="00C72AED" w:rsidRDefault="00C72AED">
      <w:pPr>
        <w:pStyle w:val="Zkladntext"/>
        <w:rPr>
          <w:rFonts w:ascii="Microsoft Sans Serif"/>
          <w:sz w:val="20"/>
        </w:rPr>
      </w:pPr>
    </w:p>
    <w:p w14:paraId="3EBB5114" w14:textId="77777777" w:rsidR="00C72AED" w:rsidRDefault="00C72AED">
      <w:pPr>
        <w:pStyle w:val="Zkladntext"/>
        <w:rPr>
          <w:rFonts w:ascii="Microsoft Sans Serif"/>
          <w:sz w:val="20"/>
        </w:rPr>
      </w:pPr>
    </w:p>
    <w:p w14:paraId="332245BB" w14:textId="77777777" w:rsidR="00C72AED" w:rsidRDefault="00C72AED">
      <w:pPr>
        <w:pStyle w:val="Zkladntext"/>
        <w:rPr>
          <w:rFonts w:ascii="Microsoft Sans Serif"/>
          <w:sz w:val="20"/>
        </w:rPr>
      </w:pPr>
    </w:p>
    <w:p w14:paraId="44D9EC21" w14:textId="28F949F9" w:rsidR="00C72AED" w:rsidRDefault="0087394A">
      <w:pPr>
        <w:pStyle w:val="Zkladntext"/>
        <w:rPr>
          <w:rFonts w:ascii="Microsoft Sans Serif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42844FC" wp14:editId="6112CAC1">
                <wp:simplePos x="0" y="0"/>
                <wp:positionH relativeFrom="page">
                  <wp:posOffset>3602990</wp:posOffset>
                </wp:positionH>
                <wp:positionV relativeFrom="paragraph">
                  <wp:posOffset>173355</wp:posOffset>
                </wp:positionV>
                <wp:extent cx="1274445" cy="127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4445" cy="1270"/>
                        </a:xfrm>
                        <a:custGeom>
                          <a:avLst/>
                          <a:gdLst>
                            <a:gd name="T0" fmla="+- 0 5674 5674"/>
                            <a:gd name="T1" fmla="*/ T0 w 2007"/>
                            <a:gd name="T2" fmla="+- 0 7680 5674"/>
                            <a:gd name="T3" fmla="*/ T2 w 20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07">
                              <a:moveTo>
                                <a:pt x="0" y="0"/>
                              </a:moveTo>
                              <a:lnTo>
                                <a:pt x="200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3B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397E6" id="docshape3" o:spid="_x0000_s1026" style="position:absolute;margin-left:283.7pt;margin-top:13.65pt;width:100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" path="m,l2006,e" filled="f" strokecolor="#3b3b3b" strokeweight=".72pt">
                <v:path arrowok="t" o:connecttype="custom" o:connectlocs="0,0;1273810,0" o:connectangles="0,0"/>
                <w10:wrap type="topAndBottom" anchorx="page"/>
              </v:shape>
            </w:pict>
          </mc:Fallback>
        </mc:AlternateContent>
      </w:r>
    </w:p>
    <w:p w14:paraId="7744759E" w14:textId="6C17CC07" w:rsidR="00C72AED" w:rsidRDefault="0062111A">
      <w:pPr>
        <w:pStyle w:val="Zkladntext"/>
        <w:spacing w:before="40" w:line="283" w:lineRule="auto"/>
        <w:ind w:left="1060" w:right="108"/>
        <w:rPr>
          <w:rFonts w:ascii="Microsoft Sans Serif" w:hAnsi="Microsoft Sans Serif"/>
        </w:rPr>
      </w:pPr>
      <w:r>
        <w:rPr>
          <w:rFonts w:ascii="Microsoft Sans Serif" w:hAnsi="Microsoft Sans Serif"/>
          <w:color w:val="2E2E2E"/>
        </w:rPr>
        <w:t>Ing.</w:t>
      </w:r>
      <w:r>
        <w:rPr>
          <w:rFonts w:ascii="Microsoft Sans Serif" w:hAnsi="Microsoft Sans Serif"/>
          <w:color w:val="2E2E2E"/>
          <w:w w:val="95"/>
        </w:rPr>
        <w:t xml:space="preserve"> </w:t>
      </w:r>
      <w:r>
        <w:rPr>
          <w:rFonts w:ascii="Microsoft Sans Serif" w:hAnsi="Microsoft Sans Serif"/>
          <w:color w:val="2E2E2E"/>
        </w:rPr>
        <w:t>Marika Bártová Ekonomická</w:t>
      </w:r>
      <w:r>
        <w:rPr>
          <w:rFonts w:ascii="Microsoft Sans Serif" w:hAnsi="Microsoft Sans Serif"/>
          <w:color w:val="2E2E2E"/>
          <w:spacing w:val="-12"/>
        </w:rPr>
        <w:t xml:space="preserve"> </w:t>
      </w:r>
      <w:r>
        <w:rPr>
          <w:rFonts w:ascii="Microsoft Sans Serif" w:hAnsi="Microsoft Sans Serif"/>
          <w:color w:val="2E2E2E"/>
        </w:rPr>
        <w:t>náměstkyně</w:t>
      </w:r>
    </w:p>
    <w:p w14:paraId="614032F8" w14:textId="77777777" w:rsidR="00C72AED" w:rsidRDefault="00C72AED">
      <w:pPr>
        <w:rPr>
          <w:rFonts w:ascii="Arial Black" w:hAnsi="Arial Black"/>
          <w:sz w:val="49"/>
        </w:rPr>
        <w:sectPr w:rsidR="00C72AED">
          <w:pgSz w:w="11910" w:h="16840"/>
          <w:pgMar w:top="1420" w:right="540" w:bottom="0" w:left="360" w:header="708" w:footer="708" w:gutter="0"/>
          <w:cols w:num="3" w:space="708" w:equalWidth="0">
            <w:col w:w="3588" w:space="674"/>
            <w:col w:w="3176" w:space="40"/>
            <w:col w:w="3532"/>
          </w:cols>
        </w:sectPr>
      </w:pPr>
    </w:p>
    <w:p w14:paraId="76F04156" w14:textId="77777777" w:rsidR="00C72AED" w:rsidRDefault="00C72AED">
      <w:pPr>
        <w:pStyle w:val="Zkladntext"/>
        <w:rPr>
          <w:rFonts w:ascii="Arial Black"/>
          <w:sz w:val="20"/>
        </w:rPr>
      </w:pPr>
    </w:p>
    <w:p w14:paraId="7A0779FF" w14:textId="77777777" w:rsidR="00C72AED" w:rsidRDefault="00C72AED">
      <w:pPr>
        <w:pStyle w:val="Zkladntext"/>
        <w:rPr>
          <w:rFonts w:ascii="Arial Black"/>
          <w:sz w:val="20"/>
        </w:rPr>
      </w:pPr>
    </w:p>
    <w:p w14:paraId="0BE03249" w14:textId="77777777" w:rsidR="00C72AED" w:rsidRDefault="00C72AED">
      <w:pPr>
        <w:pStyle w:val="Zkladntext"/>
        <w:rPr>
          <w:rFonts w:ascii="Arial Black"/>
          <w:sz w:val="20"/>
        </w:rPr>
      </w:pPr>
    </w:p>
    <w:p w14:paraId="32F5DDBB" w14:textId="40DEB3AA" w:rsidR="00C72AED" w:rsidRPr="0062111A" w:rsidRDefault="0062111A" w:rsidP="0062111A">
      <w:pPr>
        <w:pStyle w:val="Zkladntext"/>
        <w:ind w:firstLine="993"/>
        <w:rPr>
          <w:rFonts w:ascii="Microsoft Sans Serif" w:hAnsi="Microsoft Sans Serif"/>
          <w:color w:val="2E2E2E"/>
          <w:u w:val="single"/>
        </w:rPr>
      </w:pPr>
      <w:r w:rsidRPr="0062111A">
        <w:rPr>
          <w:rFonts w:ascii="Microsoft Sans Serif" w:hAnsi="Microsoft Sans Serif"/>
          <w:color w:val="2E2E2E"/>
          <w:u w:val="single"/>
        </w:rPr>
        <w:tab/>
        <w:t xml:space="preserve">                                        </w:t>
      </w:r>
      <w:r>
        <w:rPr>
          <w:rFonts w:ascii="Microsoft Sans Serif" w:hAnsi="Microsoft Sans Serif"/>
          <w:color w:val="2E2E2E"/>
          <w:u w:val="single"/>
        </w:rPr>
        <w:t xml:space="preserve">        </w:t>
      </w:r>
      <w:r w:rsidRPr="0062111A">
        <w:rPr>
          <w:rFonts w:ascii="Microsoft Sans Serif" w:hAnsi="Microsoft Sans Serif"/>
          <w:color w:val="2E2E2E"/>
          <w:u w:val="single"/>
        </w:rPr>
        <w:t xml:space="preserve"> </w:t>
      </w:r>
    </w:p>
    <w:p w14:paraId="1D482627" w14:textId="2C51AA6C" w:rsidR="00C72AED" w:rsidRPr="0062111A" w:rsidRDefault="0062111A" w:rsidP="0062111A">
      <w:pPr>
        <w:pStyle w:val="Zkladntext"/>
        <w:ind w:left="720" w:firstLine="273"/>
        <w:rPr>
          <w:rFonts w:ascii="Microsoft Sans Serif" w:hAnsi="Microsoft Sans Serif"/>
          <w:color w:val="2E2E2E"/>
        </w:rPr>
      </w:pPr>
      <w:r w:rsidRPr="0062111A">
        <w:rPr>
          <w:rFonts w:ascii="Microsoft Sans Serif" w:hAnsi="Microsoft Sans Serif"/>
          <w:color w:val="2E2E2E"/>
        </w:rPr>
        <w:t>Ing. Štěpán Lacina</w:t>
      </w:r>
    </w:p>
    <w:p w14:paraId="5403B964" w14:textId="54E9F684" w:rsidR="0062111A" w:rsidRPr="0062111A" w:rsidRDefault="0062111A" w:rsidP="0062111A">
      <w:pPr>
        <w:pStyle w:val="Zkladntext"/>
        <w:ind w:left="993"/>
        <w:rPr>
          <w:rFonts w:ascii="Microsoft Sans Serif" w:hAnsi="Microsoft Sans Serif"/>
          <w:color w:val="2E2E2E"/>
        </w:rPr>
      </w:pPr>
      <w:r w:rsidRPr="0062111A">
        <w:rPr>
          <w:rFonts w:ascii="Microsoft Sans Serif" w:hAnsi="Microsoft Sans Serif"/>
          <w:color w:val="2E2E2E"/>
        </w:rPr>
        <w:t>Vedoucí Plánování lidských zdrojů</w:t>
      </w:r>
    </w:p>
    <w:p w14:paraId="73EC6A20" w14:textId="77777777" w:rsidR="00C72AED" w:rsidRDefault="00C72AED">
      <w:pPr>
        <w:pStyle w:val="Zkladntext"/>
        <w:rPr>
          <w:rFonts w:ascii="Arial Black"/>
          <w:sz w:val="20"/>
        </w:rPr>
      </w:pPr>
    </w:p>
    <w:p w14:paraId="4FB04429" w14:textId="77777777" w:rsidR="00C72AED" w:rsidRDefault="00C72AED">
      <w:pPr>
        <w:pStyle w:val="Zkladntext"/>
        <w:rPr>
          <w:rFonts w:ascii="Arial Black"/>
          <w:sz w:val="20"/>
        </w:rPr>
      </w:pPr>
    </w:p>
    <w:p w14:paraId="3833C085" w14:textId="77777777" w:rsidR="00C72AED" w:rsidRDefault="00C72AED">
      <w:pPr>
        <w:pStyle w:val="Zkladntext"/>
        <w:rPr>
          <w:rFonts w:ascii="Arial Black"/>
          <w:sz w:val="20"/>
        </w:rPr>
      </w:pPr>
    </w:p>
    <w:p w14:paraId="346D902C" w14:textId="77777777" w:rsidR="00C72AED" w:rsidRDefault="00C72AED">
      <w:pPr>
        <w:pStyle w:val="Zkladntext"/>
        <w:rPr>
          <w:rFonts w:ascii="Arial Black"/>
          <w:sz w:val="20"/>
        </w:rPr>
      </w:pPr>
    </w:p>
    <w:p w14:paraId="6A40CA5D" w14:textId="77777777" w:rsidR="00C72AED" w:rsidRDefault="00C72AED">
      <w:pPr>
        <w:pStyle w:val="Zkladntext"/>
        <w:rPr>
          <w:rFonts w:ascii="Arial Black"/>
          <w:sz w:val="20"/>
        </w:rPr>
      </w:pPr>
    </w:p>
    <w:p w14:paraId="52A03E95" w14:textId="77777777" w:rsidR="00C72AED" w:rsidRDefault="00C72AED">
      <w:pPr>
        <w:pStyle w:val="Zkladntext"/>
        <w:rPr>
          <w:rFonts w:ascii="Arial Black"/>
          <w:sz w:val="20"/>
        </w:rPr>
      </w:pPr>
    </w:p>
    <w:p w14:paraId="688DAA13" w14:textId="77777777" w:rsidR="00C72AED" w:rsidRDefault="00C72AED">
      <w:pPr>
        <w:pStyle w:val="Zkladntext"/>
        <w:rPr>
          <w:rFonts w:ascii="Arial Black"/>
          <w:sz w:val="20"/>
        </w:rPr>
      </w:pPr>
    </w:p>
    <w:p w14:paraId="1DC293D7" w14:textId="77777777" w:rsidR="00C72AED" w:rsidRDefault="00C72AED">
      <w:pPr>
        <w:pStyle w:val="Zkladntext"/>
        <w:rPr>
          <w:rFonts w:ascii="Arial Black"/>
          <w:sz w:val="20"/>
        </w:rPr>
      </w:pPr>
    </w:p>
    <w:p w14:paraId="4CAE5906" w14:textId="77777777" w:rsidR="00C72AED" w:rsidRDefault="00C72AED">
      <w:pPr>
        <w:pStyle w:val="Zkladntext"/>
        <w:rPr>
          <w:rFonts w:ascii="Arial Black"/>
          <w:sz w:val="20"/>
        </w:rPr>
      </w:pPr>
    </w:p>
    <w:p w14:paraId="579A24AD" w14:textId="77777777" w:rsidR="00C72AED" w:rsidRDefault="00C72AED">
      <w:pPr>
        <w:pStyle w:val="Zkladntext"/>
        <w:rPr>
          <w:rFonts w:ascii="Arial Black"/>
          <w:sz w:val="20"/>
        </w:rPr>
      </w:pPr>
    </w:p>
    <w:p w14:paraId="4F7DF775" w14:textId="77777777" w:rsidR="00C72AED" w:rsidRDefault="00C72AED">
      <w:pPr>
        <w:pStyle w:val="Zkladntext"/>
        <w:rPr>
          <w:rFonts w:ascii="Arial Black"/>
          <w:sz w:val="20"/>
        </w:rPr>
      </w:pPr>
    </w:p>
    <w:p w14:paraId="2E8B31F3" w14:textId="77777777" w:rsidR="00C72AED" w:rsidRDefault="00C72AED">
      <w:pPr>
        <w:pStyle w:val="Zkladntext"/>
        <w:rPr>
          <w:rFonts w:ascii="Arial Black"/>
          <w:sz w:val="20"/>
        </w:rPr>
      </w:pPr>
    </w:p>
    <w:p w14:paraId="2D080714" w14:textId="77777777" w:rsidR="00C72AED" w:rsidRDefault="00C72AED">
      <w:pPr>
        <w:pStyle w:val="Zkladntext"/>
        <w:rPr>
          <w:rFonts w:ascii="Arial Black"/>
          <w:sz w:val="20"/>
        </w:rPr>
      </w:pPr>
    </w:p>
    <w:p w14:paraId="28044EE7" w14:textId="77777777" w:rsidR="00C72AED" w:rsidRDefault="00C72AED">
      <w:pPr>
        <w:pStyle w:val="Zkladntext"/>
        <w:rPr>
          <w:rFonts w:ascii="Arial Black"/>
          <w:sz w:val="20"/>
        </w:rPr>
      </w:pPr>
    </w:p>
    <w:p w14:paraId="4853B614" w14:textId="77777777" w:rsidR="00C72AED" w:rsidRDefault="00C72AED">
      <w:pPr>
        <w:pStyle w:val="Zkladntext"/>
        <w:rPr>
          <w:rFonts w:ascii="Arial Black"/>
          <w:sz w:val="20"/>
        </w:rPr>
      </w:pPr>
    </w:p>
    <w:p w14:paraId="4E7D0604" w14:textId="77777777" w:rsidR="00C72AED" w:rsidRDefault="00C72AED">
      <w:pPr>
        <w:pStyle w:val="Zkladntext"/>
        <w:rPr>
          <w:rFonts w:ascii="Arial Black"/>
          <w:sz w:val="20"/>
        </w:rPr>
      </w:pPr>
    </w:p>
    <w:p w14:paraId="2D5C9EBF" w14:textId="77777777" w:rsidR="00C72AED" w:rsidRDefault="00C72AED">
      <w:pPr>
        <w:pStyle w:val="Zkladntext"/>
        <w:rPr>
          <w:rFonts w:ascii="Arial Black"/>
          <w:sz w:val="20"/>
        </w:rPr>
      </w:pPr>
    </w:p>
    <w:p w14:paraId="5542D050" w14:textId="77777777" w:rsidR="00C72AED" w:rsidRDefault="00C72AED">
      <w:pPr>
        <w:pStyle w:val="Zkladntext"/>
        <w:rPr>
          <w:rFonts w:ascii="Arial Black"/>
          <w:sz w:val="20"/>
        </w:rPr>
      </w:pPr>
    </w:p>
    <w:p w14:paraId="7F3E7F79" w14:textId="77777777" w:rsidR="00C72AED" w:rsidRDefault="00C72AED">
      <w:pPr>
        <w:pStyle w:val="Zkladntext"/>
        <w:rPr>
          <w:rFonts w:ascii="Arial Black"/>
          <w:sz w:val="20"/>
        </w:rPr>
      </w:pPr>
    </w:p>
    <w:p w14:paraId="1BAD532C" w14:textId="77777777" w:rsidR="00C72AED" w:rsidRDefault="00C72AED">
      <w:pPr>
        <w:pStyle w:val="Zkladntext"/>
        <w:rPr>
          <w:rFonts w:ascii="Arial Black"/>
          <w:sz w:val="20"/>
        </w:rPr>
      </w:pPr>
    </w:p>
    <w:p w14:paraId="635C8F88" w14:textId="77777777" w:rsidR="00C72AED" w:rsidRDefault="00C72AED">
      <w:pPr>
        <w:pStyle w:val="Zkladntext"/>
        <w:rPr>
          <w:rFonts w:ascii="Arial Black"/>
          <w:sz w:val="20"/>
        </w:rPr>
      </w:pPr>
    </w:p>
    <w:p w14:paraId="70FB385C" w14:textId="77777777" w:rsidR="00C72AED" w:rsidRDefault="00C72AED">
      <w:pPr>
        <w:pStyle w:val="Zkladntext"/>
        <w:rPr>
          <w:rFonts w:ascii="Arial Black"/>
          <w:sz w:val="20"/>
        </w:rPr>
      </w:pPr>
    </w:p>
    <w:p w14:paraId="70AE0719" w14:textId="77777777" w:rsidR="00C72AED" w:rsidRDefault="00C72AED">
      <w:pPr>
        <w:pStyle w:val="Zkladntext"/>
        <w:rPr>
          <w:rFonts w:ascii="Arial Black"/>
          <w:sz w:val="20"/>
        </w:rPr>
      </w:pPr>
    </w:p>
    <w:p w14:paraId="5F5336A7" w14:textId="77777777" w:rsidR="00C72AED" w:rsidRDefault="00C72AED">
      <w:pPr>
        <w:pStyle w:val="Zkladntext"/>
        <w:rPr>
          <w:rFonts w:ascii="Arial Black"/>
          <w:sz w:val="20"/>
        </w:rPr>
      </w:pPr>
    </w:p>
    <w:p w14:paraId="16648627" w14:textId="77777777" w:rsidR="00C72AED" w:rsidRDefault="00C72AED">
      <w:pPr>
        <w:pStyle w:val="Zkladntext"/>
        <w:rPr>
          <w:rFonts w:ascii="Arial Black"/>
          <w:sz w:val="20"/>
        </w:rPr>
      </w:pPr>
    </w:p>
    <w:p w14:paraId="297B45B5" w14:textId="77777777" w:rsidR="00C72AED" w:rsidRDefault="00C72AED">
      <w:pPr>
        <w:pStyle w:val="Zkladntext"/>
        <w:rPr>
          <w:rFonts w:ascii="Arial Black"/>
          <w:sz w:val="20"/>
        </w:rPr>
      </w:pPr>
    </w:p>
    <w:p w14:paraId="792E0BCA" w14:textId="77777777" w:rsidR="00C72AED" w:rsidRDefault="00C72AED">
      <w:pPr>
        <w:pStyle w:val="Zkladntext"/>
        <w:rPr>
          <w:rFonts w:ascii="Arial Black"/>
          <w:sz w:val="20"/>
        </w:rPr>
      </w:pPr>
    </w:p>
    <w:p w14:paraId="768738D2" w14:textId="77777777" w:rsidR="00C72AED" w:rsidRDefault="00C72AED">
      <w:pPr>
        <w:pStyle w:val="Zkladntext"/>
        <w:rPr>
          <w:rFonts w:ascii="Arial Black"/>
          <w:sz w:val="20"/>
        </w:rPr>
      </w:pPr>
    </w:p>
    <w:p w14:paraId="3C9BB49E" w14:textId="77777777" w:rsidR="00C72AED" w:rsidRDefault="00C72AED">
      <w:pPr>
        <w:pStyle w:val="Zkladntext"/>
        <w:rPr>
          <w:rFonts w:ascii="Arial Black"/>
          <w:sz w:val="20"/>
        </w:rPr>
      </w:pPr>
    </w:p>
    <w:p w14:paraId="3C6CF3A1" w14:textId="77777777" w:rsidR="00C72AED" w:rsidRDefault="00C72AED">
      <w:pPr>
        <w:pStyle w:val="Zkladntext"/>
        <w:rPr>
          <w:rFonts w:ascii="Arial Black"/>
          <w:sz w:val="20"/>
        </w:rPr>
      </w:pPr>
    </w:p>
    <w:p w14:paraId="3ACB4659" w14:textId="77777777" w:rsidR="00C72AED" w:rsidRDefault="00C72AED">
      <w:pPr>
        <w:pStyle w:val="Zkladntext"/>
        <w:rPr>
          <w:rFonts w:ascii="Arial Black"/>
          <w:sz w:val="20"/>
        </w:rPr>
      </w:pPr>
    </w:p>
    <w:p w14:paraId="23569C86" w14:textId="77777777" w:rsidR="00C72AED" w:rsidRDefault="00C72AED">
      <w:pPr>
        <w:pStyle w:val="Zkladntext"/>
        <w:rPr>
          <w:rFonts w:ascii="Arial Black"/>
          <w:sz w:val="20"/>
        </w:rPr>
      </w:pPr>
    </w:p>
    <w:p w14:paraId="4CBF9280" w14:textId="77777777" w:rsidR="00C72AED" w:rsidRDefault="00C72AED">
      <w:pPr>
        <w:pStyle w:val="Zkladntext"/>
        <w:spacing w:before="8"/>
        <w:rPr>
          <w:rFonts w:ascii="Arial Black"/>
          <w:sz w:val="15"/>
        </w:rPr>
      </w:pPr>
    </w:p>
    <w:p w14:paraId="6C641FD3" w14:textId="77777777" w:rsidR="00C72AED" w:rsidRDefault="00C72AED">
      <w:pPr>
        <w:rPr>
          <w:rFonts w:ascii="Arial Black"/>
          <w:sz w:val="15"/>
        </w:rPr>
        <w:sectPr w:rsidR="00C72AED">
          <w:type w:val="continuous"/>
          <w:pgSz w:w="11910" w:h="16840"/>
          <w:pgMar w:top="1420" w:right="540" w:bottom="0" w:left="360" w:header="708" w:footer="708" w:gutter="0"/>
          <w:cols w:space="708"/>
        </w:sectPr>
      </w:pPr>
    </w:p>
    <w:p w14:paraId="5825CDFF" w14:textId="77777777" w:rsidR="00C72AED" w:rsidRDefault="00C72AED">
      <w:pPr>
        <w:pStyle w:val="Zkladntext"/>
        <w:rPr>
          <w:rFonts w:ascii="Arial Black"/>
        </w:rPr>
      </w:pPr>
    </w:p>
    <w:p w14:paraId="3D5CA2A7" w14:textId="77777777" w:rsidR="00C72AED" w:rsidRDefault="00C72AED">
      <w:pPr>
        <w:pStyle w:val="Zkladntext"/>
        <w:rPr>
          <w:rFonts w:ascii="Arial Black"/>
        </w:rPr>
      </w:pPr>
    </w:p>
    <w:p w14:paraId="25D8B38A" w14:textId="77777777" w:rsidR="00C72AED" w:rsidRDefault="0087394A">
      <w:pPr>
        <w:spacing w:before="128"/>
        <w:ind w:left="119"/>
        <w:rPr>
          <w:rFonts w:ascii="Tahoma"/>
          <w:b/>
          <w:sz w:val="16"/>
        </w:rPr>
      </w:pPr>
      <w:r>
        <w:rPr>
          <w:rFonts w:ascii="Tahoma"/>
          <w:b/>
          <w:color w:val="2F2F2F"/>
          <w:spacing w:val="-2"/>
          <w:w w:val="90"/>
          <w:sz w:val="16"/>
        </w:rPr>
        <w:t>INTERNAL</w:t>
      </w:r>
    </w:p>
    <w:p w14:paraId="056C8AEE" w14:textId="77777777" w:rsidR="00C72AED" w:rsidRDefault="0087394A">
      <w:pPr>
        <w:spacing w:before="110" w:line="247" w:lineRule="auto"/>
        <w:ind w:left="80"/>
        <w:rPr>
          <w:sz w:val="14"/>
        </w:rPr>
      </w:pPr>
      <w:r>
        <w:br w:type="column"/>
      </w:r>
      <w:r>
        <w:rPr>
          <w:color w:val="383838"/>
          <w:sz w:val="14"/>
        </w:rPr>
        <w:t>Škoda</w:t>
      </w:r>
      <w:r>
        <w:rPr>
          <w:color w:val="383838"/>
          <w:spacing w:val="-10"/>
          <w:sz w:val="14"/>
        </w:rPr>
        <w:t xml:space="preserve"> </w:t>
      </w:r>
      <w:r>
        <w:rPr>
          <w:color w:val="383838"/>
          <w:sz w:val="14"/>
        </w:rPr>
        <w:t>Auto</w:t>
      </w:r>
      <w:r>
        <w:rPr>
          <w:color w:val="383838"/>
          <w:spacing w:val="-10"/>
          <w:sz w:val="14"/>
        </w:rPr>
        <w:t xml:space="preserve"> </w:t>
      </w:r>
      <w:r>
        <w:rPr>
          <w:color w:val="383838"/>
          <w:sz w:val="14"/>
        </w:rPr>
        <w:t>a.s. I</w:t>
      </w:r>
      <w:r>
        <w:rPr>
          <w:color w:val="383838"/>
          <w:spacing w:val="-2"/>
          <w:sz w:val="14"/>
        </w:rPr>
        <w:t xml:space="preserve"> </w:t>
      </w:r>
      <w:r>
        <w:rPr>
          <w:color w:val="383838"/>
          <w:sz w:val="14"/>
        </w:rPr>
        <w:t>tř.</w:t>
      </w:r>
      <w:r>
        <w:rPr>
          <w:color w:val="383838"/>
          <w:spacing w:val="-3"/>
          <w:sz w:val="14"/>
        </w:rPr>
        <w:t xml:space="preserve"> </w:t>
      </w:r>
      <w:r>
        <w:rPr>
          <w:color w:val="383838"/>
          <w:sz w:val="14"/>
        </w:rPr>
        <w:t>Václava Klementa</w:t>
      </w:r>
      <w:r>
        <w:rPr>
          <w:color w:val="383838"/>
          <w:spacing w:val="-7"/>
          <w:sz w:val="14"/>
        </w:rPr>
        <w:t xml:space="preserve"> </w:t>
      </w:r>
      <w:r>
        <w:rPr>
          <w:color w:val="383838"/>
          <w:sz w:val="14"/>
        </w:rPr>
        <w:t>869, Mladá</w:t>
      </w:r>
      <w:r>
        <w:rPr>
          <w:color w:val="383838"/>
          <w:spacing w:val="-1"/>
          <w:sz w:val="14"/>
        </w:rPr>
        <w:t xml:space="preserve"> </w:t>
      </w:r>
      <w:r>
        <w:rPr>
          <w:color w:val="383838"/>
          <w:sz w:val="14"/>
        </w:rPr>
        <w:t>Boleslav</w:t>
      </w:r>
      <w:r>
        <w:rPr>
          <w:color w:val="383838"/>
          <w:spacing w:val="-3"/>
          <w:sz w:val="14"/>
        </w:rPr>
        <w:t xml:space="preserve"> </w:t>
      </w:r>
      <w:r>
        <w:rPr>
          <w:color w:val="383838"/>
          <w:sz w:val="14"/>
        </w:rPr>
        <w:t>li, 293</w:t>
      </w:r>
      <w:r>
        <w:rPr>
          <w:color w:val="383838"/>
          <w:spacing w:val="-10"/>
          <w:sz w:val="14"/>
        </w:rPr>
        <w:t xml:space="preserve"> </w:t>
      </w:r>
      <w:r>
        <w:rPr>
          <w:color w:val="383838"/>
          <w:sz w:val="14"/>
        </w:rPr>
        <w:t>01</w:t>
      </w:r>
      <w:r>
        <w:rPr>
          <w:color w:val="383838"/>
          <w:spacing w:val="40"/>
          <w:sz w:val="14"/>
        </w:rPr>
        <w:t xml:space="preserve"> </w:t>
      </w:r>
      <w:r>
        <w:rPr>
          <w:color w:val="383838"/>
          <w:sz w:val="14"/>
        </w:rPr>
        <w:t>Mladá</w:t>
      </w:r>
      <w:r>
        <w:rPr>
          <w:color w:val="383838"/>
          <w:spacing w:val="-1"/>
          <w:sz w:val="14"/>
        </w:rPr>
        <w:t xml:space="preserve"> </w:t>
      </w:r>
      <w:r>
        <w:rPr>
          <w:color w:val="383838"/>
          <w:sz w:val="14"/>
        </w:rPr>
        <w:t>Boleslav, Czech Republic</w:t>
      </w:r>
      <w:r>
        <w:rPr>
          <w:color w:val="383838"/>
          <w:spacing w:val="40"/>
          <w:sz w:val="14"/>
        </w:rPr>
        <w:t xml:space="preserve"> </w:t>
      </w:r>
      <w:r>
        <w:rPr>
          <w:color w:val="383838"/>
          <w:sz w:val="14"/>
        </w:rPr>
        <w:t>IČO: 00177041, Městský soud v Praze B 332</w:t>
      </w:r>
    </w:p>
    <w:p w14:paraId="301A7F1D" w14:textId="77777777" w:rsidR="00C72AED" w:rsidRDefault="0087394A">
      <w:pPr>
        <w:spacing w:before="3"/>
        <w:rPr>
          <w:sz w:val="25"/>
        </w:rPr>
      </w:pPr>
      <w:r>
        <w:br w:type="column"/>
      </w:r>
    </w:p>
    <w:p w14:paraId="038B4D49" w14:textId="77777777" w:rsidR="00C72AED" w:rsidRDefault="0087394A">
      <w:pPr>
        <w:ind w:left="119"/>
        <w:rPr>
          <w:sz w:val="14"/>
        </w:rPr>
      </w:pPr>
      <w:r>
        <w:rPr>
          <w:color w:val="424242"/>
          <w:spacing w:val="-5"/>
          <w:sz w:val="14"/>
        </w:rPr>
        <w:t>2/2</w:t>
      </w:r>
    </w:p>
    <w:sectPr w:rsidR="00C72AED">
      <w:type w:val="continuous"/>
      <w:pgSz w:w="11910" w:h="16840"/>
      <w:pgMar w:top="1420" w:right="540" w:bottom="0" w:left="360" w:header="708" w:footer="708" w:gutter="0"/>
      <w:cols w:num="3" w:space="708" w:equalWidth="0">
        <w:col w:w="907" w:space="40"/>
        <w:col w:w="6526" w:space="3068"/>
        <w:col w:w="4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E63E2"/>
    <w:multiLevelType w:val="hybridMultilevel"/>
    <w:tmpl w:val="67103C52"/>
    <w:lvl w:ilvl="0" w:tplc="6638EAEA">
      <w:start w:val="1"/>
      <w:numFmt w:val="decimal"/>
      <w:lvlText w:val="%1."/>
      <w:lvlJc w:val="left"/>
      <w:pPr>
        <w:ind w:left="1235" w:hanging="220"/>
        <w:jc w:val="right"/>
      </w:pPr>
      <w:rPr>
        <w:rFonts w:hint="default"/>
        <w:spacing w:val="0"/>
        <w:w w:val="97"/>
        <w:lang w:val="cs-CZ" w:eastAsia="en-US" w:bidi="ar-SA"/>
      </w:rPr>
    </w:lvl>
    <w:lvl w:ilvl="1" w:tplc="D9F88880">
      <w:numFmt w:val="bullet"/>
      <w:lvlText w:val="•"/>
      <w:lvlJc w:val="left"/>
      <w:pPr>
        <w:ind w:left="2216" w:hanging="220"/>
      </w:pPr>
      <w:rPr>
        <w:rFonts w:hint="default"/>
        <w:lang w:val="cs-CZ" w:eastAsia="en-US" w:bidi="ar-SA"/>
      </w:rPr>
    </w:lvl>
    <w:lvl w:ilvl="2" w:tplc="3C8C3ADA">
      <w:numFmt w:val="bullet"/>
      <w:lvlText w:val="•"/>
      <w:lvlJc w:val="left"/>
      <w:pPr>
        <w:ind w:left="3192" w:hanging="220"/>
      </w:pPr>
      <w:rPr>
        <w:rFonts w:hint="default"/>
        <w:lang w:val="cs-CZ" w:eastAsia="en-US" w:bidi="ar-SA"/>
      </w:rPr>
    </w:lvl>
    <w:lvl w:ilvl="3" w:tplc="3AECE290">
      <w:numFmt w:val="bullet"/>
      <w:lvlText w:val="•"/>
      <w:lvlJc w:val="left"/>
      <w:pPr>
        <w:ind w:left="4169" w:hanging="220"/>
      </w:pPr>
      <w:rPr>
        <w:rFonts w:hint="default"/>
        <w:lang w:val="cs-CZ" w:eastAsia="en-US" w:bidi="ar-SA"/>
      </w:rPr>
    </w:lvl>
    <w:lvl w:ilvl="4" w:tplc="5CFC94BE">
      <w:numFmt w:val="bullet"/>
      <w:lvlText w:val="•"/>
      <w:lvlJc w:val="left"/>
      <w:pPr>
        <w:ind w:left="5145" w:hanging="220"/>
      </w:pPr>
      <w:rPr>
        <w:rFonts w:hint="default"/>
        <w:lang w:val="cs-CZ" w:eastAsia="en-US" w:bidi="ar-SA"/>
      </w:rPr>
    </w:lvl>
    <w:lvl w:ilvl="5" w:tplc="D464B316">
      <w:numFmt w:val="bullet"/>
      <w:lvlText w:val="•"/>
      <w:lvlJc w:val="left"/>
      <w:pPr>
        <w:ind w:left="6122" w:hanging="220"/>
      </w:pPr>
      <w:rPr>
        <w:rFonts w:hint="default"/>
        <w:lang w:val="cs-CZ" w:eastAsia="en-US" w:bidi="ar-SA"/>
      </w:rPr>
    </w:lvl>
    <w:lvl w:ilvl="6" w:tplc="EC32EF02">
      <w:numFmt w:val="bullet"/>
      <w:lvlText w:val="•"/>
      <w:lvlJc w:val="left"/>
      <w:pPr>
        <w:ind w:left="7098" w:hanging="220"/>
      </w:pPr>
      <w:rPr>
        <w:rFonts w:hint="default"/>
        <w:lang w:val="cs-CZ" w:eastAsia="en-US" w:bidi="ar-SA"/>
      </w:rPr>
    </w:lvl>
    <w:lvl w:ilvl="7" w:tplc="C0285FF8">
      <w:numFmt w:val="bullet"/>
      <w:lvlText w:val="•"/>
      <w:lvlJc w:val="left"/>
      <w:pPr>
        <w:ind w:left="8074" w:hanging="220"/>
      </w:pPr>
      <w:rPr>
        <w:rFonts w:hint="default"/>
        <w:lang w:val="cs-CZ" w:eastAsia="en-US" w:bidi="ar-SA"/>
      </w:rPr>
    </w:lvl>
    <w:lvl w:ilvl="8" w:tplc="286ACF1A">
      <w:numFmt w:val="bullet"/>
      <w:lvlText w:val="•"/>
      <w:lvlJc w:val="left"/>
      <w:pPr>
        <w:ind w:left="9051" w:hanging="220"/>
      </w:pPr>
      <w:rPr>
        <w:rFonts w:hint="default"/>
        <w:lang w:val="cs-CZ" w:eastAsia="en-US" w:bidi="ar-SA"/>
      </w:rPr>
    </w:lvl>
  </w:abstractNum>
  <w:num w:numId="1" w16cid:durableId="2054034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ED"/>
    <w:rsid w:val="0062111A"/>
    <w:rsid w:val="0087394A"/>
    <w:rsid w:val="00C72AED"/>
    <w:rsid w:val="00D2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A2E3CF"/>
  <w15:docId w15:val="{DD091CB3-4AA8-4E30-A97B-3B19412B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028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169"/>
      <w:ind w:right="108"/>
      <w:jc w:val="right"/>
    </w:pPr>
    <w:rPr>
      <w:rFonts w:ascii="Arial Black" w:eastAsia="Arial Black" w:hAnsi="Arial Black" w:cs="Arial Black"/>
      <w:sz w:val="48"/>
      <w:szCs w:val="48"/>
    </w:rPr>
  </w:style>
  <w:style w:type="paragraph" w:styleId="Odstavecseseznamem">
    <w:name w:val="List Paragraph"/>
    <w:basedOn w:val="Normln"/>
    <w:uiPriority w:val="1"/>
    <w:qFormat/>
    <w:pPr>
      <w:ind w:left="1235" w:hanging="37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2591</Characters>
  <Application>Microsoft Office Word</Application>
  <DocSecurity>4</DocSecurity>
  <Lines>21</Lines>
  <Paragraphs>6</Paragraphs>
  <ScaleCrop>false</ScaleCrop>
  <Company>Národní muzeum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Dryje Dagmar</dc:creator>
  <cp:lastModifiedBy>Dryje Dagmar</cp:lastModifiedBy>
  <cp:revision>2</cp:revision>
  <dcterms:created xsi:type="dcterms:W3CDTF">2023-06-14T11:06:00Z</dcterms:created>
  <dcterms:modified xsi:type="dcterms:W3CDTF">2023-06-14T11:06:00Z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LastSaved">
    <vt:filetime>2023-06-14T00:00:00Z</vt:filetime>
  </property>
</Properties>
</file>