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20D" w:rsidRDefault="000B4060">
      <w:pPr>
        <w:pStyle w:val="Titulekobrzku0"/>
        <w:framePr w:w="1752" w:h="1714" w:wrap="none" w:hAnchor="page" w:x="1161" w:y="1719"/>
      </w:pPr>
      <w:r>
        <w:rPr>
          <w:rStyle w:val="Titulekobrzku"/>
          <w:b/>
          <w:bCs/>
        </w:rPr>
        <w:t>OBJEDNÁVKA ČÍSLO:</w:t>
      </w:r>
    </w:p>
    <w:p w:rsidR="005B320D" w:rsidRDefault="000B4060">
      <w:pPr>
        <w:pStyle w:val="Titulekobrzku0"/>
        <w:framePr w:w="1752" w:h="1714" w:wrap="none" w:hAnchor="page" w:x="1161" w:y="1719"/>
      </w:pPr>
      <w:r>
        <w:rPr>
          <w:rStyle w:val="Titulekobrzku"/>
        </w:rPr>
        <w:t>NAŠE ZN.:</w:t>
      </w:r>
    </w:p>
    <w:p w:rsidR="005B320D" w:rsidRDefault="000B4060">
      <w:pPr>
        <w:pStyle w:val="Titulekobrzku0"/>
        <w:framePr w:w="1752" w:h="1714" w:wrap="none" w:hAnchor="page" w:x="1161" w:y="1719"/>
      </w:pPr>
      <w:r>
        <w:rPr>
          <w:rStyle w:val="Titulekobrzku"/>
        </w:rPr>
        <w:t>VYŘIZUJE:</w:t>
      </w:r>
    </w:p>
    <w:p w:rsidR="005B320D" w:rsidRDefault="000B4060">
      <w:pPr>
        <w:pStyle w:val="Titulekobrzku0"/>
        <w:framePr w:w="1752" w:h="1714" w:wrap="none" w:hAnchor="page" w:x="1161" w:y="1719"/>
      </w:pPr>
      <w:r>
        <w:rPr>
          <w:rStyle w:val="Titulekobrzku"/>
        </w:rPr>
        <w:t>TEL:</w:t>
      </w:r>
    </w:p>
    <w:p w:rsidR="005B320D" w:rsidRDefault="000B4060">
      <w:pPr>
        <w:pStyle w:val="Titulekobrzku0"/>
        <w:framePr w:w="1752" w:h="1714" w:wrap="none" w:hAnchor="page" w:x="1161" w:y="1719"/>
      </w:pPr>
      <w:r>
        <w:rPr>
          <w:rStyle w:val="Titulekobrzku"/>
        </w:rPr>
        <w:t>FAX:</w:t>
      </w:r>
    </w:p>
    <w:p w:rsidR="005B320D" w:rsidRDefault="000B4060">
      <w:pPr>
        <w:pStyle w:val="Titulekobrzku0"/>
        <w:framePr w:w="1752" w:h="1714" w:wrap="none" w:hAnchor="page" w:x="1161" w:y="1719"/>
      </w:pPr>
      <w:r>
        <w:rPr>
          <w:rStyle w:val="Titulekobrzku"/>
        </w:rPr>
        <w:t>E-MAIL:</w:t>
      </w:r>
    </w:p>
    <w:p w:rsidR="005B320D" w:rsidRDefault="000B4060">
      <w:pPr>
        <w:pStyle w:val="Nadpis10"/>
        <w:keepNext/>
        <w:keepLines/>
        <w:framePr w:w="3173" w:h="1061" w:wrap="none" w:hAnchor="page" w:x="3167" w:y="20"/>
        <w:ind w:firstLine="0"/>
      </w:pPr>
      <w:bookmarkStart w:id="0" w:name="bookmark0"/>
      <w:r>
        <w:rPr>
          <w:rStyle w:val="Nadpis1"/>
          <w:b/>
          <w:bCs/>
        </w:rPr>
        <w:t>PLZEŇSKÝ KRAJ</w:t>
      </w:r>
      <w:bookmarkEnd w:id="0"/>
    </w:p>
    <w:p w:rsidR="005B320D" w:rsidRDefault="000B4060">
      <w:pPr>
        <w:pStyle w:val="Zkladntext1"/>
        <w:framePr w:w="3173" w:h="1061" w:wrap="none" w:hAnchor="page" w:x="3167" w:y="20"/>
      </w:pPr>
      <w:r>
        <w:rPr>
          <w:rStyle w:val="Zkladntext"/>
          <w:b/>
          <w:bCs/>
        </w:rPr>
        <w:t>KRAJSKÝ ÚŘAD</w:t>
      </w:r>
    </w:p>
    <w:p w:rsidR="005B320D" w:rsidRDefault="000B4060">
      <w:pPr>
        <w:pStyle w:val="Zkladntext1"/>
        <w:framePr w:w="3173" w:h="1061" w:wrap="none" w:hAnchor="page" w:x="3167" w:y="20"/>
      </w:pPr>
      <w:r>
        <w:rPr>
          <w:rStyle w:val="Zkladntext"/>
          <w:b/>
          <w:bCs/>
        </w:rPr>
        <w:t>Škroupova 18, 306 13 Plzeň</w:t>
      </w:r>
    </w:p>
    <w:p w:rsidR="005B320D" w:rsidRDefault="000B4060">
      <w:pPr>
        <w:pStyle w:val="Zkladntext30"/>
        <w:framePr w:w="1752" w:h="182" w:wrap="none" w:hAnchor="page" w:x="1161" w:y="3745"/>
        <w:spacing w:after="0"/>
      </w:pPr>
      <w:r>
        <w:rPr>
          <w:rStyle w:val="Zkladntext3"/>
        </w:rPr>
        <w:t>DATUM:</w:t>
      </w:r>
    </w:p>
    <w:p w:rsidR="005B320D" w:rsidRDefault="000B4060">
      <w:pPr>
        <w:pStyle w:val="Zkladntext20"/>
        <w:framePr w:w="3384" w:h="619" w:wrap="none" w:hAnchor="page" w:x="6801" w:y="1983"/>
        <w:spacing w:after="60"/>
        <w:rPr>
          <w:sz w:val="20"/>
          <w:szCs w:val="20"/>
        </w:rPr>
      </w:pPr>
      <w:r>
        <w:rPr>
          <w:rStyle w:val="Zkladntext2"/>
          <w:sz w:val="20"/>
          <w:szCs w:val="20"/>
        </w:rPr>
        <w:t>MĚŠŤANSKÁ BESEDA PLZEŇ s.r.o.</w:t>
      </w:r>
    </w:p>
    <w:p w:rsidR="005B320D" w:rsidRDefault="000B4060">
      <w:pPr>
        <w:pStyle w:val="Zkladntext20"/>
        <w:framePr w:w="3384" w:h="619" w:wrap="none" w:hAnchor="page" w:x="6801" w:y="1983"/>
        <w:spacing w:after="0"/>
        <w:rPr>
          <w:sz w:val="20"/>
          <w:szCs w:val="20"/>
        </w:rPr>
      </w:pPr>
      <w:r>
        <w:rPr>
          <w:rStyle w:val="Zkladntext2"/>
          <w:sz w:val="20"/>
          <w:szCs w:val="20"/>
        </w:rPr>
        <w:t>Dominikánská 281/3</w:t>
      </w:r>
    </w:p>
    <w:p w:rsidR="005B320D" w:rsidRDefault="000B4060">
      <w:pPr>
        <w:pStyle w:val="Zkladntext20"/>
        <w:framePr w:w="1152" w:h="293" w:wrap="none" w:hAnchor="page" w:x="6844" w:y="2631"/>
        <w:spacing w:after="0"/>
        <w:jc w:val="center"/>
        <w:rPr>
          <w:sz w:val="20"/>
          <w:szCs w:val="20"/>
        </w:rPr>
      </w:pPr>
      <w:r>
        <w:rPr>
          <w:rStyle w:val="Zkladntext2"/>
          <w:sz w:val="20"/>
          <w:szCs w:val="20"/>
        </w:rPr>
        <w:t>30100 Plzeň</w:t>
      </w:r>
    </w:p>
    <w:p w:rsidR="005B320D" w:rsidRDefault="000B4060">
      <w:pPr>
        <w:spacing w:line="360" w:lineRule="exact"/>
      </w:pPr>
      <w:r>
        <w:rPr>
          <w:noProof/>
          <w:lang w:bidi="ar-SA"/>
        </w:rPr>
        <w:drawing>
          <wp:anchor distT="0" distB="1459865" distL="0" distR="408305" simplePos="0" relativeHeight="62914690" behindDoc="1" locked="0" layoutInCell="1" allowOverlap="1">
            <wp:simplePos x="0" y="0"/>
            <wp:positionH relativeFrom="page">
              <wp:posOffset>718185</wp:posOffset>
            </wp:positionH>
            <wp:positionV relativeFrom="margin">
              <wp:posOffset>0</wp:posOffset>
            </wp:positionV>
            <wp:extent cx="725170" cy="71945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2517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320D" w:rsidRDefault="005B320D">
      <w:pPr>
        <w:spacing w:line="360" w:lineRule="exact"/>
      </w:pPr>
    </w:p>
    <w:p w:rsidR="005B320D" w:rsidRDefault="005B320D">
      <w:pPr>
        <w:spacing w:line="360" w:lineRule="exact"/>
      </w:pPr>
    </w:p>
    <w:p w:rsidR="005B320D" w:rsidRDefault="005B320D">
      <w:pPr>
        <w:spacing w:line="360" w:lineRule="exact"/>
      </w:pPr>
    </w:p>
    <w:p w:rsidR="005B320D" w:rsidRDefault="005B320D">
      <w:pPr>
        <w:spacing w:line="360" w:lineRule="exact"/>
      </w:pPr>
    </w:p>
    <w:p w:rsidR="005B320D" w:rsidRDefault="005B320D">
      <w:pPr>
        <w:spacing w:line="360" w:lineRule="exact"/>
      </w:pPr>
    </w:p>
    <w:p w:rsidR="005B320D" w:rsidRDefault="005B320D">
      <w:pPr>
        <w:spacing w:line="360" w:lineRule="exact"/>
      </w:pPr>
    </w:p>
    <w:p w:rsidR="005B320D" w:rsidRDefault="005B320D">
      <w:pPr>
        <w:spacing w:line="360" w:lineRule="exact"/>
      </w:pPr>
    </w:p>
    <w:p w:rsidR="005B320D" w:rsidRDefault="005B320D">
      <w:pPr>
        <w:spacing w:line="360" w:lineRule="exact"/>
      </w:pPr>
    </w:p>
    <w:p w:rsidR="005B320D" w:rsidRDefault="005B320D">
      <w:pPr>
        <w:spacing w:after="685" w:line="1" w:lineRule="exact"/>
      </w:pPr>
    </w:p>
    <w:p w:rsidR="005B320D" w:rsidRDefault="005B320D">
      <w:pPr>
        <w:spacing w:line="1" w:lineRule="exact"/>
        <w:sectPr w:rsidR="005B320D">
          <w:footerReference w:type="default" r:id="rId8"/>
          <w:pgSz w:w="11900" w:h="16840"/>
          <w:pgMar w:top="711" w:right="1165" w:bottom="1005" w:left="1131" w:header="283" w:footer="3" w:gutter="0"/>
          <w:pgNumType w:start="1"/>
          <w:cols w:space="720"/>
          <w:noEndnote/>
          <w:docGrid w:linePitch="360"/>
        </w:sectPr>
      </w:pPr>
    </w:p>
    <w:p w:rsidR="005B320D" w:rsidRDefault="005B320D">
      <w:pPr>
        <w:spacing w:line="179" w:lineRule="exact"/>
        <w:rPr>
          <w:sz w:val="14"/>
          <w:szCs w:val="14"/>
        </w:rPr>
      </w:pPr>
    </w:p>
    <w:p w:rsidR="005B320D" w:rsidRDefault="005B320D">
      <w:pPr>
        <w:spacing w:line="1" w:lineRule="exact"/>
        <w:sectPr w:rsidR="005B320D">
          <w:type w:val="continuous"/>
          <w:pgSz w:w="11900" w:h="16840"/>
          <w:pgMar w:top="586" w:right="0" w:bottom="1221" w:left="0" w:header="0" w:footer="3" w:gutter="0"/>
          <w:cols w:space="720"/>
          <w:noEndnote/>
          <w:docGrid w:linePitch="360"/>
        </w:sectPr>
      </w:pPr>
    </w:p>
    <w:p w:rsidR="005B320D" w:rsidRDefault="000B4060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4242435" distL="135890" distR="114300" simplePos="0" relativeHeight="125829378" behindDoc="0" locked="0" layoutInCell="1" allowOverlap="1">
                <wp:simplePos x="0" y="0"/>
                <wp:positionH relativeFrom="page">
                  <wp:posOffset>5814695</wp:posOffset>
                </wp:positionH>
                <wp:positionV relativeFrom="paragraph">
                  <wp:posOffset>359410</wp:posOffset>
                </wp:positionV>
                <wp:extent cx="1002665" cy="402590"/>
                <wp:effectExtent l="0" t="0" r="0" b="0"/>
                <wp:wrapSquare wrapText="bothSides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665" cy="402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B320D" w:rsidRDefault="000B4060">
                            <w:pPr>
                              <w:pStyle w:val="Zkladntext1"/>
                              <w:jc w:val="right"/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</w:rPr>
                              <w:t>Cena</w:t>
                            </w:r>
                          </w:p>
                          <w:p w:rsidR="005B320D" w:rsidRDefault="000B4060">
                            <w:pPr>
                              <w:pStyle w:val="Zkladntext1"/>
                              <w:jc w:val="right"/>
                            </w:pPr>
                            <w:r>
                              <w:rPr>
                                <w:rStyle w:val="Zkladntext"/>
                              </w:rPr>
                              <w:t>181 640,00 Kč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57.85000000000002pt;margin-top:28.300000000000001pt;width:78.950000000000003pt;height:31.699999999999999pt;z-index:-125829375;mso-wrap-distance-left:10.700000000000001pt;mso-wrap-distance-right:9.pt;mso-wrap-distance-bottom:334.05000000000001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rStyle w:val="CharStyle8"/>
                          <w:b/>
                          <w:bCs/>
                        </w:rPr>
                        <w:t>Cena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rStyle w:val="CharStyle8"/>
                        </w:rPr>
                        <w:t>181 640,00 Kč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413250" distB="0" distL="114300" distR="114300" simplePos="0" relativeHeight="125829380" behindDoc="0" locked="0" layoutInCell="1" allowOverlap="1">
                <wp:simplePos x="0" y="0"/>
                <wp:positionH relativeFrom="page">
                  <wp:posOffset>5793105</wp:posOffset>
                </wp:positionH>
                <wp:positionV relativeFrom="paragraph">
                  <wp:posOffset>4772660</wp:posOffset>
                </wp:positionV>
                <wp:extent cx="1024255" cy="231775"/>
                <wp:effectExtent l="0" t="0" r="0" b="0"/>
                <wp:wrapSquare wrapText="bothSides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255" cy="231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B320D" w:rsidRDefault="000B4060">
                            <w:pPr>
                              <w:pStyle w:val="Zkladntext1"/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</w:rPr>
                              <w:t>181 640,00 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456.15000000000003pt;margin-top:375.80000000000001pt;width:80.650000000000006pt;height:18.25pt;z-index:-125829373;mso-wrap-distance-left:9.pt;mso-wrap-distance-top:347.5pt;mso-wrap-distance-right:9.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8"/>
                          <w:b/>
                          <w:bCs/>
                        </w:rPr>
                        <w:t>181 640,00 Kč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5B320D" w:rsidRDefault="000B4060">
      <w:pPr>
        <w:pStyle w:val="Nadpis20"/>
        <w:keepNext/>
        <w:keepLines/>
        <w:ind w:firstLine="0"/>
      </w:pPr>
      <w:bookmarkStart w:id="1" w:name="bookmark2"/>
      <w:r>
        <w:rPr>
          <w:rStyle w:val="Nadpis2"/>
          <w:b/>
          <w:bCs/>
        </w:rPr>
        <w:t>Objednáváme u Vás:</w:t>
      </w:r>
      <w:bookmarkEnd w:id="1"/>
    </w:p>
    <w:p w:rsidR="005B320D" w:rsidRDefault="000B4060">
      <w:pPr>
        <w:pStyle w:val="Zkladntext1"/>
      </w:pPr>
      <w:r>
        <w:rPr>
          <w:rStyle w:val="Zkladntext"/>
        </w:rPr>
        <w:t xml:space="preserve">Pronájem velkého sálu Měšťanské besedy </w:t>
      </w:r>
      <w:r>
        <w:rPr>
          <w:rStyle w:val="Zkladntext"/>
        </w:rPr>
        <w:t xml:space="preserve">včetně Klostermannova sálu v Plzni od </w:t>
      </w:r>
      <w:proofErr w:type="gramStart"/>
      <w:r>
        <w:rPr>
          <w:rStyle w:val="Zkladntext"/>
        </w:rPr>
        <w:t>15.11.2023</w:t>
      </w:r>
      <w:proofErr w:type="gramEnd"/>
      <w:r>
        <w:rPr>
          <w:rStyle w:val="Zkladntext"/>
        </w:rPr>
        <w:t xml:space="preserve"> od 10:00 do 16.11.2023 do 02:00 na akci Galavečer Plzeňského kraje, který bude zahájen dne 15.11.2023 v 19:00 hodin.</w:t>
      </w:r>
    </w:p>
    <w:p w:rsidR="005B320D" w:rsidRDefault="000B4060">
      <w:pPr>
        <w:pStyle w:val="Zkladntext1"/>
      </w:pPr>
      <w:r>
        <w:rPr>
          <w:rStyle w:val="Zkladntext"/>
        </w:rPr>
        <w:t>Pronájem sálu zahrnuje i následující služby:</w:t>
      </w:r>
    </w:p>
    <w:p w:rsidR="005B320D" w:rsidRDefault="000B4060">
      <w:pPr>
        <w:pStyle w:val="Zkladntext1"/>
        <w:numPr>
          <w:ilvl w:val="0"/>
          <w:numId w:val="1"/>
        </w:numPr>
        <w:tabs>
          <w:tab w:val="left" w:pos="267"/>
        </w:tabs>
      </w:pPr>
      <w:r>
        <w:rPr>
          <w:rStyle w:val="Zkladntext"/>
        </w:rPr>
        <w:t>příprava sálu, pódia a šatny pro účinkující</w:t>
      </w:r>
    </w:p>
    <w:p w:rsidR="005B320D" w:rsidRDefault="000B4060">
      <w:pPr>
        <w:pStyle w:val="Zkladntext1"/>
        <w:numPr>
          <w:ilvl w:val="0"/>
          <w:numId w:val="1"/>
        </w:numPr>
        <w:tabs>
          <w:tab w:val="left" w:pos="267"/>
        </w:tabs>
      </w:pPr>
      <w:r>
        <w:rPr>
          <w:rStyle w:val="Zkladntext"/>
        </w:rPr>
        <w:t>p</w:t>
      </w:r>
      <w:r>
        <w:rPr>
          <w:rStyle w:val="Zkladntext"/>
        </w:rPr>
        <w:t xml:space="preserve">ořadatelská služba, </w:t>
      </w:r>
      <w:proofErr w:type="spellStart"/>
      <w:r>
        <w:rPr>
          <w:rStyle w:val="Zkladntext"/>
        </w:rPr>
        <w:t>security</w:t>
      </w:r>
      <w:proofErr w:type="spellEnd"/>
      <w:r>
        <w:rPr>
          <w:rStyle w:val="Zkladntext"/>
        </w:rPr>
        <w:t xml:space="preserve"> a obsluha šatny</w:t>
      </w:r>
    </w:p>
    <w:p w:rsidR="005B320D" w:rsidRDefault="000B4060">
      <w:pPr>
        <w:pStyle w:val="Zkladntext1"/>
        <w:numPr>
          <w:ilvl w:val="0"/>
          <w:numId w:val="1"/>
        </w:numPr>
        <w:tabs>
          <w:tab w:val="left" w:pos="267"/>
        </w:tabs>
      </w:pPr>
      <w:r>
        <w:rPr>
          <w:rStyle w:val="Zkladntext"/>
        </w:rPr>
        <w:t>přítomnost pořadatele a technika</w:t>
      </w:r>
    </w:p>
    <w:p w:rsidR="005B320D" w:rsidRDefault="000B4060">
      <w:pPr>
        <w:pStyle w:val="Zkladntext1"/>
        <w:numPr>
          <w:ilvl w:val="0"/>
          <w:numId w:val="1"/>
        </w:numPr>
        <w:tabs>
          <w:tab w:val="left" w:pos="267"/>
        </w:tabs>
      </w:pPr>
      <w:r>
        <w:rPr>
          <w:rStyle w:val="Zkladntext"/>
        </w:rPr>
        <w:t>úklid prostor v průběhu akce</w:t>
      </w:r>
    </w:p>
    <w:p w:rsidR="005B320D" w:rsidRDefault="000B4060">
      <w:pPr>
        <w:pStyle w:val="Zkladntext1"/>
        <w:numPr>
          <w:ilvl w:val="0"/>
          <w:numId w:val="1"/>
        </w:numPr>
        <w:tabs>
          <w:tab w:val="left" w:pos="267"/>
        </w:tabs>
        <w:spacing w:after="240"/>
      </w:pPr>
      <w:r>
        <w:rPr>
          <w:rStyle w:val="Zkladntext"/>
        </w:rPr>
        <w:t>parkování účinkujících dle možností MB</w:t>
      </w:r>
    </w:p>
    <w:p w:rsidR="005B320D" w:rsidRDefault="000B4060">
      <w:pPr>
        <w:pStyle w:val="Zkladntext1"/>
        <w:spacing w:after="240"/>
      </w:pPr>
      <w:r>
        <w:rPr>
          <w:rStyle w:val="Zkladntext"/>
        </w:rPr>
        <w:t>Celková částka za podnájem prostor a služeb (viz příloha) činí 150 116,00 Kč tj. 181 640,36 Kč vč. 21% DPH.</w:t>
      </w:r>
    </w:p>
    <w:p w:rsidR="005B320D" w:rsidRDefault="000B4060">
      <w:pPr>
        <w:pStyle w:val="Zkladntext1"/>
      </w:pPr>
      <w:r>
        <w:rPr>
          <w:rStyle w:val="Zkladntext"/>
        </w:rPr>
        <w:t>Pl</w:t>
      </w:r>
      <w:r>
        <w:rPr>
          <w:rStyle w:val="Zkladntext"/>
        </w:rPr>
        <w:t>zeňský kraj se zavazuje uhradit nájemci (MĚŠŤANSKÁ</w:t>
      </w:r>
    </w:p>
    <w:p w:rsidR="005B320D" w:rsidRDefault="000B4060">
      <w:pPr>
        <w:pStyle w:val="Zkladntext1"/>
      </w:pPr>
      <w:r>
        <w:rPr>
          <w:rStyle w:val="Zkladntext"/>
        </w:rPr>
        <w:t>BESEDA PLZEŇ s.r.o.):</w:t>
      </w:r>
    </w:p>
    <w:p w:rsidR="005B320D" w:rsidRDefault="000B4060">
      <w:pPr>
        <w:pStyle w:val="Zkladntext1"/>
        <w:numPr>
          <w:ilvl w:val="0"/>
          <w:numId w:val="1"/>
        </w:numPr>
        <w:tabs>
          <w:tab w:val="left" w:pos="267"/>
        </w:tabs>
      </w:pPr>
      <w:r>
        <w:rPr>
          <w:rStyle w:val="Zkladntext"/>
        </w:rPr>
        <w:t>do 14 dnů od vystavení této objednávky nevratnou rezervační jistinu ve výši 50 000,- Kč na základě daňového dokladu nájemcem vystaveným</w:t>
      </w:r>
    </w:p>
    <w:p w:rsidR="005B320D" w:rsidRDefault="000B4060">
      <w:pPr>
        <w:pStyle w:val="Zkladntext1"/>
        <w:numPr>
          <w:ilvl w:val="0"/>
          <w:numId w:val="1"/>
        </w:numPr>
        <w:tabs>
          <w:tab w:val="left" w:pos="272"/>
        </w:tabs>
        <w:spacing w:after="240"/>
      </w:pPr>
      <w:r>
        <w:rPr>
          <w:rStyle w:val="Zkladntext"/>
        </w:rPr>
        <w:t>nejpozději měsíc před datem akce doplatek smluv</w:t>
      </w:r>
      <w:r>
        <w:rPr>
          <w:rStyle w:val="Zkladntext"/>
        </w:rPr>
        <w:t xml:space="preserve">ní ceny ve výši 108 793,67 Kč tj. 131 640,36 </w:t>
      </w:r>
      <w:proofErr w:type="spellStart"/>
      <w:r>
        <w:rPr>
          <w:rStyle w:val="Zkladntext"/>
        </w:rPr>
        <w:t>vč</w:t>
      </w:r>
      <w:proofErr w:type="spellEnd"/>
      <w:r>
        <w:rPr>
          <w:rStyle w:val="Zkladntext"/>
        </w:rPr>
        <w:t xml:space="preserve"> 21% DPH na základě zálohové faktury nájemcem vystavené</w:t>
      </w:r>
    </w:p>
    <w:p w:rsidR="005B320D" w:rsidRDefault="000B4060">
      <w:pPr>
        <w:pStyle w:val="Zkladntext1"/>
        <w:spacing w:after="240" w:line="276" w:lineRule="auto"/>
      </w:pPr>
      <w:r>
        <w:rPr>
          <w:rStyle w:val="Zkladntext"/>
        </w:rPr>
        <w:t xml:space="preserve">Objednávka bude zveřejněna v registru smluv. </w:t>
      </w:r>
      <w:r>
        <w:rPr>
          <w:rStyle w:val="Zkladntext"/>
          <w:b/>
          <w:bCs/>
        </w:rPr>
        <w:t>Cena celkem</w:t>
      </w:r>
    </w:p>
    <w:p w:rsidR="005B320D" w:rsidRDefault="000B4060">
      <w:pPr>
        <w:pStyle w:val="Zkladntext1"/>
        <w:spacing w:after="360" w:line="221" w:lineRule="auto"/>
      </w:pPr>
      <w:r>
        <w:rPr>
          <w:rStyle w:val="Zkladntext"/>
        </w:rPr>
        <w:t>Pokud jste plátci DPH, vystavte daňový doklad.</w:t>
      </w:r>
    </w:p>
    <w:p w:rsidR="005B320D" w:rsidRDefault="000B4060">
      <w:pPr>
        <w:pStyle w:val="Zkladntext1"/>
        <w:rPr>
          <w:sz w:val="22"/>
          <w:szCs w:val="22"/>
        </w:rPr>
      </w:pPr>
      <w:r>
        <w:rPr>
          <w:rStyle w:val="Zkladntext"/>
          <w:sz w:val="22"/>
          <w:szCs w:val="22"/>
        </w:rPr>
        <w:t>Povinnou náležitostí každého dodacího listu a fak</w:t>
      </w:r>
      <w:r>
        <w:rPr>
          <w:rStyle w:val="Zkladntext"/>
          <w:sz w:val="22"/>
          <w:szCs w:val="22"/>
        </w:rPr>
        <w:t>tury je IČ, DIČ a číslo objednávky kupujícího.</w:t>
      </w:r>
    </w:p>
    <w:p w:rsidR="005B320D" w:rsidRDefault="000B4060">
      <w:pPr>
        <w:pStyle w:val="Zkladntext1"/>
        <w:rPr>
          <w:sz w:val="22"/>
          <w:szCs w:val="22"/>
        </w:rPr>
      </w:pPr>
      <w:r>
        <w:rPr>
          <w:rStyle w:val="Zkladntext"/>
          <w:sz w:val="22"/>
          <w:szCs w:val="22"/>
        </w:rPr>
        <w:t xml:space="preserve">Bez této identifikace bude faktura </w:t>
      </w:r>
      <w:r>
        <w:rPr>
          <w:rStyle w:val="Zkladntext"/>
          <w:b/>
          <w:bCs/>
          <w:sz w:val="22"/>
          <w:szCs w:val="22"/>
        </w:rPr>
        <w:t xml:space="preserve">vrácena </w:t>
      </w:r>
      <w:r>
        <w:rPr>
          <w:rStyle w:val="Zkladntext"/>
          <w:sz w:val="22"/>
          <w:szCs w:val="22"/>
        </w:rPr>
        <w:t>zpět dodavateli.</w:t>
      </w:r>
    </w:p>
    <w:p w:rsidR="005B320D" w:rsidRDefault="000B4060">
      <w:pPr>
        <w:pStyle w:val="Zkladntext1"/>
        <w:rPr>
          <w:sz w:val="22"/>
          <w:szCs w:val="22"/>
        </w:rPr>
      </w:pPr>
      <w:r>
        <w:rPr>
          <w:rStyle w:val="Zkladntext"/>
          <w:sz w:val="22"/>
          <w:szCs w:val="22"/>
        </w:rPr>
        <w:t>Na dodacím listu nebo faktuře nutno dodávku přesně specifikovat, dále uveďte výrobní či sériové číslo dodávaného zboží.</w:t>
      </w:r>
    </w:p>
    <w:p w:rsidR="005B320D" w:rsidRDefault="000B4060">
      <w:pPr>
        <w:pStyle w:val="Zkladntext1"/>
        <w:spacing w:after="240"/>
        <w:rPr>
          <w:sz w:val="22"/>
          <w:szCs w:val="22"/>
        </w:rPr>
      </w:pPr>
      <w:r>
        <w:rPr>
          <w:rStyle w:val="Zkladntext"/>
          <w:sz w:val="22"/>
          <w:szCs w:val="22"/>
        </w:rPr>
        <w:t>Faktura bude vystavena se spl</w:t>
      </w:r>
      <w:r>
        <w:rPr>
          <w:rStyle w:val="Zkladntext"/>
          <w:sz w:val="22"/>
          <w:szCs w:val="22"/>
        </w:rPr>
        <w:t>atností 14 kalendářních dnů ode dne doručení účetního dokladu odběrateli.</w:t>
      </w:r>
      <w:r>
        <w:br w:type="page"/>
      </w:r>
    </w:p>
    <w:p w:rsidR="005B320D" w:rsidRDefault="000B4060">
      <w:pPr>
        <w:pStyle w:val="Nadpis10"/>
        <w:keepNext/>
        <w:keepLines/>
        <w:ind w:firstLine="720"/>
      </w:pPr>
      <w:r>
        <w:rPr>
          <w:noProof/>
          <w:lang w:bidi="ar-SA"/>
        </w:rPr>
        <w:lastRenderedPageBreak/>
        <w:drawing>
          <wp:anchor distT="0" distB="0" distL="114300" distR="114300" simplePos="0" relativeHeight="125829382" behindDoc="0" locked="0" layoutInCell="1" allowOverlap="1">
            <wp:simplePos x="0" y="0"/>
            <wp:positionH relativeFrom="page">
              <wp:posOffset>719455</wp:posOffset>
            </wp:positionH>
            <wp:positionV relativeFrom="margin">
              <wp:posOffset>-12065</wp:posOffset>
            </wp:positionV>
            <wp:extent cx="725170" cy="719455"/>
            <wp:effectExtent l="0" t="0" r="0" b="0"/>
            <wp:wrapSquare wrapText="bothSides"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72517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" w:name="bookmark4"/>
      <w:r>
        <w:rPr>
          <w:rStyle w:val="Nadpis1"/>
          <w:b/>
          <w:bCs/>
        </w:rPr>
        <w:t>PLZEŇSKÝ KRAJ</w:t>
      </w:r>
      <w:bookmarkEnd w:id="2"/>
    </w:p>
    <w:p w:rsidR="005B320D" w:rsidRDefault="000B4060">
      <w:pPr>
        <w:pStyle w:val="Nadpis20"/>
        <w:keepNext/>
        <w:keepLines/>
        <w:spacing w:after="0"/>
      </w:pPr>
      <w:bookmarkStart w:id="3" w:name="bookmark6"/>
      <w:r>
        <w:rPr>
          <w:rStyle w:val="Nadpis2"/>
          <w:b/>
          <w:bCs/>
        </w:rPr>
        <w:t>KRAJSKÝ ÚŘAD</w:t>
      </w:r>
      <w:bookmarkEnd w:id="3"/>
    </w:p>
    <w:p w:rsidR="005B320D" w:rsidRDefault="000B4060">
      <w:pPr>
        <w:pStyle w:val="Nadpis20"/>
        <w:keepNext/>
        <w:keepLines/>
        <w:spacing w:after="660"/>
      </w:pPr>
      <w:bookmarkStart w:id="4" w:name="bookmark8"/>
      <w:r>
        <w:rPr>
          <w:rStyle w:val="Nadpis2"/>
          <w:b/>
          <w:bCs/>
        </w:rPr>
        <w:t>Škroupova 18, 306 13 Plzeň</w:t>
      </w:r>
      <w:bookmarkEnd w:id="4"/>
    </w:p>
    <w:p w:rsidR="005B320D" w:rsidRDefault="000B4060">
      <w:pPr>
        <w:pStyle w:val="Zkladntext20"/>
        <w:spacing w:after="280"/>
        <w:rPr>
          <w:sz w:val="20"/>
          <w:szCs w:val="20"/>
        </w:rPr>
      </w:pPr>
      <w:r>
        <w:rPr>
          <w:rStyle w:val="Zkladntext2"/>
          <w:b/>
          <w:bCs/>
          <w:smallCaps/>
          <w:sz w:val="20"/>
          <w:szCs w:val="20"/>
        </w:rPr>
        <w:t xml:space="preserve">objednávka </w:t>
      </w:r>
    </w:p>
    <w:p w:rsidR="005B320D" w:rsidRDefault="000B4060">
      <w:pPr>
        <w:pStyle w:val="Nadpis30"/>
        <w:keepNext/>
        <w:keepLines/>
        <w:spacing w:after="0"/>
      </w:pPr>
      <w:bookmarkStart w:id="5" w:name="bookmark10"/>
      <w:r>
        <w:rPr>
          <w:rStyle w:val="Nadpis3"/>
        </w:rPr>
        <w:t>Cena bez DPH: 150 115,70 Kč</w:t>
      </w:r>
      <w:bookmarkEnd w:id="5"/>
    </w:p>
    <w:p w:rsidR="005B320D" w:rsidRDefault="000B4060">
      <w:pPr>
        <w:pStyle w:val="Nadpis30"/>
        <w:keepNext/>
        <w:keepLines/>
        <w:spacing w:after="380"/>
      </w:pPr>
      <w:bookmarkStart w:id="6" w:name="bookmark12"/>
      <w:r>
        <w:rPr>
          <w:rStyle w:val="Nadpis3"/>
        </w:rPr>
        <w:t>DPH 21%: 31 524,30 Kč</w:t>
      </w:r>
      <w:bookmarkEnd w:id="6"/>
    </w:p>
    <w:p w:rsidR="005B320D" w:rsidRPr="000B4060" w:rsidRDefault="000B4060">
      <w:pPr>
        <w:pStyle w:val="Zkladntext20"/>
        <w:spacing w:after="0"/>
      </w:pPr>
      <w:bookmarkStart w:id="7" w:name="_GoBack"/>
      <w:r w:rsidRPr="000B4060">
        <w:rPr>
          <w:rStyle w:val="Zkladntext2"/>
        </w:rPr>
        <w:t>Povinnou náležitostí každého dodacího listu a faktury je IČ, DIČ a číslo objednávky kupujícího.</w:t>
      </w:r>
    </w:p>
    <w:bookmarkEnd w:id="7"/>
    <w:p w:rsidR="005B320D" w:rsidRDefault="000B4060">
      <w:pPr>
        <w:pStyle w:val="Zkladntext20"/>
        <w:spacing w:after="0"/>
      </w:pPr>
      <w:r>
        <w:rPr>
          <w:rStyle w:val="Zkladntext2"/>
        </w:rPr>
        <w:t xml:space="preserve">Bez této identifikace bude faktura </w:t>
      </w:r>
      <w:r>
        <w:rPr>
          <w:rStyle w:val="Zkladntext2"/>
          <w:b/>
          <w:bCs/>
        </w:rPr>
        <w:t xml:space="preserve">vrácena </w:t>
      </w:r>
      <w:r>
        <w:rPr>
          <w:rStyle w:val="Zkladntext2"/>
        </w:rPr>
        <w:t>zpět dodavateli.</w:t>
      </w:r>
    </w:p>
    <w:p w:rsidR="005B320D" w:rsidRDefault="000B4060">
      <w:pPr>
        <w:pStyle w:val="Zkladntext20"/>
        <w:spacing w:after="0"/>
      </w:pPr>
      <w:r>
        <w:rPr>
          <w:rStyle w:val="Zkladntext2"/>
        </w:rPr>
        <w:t>Na dodacím listu nebo faktuře nutno dodávku p</w:t>
      </w:r>
      <w:r>
        <w:rPr>
          <w:rStyle w:val="Zkladntext2"/>
        </w:rPr>
        <w:t>řesně specifikovat, dále uveďte výrobní či sériové číslo dodávaného zboží.</w:t>
      </w:r>
    </w:p>
    <w:p w:rsidR="005B320D" w:rsidRDefault="000B4060">
      <w:pPr>
        <w:pStyle w:val="Zkladntext20"/>
        <w:spacing w:after="320"/>
      </w:pPr>
      <w:r>
        <w:rPr>
          <w:rStyle w:val="Zkladntext2"/>
        </w:rPr>
        <w:t>Faktura bude vystavena se splatností 14 kalendářních dnů ode dne doručení účetního dokladu odběrateli.</w:t>
      </w:r>
    </w:p>
    <w:sectPr w:rsidR="005B320D">
      <w:type w:val="continuous"/>
      <w:pgSz w:w="11900" w:h="16840"/>
      <w:pgMar w:top="586" w:right="1167" w:bottom="1221" w:left="1167" w:header="158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B4060">
      <w:r>
        <w:separator/>
      </w:r>
    </w:p>
  </w:endnote>
  <w:endnote w:type="continuationSeparator" w:id="0">
    <w:p w:rsidR="00000000" w:rsidRDefault="000B4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20D" w:rsidRDefault="000B406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1427480</wp:posOffset>
              </wp:positionH>
              <wp:positionV relativeFrom="page">
                <wp:posOffset>10277475</wp:posOffset>
              </wp:positionV>
              <wp:extent cx="1066800" cy="30797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6800" cy="307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B320D" w:rsidRDefault="005B320D">
                          <w:pPr>
                            <w:pStyle w:val="Zhlavnebozpat20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8" type="#_x0000_t202" style="position:absolute;margin-left:112.4pt;margin-top:809.25pt;width:84pt;height:24.25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" filled="f" stroked="f">
              <v:textbox style="mso-fit-shape-to-text:t" inset="0,0,0,0">
                <w:txbxContent>
                  <w:p w:rsidR="005B320D" w:rsidRDefault="005B320D">
                    <w:pPr>
                      <w:pStyle w:val="Zhlavnebozpat20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5229225</wp:posOffset>
              </wp:positionH>
              <wp:positionV relativeFrom="page">
                <wp:posOffset>9991725</wp:posOffset>
              </wp:positionV>
              <wp:extent cx="1572895" cy="30797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2895" cy="307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B320D" w:rsidRDefault="005B320D">
                          <w:pPr>
                            <w:pStyle w:val="Zhlavnebozpat20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" o:spid="_x0000_s1029" type="#_x0000_t202" style="position:absolute;margin-left:411.75pt;margin-top:786.75pt;width:123.85pt;height:24.25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" filled="f" stroked="f">
              <v:textbox style="mso-fit-shape-to-text:t" inset="0,0,0,0">
                <w:txbxContent>
                  <w:p w:rsidR="005B320D" w:rsidRDefault="005B320D">
                    <w:pPr>
                      <w:pStyle w:val="Zhlavnebozpat20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3580130</wp:posOffset>
              </wp:positionH>
              <wp:positionV relativeFrom="page">
                <wp:posOffset>10174605</wp:posOffset>
              </wp:positionV>
              <wp:extent cx="158750" cy="9461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75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B320D" w:rsidRDefault="000B4060">
                          <w:pPr>
                            <w:pStyle w:val="Zhlavnebozpat20"/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</w:rPr>
                            <w:fldChar w:fldCharType="begin"/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</w:rPr>
                            <w:fldChar w:fldCharType="separate"/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noProof/>
                            </w:rPr>
                            <w:t>1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</w:rPr>
                            <w:fldChar w:fldCharType="end"/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</w:rPr>
                            <w:t>/2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7" o:spid="_x0000_s1030" type="#_x0000_t202" style="position:absolute;margin-left:281.9pt;margin-top:801.15pt;width:12.5pt;height:7.45pt;z-index:-44040178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" filled="f" stroked="f">
              <v:textbox style="mso-fit-shape-to-text:t" inset="0,0,0,0">
                <w:txbxContent>
                  <w:p w:rsidR="005B320D" w:rsidRDefault="000B4060">
                    <w:pPr>
                      <w:pStyle w:val="Zhlavnebozpat20"/>
                    </w:pPr>
                    <w:r>
                      <w:rPr>
                        <w:rStyle w:val="Zhlavnebozpat2"/>
                        <w:rFonts w:ascii="Arial" w:eastAsia="Arial" w:hAnsi="Arial" w:cs="Arial"/>
                      </w:rPr>
                      <w:fldChar w:fldCharType="begin"/>
                    </w:r>
                    <w:r>
                      <w:rPr>
                        <w:rStyle w:val="Zhlavnebozpat2"/>
                        <w:rFonts w:ascii="Arial" w:eastAsia="Arial" w:hAnsi="Arial" w:cs="Arial"/>
                      </w:rPr>
                      <w:instrText xml:space="preserve"> PAGE \* MERGEFORMAT </w:instrText>
                    </w:r>
                    <w:r>
                      <w:rPr>
                        <w:rStyle w:val="Zhlavnebozpat2"/>
                        <w:rFonts w:ascii="Arial" w:eastAsia="Arial" w:hAnsi="Arial" w:cs="Arial"/>
                      </w:rPr>
                      <w:fldChar w:fldCharType="separate"/>
                    </w:r>
                    <w:r>
                      <w:rPr>
                        <w:rStyle w:val="Zhlavnebozpat2"/>
                        <w:rFonts w:ascii="Arial" w:eastAsia="Arial" w:hAnsi="Arial" w:cs="Arial"/>
                        <w:noProof/>
                      </w:rPr>
                      <w:t>1</w:t>
                    </w:r>
                    <w:r>
                      <w:rPr>
                        <w:rStyle w:val="Zhlavnebozpat2"/>
                        <w:rFonts w:ascii="Arial" w:eastAsia="Arial" w:hAnsi="Arial" w:cs="Arial"/>
                      </w:rPr>
                      <w:fldChar w:fldCharType="end"/>
                    </w:r>
                    <w:r>
                      <w:rPr>
                        <w:rStyle w:val="Zhlavnebozpat2"/>
                        <w:rFonts w:ascii="Arial" w:eastAsia="Arial" w:hAnsi="Arial" w:cs="Arial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20D" w:rsidRDefault="005B320D"/>
  </w:footnote>
  <w:footnote w:type="continuationSeparator" w:id="0">
    <w:p w:rsidR="005B320D" w:rsidRDefault="005B320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2510E1"/>
    <w:multiLevelType w:val="multilevel"/>
    <w:tmpl w:val="7A06D87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20D"/>
    <w:rsid w:val="000B4060"/>
    <w:rsid w:val="00282E7A"/>
    <w:rsid w:val="005B320D"/>
    <w:rsid w:val="00F9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CD4E92-51E4-4D95-BFEE-07DC9841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Titulekobrzku0">
    <w:name w:val="Titulek obrázku"/>
    <w:basedOn w:val="Normln"/>
    <w:link w:val="Titulekobrzku"/>
    <w:pPr>
      <w:spacing w:after="100"/>
    </w:pPr>
    <w:rPr>
      <w:rFonts w:ascii="Arial" w:eastAsia="Arial" w:hAnsi="Arial" w:cs="Arial"/>
      <w:sz w:val="16"/>
      <w:szCs w:val="16"/>
    </w:rPr>
  </w:style>
  <w:style w:type="paragraph" w:customStyle="1" w:styleId="Nadpis10">
    <w:name w:val="Nadpis #1"/>
    <w:basedOn w:val="Normln"/>
    <w:link w:val="Nadpis1"/>
    <w:pPr>
      <w:ind w:firstLine="360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Zkladntext1">
    <w:name w:val="Základní text1"/>
    <w:basedOn w:val="Normln"/>
    <w:link w:val="Zkladntext"/>
    <w:rPr>
      <w:rFonts w:ascii="Arial" w:eastAsia="Arial" w:hAnsi="Arial" w:cs="Arial"/>
    </w:rPr>
  </w:style>
  <w:style w:type="paragraph" w:customStyle="1" w:styleId="Zkladntext30">
    <w:name w:val="Základní text (3)"/>
    <w:basedOn w:val="Normln"/>
    <w:link w:val="Zkladntext3"/>
    <w:pPr>
      <w:spacing w:after="140"/>
    </w:pPr>
    <w:rPr>
      <w:rFonts w:ascii="Arial" w:eastAsia="Arial" w:hAnsi="Arial" w:cs="Arial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pacing w:after="30"/>
    </w:pPr>
    <w:rPr>
      <w:rFonts w:ascii="Arial" w:eastAsia="Arial" w:hAnsi="Arial" w:cs="Arial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pacing w:after="540"/>
      <w:ind w:firstLine="720"/>
      <w:outlineLvl w:val="1"/>
    </w:pPr>
    <w:rPr>
      <w:rFonts w:ascii="Arial" w:eastAsia="Arial" w:hAnsi="Arial" w:cs="Arial"/>
      <w:b/>
      <w:bCs/>
    </w:rPr>
  </w:style>
  <w:style w:type="paragraph" w:customStyle="1" w:styleId="Nadpis30">
    <w:name w:val="Nadpis #3"/>
    <w:basedOn w:val="Normln"/>
    <w:link w:val="Nadpis3"/>
    <w:pPr>
      <w:spacing w:after="190"/>
      <w:outlineLvl w:val="2"/>
    </w:pPr>
    <w:rPr>
      <w:rFonts w:ascii="Arial" w:eastAsia="Arial" w:hAnsi="Arial" w:cs="Arial"/>
    </w:rPr>
  </w:style>
  <w:style w:type="paragraph" w:customStyle="1" w:styleId="Zkladntext40">
    <w:name w:val="Základní text (4)"/>
    <w:basedOn w:val="Normln"/>
    <w:link w:val="Zkladntext4"/>
    <w:pPr>
      <w:spacing w:after="180" w:line="216" w:lineRule="auto"/>
      <w:ind w:left="4500"/>
    </w:pPr>
    <w:rPr>
      <w:rFonts w:ascii="Arial" w:eastAsia="Arial" w:hAnsi="Arial" w:cs="Arial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0B40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4060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0B40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406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1800</Characters>
  <Application>Microsoft Office Word</Application>
  <DocSecurity>0</DocSecurity>
  <Lines>15</Lines>
  <Paragraphs>4</Paragraphs>
  <ScaleCrop>false</ScaleCrop>
  <Company>Měšťanská beseda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Vitáková Iveta</dc:creator>
  <cp:lastModifiedBy>Vitáková Iveta</cp:lastModifiedBy>
  <cp:revision>3</cp:revision>
  <dcterms:created xsi:type="dcterms:W3CDTF">2023-06-27T07:07:00Z</dcterms:created>
  <dcterms:modified xsi:type="dcterms:W3CDTF">2023-06-27T07:09:00Z</dcterms:modified>
</cp:coreProperties>
</file>