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1340"/>
        <w:gridCol w:w="3072"/>
        <w:gridCol w:w="443"/>
        <w:gridCol w:w="2067"/>
        <w:gridCol w:w="2979"/>
        <w:gridCol w:w="615"/>
        <w:gridCol w:w="1670"/>
        <w:gridCol w:w="2385"/>
      </w:tblGrid>
      <w:tr w:rsidR="0035739C" w:rsidRPr="0035739C" w:rsidTr="0035739C">
        <w:trPr>
          <w:trHeight w:val="600"/>
        </w:trPr>
        <w:tc>
          <w:tcPr>
            <w:tcW w:w="15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48"/>
                <w:szCs w:val="48"/>
                <w:lang w:eastAsia="cs-CZ"/>
              </w:rPr>
              <w:t>Krycí list rozpočtu</w:t>
            </w:r>
          </w:p>
        </w:tc>
      </w:tr>
      <w:tr w:rsidR="0035739C" w:rsidRPr="0035739C" w:rsidTr="0035739C">
        <w:trPr>
          <w:trHeight w:val="510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3515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Havarijní oprava vybraných částí plaveckého bazénu Příbram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SZM Příbram, p.o.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IČ/DIČ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71217975</w:t>
            </w:r>
          </w:p>
        </w:tc>
      </w:tr>
      <w:tr w:rsidR="0035739C" w:rsidRPr="0035739C" w:rsidTr="0035739C">
        <w:trPr>
          <w:trHeight w:val="510"/>
        </w:trPr>
        <w:tc>
          <w:tcPr>
            <w:tcW w:w="20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15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Koll4plans - Petr Tomášek, DiS.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IČ/DIČ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5739C" w:rsidRPr="0035739C" w:rsidTr="0035739C">
        <w:trPr>
          <w:trHeight w:val="510"/>
        </w:trPr>
        <w:tc>
          <w:tcPr>
            <w:tcW w:w="20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Legionářů 539, Příbram 26101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IČ/DIČ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5739C" w:rsidRPr="0035739C" w:rsidTr="0035739C">
        <w:trPr>
          <w:trHeight w:val="510"/>
        </w:trPr>
        <w:tc>
          <w:tcPr>
            <w:tcW w:w="20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03.07.2023 (předpoklad)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27.08.2023 (nejdéle do)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Položek: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5739C" w:rsidRPr="0035739C" w:rsidTr="0035739C">
        <w:trPr>
          <w:trHeight w:val="510"/>
        </w:trPr>
        <w:tc>
          <w:tcPr>
            <w:tcW w:w="2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Petr Tomášek, DiS.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739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26.05.2023</w:t>
            </w:r>
          </w:p>
        </w:tc>
      </w:tr>
      <w:tr w:rsidR="0035739C" w:rsidRPr="0035739C" w:rsidTr="0035739C">
        <w:trPr>
          <w:trHeight w:val="465"/>
        </w:trPr>
        <w:tc>
          <w:tcPr>
            <w:tcW w:w="15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  <w:t>Rozpočtové náklady v Kč</w:t>
            </w:r>
          </w:p>
        </w:tc>
      </w:tr>
      <w:tr w:rsidR="0035739C" w:rsidRPr="0035739C" w:rsidTr="0035739C">
        <w:trPr>
          <w:trHeight w:val="52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4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Základní rozpočtové náklady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B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Doplňkové náklady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C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Náklady na umístění stavby (NUS)</w:t>
            </w:r>
          </w:p>
        </w:tc>
      </w:tr>
      <w:tr w:rsidR="0035739C" w:rsidRPr="0035739C" w:rsidTr="0035739C">
        <w:trPr>
          <w:trHeight w:val="315"/>
        </w:trPr>
        <w:tc>
          <w:tcPr>
            <w:tcW w:w="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Práce přesčas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Zařízení staveniště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35739C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11 246,34 Kč</w:t>
            </w:r>
          </w:p>
        </w:tc>
      </w:tr>
      <w:tr w:rsidR="0035739C" w:rsidRPr="0035739C" w:rsidTr="0035739C">
        <w:trPr>
          <w:trHeight w:val="315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Bez pevné podl.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Mimostav. doprava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35739C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78 724,38 Kč</w:t>
            </w:r>
          </w:p>
        </w:tc>
      </w:tr>
      <w:tr w:rsidR="0035739C" w:rsidRPr="0035739C" w:rsidTr="0035739C">
        <w:trPr>
          <w:trHeight w:val="315"/>
        </w:trPr>
        <w:tc>
          <w:tcPr>
            <w:tcW w:w="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Kulturní památka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Územní vlivy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35739C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22 492,68 Kč</w:t>
            </w:r>
          </w:p>
        </w:tc>
      </w:tr>
      <w:tr w:rsidR="0035739C" w:rsidRPr="0035739C" w:rsidTr="0035739C">
        <w:trPr>
          <w:trHeight w:val="315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Provozní vlivy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35739C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11 246,34 Kč</w:t>
            </w:r>
          </w:p>
        </w:tc>
      </w:tr>
      <w:tr w:rsidR="0035739C" w:rsidRPr="0035739C" w:rsidTr="0035739C">
        <w:trPr>
          <w:trHeight w:val="315"/>
        </w:trPr>
        <w:tc>
          <w:tcPr>
            <w:tcW w:w="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"M"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35739C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739C" w:rsidRPr="0035739C" w:rsidTr="0035739C">
        <w:trPr>
          <w:trHeight w:val="315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NUS z rozpočtu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35739C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123 709,74 Kč</w:t>
            </w:r>
          </w:p>
        </w:tc>
      </w:tr>
      <w:tr w:rsidR="0035739C" w:rsidRPr="0035739C" w:rsidTr="0035739C">
        <w:trPr>
          <w:trHeight w:val="315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Ostatní materiál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35739C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739C" w:rsidRPr="0035739C" w:rsidTr="0035739C">
        <w:trPr>
          <w:trHeight w:val="315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35739C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2 249 267,91 Kč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35739C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739C" w:rsidRPr="0035739C" w:rsidTr="0035739C">
        <w:trPr>
          <w:trHeight w:val="315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ZRN celkem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35739C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2 249 267,91 Kč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DN celkem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NUS celkem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35739C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123 709,74 Kč</w:t>
            </w:r>
          </w:p>
        </w:tc>
      </w:tr>
      <w:tr w:rsidR="0035739C" w:rsidRPr="0035739C" w:rsidTr="0035739C">
        <w:trPr>
          <w:trHeight w:val="31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DN celkem z obj.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NUS celkem z obj.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35739C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123 709,74 Kč</w:t>
            </w:r>
          </w:p>
        </w:tc>
      </w:tr>
      <w:tr w:rsidR="0035739C" w:rsidRPr="0035739C" w:rsidTr="0035739C">
        <w:trPr>
          <w:trHeight w:val="31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39C" w:rsidRPr="0035739C" w:rsidTr="0035739C">
        <w:trPr>
          <w:trHeight w:val="31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39C" w:rsidRPr="0035739C" w:rsidTr="0035739C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39C" w:rsidRPr="0035739C" w:rsidTr="0035739C">
        <w:trPr>
          <w:trHeight w:val="315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Základ 0%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39C" w:rsidRPr="0035739C" w:rsidTr="0035739C">
        <w:trPr>
          <w:trHeight w:val="315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Základ 15%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35739C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DPH 15%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35739C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35739C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2 372 977,65 Kč</w:t>
            </w:r>
          </w:p>
        </w:tc>
      </w:tr>
      <w:tr w:rsidR="0035739C" w:rsidRPr="0035739C" w:rsidTr="0035739C">
        <w:trPr>
          <w:trHeight w:val="315"/>
        </w:trPr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Základ 21%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35739C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2 372 977,65 Kč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DPH 21%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35739C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498 325,31 Kč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 včetně DPH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35739C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2 871 302,96 Kč</w:t>
            </w:r>
          </w:p>
        </w:tc>
      </w:tr>
      <w:tr w:rsidR="0035739C" w:rsidRPr="0035739C" w:rsidTr="0035739C">
        <w:trPr>
          <w:trHeight w:val="31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739C" w:rsidRPr="0035739C" w:rsidTr="0035739C">
        <w:trPr>
          <w:trHeight w:val="300"/>
        </w:trPr>
        <w:tc>
          <w:tcPr>
            <w:tcW w:w="514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Projektant:</w:t>
            </w:r>
          </w:p>
        </w:tc>
        <w:tc>
          <w:tcPr>
            <w:tcW w:w="5489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Objednatel:</w:t>
            </w:r>
          </w:p>
        </w:tc>
        <w:tc>
          <w:tcPr>
            <w:tcW w:w="467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Zhotovitel:</w:t>
            </w:r>
          </w:p>
        </w:tc>
      </w:tr>
      <w:tr w:rsidR="0035739C" w:rsidRPr="0035739C" w:rsidTr="0035739C">
        <w:trPr>
          <w:trHeight w:val="276"/>
        </w:trPr>
        <w:tc>
          <w:tcPr>
            <w:tcW w:w="514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89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7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5739C" w:rsidRPr="0035739C" w:rsidTr="0035739C">
        <w:trPr>
          <w:trHeight w:val="276"/>
        </w:trPr>
        <w:tc>
          <w:tcPr>
            <w:tcW w:w="514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489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7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35739C" w:rsidRPr="0035739C" w:rsidTr="0035739C">
        <w:trPr>
          <w:trHeight w:val="276"/>
        </w:trPr>
        <w:tc>
          <w:tcPr>
            <w:tcW w:w="514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489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7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35739C" w:rsidRPr="0035739C" w:rsidTr="0035739C">
        <w:trPr>
          <w:trHeight w:val="315"/>
        </w:trPr>
        <w:tc>
          <w:tcPr>
            <w:tcW w:w="51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  <w:tc>
          <w:tcPr>
            <w:tcW w:w="54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  <w:tc>
          <w:tcPr>
            <w:tcW w:w="46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739C" w:rsidRPr="0035739C" w:rsidRDefault="0035739C" w:rsidP="00357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739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</w:tr>
    </w:tbl>
    <w:p w:rsidR="00515477" w:rsidRDefault="00515477">
      <w:bookmarkStart w:id="0" w:name="_GoBack"/>
      <w:bookmarkEnd w:id="0"/>
    </w:p>
    <w:sectPr w:rsidR="00515477" w:rsidSect="003573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9C"/>
    <w:rsid w:val="0035739C"/>
    <w:rsid w:val="0051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2A196-C449-418D-853C-AE6D6D7F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0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Pelclová</dc:creator>
  <cp:keywords/>
  <dc:description/>
  <cp:lastModifiedBy>Pelclová</cp:lastModifiedBy>
  <cp:revision>1</cp:revision>
  <dcterms:created xsi:type="dcterms:W3CDTF">2023-06-27T06:26:00Z</dcterms:created>
  <dcterms:modified xsi:type="dcterms:W3CDTF">2023-06-27T06:27:00Z</dcterms:modified>
</cp:coreProperties>
</file>