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2FA60F0E"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r>
      <w:r w:rsidR="00314D61">
        <w:rPr>
          <w:rFonts w:ascii="Arial" w:hAnsi="Arial" w:cs="Arial"/>
        </w:rPr>
        <w:t>ČSOB</w:t>
      </w:r>
      <w:r>
        <w:rPr>
          <w:rFonts w:ascii="Arial" w:hAnsi="Arial" w:cs="Arial"/>
        </w:rPr>
        <w:t xml:space="preserve"> </w:t>
      </w:r>
      <w:r w:rsidR="00314D61">
        <w:rPr>
          <w:rFonts w:ascii="Arial" w:hAnsi="Arial" w:cs="Arial"/>
        </w:rPr>
        <w:t>a.s.</w:t>
      </w:r>
    </w:p>
    <w:p w14:paraId="365E577F" w14:textId="2140B008"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r>
      <w:r w:rsidR="00314D61">
        <w:rPr>
          <w:rFonts w:ascii="Arial" w:hAnsi="Arial" w:cs="Arial"/>
        </w:rPr>
        <w:t>309485085</w:t>
      </w:r>
      <w:r>
        <w:rPr>
          <w:rFonts w:ascii="Arial" w:hAnsi="Arial" w:cs="Arial"/>
        </w:rPr>
        <w:t>/0</w:t>
      </w:r>
      <w:r w:rsidR="00314D61">
        <w:rPr>
          <w:rFonts w:ascii="Arial" w:hAnsi="Arial" w:cs="Arial"/>
        </w:rPr>
        <w:t>3</w:t>
      </w:r>
      <w:r>
        <w:rPr>
          <w:rFonts w:ascii="Arial" w:hAnsi="Arial" w:cs="Arial"/>
        </w:rPr>
        <w:t>00</w:t>
      </w:r>
    </w:p>
    <w:p w14:paraId="5C4F758E" w14:textId="0CC964F2"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3AFFC8F9" w:rsidR="00116C1B" w:rsidRPr="00314D61" w:rsidRDefault="00116C1B" w:rsidP="00116C1B">
      <w:pPr>
        <w:tabs>
          <w:tab w:val="left" w:pos="2835"/>
        </w:tabs>
        <w:jc w:val="both"/>
        <w:rPr>
          <w:rFonts w:ascii="Arial" w:hAnsi="Arial" w:cs="Arial"/>
        </w:rPr>
      </w:pPr>
      <w:r w:rsidRPr="00314D61">
        <w:rPr>
          <w:rFonts w:ascii="Arial" w:hAnsi="Arial" w:cs="Arial"/>
          <w:b/>
        </w:rPr>
        <w:t>1.2. Zhotovitel:</w:t>
      </w:r>
      <w:r w:rsidRPr="00314D61">
        <w:rPr>
          <w:rFonts w:ascii="Arial" w:hAnsi="Arial" w:cs="Arial"/>
          <w:b/>
        </w:rPr>
        <w:tab/>
      </w:r>
      <w:r w:rsidR="00C310ED" w:rsidRPr="00314D61">
        <w:rPr>
          <w:rFonts w:ascii="Arial" w:hAnsi="Arial" w:cs="Arial"/>
          <w:b/>
        </w:rPr>
        <w:t>INDLU ONE s.r.o.</w:t>
      </w:r>
    </w:p>
    <w:p w14:paraId="7BAA145C" w14:textId="0B726C01" w:rsidR="00116C1B" w:rsidRPr="00314D61" w:rsidRDefault="00116C1B" w:rsidP="00116C1B">
      <w:pPr>
        <w:tabs>
          <w:tab w:val="left" w:pos="2835"/>
        </w:tabs>
        <w:jc w:val="both"/>
        <w:rPr>
          <w:rFonts w:ascii="Arial" w:hAnsi="Arial" w:cs="Arial"/>
        </w:rPr>
      </w:pPr>
      <w:r w:rsidRPr="00314D61">
        <w:rPr>
          <w:rFonts w:ascii="Arial" w:hAnsi="Arial" w:cs="Arial"/>
        </w:rPr>
        <w:t>sídlo:</w:t>
      </w:r>
      <w:r w:rsidRPr="00314D61">
        <w:rPr>
          <w:rFonts w:ascii="Arial" w:hAnsi="Arial" w:cs="Arial"/>
        </w:rPr>
        <w:tab/>
      </w:r>
      <w:r w:rsidR="00C310ED" w:rsidRPr="00314D61">
        <w:rPr>
          <w:rFonts w:ascii="Arial" w:hAnsi="Arial" w:cs="Arial"/>
        </w:rPr>
        <w:t>Zhořec 58, 395 01 Zhořec</w:t>
      </w:r>
    </w:p>
    <w:p w14:paraId="46DC17D0" w14:textId="2327D193" w:rsidR="00116C1B" w:rsidRPr="00314D61" w:rsidRDefault="00116C1B" w:rsidP="00116C1B">
      <w:pPr>
        <w:tabs>
          <w:tab w:val="left" w:pos="2835"/>
        </w:tabs>
        <w:jc w:val="both"/>
        <w:rPr>
          <w:rFonts w:ascii="Arial" w:hAnsi="Arial" w:cs="Arial"/>
        </w:rPr>
      </w:pPr>
      <w:r w:rsidRPr="00314D61">
        <w:rPr>
          <w:rFonts w:ascii="Arial" w:hAnsi="Arial" w:cs="Arial"/>
        </w:rPr>
        <w:t>zastoupený:</w:t>
      </w:r>
      <w:r w:rsidRPr="00314D61">
        <w:rPr>
          <w:rFonts w:ascii="Arial" w:hAnsi="Arial" w:cs="Arial"/>
        </w:rPr>
        <w:tab/>
      </w:r>
      <w:r w:rsidR="00C310ED" w:rsidRPr="00314D61">
        <w:rPr>
          <w:rFonts w:ascii="Arial" w:hAnsi="Arial" w:cs="Arial"/>
        </w:rPr>
        <w:t>Lucie Ubr</w:t>
      </w:r>
    </w:p>
    <w:p w14:paraId="048A734A" w14:textId="0DE6378A" w:rsidR="00116C1B" w:rsidRPr="00314D61" w:rsidRDefault="00116C1B" w:rsidP="00116C1B">
      <w:pPr>
        <w:tabs>
          <w:tab w:val="left" w:pos="2835"/>
        </w:tabs>
        <w:jc w:val="both"/>
        <w:rPr>
          <w:rFonts w:ascii="Arial" w:hAnsi="Arial" w:cs="Arial"/>
        </w:rPr>
      </w:pPr>
      <w:r w:rsidRPr="00314D61">
        <w:rPr>
          <w:rFonts w:ascii="Arial" w:hAnsi="Arial" w:cs="Arial"/>
        </w:rPr>
        <w:t>IČO:</w:t>
      </w:r>
      <w:r w:rsidRPr="00314D61">
        <w:rPr>
          <w:rFonts w:ascii="Arial" w:hAnsi="Arial" w:cs="Arial"/>
        </w:rPr>
        <w:tab/>
      </w:r>
      <w:r w:rsidR="00C310ED" w:rsidRPr="00314D61">
        <w:rPr>
          <w:rFonts w:ascii="Arial" w:hAnsi="Arial" w:cs="Arial"/>
        </w:rPr>
        <w:t>17320950</w:t>
      </w:r>
    </w:p>
    <w:p w14:paraId="4E758080" w14:textId="2FD8CE9F" w:rsidR="00116C1B" w:rsidRPr="00314D61" w:rsidRDefault="00116C1B" w:rsidP="00116C1B">
      <w:pPr>
        <w:tabs>
          <w:tab w:val="left" w:pos="2835"/>
        </w:tabs>
        <w:jc w:val="both"/>
        <w:rPr>
          <w:rFonts w:ascii="Arial" w:hAnsi="Arial" w:cs="Arial"/>
        </w:rPr>
      </w:pPr>
      <w:r w:rsidRPr="00314D61">
        <w:rPr>
          <w:rFonts w:ascii="Arial" w:hAnsi="Arial" w:cs="Arial"/>
        </w:rPr>
        <w:t>DIČ:</w:t>
      </w:r>
      <w:r w:rsidRPr="00314D61">
        <w:rPr>
          <w:rFonts w:ascii="Arial" w:hAnsi="Arial" w:cs="Arial"/>
        </w:rPr>
        <w:tab/>
      </w:r>
      <w:r w:rsidR="00C310ED" w:rsidRPr="00314D61">
        <w:rPr>
          <w:rFonts w:ascii="Arial" w:hAnsi="Arial" w:cs="Arial"/>
        </w:rPr>
        <w:t>CZ17320950</w:t>
      </w:r>
    </w:p>
    <w:p w14:paraId="0CCF8532" w14:textId="7785A36E" w:rsidR="00116C1B" w:rsidRPr="00314D61" w:rsidRDefault="00116C1B" w:rsidP="00116C1B">
      <w:pPr>
        <w:tabs>
          <w:tab w:val="left" w:pos="2835"/>
        </w:tabs>
        <w:jc w:val="both"/>
        <w:rPr>
          <w:rFonts w:ascii="Arial" w:hAnsi="Arial" w:cs="Arial"/>
        </w:rPr>
      </w:pPr>
      <w:r w:rsidRPr="00314D61">
        <w:rPr>
          <w:rFonts w:ascii="Arial" w:hAnsi="Arial" w:cs="Arial"/>
        </w:rPr>
        <w:t>Bankovní spojení:</w:t>
      </w:r>
      <w:r w:rsidRPr="00314D61">
        <w:rPr>
          <w:rFonts w:ascii="Arial" w:hAnsi="Arial" w:cs="Arial"/>
        </w:rPr>
        <w:tab/>
      </w:r>
      <w:r w:rsidR="00C310ED" w:rsidRPr="00314D61">
        <w:rPr>
          <w:rFonts w:ascii="Arial" w:hAnsi="Arial" w:cs="Arial"/>
        </w:rPr>
        <w:t>FIO Banka a.s.</w:t>
      </w:r>
    </w:p>
    <w:p w14:paraId="103588B6" w14:textId="6EE581DA" w:rsidR="00116C1B" w:rsidRPr="00314D61" w:rsidRDefault="00116C1B" w:rsidP="00116C1B">
      <w:pPr>
        <w:tabs>
          <w:tab w:val="left" w:pos="2835"/>
        </w:tabs>
        <w:jc w:val="both"/>
        <w:rPr>
          <w:rFonts w:ascii="Arial" w:hAnsi="Arial" w:cs="Arial"/>
        </w:rPr>
      </w:pPr>
      <w:r w:rsidRPr="00314D61">
        <w:rPr>
          <w:rFonts w:ascii="Arial" w:hAnsi="Arial" w:cs="Arial"/>
        </w:rPr>
        <w:t>Č. účtu:</w:t>
      </w:r>
      <w:r w:rsidRPr="00314D61">
        <w:rPr>
          <w:rFonts w:ascii="Arial" w:hAnsi="Arial" w:cs="Arial"/>
        </w:rPr>
        <w:tab/>
      </w:r>
      <w:r w:rsidR="00C310ED" w:rsidRPr="00314D61">
        <w:rPr>
          <w:rFonts w:ascii="Arial" w:hAnsi="Arial" w:cs="Arial"/>
        </w:rPr>
        <w:t>2902259133</w:t>
      </w:r>
      <w:r w:rsidR="002A2EEC" w:rsidRPr="00314D61">
        <w:rPr>
          <w:rFonts w:ascii="Arial" w:hAnsi="Arial" w:cs="Arial"/>
        </w:rPr>
        <w:t xml:space="preserve"> /</w:t>
      </w:r>
      <w:r w:rsidR="00C310ED" w:rsidRPr="00314D61">
        <w:rPr>
          <w:rFonts w:ascii="Arial" w:hAnsi="Arial" w:cs="Arial"/>
        </w:rPr>
        <w:t>2010</w:t>
      </w:r>
      <w:r w:rsidRPr="00314D61">
        <w:rPr>
          <w:rFonts w:ascii="Arial" w:hAnsi="Arial" w:cs="Arial"/>
          <w:bCs/>
        </w:rPr>
        <w:t xml:space="preserve"> </w:t>
      </w:r>
    </w:p>
    <w:p w14:paraId="0ACCC15B" w14:textId="6E6D9F31" w:rsidR="00C310ED" w:rsidRPr="00314D61" w:rsidRDefault="00116C1B" w:rsidP="00116C1B">
      <w:pPr>
        <w:jc w:val="both"/>
        <w:rPr>
          <w:rFonts w:ascii="Arial" w:hAnsi="Arial" w:cs="Arial"/>
        </w:rPr>
      </w:pPr>
      <w:r w:rsidRPr="00314D61">
        <w:rPr>
          <w:rFonts w:ascii="Arial" w:hAnsi="Arial" w:cs="Arial"/>
        </w:rPr>
        <w:t xml:space="preserve">Zapsaný u </w:t>
      </w:r>
      <w:r w:rsidR="00C310ED" w:rsidRPr="00314D61">
        <w:rPr>
          <w:rFonts w:ascii="Arial" w:hAnsi="Arial" w:cs="Arial"/>
        </w:rPr>
        <w:t>Krajského soudu v Českých Budějovicích, spisová značka C 32335/KSCB</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681779EB"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C310ED">
        <w:rPr>
          <w:rFonts w:ascii="Arial" w:hAnsi="Arial" w:cs="Arial"/>
          <w:sz w:val="20"/>
          <w:szCs w:val="20"/>
        </w:rPr>
        <w:t xml:space="preserve">opravné a údržbové </w:t>
      </w:r>
      <w:r w:rsidR="004B6769">
        <w:rPr>
          <w:rFonts w:ascii="Arial" w:hAnsi="Arial" w:cs="Arial"/>
          <w:sz w:val="20"/>
          <w:szCs w:val="20"/>
        </w:rPr>
        <w:t xml:space="preserve">práce v budově </w:t>
      </w:r>
      <w:r w:rsidR="00BF69E8">
        <w:rPr>
          <w:rFonts w:ascii="Arial" w:hAnsi="Arial" w:cs="Arial"/>
          <w:sz w:val="20"/>
          <w:szCs w:val="20"/>
        </w:rPr>
        <w:t>Plaveckého bazénu Příbram</w:t>
      </w:r>
      <w:r w:rsidR="004B6769">
        <w:rPr>
          <w:rFonts w:ascii="Arial" w:hAnsi="Arial" w:cs="Arial"/>
          <w:sz w:val="20"/>
          <w:szCs w:val="20"/>
        </w:rPr>
        <w:t>:</w:t>
      </w:r>
    </w:p>
    <w:p w14:paraId="741BAE34" w14:textId="5293F534" w:rsidR="00C310ED" w:rsidRPr="00314D61" w:rsidRDefault="00C310ED" w:rsidP="00AC6FFD">
      <w:pPr>
        <w:pStyle w:val="Odstavecseseznamem"/>
        <w:numPr>
          <w:ilvl w:val="0"/>
          <w:numId w:val="5"/>
        </w:numPr>
        <w:tabs>
          <w:tab w:val="left" w:pos="0"/>
        </w:tabs>
        <w:jc w:val="both"/>
        <w:rPr>
          <w:rFonts w:ascii="Arial" w:hAnsi="Arial" w:cs="Arial"/>
        </w:rPr>
      </w:pPr>
      <w:r w:rsidRPr="00314D61">
        <w:rPr>
          <w:rFonts w:ascii="Arial" w:hAnsi="Arial" w:cs="Arial"/>
        </w:rPr>
        <w:t xml:space="preserve">Předmětem zakázky jsou </w:t>
      </w:r>
      <w:r w:rsidR="004A6EE5" w:rsidRPr="00314D61">
        <w:rPr>
          <w:rFonts w:ascii="Arial" w:hAnsi="Arial" w:cs="Arial"/>
        </w:rPr>
        <w:t xml:space="preserve">stavební práce v budově Plaveckého bazénu Příbram, včetně dodávky materiálu, doprovodných stavebně-technologických prací či instalace, </w:t>
      </w:r>
      <w:r w:rsidRPr="00314D61">
        <w:rPr>
          <w:rFonts w:ascii="Arial" w:hAnsi="Arial" w:cs="Arial"/>
        </w:rPr>
        <w:t>a to ve smyslu výkazu výměr, který tvoří přílohu č. 1 SOD.</w:t>
      </w:r>
    </w:p>
    <w:p w14:paraId="5EE48A6A" w14:textId="344B748B" w:rsidR="004A6EE5" w:rsidRPr="00314D61" w:rsidRDefault="004A6EE5" w:rsidP="00AC6FFD">
      <w:pPr>
        <w:pStyle w:val="Odstavecseseznamem"/>
        <w:numPr>
          <w:ilvl w:val="0"/>
          <w:numId w:val="5"/>
        </w:numPr>
        <w:tabs>
          <w:tab w:val="left" w:pos="0"/>
        </w:tabs>
        <w:jc w:val="both"/>
        <w:rPr>
          <w:rFonts w:ascii="Arial" w:hAnsi="Arial" w:cs="Arial"/>
        </w:rPr>
      </w:pPr>
      <w:r w:rsidRPr="00314D61">
        <w:rPr>
          <w:rFonts w:ascii="Arial" w:hAnsi="Arial" w:cs="Arial"/>
        </w:rPr>
        <w:t>Práce obsahují: Oprava dámských a pánských sprch, Spárování dlažby v bazénové hale, Sanace stropu v přízemí, Oprava rezervoáru pro vodu, Oprava vířivky.</w:t>
      </w:r>
    </w:p>
    <w:p w14:paraId="65856EDC" w14:textId="77777777" w:rsidR="004F2919" w:rsidRPr="004F2919" w:rsidRDefault="004F2919" w:rsidP="004F2919">
      <w:pPr>
        <w:pStyle w:val="Odstavecseseznamem"/>
        <w:tabs>
          <w:tab w:val="left" w:pos="0"/>
        </w:tabs>
        <w:jc w:val="both"/>
        <w:rPr>
          <w:rFonts w:ascii="Arial" w:hAnsi="Arial" w:cs="Arial"/>
        </w:rPr>
      </w:pPr>
    </w:p>
    <w:p w14:paraId="75352D70" w14:textId="29C6D8C5"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7774D4">
        <w:rPr>
          <w:rFonts w:ascii="Arial" w:hAnsi="Arial" w:cs="Arial"/>
        </w:rPr>
        <w:t xml:space="preserve">Cenová nabídka, výkaz výměr – </w:t>
      </w:r>
      <w:r w:rsidR="004A6EE5">
        <w:rPr>
          <w:rFonts w:ascii="Arial" w:hAnsi="Arial" w:cs="Arial"/>
        </w:rPr>
        <w:t>Havarijní oprava vybraných částí plaveckého bazénu</w:t>
      </w:r>
      <w:r w:rsidR="002745B4">
        <w:rPr>
          <w:rFonts w:ascii="Arial" w:hAnsi="Arial" w:cs="Arial"/>
        </w:rPr>
        <w:t>“</w:t>
      </w:r>
      <w:r w:rsidR="006614BE">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116DD23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sidR="007774D4">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52A687AB"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4A6EE5" w:rsidRPr="00314D61">
        <w:rPr>
          <w:rFonts w:ascii="Arial" w:hAnsi="Arial" w:cs="Arial"/>
          <w:color w:val="000000"/>
        </w:rPr>
        <w:t>27</w:t>
      </w:r>
      <w:r w:rsidRPr="00314D61">
        <w:rPr>
          <w:rFonts w:ascii="Arial" w:hAnsi="Arial" w:cs="Arial"/>
          <w:color w:val="000000"/>
        </w:rPr>
        <w:t>.</w:t>
      </w:r>
      <w:r w:rsidR="004A6EE5" w:rsidRPr="00314D61">
        <w:rPr>
          <w:rFonts w:ascii="Arial" w:hAnsi="Arial" w:cs="Arial"/>
          <w:color w:val="000000"/>
        </w:rPr>
        <w:t>08</w:t>
      </w:r>
      <w:r w:rsidRPr="00314D61">
        <w:rPr>
          <w:rFonts w:ascii="Arial" w:hAnsi="Arial" w:cs="Arial"/>
          <w:color w:val="000000"/>
        </w:rPr>
        <w:t>.202</w:t>
      </w:r>
      <w:r w:rsidR="004A6EE5" w:rsidRPr="00314D61">
        <w:rPr>
          <w:rFonts w:ascii="Arial" w:hAnsi="Arial" w:cs="Arial"/>
          <w:color w:val="000000"/>
        </w:rPr>
        <w:t>3</w:t>
      </w:r>
      <w:r w:rsidR="00B72A3C" w:rsidRPr="00314D61">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7B818B40"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4A6EE5" w:rsidRPr="00314D61">
        <w:rPr>
          <w:rFonts w:ascii="Arial" w:hAnsi="Arial" w:cs="Arial"/>
          <w:b/>
          <w:sz w:val="20"/>
        </w:rPr>
        <w:t>2 372 977,65</w:t>
      </w:r>
      <w:r w:rsidRPr="00314D61">
        <w:rPr>
          <w:rFonts w:ascii="Arial" w:hAnsi="Arial" w:cs="Arial"/>
          <w:b/>
          <w:sz w:val="20"/>
        </w:rPr>
        <w:t xml:space="preserve">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28EF1439" w14:textId="4C8C2C90" w:rsidR="004A6EE5" w:rsidRPr="00AE52F6" w:rsidRDefault="004A6EE5" w:rsidP="004A6EE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314D61">
        <w:rPr>
          <w:rFonts w:ascii="Arial" w:hAnsi="Arial" w:cs="Arial"/>
          <w:color w:val="000000"/>
          <w:sz w:val="20"/>
        </w:rPr>
        <w:t>5.1. Strany se dohodly, že zhotovitel vystaví do 5 dnů od podpisu smlouvy zálohovou fakturu, a to ve výši 40% z celkové částky zakázky s DPH. Strany se dále dohodly, že splatnost zálohové faktury je 10 dní. Dále na základě prostavěnosti 80% objemu plnění bude vystavena druhá zálohová faktura, a to ve výši 40% z celkové částky s DPH. Strany se dále dohodly, že splatnost druhé zálohové faktury je 10 dní. Zbylá část platby (20% z celkové částky zakázky s DPH) za kompletní provedení prací bude zhotovitelem fakturována po jejich řádném dokončení, a to na základě oboustranně podepsaného předávacího protokolu.</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450A702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00814B0B">
        <w:rPr>
          <w:rFonts w:ascii="Arial" w:hAnsi="Arial" w:cs="Arial"/>
          <w:color w:val="000000"/>
          <w:sz w:val="20"/>
        </w:rPr>
        <w:t xml:space="preserve"> Lze nahradit předávacím protokolem.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2CC2B252"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314D61">
        <w:rPr>
          <w:rFonts w:ascii="Arial" w:hAnsi="Arial" w:cs="Arial"/>
        </w:rPr>
        <w:t>36</w:t>
      </w:r>
      <w:r w:rsidRPr="001C4D7F">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10073AA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295F94" w:rsidRPr="001C4D7F">
        <w:rPr>
          <w:rFonts w:ascii="Arial" w:hAnsi="Arial" w:cs="Arial"/>
          <w:color w:val="000000"/>
          <w:sz w:val="20"/>
        </w:rPr>
        <w:t>1.</w:t>
      </w:r>
      <w:r w:rsidR="004A6EE5">
        <w:rPr>
          <w:rFonts w:ascii="Arial" w:hAnsi="Arial" w:cs="Arial"/>
          <w:color w:val="000000"/>
          <w:sz w:val="20"/>
        </w:rPr>
        <w:t>5</w:t>
      </w:r>
      <w:r w:rsidR="00C63327" w:rsidRPr="001C4D7F">
        <w:rPr>
          <w:rFonts w:ascii="Arial" w:hAnsi="Arial" w:cs="Arial"/>
          <w:color w:val="000000"/>
          <w:sz w:val="20"/>
        </w:rPr>
        <w:t>0</w:t>
      </w:r>
      <w:r w:rsidRPr="001C4D7F">
        <w:rPr>
          <w:rFonts w:ascii="Arial" w:hAnsi="Arial" w:cs="Arial"/>
          <w:color w:val="000000"/>
          <w:sz w:val="20"/>
        </w:rPr>
        <w:t>0</w:t>
      </w:r>
      <w:r w:rsidR="00295F94" w:rsidRPr="001C4D7F">
        <w:rPr>
          <w:rFonts w:ascii="Arial" w:hAnsi="Arial" w:cs="Arial"/>
          <w:color w:val="000000"/>
          <w:sz w:val="20"/>
        </w:rPr>
        <w:t>,-</w:t>
      </w:r>
      <w:r w:rsidRPr="001C4D7F">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CC222D" w:rsidRPr="001C4D7F">
        <w:rPr>
          <w:rFonts w:ascii="Arial" w:hAnsi="Arial" w:cs="Arial"/>
          <w:color w:val="000000"/>
          <w:sz w:val="20"/>
        </w:rPr>
        <w:t>3</w:t>
      </w:r>
      <w:r w:rsidR="00DD642F" w:rsidRPr="001C4D7F">
        <w:rPr>
          <w:rFonts w:ascii="Arial" w:hAnsi="Arial" w:cs="Arial"/>
          <w:color w:val="000000"/>
          <w:sz w:val="20"/>
        </w:rPr>
        <w:t>0</w:t>
      </w:r>
      <w:r w:rsidRPr="001C4D7F">
        <w:rPr>
          <w:rFonts w:ascii="Arial" w:hAnsi="Arial" w:cs="Arial"/>
          <w:color w:val="000000"/>
          <w:sz w:val="20"/>
        </w:rPr>
        <w:t>.000,-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53BEF6DD"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CC222D" w:rsidRPr="001C4D7F">
        <w:rPr>
          <w:rFonts w:ascii="Arial" w:hAnsi="Arial" w:cs="Arial"/>
          <w:color w:val="000000"/>
          <w:sz w:val="20"/>
        </w:rPr>
        <w:t>1</w:t>
      </w:r>
      <w:r w:rsidRPr="001C4D7F">
        <w:rPr>
          <w:rFonts w:ascii="Arial" w:hAnsi="Arial" w:cs="Arial"/>
          <w:color w:val="000000"/>
          <w:sz w:val="20"/>
        </w:rPr>
        <w:t>.</w:t>
      </w:r>
      <w:r w:rsidR="004A6EE5">
        <w:rPr>
          <w:rFonts w:ascii="Arial" w:hAnsi="Arial" w:cs="Arial"/>
          <w:color w:val="000000"/>
          <w:sz w:val="20"/>
        </w:rPr>
        <w:t>5</w:t>
      </w:r>
      <w:r w:rsidRPr="001C4D7F">
        <w:rPr>
          <w:rFonts w:ascii="Arial" w:hAnsi="Arial" w:cs="Arial"/>
          <w:color w:val="000000"/>
          <w:sz w:val="20"/>
        </w:rPr>
        <w:t>00,-Kč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lastRenderedPageBreak/>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72A9214E"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sidRPr="001C4D7F">
        <w:rPr>
          <w:rFonts w:ascii="Arial" w:hAnsi="Arial" w:cs="Arial"/>
          <w:color w:val="000000"/>
          <w:sz w:val="20"/>
        </w:rPr>
        <w:t xml:space="preserve">Pro dobu od </w:t>
      </w:r>
      <w:r w:rsidR="004A6EE5">
        <w:rPr>
          <w:rFonts w:ascii="Arial" w:hAnsi="Arial" w:cs="Arial"/>
          <w:color w:val="000000"/>
          <w:sz w:val="20"/>
        </w:rPr>
        <w:t>15</w:t>
      </w:r>
      <w:r w:rsidR="00B02484" w:rsidRPr="001C4D7F">
        <w:rPr>
          <w:rFonts w:ascii="Arial" w:hAnsi="Arial" w:cs="Arial"/>
          <w:color w:val="000000"/>
          <w:sz w:val="20"/>
        </w:rPr>
        <w:t>.</w:t>
      </w:r>
      <w:r w:rsidR="004A6EE5">
        <w:rPr>
          <w:rFonts w:ascii="Arial" w:hAnsi="Arial" w:cs="Arial"/>
          <w:color w:val="000000"/>
          <w:sz w:val="20"/>
        </w:rPr>
        <w:t>06</w:t>
      </w:r>
      <w:r w:rsidR="00B02484" w:rsidRPr="001C4D7F">
        <w:rPr>
          <w:rFonts w:ascii="Arial" w:hAnsi="Arial" w:cs="Arial"/>
          <w:color w:val="000000"/>
          <w:sz w:val="20"/>
        </w:rPr>
        <w:t>.202</w:t>
      </w:r>
      <w:r w:rsidR="004A6EE5">
        <w:rPr>
          <w:rFonts w:ascii="Arial" w:hAnsi="Arial" w:cs="Arial"/>
          <w:color w:val="000000"/>
          <w:sz w:val="20"/>
        </w:rPr>
        <w:t>3</w:t>
      </w:r>
      <w:r w:rsidR="00B02484"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400CDEB2" w:rsidR="0028612D" w:rsidRDefault="00116C1B" w:rsidP="00DE56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1C4D7F">
        <w:rPr>
          <w:rFonts w:ascii="Arial" w:hAnsi="Arial" w:cs="Arial"/>
          <w:color w:val="000000"/>
          <w:sz w:val="20"/>
        </w:rPr>
        <w:t>Příloha č. 1</w:t>
      </w:r>
      <w:r w:rsidRPr="001C4D7F">
        <w:rPr>
          <w:rFonts w:ascii="Arial" w:hAnsi="Arial" w:cs="Arial"/>
          <w:color w:val="000000"/>
          <w:sz w:val="20"/>
        </w:rPr>
        <w:tab/>
      </w:r>
      <w:r w:rsidR="00DE5627" w:rsidRPr="001C4D7F">
        <w:rPr>
          <w:rFonts w:ascii="Arial" w:hAnsi="Arial" w:cs="Arial"/>
          <w:sz w:val="20"/>
          <w:szCs w:val="16"/>
        </w:rPr>
        <w:t>INDLU ONE s.r.o. – Cenová nabídka, výkaz výměr</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3A7AFB28"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4A6EE5">
        <w:rPr>
          <w:rFonts w:ascii="Arial" w:hAnsi="Arial" w:cs="Arial"/>
          <w:color w:val="000000"/>
          <w:sz w:val="20"/>
        </w:rPr>
        <w:t>15</w:t>
      </w:r>
      <w:r>
        <w:rPr>
          <w:rFonts w:ascii="Arial" w:hAnsi="Arial" w:cs="Arial"/>
          <w:color w:val="000000"/>
          <w:sz w:val="20"/>
        </w:rPr>
        <w:t>.</w:t>
      </w:r>
      <w:r w:rsidR="004A6EE5">
        <w:rPr>
          <w:rFonts w:ascii="Arial" w:hAnsi="Arial" w:cs="Arial"/>
          <w:color w:val="000000"/>
          <w:sz w:val="20"/>
        </w:rPr>
        <w:t>06</w:t>
      </w:r>
      <w:r>
        <w:rPr>
          <w:rFonts w:ascii="Arial" w:hAnsi="Arial" w:cs="Arial"/>
          <w:color w:val="000000"/>
          <w:sz w:val="20"/>
        </w:rPr>
        <w:t>.202</w:t>
      </w:r>
      <w:r w:rsidR="004A6EE5">
        <w:rPr>
          <w:rFonts w:ascii="Arial" w:hAnsi="Arial" w:cs="Arial"/>
          <w:color w:val="000000"/>
          <w:sz w:val="20"/>
        </w:rPr>
        <w:t>3</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314D61">
        <w:rPr>
          <w:rFonts w:ascii="Arial" w:hAnsi="Arial" w:cs="Arial"/>
          <w:color w:val="000000"/>
          <w:sz w:val="20"/>
        </w:rPr>
        <w:t>15</w:t>
      </w:r>
      <w:r>
        <w:rPr>
          <w:rFonts w:ascii="Arial" w:hAnsi="Arial" w:cs="Arial"/>
          <w:color w:val="000000"/>
          <w:sz w:val="20"/>
        </w:rPr>
        <w:t>.</w:t>
      </w:r>
      <w:r w:rsidR="00314D61">
        <w:rPr>
          <w:rFonts w:ascii="Arial" w:hAnsi="Arial" w:cs="Arial"/>
          <w:color w:val="000000"/>
          <w:sz w:val="20"/>
        </w:rPr>
        <w:t>06</w:t>
      </w:r>
      <w:r>
        <w:rPr>
          <w:rFonts w:ascii="Arial" w:hAnsi="Arial" w:cs="Arial"/>
          <w:color w:val="000000"/>
          <w:sz w:val="20"/>
        </w:rPr>
        <w:t>.202</w:t>
      </w:r>
      <w:r w:rsidR="00314D61">
        <w:rPr>
          <w:rFonts w:ascii="Arial" w:hAnsi="Arial" w:cs="Arial"/>
          <w:color w:val="000000"/>
          <w:sz w:val="20"/>
        </w:rPr>
        <w:t>3</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04930F0D"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814B0B" w:rsidRPr="00814B0B">
        <w:rPr>
          <w:rFonts w:ascii="Arial" w:hAnsi="Arial" w:cs="Arial"/>
          <w:b/>
        </w:rPr>
        <w:t>INDLU ONE s.r.o.</w:t>
      </w:r>
    </w:p>
    <w:p w14:paraId="535F3152" w14:textId="65E52796"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814B0B">
        <w:rPr>
          <w:rFonts w:ascii="Arial" w:hAnsi="Arial" w:cs="Arial"/>
        </w:rPr>
        <w:t>Lucie Ubr</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2341" w14:textId="77777777" w:rsidR="00AA1735" w:rsidRDefault="00AA1735" w:rsidP="00116C1B">
      <w:r>
        <w:separator/>
      </w:r>
    </w:p>
  </w:endnote>
  <w:endnote w:type="continuationSeparator" w:id="0">
    <w:p w14:paraId="693C8CF8" w14:textId="77777777" w:rsidR="00AA1735" w:rsidRDefault="00AA1735"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50F1" w14:textId="77777777" w:rsidR="00AA1735" w:rsidRDefault="00AA1735" w:rsidP="00116C1B">
      <w:r>
        <w:separator/>
      </w:r>
    </w:p>
  </w:footnote>
  <w:footnote w:type="continuationSeparator" w:id="0">
    <w:p w14:paraId="0E60606F" w14:textId="77777777" w:rsidR="00AA1735" w:rsidRDefault="00AA1735"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4"/>
  </w:num>
  <w:num w:numId="3" w16cid:durableId="288322076">
    <w:abstractNumId w:val="2"/>
  </w:num>
  <w:num w:numId="4" w16cid:durableId="626861266">
    <w:abstractNumId w:val="3"/>
  </w:num>
  <w:num w:numId="5" w16cid:durableId="162006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1C4D7F"/>
    <w:rsid w:val="002669CF"/>
    <w:rsid w:val="00267DE5"/>
    <w:rsid w:val="002745B4"/>
    <w:rsid w:val="0028612D"/>
    <w:rsid w:val="00295F94"/>
    <w:rsid w:val="002A2EEC"/>
    <w:rsid w:val="0031195F"/>
    <w:rsid w:val="00314D61"/>
    <w:rsid w:val="00380058"/>
    <w:rsid w:val="003A5CBD"/>
    <w:rsid w:val="003F56E9"/>
    <w:rsid w:val="004A6EE5"/>
    <w:rsid w:val="004B6769"/>
    <w:rsid w:val="004F2919"/>
    <w:rsid w:val="00527A7C"/>
    <w:rsid w:val="005F3649"/>
    <w:rsid w:val="00626D02"/>
    <w:rsid w:val="006614BE"/>
    <w:rsid w:val="006B495C"/>
    <w:rsid w:val="006D1D91"/>
    <w:rsid w:val="007774D4"/>
    <w:rsid w:val="00781F11"/>
    <w:rsid w:val="007A140C"/>
    <w:rsid w:val="00814B0B"/>
    <w:rsid w:val="008413E1"/>
    <w:rsid w:val="008C2303"/>
    <w:rsid w:val="00925AD6"/>
    <w:rsid w:val="0094462D"/>
    <w:rsid w:val="0098083E"/>
    <w:rsid w:val="00994801"/>
    <w:rsid w:val="00A71935"/>
    <w:rsid w:val="00A910B1"/>
    <w:rsid w:val="00AA1735"/>
    <w:rsid w:val="00AF721E"/>
    <w:rsid w:val="00B02484"/>
    <w:rsid w:val="00B05941"/>
    <w:rsid w:val="00B6041A"/>
    <w:rsid w:val="00B700A2"/>
    <w:rsid w:val="00B72A3C"/>
    <w:rsid w:val="00BE32E1"/>
    <w:rsid w:val="00BF69E8"/>
    <w:rsid w:val="00C12BC9"/>
    <w:rsid w:val="00C310ED"/>
    <w:rsid w:val="00C36449"/>
    <w:rsid w:val="00C56873"/>
    <w:rsid w:val="00C63327"/>
    <w:rsid w:val="00CC222D"/>
    <w:rsid w:val="00CC6695"/>
    <w:rsid w:val="00D179A8"/>
    <w:rsid w:val="00D932D2"/>
    <w:rsid w:val="00DD32E3"/>
    <w:rsid w:val="00DD4F9C"/>
    <w:rsid w:val="00DD642F"/>
    <w:rsid w:val="00DE5627"/>
    <w:rsid w:val="00DE6A1D"/>
    <w:rsid w:val="00DF30E2"/>
    <w:rsid w:val="00E346C6"/>
    <w:rsid w:val="00F5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uiPriority w:val="34"/>
    <w:qFormat/>
    <w:rsid w:val="004F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2470</Words>
  <Characters>14576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3</cp:revision>
  <cp:lastPrinted>2023-06-14T08:37:00Z</cp:lastPrinted>
  <dcterms:created xsi:type="dcterms:W3CDTF">2023-06-14T08:39:00Z</dcterms:created>
  <dcterms:modified xsi:type="dcterms:W3CDTF">2023-06-15T05:53:00Z</dcterms:modified>
</cp:coreProperties>
</file>