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3776F4" w:rsidRDefault="00AA6930" w:rsidP="00AA6930">
      <w:pPr>
        <w:rPr>
          <w:rFonts w:ascii="Cambria" w:hAnsi="Cambria" w:cs="Calibri"/>
          <w:sz w:val="20"/>
          <w:szCs w:val="20"/>
        </w:rPr>
      </w:pPr>
      <w:r w:rsidRPr="003776F4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74493298" w14:textId="3E3C0685" w:rsidR="00175B04" w:rsidRPr="00175B04" w:rsidRDefault="00AA6930" w:rsidP="00175B04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  <w:r w:rsidR="00175B04" w:rsidRPr="00175B04">
        <w:rPr>
          <w:rFonts w:ascii="Cambria" w:hAnsi="Cambria" w:cs="Calibri"/>
          <w:sz w:val="20"/>
          <w:szCs w:val="20"/>
        </w:rPr>
        <w:t xml:space="preserve"> </w:t>
      </w:r>
    </w:p>
    <w:p w14:paraId="3726D64C" w14:textId="77777777" w:rsidR="00175B04" w:rsidRPr="00175B04" w:rsidRDefault="00175B04" w:rsidP="00175B04">
      <w:pPr>
        <w:rPr>
          <w:rFonts w:ascii="Cambria" w:hAnsi="Cambria" w:cs="Calibri"/>
          <w:sz w:val="20"/>
          <w:szCs w:val="20"/>
        </w:rPr>
      </w:pPr>
      <w:r w:rsidRPr="00175B04">
        <w:rPr>
          <w:rFonts w:ascii="Cambria" w:hAnsi="Cambria" w:cs="Calibri"/>
          <w:sz w:val="20"/>
          <w:szCs w:val="20"/>
        </w:rPr>
        <w:t>Městské kulturní středisko</w:t>
      </w:r>
    </w:p>
    <w:p w14:paraId="67F7FCCC" w14:textId="77777777" w:rsidR="00175B04" w:rsidRPr="00175B04" w:rsidRDefault="00175B04" w:rsidP="00175B04">
      <w:pPr>
        <w:rPr>
          <w:rFonts w:ascii="Cambria" w:hAnsi="Cambria" w:cs="Calibri"/>
          <w:sz w:val="20"/>
          <w:szCs w:val="20"/>
        </w:rPr>
      </w:pPr>
      <w:r w:rsidRPr="00175B04">
        <w:rPr>
          <w:rFonts w:ascii="Cambria" w:hAnsi="Cambria" w:cs="Calibri"/>
          <w:sz w:val="20"/>
          <w:szCs w:val="20"/>
        </w:rPr>
        <w:t>Mírová 831</w:t>
      </w:r>
    </w:p>
    <w:p w14:paraId="2FA9FA1F" w14:textId="77777777" w:rsidR="00175B04" w:rsidRPr="00175B04" w:rsidRDefault="00175B04" w:rsidP="00175B04">
      <w:pPr>
        <w:rPr>
          <w:rFonts w:ascii="Cambria" w:hAnsi="Cambria" w:cs="Calibri"/>
          <w:sz w:val="20"/>
          <w:szCs w:val="20"/>
        </w:rPr>
      </w:pPr>
      <w:r w:rsidRPr="00175B04">
        <w:rPr>
          <w:rFonts w:ascii="Cambria" w:hAnsi="Cambria" w:cs="Calibri"/>
          <w:sz w:val="20"/>
          <w:szCs w:val="20"/>
        </w:rPr>
        <w:t xml:space="preserve">38601 Strakonice </w:t>
      </w:r>
    </w:p>
    <w:p w14:paraId="26ED5333" w14:textId="77777777" w:rsidR="00175B04" w:rsidRPr="00175B04" w:rsidRDefault="00175B04" w:rsidP="00175B04">
      <w:pPr>
        <w:rPr>
          <w:rFonts w:ascii="Cambria" w:hAnsi="Cambria" w:cs="Calibri"/>
          <w:sz w:val="20"/>
          <w:szCs w:val="20"/>
        </w:rPr>
      </w:pPr>
      <w:r w:rsidRPr="00175B04">
        <w:rPr>
          <w:rFonts w:ascii="Cambria" w:hAnsi="Cambria" w:cs="Calibri"/>
          <w:sz w:val="20"/>
          <w:szCs w:val="20"/>
        </w:rPr>
        <w:t>IČO: 00367869</w:t>
      </w:r>
    </w:p>
    <w:p w14:paraId="680960E2" w14:textId="799DA07E" w:rsidR="00583130" w:rsidRPr="00175B04" w:rsidRDefault="00175B04" w:rsidP="00175B04">
      <w:pPr>
        <w:rPr>
          <w:rFonts w:ascii="Cambria" w:hAnsi="Cambria" w:cs="Calibri"/>
          <w:sz w:val="20"/>
          <w:szCs w:val="20"/>
        </w:rPr>
      </w:pPr>
      <w:r w:rsidRPr="00175B04">
        <w:rPr>
          <w:rFonts w:ascii="Cambria" w:hAnsi="Cambria" w:cs="Calibri"/>
          <w:sz w:val="20"/>
          <w:szCs w:val="20"/>
        </w:rPr>
        <w:t>DIČ: CZ00367869</w:t>
      </w:r>
    </w:p>
    <w:p w14:paraId="17EEB062" w14:textId="3AF159E5" w:rsidR="003E4329" w:rsidRDefault="003E4329" w:rsidP="00583130">
      <w:pPr>
        <w:rPr>
          <w:rFonts w:ascii="Cambria" w:hAnsi="Cambria" w:cs="Calibri"/>
          <w:b/>
          <w:bCs/>
          <w:sz w:val="20"/>
          <w:szCs w:val="20"/>
        </w:rPr>
      </w:pPr>
    </w:p>
    <w:p w14:paraId="58128C2B" w14:textId="5A982FA0" w:rsidR="003E4329" w:rsidRDefault="003E4329" w:rsidP="00583130">
      <w:pPr>
        <w:rPr>
          <w:rFonts w:ascii="Cambria" w:hAnsi="Cambria" w:cs="Calibri"/>
          <w:b/>
          <w:bCs/>
          <w:sz w:val="20"/>
          <w:szCs w:val="20"/>
        </w:rPr>
      </w:pPr>
    </w:p>
    <w:p w14:paraId="1B67FD72" w14:textId="7F72BC9A" w:rsidR="003E4329" w:rsidRDefault="003E4329" w:rsidP="00583130">
      <w:pPr>
        <w:rPr>
          <w:rFonts w:ascii="Cambria" w:hAnsi="Cambria" w:cs="Calibri"/>
          <w:b/>
          <w:bCs/>
          <w:sz w:val="20"/>
          <w:szCs w:val="20"/>
        </w:rPr>
      </w:pPr>
    </w:p>
    <w:p w14:paraId="6FBA5701" w14:textId="5AA8B354" w:rsidR="003E4329" w:rsidRDefault="003E4329" w:rsidP="00583130">
      <w:pPr>
        <w:rPr>
          <w:rFonts w:ascii="Cambria" w:hAnsi="Cambria" w:cs="Calibri"/>
          <w:b/>
          <w:bCs/>
          <w:sz w:val="20"/>
          <w:szCs w:val="20"/>
        </w:rPr>
      </w:pPr>
    </w:p>
    <w:p w14:paraId="14F481FF" w14:textId="77777777" w:rsidR="003E4329" w:rsidRDefault="003E4329" w:rsidP="00583130">
      <w:pPr>
        <w:rPr>
          <w:rFonts w:eastAsia="Batang"/>
        </w:rPr>
      </w:pPr>
    </w:p>
    <w:p w14:paraId="2783F3B9" w14:textId="77777777" w:rsidR="00583130" w:rsidRPr="00583130" w:rsidRDefault="00583130" w:rsidP="00583130">
      <w:pPr>
        <w:rPr>
          <w:rFonts w:eastAsia="Batang"/>
        </w:rPr>
      </w:pPr>
    </w:p>
    <w:p w14:paraId="3969AC5A" w14:textId="72E41E7F" w:rsidR="00DF7567" w:rsidRPr="005C3F17" w:rsidRDefault="00DF7567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 w:rsidP="00591D37">
      <w:pPr>
        <w:jc w:val="center"/>
        <w:rPr>
          <w:rFonts w:ascii="Cambria" w:eastAsia="Batang" w:hAnsi="Cambria" w:cs="Arial"/>
          <w:b/>
          <w:bCs/>
        </w:rPr>
      </w:pPr>
    </w:p>
    <w:p w14:paraId="48A700BA" w14:textId="08844C63" w:rsidR="00780526" w:rsidRDefault="00583130" w:rsidP="00591D3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Petr Hapka a jeho potměšilí hosté</w:t>
      </w:r>
    </w:p>
    <w:p w14:paraId="56731BC6" w14:textId="05025A27" w:rsidR="00583130" w:rsidRPr="00583130" w:rsidRDefault="00583130" w:rsidP="00591D37">
      <w:pPr>
        <w:jc w:val="center"/>
        <w:rPr>
          <w:rFonts w:ascii="Cambria" w:eastAsia="Batang" w:hAnsi="Cambria" w:cs="Arial"/>
          <w:sz w:val="20"/>
          <w:szCs w:val="20"/>
        </w:rPr>
      </w:pPr>
      <w:r w:rsidRPr="00583130">
        <w:rPr>
          <w:rFonts w:ascii="Cambria" w:eastAsia="Batang" w:hAnsi="Cambria" w:cs="Arial"/>
          <w:sz w:val="20"/>
          <w:szCs w:val="20"/>
        </w:rPr>
        <w:t>Koncert mapuje hudební tvorbu Petra Hapky</w:t>
      </w:r>
    </w:p>
    <w:p w14:paraId="53C91900" w14:textId="464933D4" w:rsidR="00AA6930" w:rsidRDefault="00AA6930" w:rsidP="00583130">
      <w:pPr>
        <w:rPr>
          <w:rFonts w:ascii="Cambria" w:eastAsia="Batang" w:hAnsi="Cambria" w:cs="Arial"/>
          <w:bCs/>
          <w:sz w:val="20"/>
          <w:szCs w:val="20"/>
        </w:rPr>
      </w:pPr>
    </w:p>
    <w:p w14:paraId="0156258F" w14:textId="77777777" w:rsidR="00583130" w:rsidRDefault="00583130" w:rsidP="00583130">
      <w:pPr>
        <w:rPr>
          <w:rFonts w:ascii="Cambria" w:eastAsia="Batang" w:hAnsi="Cambria" w:cs="Arial"/>
          <w:b/>
          <w:bCs/>
          <w:sz w:val="22"/>
          <w:szCs w:val="22"/>
        </w:rPr>
      </w:pPr>
    </w:p>
    <w:p w14:paraId="364DF261" w14:textId="4349C81F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Místo:</w:t>
      </w:r>
      <w:r w:rsidR="00175B04">
        <w:rPr>
          <w:rFonts w:ascii="Cambria" w:eastAsia="Batang" w:hAnsi="Cambria"/>
          <w:b/>
          <w:bCs/>
          <w:sz w:val="20"/>
          <w:szCs w:val="20"/>
        </w:rPr>
        <w:t xml:space="preserve"> </w:t>
      </w:r>
      <w:r w:rsidR="00175B04" w:rsidRPr="00175B04">
        <w:rPr>
          <w:rFonts w:ascii="Cambria" w:eastAsia="Batang" w:hAnsi="Cambria"/>
          <w:sz w:val="20"/>
          <w:szCs w:val="20"/>
        </w:rPr>
        <w:t>Městské kulturní středisko, Strakonice</w:t>
      </w:r>
      <w:r>
        <w:rPr>
          <w:rFonts w:ascii="Cambria" w:eastAsia="Batang" w:hAnsi="Cambria"/>
          <w:sz w:val="20"/>
          <w:szCs w:val="20"/>
        </w:rPr>
        <w:t xml:space="preserve"> </w:t>
      </w:r>
    </w:p>
    <w:p w14:paraId="48A89AE2" w14:textId="75AAAD86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Datum konání a čas</w:t>
      </w:r>
      <w:r w:rsidR="00583130">
        <w:rPr>
          <w:rFonts w:ascii="Cambria" w:eastAsia="Batang" w:hAnsi="Cambria"/>
          <w:b/>
          <w:bCs/>
          <w:sz w:val="20"/>
          <w:szCs w:val="20"/>
        </w:rPr>
        <w:t>:</w:t>
      </w:r>
      <w:r w:rsidR="00F9211B">
        <w:rPr>
          <w:rFonts w:ascii="Cambria" w:eastAsia="Batang" w:hAnsi="Cambria"/>
          <w:b/>
          <w:bCs/>
          <w:sz w:val="20"/>
          <w:szCs w:val="20"/>
        </w:rPr>
        <w:t xml:space="preserve"> </w:t>
      </w:r>
      <w:r w:rsidR="00175B04" w:rsidRPr="00175B04">
        <w:rPr>
          <w:rFonts w:ascii="Cambria" w:eastAsia="Batang" w:hAnsi="Cambria"/>
          <w:sz w:val="20"/>
          <w:szCs w:val="20"/>
        </w:rPr>
        <w:t>23. října 2023 od 19.00 hod</w:t>
      </w:r>
    </w:p>
    <w:p w14:paraId="4055D8C3" w14:textId="01FE3C7E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Délka pořadu</w:t>
      </w:r>
      <w:r w:rsidR="000F3205" w:rsidRPr="00323824">
        <w:rPr>
          <w:rFonts w:ascii="Cambria" w:eastAsia="Batang" w:hAnsi="Cambria"/>
          <w:b/>
          <w:bCs/>
          <w:sz w:val="20"/>
          <w:szCs w:val="20"/>
        </w:rPr>
        <w:t>:</w:t>
      </w:r>
      <w:r w:rsidR="000F3205">
        <w:rPr>
          <w:rFonts w:ascii="Cambria" w:eastAsia="Batang" w:hAnsi="Cambria"/>
          <w:sz w:val="20"/>
          <w:szCs w:val="20"/>
        </w:rPr>
        <w:t xml:space="preserve"> 100 min</w:t>
      </w:r>
      <w:r w:rsidR="00F435F1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1BEE8FC2" w14:textId="47990ED0" w:rsidR="00B420CD" w:rsidRDefault="00DF7567" w:rsidP="004D421F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55DA2A9C" w14:textId="77777777" w:rsidR="004D421F" w:rsidRPr="004D421F" w:rsidRDefault="004D421F" w:rsidP="004D421F">
      <w:pPr>
        <w:rPr>
          <w:rFonts w:ascii="Cambria" w:eastAsia="Batang" w:hAnsi="Cambria" w:cs="Arial"/>
          <w:sz w:val="20"/>
          <w:szCs w:val="20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19705744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</w:t>
      </w:r>
      <w:r w:rsidR="005D120E">
        <w:rPr>
          <w:rFonts w:ascii="Cambria" w:eastAsia="Batang" w:hAnsi="Cambria" w:cs="Arial"/>
          <w:bCs/>
          <w:sz w:val="20"/>
          <w:szCs w:val="20"/>
        </w:rPr>
        <w:t>4</w:t>
      </w:r>
      <w:r w:rsidR="000F3205">
        <w:rPr>
          <w:rFonts w:ascii="Cambria" w:eastAsia="Batang" w:hAnsi="Cambria" w:cs="Arial"/>
          <w:bCs/>
          <w:sz w:val="20"/>
          <w:szCs w:val="20"/>
        </w:rPr>
        <w:t>.00 do 22.00</w:t>
      </w:r>
    </w:p>
    <w:p w14:paraId="7B7A3D15" w14:textId="2FCFE724" w:rsidR="000D6402" w:rsidRPr="003D16C0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5C3F17" w:rsidRPr="00F435F1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51157">
        <w:rPr>
          <w:rFonts w:ascii="Cambria" w:eastAsia="Batang" w:hAnsi="Cambria" w:cs="Arial"/>
          <w:sz w:val="20"/>
          <w:szCs w:val="20"/>
        </w:rPr>
        <w:t>6</w:t>
      </w:r>
      <w:r w:rsidR="00F435F1" w:rsidRPr="00F435F1">
        <w:rPr>
          <w:rFonts w:ascii="Cambria" w:eastAsia="Batang" w:hAnsi="Cambria" w:cs="Arial"/>
          <w:sz w:val="20"/>
          <w:szCs w:val="20"/>
        </w:rPr>
        <w:t xml:space="preserve">90,- Kč </w:t>
      </w:r>
    </w:p>
    <w:p w14:paraId="375BABC0" w14:textId="35ED43D9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3776F4">
        <w:rPr>
          <w:rFonts w:ascii="Cambria" w:eastAsia="Batang" w:hAnsi="Cambria" w:cs="Arial"/>
          <w:b/>
          <w:sz w:val="20"/>
          <w:szCs w:val="20"/>
        </w:rPr>
        <w:t>e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B51157">
        <w:rPr>
          <w:rFonts w:ascii="Cambria" w:eastAsia="Batang" w:hAnsi="Cambria" w:cs="Arial"/>
          <w:bCs/>
          <w:sz w:val="20"/>
          <w:szCs w:val="20"/>
        </w:rPr>
        <w:t>24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>.</w:t>
      </w:r>
      <w:r w:rsidR="00B51157">
        <w:rPr>
          <w:rFonts w:ascii="Cambria" w:eastAsia="Batang" w:hAnsi="Cambria" w:cs="Arial"/>
          <w:bCs/>
          <w:sz w:val="20"/>
          <w:szCs w:val="20"/>
        </w:rPr>
        <w:t xml:space="preserve"> 4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>.</w:t>
      </w:r>
      <w:r w:rsidR="00B51157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>20</w:t>
      </w:r>
      <w:r w:rsidR="003D16C0">
        <w:rPr>
          <w:rFonts w:ascii="Cambria" w:eastAsia="Batang" w:hAnsi="Cambria" w:cs="Arial"/>
          <w:bCs/>
          <w:sz w:val="20"/>
          <w:szCs w:val="20"/>
        </w:rPr>
        <w:t>2</w:t>
      </w:r>
      <w:r w:rsidR="00B51157">
        <w:rPr>
          <w:rFonts w:ascii="Cambria" w:eastAsia="Batang" w:hAnsi="Cambria" w:cs="Arial"/>
          <w:bCs/>
          <w:sz w:val="20"/>
          <w:szCs w:val="20"/>
        </w:rPr>
        <w:t>3</w:t>
      </w:r>
    </w:p>
    <w:p w14:paraId="52D8C5B5" w14:textId="23E393B8" w:rsidR="00B70D19" w:rsidRPr="00175B04" w:rsidRDefault="00B70D19" w:rsidP="00175B04">
      <w:pPr>
        <w:pStyle w:val="Odstavecseseznamem"/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sz w:val="20"/>
          <w:szCs w:val="20"/>
        </w:rPr>
      </w:pPr>
      <w:r w:rsidRPr="00175B04">
        <w:rPr>
          <w:rFonts w:ascii="Cambria" w:eastAsia="Batang" w:hAnsi="Cambria" w:cs="Arial"/>
          <w:b/>
          <w:sz w:val="20"/>
          <w:szCs w:val="20"/>
        </w:rPr>
        <w:t>Předprodej bude probíhat zde</w:t>
      </w:r>
      <w:r w:rsidR="000F3205" w:rsidRPr="00175B04">
        <w:rPr>
          <w:rFonts w:ascii="Cambria" w:eastAsia="Batang" w:hAnsi="Cambria" w:cs="Arial"/>
          <w:b/>
          <w:sz w:val="20"/>
          <w:szCs w:val="20"/>
        </w:rPr>
        <w:t>:</w:t>
      </w:r>
      <w:r w:rsidR="00175B04" w:rsidRPr="00175B04">
        <w:t xml:space="preserve"> </w:t>
      </w:r>
      <w:r w:rsidR="00175B04" w:rsidRPr="00175B04">
        <w:rPr>
          <w:rFonts w:ascii="Cambria" w:eastAsia="Batang" w:hAnsi="Cambria" w:cs="Arial"/>
          <w:bCs/>
          <w:sz w:val="20"/>
          <w:szCs w:val="20"/>
        </w:rPr>
        <w:t>www.meks-st.cz</w:t>
      </w:r>
      <w:r w:rsidR="000F3205" w:rsidRPr="00175B04">
        <w:rPr>
          <w:rFonts w:ascii="Cambria" w:eastAsia="Batang" w:hAnsi="Cambria" w:cs="Arial"/>
          <w:b/>
          <w:sz w:val="20"/>
          <w:szCs w:val="20"/>
        </w:rPr>
        <w:t xml:space="preserve"> 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facebook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613D2716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</w:t>
      </w:r>
      <w:r w:rsidR="00583130">
        <w:rPr>
          <w:rFonts w:ascii="Cambria" w:eastAsia="Batang" w:hAnsi="Cambria" w:cs="Arial"/>
          <w:bCs/>
          <w:sz w:val="20"/>
          <w:szCs w:val="20"/>
        </w:rPr>
        <w:t>4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</w:t>
      </w:r>
      <w:r w:rsidR="00583130">
        <w:rPr>
          <w:rFonts w:ascii="Cambria" w:eastAsia="Batang" w:hAnsi="Cambria" w:cs="Arial"/>
          <w:bCs/>
          <w:sz w:val="20"/>
          <w:szCs w:val="20"/>
        </w:rPr>
        <w:t>5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60EB94BF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48B64D43" w14:textId="6E4C6375" w:rsidR="00583130" w:rsidRDefault="00583130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Rekvizity: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po pravé straně pódia z pohledu diváka prosíme </w:t>
      </w:r>
      <w:r>
        <w:rPr>
          <w:rFonts w:ascii="Cambria" w:eastAsia="Batang" w:hAnsi="Cambria" w:cs="Arial"/>
          <w:bCs/>
          <w:sz w:val="20"/>
          <w:szCs w:val="20"/>
        </w:rPr>
        <w:t xml:space="preserve">připravit pět židlí a jeden konferenční stůl </w:t>
      </w:r>
    </w:p>
    <w:p w14:paraId="517C86EE" w14:textId="01B81C74" w:rsidR="004233E3" w:rsidRPr="004233E3" w:rsidRDefault="004233E3" w:rsidP="004233E3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lastRenderedPageBreak/>
        <w:t>Blokace míst pro techniku: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>4 místa</w:t>
      </w:r>
      <w:r w:rsidR="000264D2">
        <w:rPr>
          <w:rFonts w:asciiTheme="minorHAnsi" w:eastAsia="Batang" w:hAnsiTheme="minorHAnsi" w:cs="Arial"/>
          <w:bCs/>
          <w:sz w:val="20"/>
          <w:szCs w:val="20"/>
        </w:rPr>
        <w:t>,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 xml:space="preserve"> 2 + 2 místa za sebou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akustickém středu sálu ve 2/3 nebo v posledních dvou řadách – nikoliv pod balkónem. V sálech bez pevné elevace lze umístit zvukovou režii i do uličky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 xml:space="preserve"> – bez blokace míst. </w:t>
      </w:r>
    </w:p>
    <w:p w14:paraId="49CE21F7" w14:textId="7ACA6403" w:rsidR="00F9211B" w:rsidRPr="00F9211B" w:rsidRDefault="007F162D" w:rsidP="00F9211B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>
        <w:rPr>
          <w:rFonts w:ascii="Cambria" w:eastAsia="Batang" w:hAnsi="Cambria" w:cs="Arial"/>
          <w:bCs/>
          <w:sz w:val="20"/>
          <w:szCs w:val="20"/>
        </w:rPr>
        <w:t>5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 před začátkem produkce a bezprostředně po jejím konci</w:t>
      </w:r>
      <w:r w:rsidR="00F9211B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budou k dispozici: místní technik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a dva pomocníci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="000273D5">
        <w:rPr>
          <w:rFonts w:ascii="Cambria" w:eastAsia="Batang" w:hAnsi="Cambria" w:cs="Arial"/>
          <w:bCs/>
          <w:sz w:val="20"/>
          <w:szCs w:val="20"/>
        </w:rPr>
        <w:t>)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, technik VM ART: </w:t>
      </w:r>
      <w:r w:rsidR="00583130">
        <w:rPr>
          <w:rFonts w:ascii="Cambria" w:eastAsia="Batang" w:hAnsi="Cambria" w:cs="Arial"/>
          <w:bCs/>
          <w:sz w:val="20"/>
          <w:szCs w:val="20"/>
        </w:rPr>
        <w:t>+420</w:t>
      </w:r>
      <w:r w:rsidR="00583130" w:rsidRPr="00583130">
        <w:rPr>
          <w:rFonts w:ascii="Cambria" w:eastAsia="Batang" w:hAnsi="Cambria" w:cs="Arial"/>
          <w:bCs/>
          <w:sz w:val="20"/>
          <w:szCs w:val="20"/>
        </w:rPr>
        <w:t xml:space="preserve"> 608 707</w:t>
      </w:r>
      <w:r w:rsidR="00F9211B">
        <w:rPr>
          <w:rFonts w:ascii="Cambria" w:eastAsia="Batang" w:hAnsi="Cambria" w:cs="Arial"/>
          <w:bCs/>
          <w:sz w:val="20"/>
          <w:szCs w:val="20"/>
        </w:rPr>
        <w:t> </w:t>
      </w:r>
      <w:r w:rsidR="00583130" w:rsidRPr="00583130">
        <w:rPr>
          <w:rFonts w:ascii="Cambria" w:eastAsia="Batang" w:hAnsi="Cambria" w:cs="Arial"/>
          <w:bCs/>
          <w:sz w:val="20"/>
          <w:szCs w:val="20"/>
        </w:rPr>
        <w:t>650</w:t>
      </w:r>
    </w:p>
    <w:p w14:paraId="575F163F" w14:textId="273A61D8" w:rsidR="005D120E" w:rsidRPr="005D120E" w:rsidRDefault="005D120E" w:rsidP="005D120E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Naladění koncertního křídla: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264D2">
        <w:rPr>
          <w:rFonts w:ascii="Cambria" w:eastAsia="Batang" w:hAnsi="Cambria" w:cs="Arial"/>
          <w:bCs/>
          <w:sz w:val="20"/>
          <w:szCs w:val="20"/>
        </w:rPr>
        <w:t xml:space="preserve">na </w:t>
      </w:r>
      <w:r>
        <w:rPr>
          <w:rFonts w:ascii="Cambria" w:eastAsia="Batang" w:hAnsi="Cambria" w:cs="Arial"/>
          <w:bCs/>
          <w:sz w:val="20"/>
          <w:szCs w:val="20"/>
        </w:rPr>
        <w:t>442 HZ + jeho umístění na levou stranu pódia z pohledu diváka</w:t>
      </w:r>
    </w:p>
    <w:p w14:paraId="0B343978" w14:textId="364A9357" w:rsidR="000F13A1" w:rsidRPr="005D120E" w:rsidRDefault="00A96C7D" w:rsidP="005D120E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>:</w:t>
      </w:r>
      <w:r w:rsidR="00575747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3 x 400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V / 2x 32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 xml:space="preserve">A / 1x 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63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A v dosahu 10 m od jeviště</w:t>
      </w:r>
    </w:p>
    <w:p w14:paraId="6D8D7813" w14:textId="28965A3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4D421F">
        <w:rPr>
          <w:rFonts w:ascii="Cambria" w:eastAsia="Batang" w:hAnsi="Cambria" w:cs="Arial"/>
          <w:bCs/>
          <w:sz w:val="20"/>
          <w:szCs w:val="20"/>
        </w:rPr>
        <w:t>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  <w:r w:rsidR="00EA7FEB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5D120E">
        <w:rPr>
          <w:rFonts w:ascii="Cambria" w:eastAsia="Batang" w:hAnsi="Cambria" w:cs="Arial"/>
          <w:bCs/>
          <w:sz w:val="20"/>
          <w:szCs w:val="20"/>
        </w:rPr>
        <w:t>2</w:t>
      </w:r>
      <w:r w:rsidR="00EA7FEB">
        <w:rPr>
          <w:rFonts w:ascii="Cambria" w:eastAsia="Batang" w:hAnsi="Cambria" w:cs="Arial"/>
          <w:bCs/>
          <w:sz w:val="20"/>
          <w:szCs w:val="20"/>
        </w:rPr>
        <w:t>x dodávka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0F37C16A" w14:textId="561F39FE" w:rsidR="00123249" w:rsidRPr="004233E3" w:rsidRDefault="00DC4F18" w:rsidP="00804517">
      <w:pPr>
        <w:numPr>
          <w:ilvl w:val="0"/>
          <w:numId w:val="6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233E3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233E3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233E3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233E3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233E3">
        <w:rPr>
          <w:rFonts w:ascii="Cambria" w:eastAsia="Batang" w:hAnsi="Cambria" w:cs="Arial"/>
          <w:bCs/>
          <w:sz w:val="20"/>
          <w:szCs w:val="20"/>
        </w:rPr>
        <w:t>samostatnou toaletou</w:t>
      </w:r>
    </w:p>
    <w:p w14:paraId="604E9BA1" w14:textId="47FFECE3" w:rsidR="004233E3" w:rsidRPr="004233E3" w:rsidRDefault="004233E3" w:rsidP="004233E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Merchandising: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jeden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st</w:t>
      </w:r>
      <w:r>
        <w:rPr>
          <w:rFonts w:asciiTheme="minorHAnsi" w:eastAsia="Batang" w:hAnsiTheme="minorHAnsi" w:cs="Arial"/>
          <w:bCs/>
          <w:sz w:val="20"/>
          <w:szCs w:val="20"/>
        </w:rPr>
        <w:t>ůl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blízkosti vchodu na prodej CD</w:t>
      </w:r>
      <w:r>
        <w:rPr>
          <w:rFonts w:asciiTheme="minorHAnsi" w:eastAsia="Batang" w:hAnsiTheme="minorHAnsi" w:cs="Arial"/>
          <w:bCs/>
          <w:sz w:val="20"/>
          <w:szCs w:val="20"/>
        </w:rPr>
        <w:t>, LP vč. zajištění prodeje před a po skončení akce</w:t>
      </w:r>
    </w:p>
    <w:p w14:paraId="0700A0C4" w14:textId="77777777" w:rsidR="004233E3" w:rsidRPr="004233E3" w:rsidRDefault="004233E3" w:rsidP="004233E3">
      <w:pPr>
        <w:ind w:left="360"/>
        <w:rPr>
          <w:rFonts w:ascii="Cambria" w:eastAsia="Batang" w:hAnsi="Cambria" w:cs="Arial"/>
          <w:b/>
          <w:bCs/>
          <w:sz w:val="20"/>
          <w:szCs w:val="20"/>
        </w:rPr>
      </w:pPr>
    </w:p>
    <w:p w14:paraId="3AEEE9E4" w14:textId="592C8DCE" w:rsidR="00F9771A" w:rsidRDefault="000459BD" w:rsidP="00AB37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1D49041C" w14:textId="77777777" w:rsidR="00AB3748" w:rsidRPr="00E26794" w:rsidRDefault="00AB3748" w:rsidP="00AB37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0CBF9AFC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0264D2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264D2">
        <w:rPr>
          <w:rFonts w:ascii="Cambria" w:eastAsia="Batang" w:hAnsi="Cambria" w:cs="Arial"/>
          <w:sz w:val="20"/>
          <w:szCs w:val="20"/>
        </w:rPr>
        <w:t>souboru</w:t>
      </w:r>
      <w:r w:rsidR="00AB3748">
        <w:rPr>
          <w:rFonts w:ascii="Cambria" w:eastAsia="Batang" w:hAnsi="Cambria" w:cs="Arial"/>
          <w:sz w:val="20"/>
          <w:szCs w:val="20"/>
        </w:rPr>
        <w:t xml:space="preserve"> za doprovodu</w:t>
      </w:r>
      <w:r w:rsidR="000264D2">
        <w:rPr>
          <w:rFonts w:ascii="Cambria" w:eastAsia="Batang" w:hAnsi="Cambria" w:cs="Arial"/>
          <w:sz w:val="20"/>
          <w:szCs w:val="20"/>
        </w:rPr>
        <w:t xml:space="preserve"> orchestru</w:t>
      </w:r>
      <w:r w:rsidR="00AB3748">
        <w:rPr>
          <w:rFonts w:ascii="Cambria" w:eastAsia="Batang" w:hAnsi="Cambria" w:cs="Arial"/>
          <w:sz w:val="20"/>
          <w:szCs w:val="20"/>
        </w:rPr>
        <w:t xml:space="preserve"> Petra Maláska</w:t>
      </w:r>
    </w:p>
    <w:p w14:paraId="752A8E41" w14:textId="3FED76B3" w:rsidR="00B22C6A" w:rsidRPr="004D1954" w:rsidRDefault="003876D0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Technické zajištění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27373342" w:rsidR="00A73D09" w:rsidRPr="003876D0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0BB63A7B" w14:textId="256BFF63" w:rsidR="003876D0" w:rsidRPr="003876D0" w:rsidRDefault="003876D0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Poplatky: </w:t>
      </w:r>
      <w:r w:rsidRPr="00D04779">
        <w:rPr>
          <w:rFonts w:ascii="Cambria" w:eastAsia="Batang" w:hAnsi="Cambria" w:cs="Arial"/>
          <w:sz w:val="20"/>
          <w:szCs w:val="20"/>
        </w:rPr>
        <w:t>OSA</w:t>
      </w:r>
    </w:p>
    <w:p w14:paraId="2AD625E7" w14:textId="77777777" w:rsidR="004444F4" w:rsidRPr="003876D0" w:rsidRDefault="004444F4" w:rsidP="003876D0">
      <w:pPr>
        <w:suppressAutoHyphens/>
        <w:ind w:left="720"/>
        <w:rPr>
          <w:rFonts w:ascii="Cambria" w:eastAsia="Batang" w:hAnsi="Cambria" w:cs="Arial"/>
          <w:b/>
          <w:bCs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047C158D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8D024A">
        <w:rPr>
          <w:rFonts w:ascii="Cambria" w:hAnsi="Cambria"/>
          <w:color w:val="auto"/>
          <w:sz w:val="20"/>
          <w:szCs w:val="20"/>
        </w:rPr>
        <w:t>8</w:t>
      </w:r>
      <w:r w:rsidR="007E05DF">
        <w:rPr>
          <w:rFonts w:ascii="Cambria" w:hAnsi="Cambria"/>
          <w:color w:val="auto"/>
          <w:sz w:val="20"/>
          <w:szCs w:val="20"/>
        </w:rPr>
        <w:t>5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B51157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7E05DF">
        <w:rPr>
          <w:rFonts w:ascii="Cambria" w:hAnsi="Cambria"/>
          <w:sz w:val="20"/>
          <w:szCs w:val="20"/>
        </w:rPr>
        <w:t>15</w:t>
      </w:r>
      <w:r w:rsidR="00B93879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77777777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hyperlink r:id="rId6" w:history="1">
        <w:r w:rsidR="00384B38" w:rsidRPr="000F3205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production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production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37E3CDD5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5030B95D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4A5FDDC1" w14:textId="77777777" w:rsidR="00B258C6" w:rsidRDefault="00B258C6" w:rsidP="00EF0BF1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DA7EAE0" w14:textId="77777777" w:rsidR="00B258C6" w:rsidRDefault="00B258C6" w:rsidP="00EF0BF1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3EE05283" w:rsidR="00ED1F98" w:rsidRPr="00ED1F98" w:rsidRDefault="00ED1F98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 w:rsidRPr="00ED1F98"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Pořadatel</w:t>
      </w:r>
    </w:p>
    <w:p w14:paraId="766107AD" w14:textId="3B556744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7E9372A4" w:rsidR="00ED1F98" w:rsidRDefault="00B51157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C9A5D90" wp14:editId="0F2C7938">
            <wp:simplePos x="0" y="0"/>
            <wp:positionH relativeFrom="margin">
              <wp:posOffset>33020</wp:posOffset>
            </wp:positionH>
            <wp:positionV relativeFrom="margin">
              <wp:posOffset>7339053</wp:posOffset>
            </wp:positionV>
            <wp:extent cx="2142490" cy="160655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90D21" w14:textId="6D41562A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3107">
    <w:abstractNumId w:val="1"/>
  </w:num>
  <w:num w:numId="2" w16cid:durableId="754936165">
    <w:abstractNumId w:val="2"/>
  </w:num>
  <w:num w:numId="3" w16cid:durableId="2004694866">
    <w:abstractNumId w:val="4"/>
  </w:num>
  <w:num w:numId="4" w16cid:durableId="981930152">
    <w:abstractNumId w:val="7"/>
  </w:num>
  <w:num w:numId="5" w16cid:durableId="480194699">
    <w:abstractNumId w:val="6"/>
  </w:num>
  <w:num w:numId="6" w16cid:durableId="1211302154">
    <w:abstractNumId w:val="5"/>
  </w:num>
  <w:num w:numId="7" w16cid:durableId="1758403572">
    <w:abstractNumId w:val="3"/>
  </w:num>
  <w:num w:numId="8" w16cid:durableId="119276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264D2"/>
    <w:rsid w:val="000273D5"/>
    <w:rsid w:val="000343F9"/>
    <w:rsid w:val="000353BA"/>
    <w:rsid w:val="000459BD"/>
    <w:rsid w:val="000547FD"/>
    <w:rsid w:val="00065767"/>
    <w:rsid w:val="0008087A"/>
    <w:rsid w:val="000827CF"/>
    <w:rsid w:val="0008340B"/>
    <w:rsid w:val="000842D7"/>
    <w:rsid w:val="000862A2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6B67"/>
    <w:rsid w:val="001602B3"/>
    <w:rsid w:val="00175B04"/>
    <w:rsid w:val="00177670"/>
    <w:rsid w:val="00183175"/>
    <w:rsid w:val="00187547"/>
    <w:rsid w:val="00193328"/>
    <w:rsid w:val="00193E37"/>
    <w:rsid w:val="001A07D5"/>
    <w:rsid w:val="001F0FE2"/>
    <w:rsid w:val="00202A0F"/>
    <w:rsid w:val="00204E92"/>
    <w:rsid w:val="00222948"/>
    <w:rsid w:val="0024791A"/>
    <w:rsid w:val="0027617F"/>
    <w:rsid w:val="00280417"/>
    <w:rsid w:val="00282BBD"/>
    <w:rsid w:val="00297560"/>
    <w:rsid w:val="002C2BC3"/>
    <w:rsid w:val="002C3AA7"/>
    <w:rsid w:val="002D2B97"/>
    <w:rsid w:val="002F04CB"/>
    <w:rsid w:val="002F3857"/>
    <w:rsid w:val="00304C7F"/>
    <w:rsid w:val="00321E16"/>
    <w:rsid w:val="00323824"/>
    <w:rsid w:val="00323825"/>
    <w:rsid w:val="0032430F"/>
    <w:rsid w:val="0033548A"/>
    <w:rsid w:val="00360CFF"/>
    <w:rsid w:val="003740EE"/>
    <w:rsid w:val="00375A1A"/>
    <w:rsid w:val="003776F4"/>
    <w:rsid w:val="00377AE4"/>
    <w:rsid w:val="00384B38"/>
    <w:rsid w:val="003876D0"/>
    <w:rsid w:val="003938D7"/>
    <w:rsid w:val="003A5980"/>
    <w:rsid w:val="003D1339"/>
    <w:rsid w:val="003D16C0"/>
    <w:rsid w:val="003E4329"/>
    <w:rsid w:val="003E6057"/>
    <w:rsid w:val="00402633"/>
    <w:rsid w:val="004069F3"/>
    <w:rsid w:val="00410D2A"/>
    <w:rsid w:val="004117A6"/>
    <w:rsid w:val="004233E3"/>
    <w:rsid w:val="00436D56"/>
    <w:rsid w:val="004444F4"/>
    <w:rsid w:val="004450D4"/>
    <w:rsid w:val="0046337A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D421F"/>
    <w:rsid w:val="004E7A21"/>
    <w:rsid w:val="0051056C"/>
    <w:rsid w:val="005124B4"/>
    <w:rsid w:val="0051500C"/>
    <w:rsid w:val="00515299"/>
    <w:rsid w:val="00517C74"/>
    <w:rsid w:val="005319DC"/>
    <w:rsid w:val="00533BAB"/>
    <w:rsid w:val="00534FD9"/>
    <w:rsid w:val="0054381B"/>
    <w:rsid w:val="00573796"/>
    <w:rsid w:val="00575747"/>
    <w:rsid w:val="00583130"/>
    <w:rsid w:val="00584CE3"/>
    <w:rsid w:val="00591D37"/>
    <w:rsid w:val="005A1C30"/>
    <w:rsid w:val="005B1585"/>
    <w:rsid w:val="005B19D6"/>
    <w:rsid w:val="005B2B7F"/>
    <w:rsid w:val="005C3F17"/>
    <w:rsid w:val="005C4978"/>
    <w:rsid w:val="005C5877"/>
    <w:rsid w:val="005C7602"/>
    <w:rsid w:val="005D120E"/>
    <w:rsid w:val="005D4C85"/>
    <w:rsid w:val="005E6F59"/>
    <w:rsid w:val="005F2E70"/>
    <w:rsid w:val="005F539B"/>
    <w:rsid w:val="005F6F43"/>
    <w:rsid w:val="006010B7"/>
    <w:rsid w:val="006041AF"/>
    <w:rsid w:val="006243B4"/>
    <w:rsid w:val="00641147"/>
    <w:rsid w:val="00661AFE"/>
    <w:rsid w:val="00666727"/>
    <w:rsid w:val="00671775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7A72"/>
    <w:rsid w:val="00780526"/>
    <w:rsid w:val="00790853"/>
    <w:rsid w:val="007A2D44"/>
    <w:rsid w:val="007A3707"/>
    <w:rsid w:val="007A54E9"/>
    <w:rsid w:val="007E05DF"/>
    <w:rsid w:val="007E1961"/>
    <w:rsid w:val="007E1A98"/>
    <w:rsid w:val="007E54C4"/>
    <w:rsid w:val="007E6BA9"/>
    <w:rsid w:val="007F162D"/>
    <w:rsid w:val="007F1F47"/>
    <w:rsid w:val="007F372E"/>
    <w:rsid w:val="007F5F39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024A"/>
    <w:rsid w:val="008D30B0"/>
    <w:rsid w:val="008D3D0C"/>
    <w:rsid w:val="008D5716"/>
    <w:rsid w:val="008F30D3"/>
    <w:rsid w:val="008F484E"/>
    <w:rsid w:val="008F5E8F"/>
    <w:rsid w:val="008F6595"/>
    <w:rsid w:val="00901B2C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E1D4F"/>
    <w:rsid w:val="009E3A3B"/>
    <w:rsid w:val="009F4EFB"/>
    <w:rsid w:val="00A130B9"/>
    <w:rsid w:val="00A3640C"/>
    <w:rsid w:val="00A4072C"/>
    <w:rsid w:val="00A45635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B3748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258C6"/>
    <w:rsid w:val="00B34329"/>
    <w:rsid w:val="00B36214"/>
    <w:rsid w:val="00B420CD"/>
    <w:rsid w:val="00B455F9"/>
    <w:rsid w:val="00B45C6C"/>
    <w:rsid w:val="00B51157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BF5EA0"/>
    <w:rsid w:val="00C004B6"/>
    <w:rsid w:val="00C1216F"/>
    <w:rsid w:val="00C15FB4"/>
    <w:rsid w:val="00C21F2D"/>
    <w:rsid w:val="00C23A2C"/>
    <w:rsid w:val="00C26776"/>
    <w:rsid w:val="00C37C3B"/>
    <w:rsid w:val="00C628FC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0A7C"/>
    <w:rsid w:val="00CF6C31"/>
    <w:rsid w:val="00CF7E77"/>
    <w:rsid w:val="00D04779"/>
    <w:rsid w:val="00D207B8"/>
    <w:rsid w:val="00D208B8"/>
    <w:rsid w:val="00D22F66"/>
    <w:rsid w:val="00D441E7"/>
    <w:rsid w:val="00D512E5"/>
    <w:rsid w:val="00D55C53"/>
    <w:rsid w:val="00D61E4D"/>
    <w:rsid w:val="00D63718"/>
    <w:rsid w:val="00D673BC"/>
    <w:rsid w:val="00D731C3"/>
    <w:rsid w:val="00D876CD"/>
    <w:rsid w:val="00D90119"/>
    <w:rsid w:val="00D92967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26794"/>
    <w:rsid w:val="00E26A2A"/>
    <w:rsid w:val="00E33F32"/>
    <w:rsid w:val="00E40E44"/>
    <w:rsid w:val="00E42F6A"/>
    <w:rsid w:val="00E61C3A"/>
    <w:rsid w:val="00E620B3"/>
    <w:rsid w:val="00E6243D"/>
    <w:rsid w:val="00E63731"/>
    <w:rsid w:val="00E77266"/>
    <w:rsid w:val="00E845D7"/>
    <w:rsid w:val="00E879F6"/>
    <w:rsid w:val="00E94ACD"/>
    <w:rsid w:val="00EA7FEB"/>
    <w:rsid w:val="00EB51D4"/>
    <w:rsid w:val="00EC07B9"/>
    <w:rsid w:val="00EC1979"/>
    <w:rsid w:val="00EC3058"/>
    <w:rsid w:val="00EC5D4F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435F1"/>
    <w:rsid w:val="00F50A47"/>
    <w:rsid w:val="00F51B2B"/>
    <w:rsid w:val="00F54081"/>
    <w:rsid w:val="00F5577A"/>
    <w:rsid w:val="00F56AE8"/>
    <w:rsid w:val="00F765DF"/>
    <w:rsid w:val="00F9211B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D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38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5120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Zdeňka Rábová</cp:lastModifiedBy>
  <cp:revision>6</cp:revision>
  <cp:lastPrinted>2018-03-29T12:49:00Z</cp:lastPrinted>
  <dcterms:created xsi:type="dcterms:W3CDTF">2022-11-02T10:40:00Z</dcterms:created>
  <dcterms:modified xsi:type="dcterms:W3CDTF">2023-06-27T06:33:00Z</dcterms:modified>
</cp:coreProperties>
</file>