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D0" w:rsidRDefault="00B831AC" w:rsidP="00007BD2">
      <w:pPr>
        <w:tabs>
          <w:tab w:val="clear" w:pos="480"/>
        </w:tabs>
        <w:spacing w:before="360"/>
        <w:ind w:lef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 O D A T E K  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Č.   </w:t>
      </w:r>
      <w:r w:rsidR="009007F1">
        <w:rPr>
          <w:rFonts w:ascii="Arial" w:hAnsi="Arial" w:cs="Arial"/>
          <w:b/>
          <w:sz w:val="32"/>
          <w:szCs w:val="32"/>
        </w:rPr>
        <w:t>5</w:t>
      </w:r>
      <w:proofErr w:type="gramEnd"/>
    </w:p>
    <w:p w:rsidR="00767138" w:rsidRPr="00767138" w:rsidRDefault="00B831AC" w:rsidP="00767138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="00767138">
        <w:rPr>
          <w:rFonts w:ascii="Arial" w:hAnsi="Arial" w:cs="Arial"/>
          <w:b/>
          <w:sz w:val="24"/>
          <w:szCs w:val="24"/>
        </w:rPr>
        <w:t>o p</w:t>
      </w:r>
      <w:r w:rsidR="0002316D">
        <w:rPr>
          <w:rFonts w:ascii="Arial" w:hAnsi="Arial" w:cs="Arial"/>
          <w:b/>
          <w:sz w:val="24"/>
          <w:szCs w:val="24"/>
        </w:rPr>
        <w:t>ronájmu</w:t>
      </w:r>
      <w:r w:rsidR="00767138">
        <w:rPr>
          <w:rFonts w:ascii="Arial" w:hAnsi="Arial" w:cs="Arial"/>
          <w:b/>
          <w:sz w:val="24"/>
          <w:szCs w:val="24"/>
        </w:rPr>
        <w:t xml:space="preserve"> programového vybavení </w:t>
      </w:r>
      <w:r w:rsidR="00B00D2A">
        <w:rPr>
          <w:rFonts w:ascii="Arial" w:hAnsi="Arial" w:cs="Arial"/>
          <w:b/>
          <w:sz w:val="24"/>
          <w:szCs w:val="24"/>
        </w:rPr>
        <w:t>Radnice VERA</w:t>
      </w:r>
      <w:r w:rsidR="00B00D2A" w:rsidRPr="00767138">
        <w:rPr>
          <w:rFonts w:ascii="Arial" w:hAnsi="Arial" w:cs="Arial"/>
          <w:b/>
          <w:sz w:val="24"/>
          <w:szCs w:val="24"/>
          <w:vertAlign w:val="superscript"/>
        </w:rPr>
        <w:t>®</w:t>
      </w:r>
    </w:p>
    <w:p w:rsidR="00B00D2A" w:rsidRDefault="00B00D2A" w:rsidP="008818C1">
      <w:pPr>
        <w:tabs>
          <w:tab w:val="clear" w:pos="480"/>
        </w:tabs>
        <w:spacing w:before="60"/>
        <w:ind w:left="0" w:firstLine="0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a podpoře provozu a užití IS Radnice VERA</w:t>
      </w:r>
      <w:r w:rsidRPr="00767138">
        <w:rPr>
          <w:rFonts w:ascii="Arial" w:hAnsi="Arial" w:cs="Arial"/>
          <w:b/>
          <w:sz w:val="24"/>
          <w:szCs w:val="24"/>
          <w:vertAlign w:val="superscript"/>
        </w:rPr>
        <w:t>®</w:t>
      </w:r>
    </w:p>
    <w:p w:rsidR="000B5549" w:rsidRPr="000B5549" w:rsidRDefault="000B5549" w:rsidP="008818C1">
      <w:pPr>
        <w:tabs>
          <w:tab w:val="clear" w:pos="480"/>
        </w:tabs>
        <w:spacing w:before="6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B5549">
        <w:rPr>
          <w:rFonts w:ascii="Arial" w:hAnsi="Arial" w:cs="Arial"/>
          <w:b/>
          <w:sz w:val="24"/>
          <w:szCs w:val="24"/>
        </w:rPr>
        <w:t xml:space="preserve">číslo </w:t>
      </w:r>
      <w:proofErr w:type="spellStart"/>
      <w:r>
        <w:rPr>
          <w:rFonts w:ascii="Arial" w:hAnsi="Arial" w:cs="Arial"/>
          <w:b/>
          <w:sz w:val="24"/>
          <w:szCs w:val="24"/>
        </w:rPr>
        <w:t>SWRp</w:t>
      </w:r>
      <w:proofErr w:type="spellEnd"/>
      <w:r w:rsidRPr="00B079B3">
        <w:rPr>
          <w:rFonts w:ascii="Arial" w:hAnsi="Arial" w:cs="Arial"/>
          <w:b/>
          <w:sz w:val="24"/>
          <w:szCs w:val="24"/>
        </w:rPr>
        <w:t>/</w:t>
      </w:r>
      <w:r w:rsidR="00B079B3" w:rsidRPr="00B079B3">
        <w:rPr>
          <w:rFonts w:ascii="Arial" w:hAnsi="Arial" w:cs="Arial"/>
          <w:b/>
          <w:sz w:val="24"/>
          <w:szCs w:val="24"/>
        </w:rPr>
        <w:t>0</w:t>
      </w:r>
      <w:r w:rsidR="00577BA7">
        <w:rPr>
          <w:rFonts w:ascii="Arial" w:hAnsi="Arial" w:cs="Arial"/>
          <w:b/>
          <w:sz w:val="24"/>
          <w:szCs w:val="24"/>
        </w:rPr>
        <w:t>9/</w:t>
      </w:r>
      <w:r w:rsidR="001C31C2">
        <w:rPr>
          <w:rFonts w:ascii="Arial" w:hAnsi="Arial" w:cs="Arial"/>
          <w:b/>
          <w:sz w:val="24"/>
          <w:szCs w:val="24"/>
        </w:rPr>
        <w:t>47</w:t>
      </w:r>
      <w:r w:rsidR="00B831AC">
        <w:rPr>
          <w:rFonts w:ascii="Arial" w:hAnsi="Arial" w:cs="Arial"/>
          <w:b/>
          <w:sz w:val="24"/>
          <w:szCs w:val="24"/>
        </w:rPr>
        <w:t xml:space="preserve"> ze dne </w:t>
      </w:r>
      <w:proofErr w:type="gramStart"/>
      <w:r w:rsidR="00B831AC">
        <w:rPr>
          <w:rFonts w:ascii="Arial" w:hAnsi="Arial" w:cs="Arial"/>
          <w:b/>
          <w:sz w:val="24"/>
          <w:szCs w:val="24"/>
        </w:rPr>
        <w:t>29.5.2009</w:t>
      </w:r>
      <w:proofErr w:type="gramEnd"/>
    </w:p>
    <w:p w:rsidR="00AB0EEE" w:rsidRPr="009B73CA" w:rsidRDefault="00AB0EEE" w:rsidP="00FE62A2">
      <w:pPr>
        <w:spacing w:before="360" w:after="120"/>
        <w:ind w:left="482" w:hanging="482"/>
        <w:jc w:val="both"/>
        <w:rPr>
          <w:rFonts w:ascii="Arial" w:hAnsi="Arial" w:cs="Arial"/>
          <w:b/>
          <w:szCs w:val="22"/>
        </w:rPr>
      </w:pPr>
      <w:r w:rsidRPr="009B73CA">
        <w:rPr>
          <w:rFonts w:ascii="Arial" w:hAnsi="Arial" w:cs="Arial"/>
          <w:b/>
          <w:szCs w:val="22"/>
        </w:rPr>
        <w:t>Smluvní strany</w:t>
      </w:r>
    </w:p>
    <w:p w:rsidR="00AB0EEE" w:rsidRPr="009B73CA" w:rsidRDefault="00AB0EEE" w:rsidP="009878C2">
      <w:pPr>
        <w:numPr>
          <w:ilvl w:val="0"/>
          <w:numId w:val="14"/>
        </w:numPr>
        <w:tabs>
          <w:tab w:val="clear" w:pos="720"/>
          <w:tab w:val="num" w:pos="284"/>
          <w:tab w:val="left" w:pos="2552"/>
        </w:tabs>
        <w:spacing w:before="120"/>
        <w:ind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</w:t>
      </w:r>
      <w:r w:rsidR="0081444C">
        <w:rPr>
          <w:rFonts w:ascii="Arial" w:hAnsi="Arial" w:cs="Arial"/>
          <w:szCs w:val="22"/>
        </w:rPr>
        <w:t>skytovatel</w:t>
      </w:r>
      <w:r w:rsidRPr="009B73CA">
        <w:rPr>
          <w:rFonts w:ascii="Arial" w:hAnsi="Arial" w:cs="Arial"/>
          <w:szCs w:val="22"/>
        </w:rPr>
        <w:t>:</w:t>
      </w:r>
      <w:r w:rsidRPr="009B73CA"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b/>
          <w:szCs w:val="22"/>
        </w:rPr>
        <w:t>VERA, spol. s r.</w:t>
      </w:r>
      <w:r>
        <w:rPr>
          <w:rFonts w:ascii="Arial" w:hAnsi="Arial" w:cs="Arial"/>
          <w:b/>
          <w:szCs w:val="22"/>
        </w:rPr>
        <w:t xml:space="preserve"> </w:t>
      </w:r>
      <w:r w:rsidRPr="009B73CA">
        <w:rPr>
          <w:rFonts w:ascii="Arial" w:hAnsi="Arial" w:cs="Arial"/>
          <w:b/>
          <w:szCs w:val="22"/>
        </w:rPr>
        <w:t>o.</w:t>
      </w:r>
    </w:p>
    <w:p w:rsidR="00AB0EEE" w:rsidRPr="009B73CA" w:rsidRDefault="00AB0EEE" w:rsidP="00AB0EEE">
      <w:pPr>
        <w:spacing w:before="100"/>
        <w:ind w:left="482" w:firstLine="2041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 xml:space="preserve">se </w:t>
      </w:r>
      <w:proofErr w:type="gramStart"/>
      <w:r w:rsidRPr="009B73CA">
        <w:rPr>
          <w:rFonts w:ascii="Arial" w:hAnsi="Arial" w:cs="Arial"/>
          <w:szCs w:val="22"/>
        </w:rPr>
        <w:t>sídlem  Praha</w:t>
      </w:r>
      <w:proofErr w:type="gramEnd"/>
      <w:r w:rsidRPr="009B73CA">
        <w:rPr>
          <w:rFonts w:ascii="Arial" w:hAnsi="Arial" w:cs="Arial"/>
          <w:szCs w:val="22"/>
        </w:rPr>
        <w:t xml:space="preserve"> 6 - Vokovice, Lužná 2</w:t>
      </w:r>
    </w:p>
    <w:p w:rsidR="00AB0EEE" w:rsidRPr="009B73CA" w:rsidRDefault="00AB0EEE" w:rsidP="00AB0EEE">
      <w:pPr>
        <w:spacing w:before="100"/>
        <w:ind w:left="482" w:firstLine="2041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>kontaktní adresa: Klicperovo náměstí 39, 503 51 Chlumec n.</w:t>
      </w:r>
      <w:r>
        <w:rPr>
          <w:rFonts w:ascii="Arial" w:hAnsi="Arial" w:cs="Arial"/>
          <w:szCs w:val="22"/>
        </w:rPr>
        <w:t xml:space="preserve"> </w:t>
      </w:r>
      <w:r w:rsidRPr="009B73CA">
        <w:rPr>
          <w:rFonts w:ascii="Arial" w:hAnsi="Arial" w:cs="Arial"/>
          <w:szCs w:val="22"/>
        </w:rPr>
        <w:t>C.</w:t>
      </w:r>
    </w:p>
    <w:p w:rsidR="00AB0EEE" w:rsidRPr="009B73CA" w:rsidRDefault="00AB0EEE" w:rsidP="00AB0EEE">
      <w:pPr>
        <w:tabs>
          <w:tab w:val="left" w:pos="4253"/>
          <w:tab w:val="left" w:pos="4678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Pr="009B73CA">
        <w:rPr>
          <w:rFonts w:ascii="Arial" w:hAnsi="Arial" w:cs="Arial"/>
          <w:szCs w:val="22"/>
        </w:rPr>
        <w:t>apsána v obchodním rejstříku vedeném Městským soudem</w:t>
      </w:r>
    </w:p>
    <w:p w:rsidR="00AB0EEE" w:rsidRDefault="00AB0EEE" w:rsidP="00AB0EEE">
      <w:pPr>
        <w:tabs>
          <w:tab w:val="left" w:pos="4253"/>
          <w:tab w:val="left" w:pos="4678"/>
        </w:tabs>
        <w:spacing w:before="100"/>
        <w:ind w:left="482" w:firstLine="2041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>v Praze v oddílu C, vložka 34140</w:t>
      </w:r>
    </w:p>
    <w:p w:rsidR="00AB0EEE" w:rsidRPr="009B73CA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 xml:space="preserve">IČ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62587978</w:t>
      </w:r>
    </w:p>
    <w:p w:rsidR="00AB0EEE" w:rsidRPr="009B73CA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 xml:space="preserve">DIČ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CZ62587978</w:t>
      </w:r>
    </w:p>
    <w:p w:rsidR="00AB0EEE" w:rsidRPr="009B73CA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B73CA">
        <w:rPr>
          <w:rFonts w:ascii="Arial" w:hAnsi="Arial" w:cs="Arial"/>
          <w:szCs w:val="22"/>
        </w:rPr>
        <w:t>ontaktní tel.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proofErr w:type="spellStart"/>
      <w:r w:rsidR="00745803">
        <w:rPr>
          <w:rFonts w:ascii="Arial" w:hAnsi="Arial" w:cs="Arial"/>
          <w:szCs w:val="22"/>
        </w:rPr>
        <w:t>xx</w:t>
      </w:r>
      <w:proofErr w:type="spellEnd"/>
    </w:p>
    <w:p w:rsidR="00AB0EEE" w:rsidRPr="009B73CA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B73CA">
        <w:rPr>
          <w:rFonts w:ascii="Arial" w:hAnsi="Arial" w:cs="Arial"/>
          <w:szCs w:val="22"/>
        </w:rPr>
        <w:t xml:space="preserve">ontaktní fax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proofErr w:type="spellStart"/>
      <w:r w:rsidR="00745803">
        <w:rPr>
          <w:rFonts w:ascii="Arial" w:hAnsi="Arial" w:cs="Arial"/>
          <w:szCs w:val="22"/>
        </w:rPr>
        <w:t>xxx</w:t>
      </w:r>
      <w:proofErr w:type="spellEnd"/>
    </w:p>
    <w:p w:rsidR="00AB0EEE" w:rsidRPr="009B73CA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</w:t>
      </w:r>
      <w:r w:rsidRPr="009B73CA">
        <w:rPr>
          <w:rFonts w:ascii="Arial" w:hAnsi="Arial" w:cs="Arial"/>
          <w:szCs w:val="22"/>
        </w:rPr>
        <w:t>ankovní spojení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 w:rsidRPr="009B73CA">
        <w:rPr>
          <w:rFonts w:ascii="Arial" w:hAnsi="Arial" w:cs="Arial"/>
          <w:szCs w:val="22"/>
        </w:rPr>
        <w:tab/>
      </w:r>
      <w:proofErr w:type="spellStart"/>
      <w:r w:rsidR="00463F0F">
        <w:rPr>
          <w:rFonts w:ascii="Arial" w:hAnsi="Arial" w:cs="Arial"/>
          <w:szCs w:val="22"/>
        </w:rPr>
        <w:t>xxx</w:t>
      </w:r>
      <w:proofErr w:type="spellEnd"/>
    </w:p>
    <w:p w:rsidR="00AB0EEE" w:rsidRPr="009B73CA" w:rsidRDefault="00EC6EF7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="00AB0EEE">
        <w:rPr>
          <w:rFonts w:ascii="Arial" w:hAnsi="Arial" w:cs="Arial"/>
          <w:szCs w:val="22"/>
        </w:rPr>
        <w:tab/>
      </w:r>
      <w:r w:rsidR="00AB0EEE" w:rsidRPr="009B73CA">
        <w:rPr>
          <w:rFonts w:ascii="Arial" w:hAnsi="Arial" w:cs="Arial"/>
          <w:szCs w:val="22"/>
        </w:rPr>
        <w:t>:</w:t>
      </w:r>
      <w:r w:rsidR="00AB0EEE">
        <w:rPr>
          <w:rFonts w:ascii="Arial" w:hAnsi="Arial" w:cs="Arial"/>
          <w:szCs w:val="22"/>
        </w:rPr>
        <w:tab/>
      </w:r>
      <w:proofErr w:type="gramStart"/>
      <w:r w:rsidR="00AB0EEE" w:rsidRPr="009B73CA">
        <w:rPr>
          <w:rFonts w:ascii="Arial" w:hAnsi="Arial" w:cs="Arial"/>
          <w:szCs w:val="22"/>
        </w:rPr>
        <w:t>jednatel  Ing.</w:t>
      </w:r>
      <w:proofErr w:type="gramEnd"/>
      <w:r w:rsidR="00AB0EEE" w:rsidRPr="009B73CA">
        <w:rPr>
          <w:rFonts w:ascii="Arial" w:hAnsi="Arial" w:cs="Arial"/>
          <w:szCs w:val="22"/>
        </w:rPr>
        <w:t xml:space="preserve"> Jiří Matouš</w:t>
      </w:r>
      <w:r>
        <w:rPr>
          <w:rFonts w:ascii="Arial" w:hAnsi="Arial" w:cs="Arial"/>
          <w:szCs w:val="22"/>
        </w:rPr>
        <w:t>e</w:t>
      </w:r>
      <w:r w:rsidR="00AB0EEE" w:rsidRPr="009B73CA">
        <w:rPr>
          <w:rFonts w:ascii="Arial" w:hAnsi="Arial" w:cs="Arial"/>
          <w:szCs w:val="22"/>
        </w:rPr>
        <w:t>k</w:t>
      </w:r>
    </w:p>
    <w:p w:rsidR="00AB0EEE" w:rsidRPr="009B73CA" w:rsidRDefault="00AB0EEE" w:rsidP="00AB0EEE">
      <w:pPr>
        <w:tabs>
          <w:tab w:val="left" w:pos="4253"/>
          <w:tab w:val="left" w:pos="4536"/>
        </w:tabs>
        <w:spacing w:before="300"/>
        <w:ind w:left="482" w:hanging="482"/>
        <w:jc w:val="both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>a</w:t>
      </w:r>
    </w:p>
    <w:p w:rsidR="00AB0EEE" w:rsidRPr="00970E5C" w:rsidRDefault="00AB0EEE" w:rsidP="00AB0EEE">
      <w:pPr>
        <w:tabs>
          <w:tab w:val="left" w:pos="2552"/>
          <w:tab w:val="left" w:pos="4253"/>
          <w:tab w:val="left" w:pos="4536"/>
        </w:tabs>
        <w:spacing w:before="300"/>
        <w:ind w:left="482" w:hanging="482"/>
        <w:jc w:val="both"/>
        <w:rPr>
          <w:rFonts w:ascii="Arial" w:hAnsi="Arial" w:cs="Arial"/>
          <w:b/>
          <w:szCs w:val="22"/>
        </w:rPr>
      </w:pPr>
      <w:r w:rsidRPr="009B73CA">
        <w:rPr>
          <w:rFonts w:ascii="Arial" w:hAnsi="Arial" w:cs="Arial"/>
          <w:szCs w:val="22"/>
        </w:rPr>
        <w:t xml:space="preserve">(2) </w:t>
      </w:r>
      <w:r>
        <w:rPr>
          <w:rFonts w:ascii="Arial" w:hAnsi="Arial" w:cs="Arial"/>
          <w:szCs w:val="22"/>
        </w:rPr>
        <w:t>n</w:t>
      </w:r>
      <w:r w:rsidR="0081444C">
        <w:rPr>
          <w:rFonts w:ascii="Arial" w:hAnsi="Arial" w:cs="Arial"/>
          <w:szCs w:val="22"/>
        </w:rPr>
        <w:t>abyvatel</w:t>
      </w:r>
      <w:r w:rsidRPr="009B73CA">
        <w:rPr>
          <w:rFonts w:ascii="Arial" w:hAnsi="Arial" w:cs="Arial"/>
          <w:szCs w:val="22"/>
        </w:rPr>
        <w:t>:</w:t>
      </w:r>
      <w:r w:rsidRPr="009B73CA">
        <w:rPr>
          <w:rFonts w:ascii="Arial" w:hAnsi="Arial" w:cs="Arial"/>
          <w:b/>
          <w:szCs w:val="22"/>
        </w:rPr>
        <w:tab/>
      </w:r>
      <w:proofErr w:type="gramStart"/>
      <w:r w:rsidRPr="00970E5C">
        <w:rPr>
          <w:rFonts w:ascii="Arial" w:hAnsi="Arial" w:cs="Arial"/>
          <w:b/>
          <w:szCs w:val="22"/>
        </w:rPr>
        <w:t>Město</w:t>
      </w:r>
      <w:r>
        <w:rPr>
          <w:rFonts w:ascii="Arial" w:hAnsi="Arial" w:cs="Arial"/>
          <w:b/>
          <w:szCs w:val="22"/>
        </w:rPr>
        <w:t xml:space="preserve"> </w:t>
      </w:r>
      <w:r w:rsidRPr="00970E5C">
        <w:rPr>
          <w:rFonts w:ascii="Arial" w:hAnsi="Arial" w:cs="Arial"/>
          <w:b/>
          <w:szCs w:val="22"/>
        </w:rPr>
        <w:t xml:space="preserve"> </w:t>
      </w:r>
      <w:r w:rsidR="00577BA7">
        <w:rPr>
          <w:rFonts w:ascii="Arial" w:hAnsi="Arial" w:cs="Arial"/>
          <w:b/>
          <w:szCs w:val="22"/>
        </w:rPr>
        <w:t>Jindřichův</w:t>
      </w:r>
      <w:proofErr w:type="gramEnd"/>
      <w:r w:rsidR="00577BA7">
        <w:rPr>
          <w:rFonts w:ascii="Arial" w:hAnsi="Arial" w:cs="Arial"/>
          <w:b/>
          <w:szCs w:val="22"/>
        </w:rPr>
        <w:t xml:space="preserve"> Hradec</w:t>
      </w:r>
    </w:p>
    <w:p w:rsidR="00AB0EEE" w:rsidRPr="00577BA7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jc w:val="both"/>
        <w:rPr>
          <w:rFonts w:ascii="Arial" w:hAnsi="Arial" w:cs="Arial"/>
          <w:szCs w:val="22"/>
        </w:rPr>
      </w:pPr>
      <w:r w:rsidRPr="00970E5C">
        <w:rPr>
          <w:rFonts w:ascii="Arial" w:hAnsi="Arial" w:cs="Arial"/>
          <w:szCs w:val="22"/>
        </w:rPr>
        <w:t xml:space="preserve">se </w:t>
      </w:r>
      <w:proofErr w:type="gramStart"/>
      <w:r w:rsidRPr="00970E5C">
        <w:rPr>
          <w:rFonts w:ascii="Arial" w:hAnsi="Arial" w:cs="Arial"/>
          <w:szCs w:val="22"/>
        </w:rPr>
        <w:t xml:space="preserve">sídlem  </w:t>
      </w:r>
      <w:r w:rsidR="00577BA7" w:rsidRPr="00577BA7">
        <w:rPr>
          <w:rFonts w:ascii="Arial" w:hAnsi="Arial" w:cs="Arial"/>
          <w:szCs w:val="22"/>
        </w:rPr>
        <w:t>Klášterská</w:t>
      </w:r>
      <w:proofErr w:type="gramEnd"/>
      <w:r w:rsidR="00577BA7">
        <w:rPr>
          <w:rFonts w:ascii="Arial" w:hAnsi="Arial" w:cs="Arial"/>
          <w:szCs w:val="22"/>
        </w:rPr>
        <w:t xml:space="preserve"> </w:t>
      </w:r>
      <w:r w:rsidR="00577BA7" w:rsidRPr="00577BA7">
        <w:rPr>
          <w:rFonts w:ascii="Arial" w:hAnsi="Arial" w:cs="Arial"/>
          <w:szCs w:val="22"/>
        </w:rPr>
        <w:t>135/II</w:t>
      </w:r>
      <w:r w:rsidR="00577BA7">
        <w:rPr>
          <w:rFonts w:ascii="Arial" w:hAnsi="Arial" w:cs="Arial"/>
          <w:szCs w:val="22"/>
        </w:rPr>
        <w:t xml:space="preserve">, </w:t>
      </w:r>
      <w:r w:rsidR="00577BA7" w:rsidRPr="00577BA7">
        <w:rPr>
          <w:rFonts w:ascii="Arial" w:hAnsi="Arial" w:cs="Arial"/>
          <w:szCs w:val="22"/>
        </w:rPr>
        <w:t>377</w:t>
      </w:r>
      <w:r w:rsidR="00577BA7">
        <w:rPr>
          <w:rFonts w:ascii="Arial" w:hAnsi="Arial" w:cs="Arial"/>
          <w:szCs w:val="22"/>
        </w:rPr>
        <w:t xml:space="preserve"> </w:t>
      </w:r>
      <w:r w:rsidR="00577BA7" w:rsidRPr="00577BA7">
        <w:rPr>
          <w:rFonts w:ascii="Arial" w:hAnsi="Arial" w:cs="Arial"/>
          <w:szCs w:val="22"/>
        </w:rPr>
        <w:t>22</w:t>
      </w:r>
      <w:r w:rsidR="00577BA7">
        <w:rPr>
          <w:rFonts w:ascii="Arial" w:hAnsi="Arial" w:cs="Arial"/>
          <w:szCs w:val="22"/>
        </w:rPr>
        <w:t xml:space="preserve"> </w:t>
      </w:r>
      <w:r w:rsidR="00577BA7" w:rsidRPr="00577BA7">
        <w:rPr>
          <w:rFonts w:ascii="Arial" w:hAnsi="Arial" w:cs="Arial"/>
          <w:szCs w:val="22"/>
        </w:rPr>
        <w:t>Jindřichův Hradec</w:t>
      </w:r>
    </w:p>
    <w:p w:rsidR="00AB0EEE" w:rsidRPr="00577BA7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jc w:val="both"/>
        <w:rPr>
          <w:rFonts w:ascii="Arial" w:hAnsi="Arial" w:cs="Arial"/>
          <w:szCs w:val="22"/>
        </w:rPr>
      </w:pPr>
      <w:r w:rsidRPr="00970E5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577BA7" w:rsidRPr="00577BA7">
        <w:rPr>
          <w:rFonts w:ascii="Arial" w:hAnsi="Arial" w:cs="Arial"/>
          <w:szCs w:val="22"/>
        </w:rPr>
        <w:t>00246875</w:t>
      </w:r>
    </w:p>
    <w:p w:rsidR="00AB0EEE" w:rsidRPr="00577BA7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jc w:val="both"/>
        <w:rPr>
          <w:rFonts w:ascii="Arial" w:hAnsi="Arial" w:cs="Arial"/>
          <w:szCs w:val="22"/>
        </w:rPr>
      </w:pPr>
      <w:r w:rsidRPr="00970E5C">
        <w:rPr>
          <w:rFonts w:ascii="Arial" w:hAnsi="Arial" w:cs="Arial"/>
          <w:szCs w:val="22"/>
        </w:rPr>
        <w:t>DIČ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577BA7" w:rsidRPr="00577BA7">
        <w:rPr>
          <w:rFonts w:ascii="Arial" w:hAnsi="Arial" w:cs="Arial"/>
          <w:szCs w:val="22"/>
        </w:rPr>
        <w:t>CZ00246875</w:t>
      </w:r>
    </w:p>
    <w:p w:rsidR="00AB0EEE" w:rsidRPr="00577BA7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70E5C">
        <w:rPr>
          <w:rFonts w:ascii="Arial" w:hAnsi="Arial" w:cs="Arial"/>
          <w:szCs w:val="22"/>
        </w:rPr>
        <w:t>ontaktní tel.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577BA7" w:rsidRPr="00577BA7">
        <w:rPr>
          <w:rFonts w:ascii="Arial" w:hAnsi="Arial" w:cs="Arial"/>
          <w:szCs w:val="22"/>
        </w:rPr>
        <w:t>384 351 111</w:t>
      </w:r>
    </w:p>
    <w:p w:rsidR="00AB0EEE" w:rsidRPr="00577BA7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70E5C">
        <w:rPr>
          <w:rFonts w:ascii="Arial" w:hAnsi="Arial" w:cs="Arial"/>
          <w:szCs w:val="22"/>
        </w:rPr>
        <w:t>ontaktní fax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577BA7" w:rsidRPr="00577BA7">
        <w:rPr>
          <w:rFonts w:ascii="Arial" w:hAnsi="Arial" w:cs="Arial"/>
          <w:szCs w:val="22"/>
        </w:rPr>
        <w:t>384 361 503</w:t>
      </w:r>
    </w:p>
    <w:p w:rsidR="00AB0EEE" w:rsidRPr="00577BA7" w:rsidRDefault="00AB0EEE" w:rsidP="00AB0EEE">
      <w:pPr>
        <w:tabs>
          <w:tab w:val="left" w:pos="4253"/>
          <w:tab w:val="left" w:pos="4536"/>
        </w:tabs>
        <w:spacing w:before="100"/>
        <w:ind w:left="482" w:firstLine="204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Pr="00970E5C">
        <w:rPr>
          <w:rFonts w:ascii="Arial" w:hAnsi="Arial" w:cs="Arial"/>
          <w:szCs w:val="22"/>
        </w:rPr>
        <w:t>astoupený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577BA7">
        <w:rPr>
          <w:rFonts w:ascii="Arial" w:hAnsi="Arial" w:cs="Arial"/>
          <w:szCs w:val="22"/>
        </w:rPr>
        <w:t>starost</w:t>
      </w:r>
      <w:r w:rsidR="00EC6EF7">
        <w:rPr>
          <w:rFonts w:ascii="Arial" w:hAnsi="Arial" w:cs="Arial"/>
          <w:szCs w:val="22"/>
        </w:rPr>
        <w:t>a</w:t>
      </w:r>
      <w:r w:rsidR="00577BA7">
        <w:rPr>
          <w:rFonts w:ascii="Arial" w:hAnsi="Arial" w:cs="Arial"/>
          <w:szCs w:val="22"/>
        </w:rPr>
        <w:t xml:space="preserve"> </w:t>
      </w:r>
      <w:r w:rsidR="00EC6EF7" w:rsidRPr="00EC6EF7">
        <w:rPr>
          <w:rFonts w:ascii="Arial" w:hAnsi="Arial" w:cs="Arial"/>
          <w:szCs w:val="22"/>
        </w:rPr>
        <w:t xml:space="preserve">Ing. </w:t>
      </w:r>
      <w:r w:rsidR="00EC6EF7">
        <w:rPr>
          <w:rFonts w:ascii="Arial" w:hAnsi="Arial" w:cs="Arial"/>
          <w:szCs w:val="22"/>
        </w:rPr>
        <w:t xml:space="preserve">Stanislav </w:t>
      </w:r>
      <w:r w:rsidR="00EC6EF7" w:rsidRPr="00EC6EF7">
        <w:rPr>
          <w:rFonts w:ascii="Arial" w:hAnsi="Arial" w:cs="Arial"/>
          <w:szCs w:val="22"/>
        </w:rPr>
        <w:t>Mrvk</w:t>
      </w:r>
      <w:r w:rsidR="00EC6EF7">
        <w:rPr>
          <w:rFonts w:ascii="Arial" w:hAnsi="Arial" w:cs="Arial"/>
          <w:szCs w:val="22"/>
        </w:rPr>
        <w:t>a</w:t>
      </w:r>
      <w:r w:rsidR="00EC6EF7" w:rsidRPr="00EC6EF7">
        <w:rPr>
          <w:rFonts w:ascii="Arial" w:hAnsi="Arial" w:cs="Arial"/>
          <w:szCs w:val="22"/>
        </w:rPr>
        <w:t xml:space="preserve"> </w:t>
      </w:r>
    </w:p>
    <w:p w:rsidR="00B831AC" w:rsidRDefault="00B831AC" w:rsidP="00B831AC">
      <w:pPr>
        <w:spacing w:before="120" w:after="120"/>
        <w:jc w:val="both"/>
        <w:rPr>
          <w:rFonts w:ascii="Arial" w:hAnsi="Arial" w:cs="Arial"/>
          <w:szCs w:val="22"/>
        </w:rPr>
      </w:pPr>
    </w:p>
    <w:p w:rsidR="00B831AC" w:rsidRPr="00453728" w:rsidRDefault="00B831AC" w:rsidP="00FE62A2">
      <w:pPr>
        <w:tabs>
          <w:tab w:val="clear" w:pos="480"/>
          <w:tab w:val="num" w:pos="0"/>
        </w:tabs>
        <w:spacing w:before="360" w:after="120"/>
        <w:ind w:left="0" w:firstLine="0"/>
        <w:jc w:val="both"/>
        <w:rPr>
          <w:rFonts w:ascii="Arial" w:hAnsi="Arial"/>
          <w:spacing w:val="-4"/>
          <w:szCs w:val="22"/>
        </w:rPr>
      </w:pPr>
      <w:r w:rsidRPr="00B831AC">
        <w:rPr>
          <w:rFonts w:ascii="Arial" w:hAnsi="Arial" w:cs="Arial"/>
          <w:szCs w:val="22"/>
        </w:rPr>
        <w:t>uzavírají mezi sebou v souladu s ustanovením Čl. X</w:t>
      </w:r>
      <w:r>
        <w:rPr>
          <w:rFonts w:ascii="Arial" w:hAnsi="Arial" w:cs="Arial"/>
          <w:szCs w:val="22"/>
        </w:rPr>
        <w:t>XII</w:t>
      </w:r>
      <w:r w:rsidRPr="00B831AC">
        <w:rPr>
          <w:rFonts w:ascii="Arial" w:hAnsi="Arial" w:cs="Arial"/>
          <w:szCs w:val="22"/>
        </w:rPr>
        <w:t xml:space="preserve"> bodu </w:t>
      </w:r>
      <w:r>
        <w:rPr>
          <w:rFonts w:ascii="Arial" w:hAnsi="Arial" w:cs="Arial"/>
          <w:szCs w:val="22"/>
        </w:rPr>
        <w:t>5</w:t>
      </w:r>
      <w:r w:rsidRPr="00B831AC">
        <w:rPr>
          <w:rFonts w:ascii="Arial" w:hAnsi="Arial" w:cs="Arial"/>
          <w:szCs w:val="22"/>
        </w:rPr>
        <w:t xml:space="preserve"> </w:t>
      </w:r>
      <w:r w:rsidR="0081444C">
        <w:rPr>
          <w:rFonts w:ascii="Arial" w:hAnsi="Arial" w:cs="Arial"/>
          <w:szCs w:val="22"/>
        </w:rPr>
        <w:t>s</w:t>
      </w:r>
      <w:r w:rsidRPr="00B831AC">
        <w:rPr>
          <w:rFonts w:ascii="Arial" w:hAnsi="Arial" w:cs="Arial"/>
          <w:szCs w:val="22"/>
        </w:rPr>
        <w:t>mlouvy číslo S</w:t>
      </w:r>
      <w:r w:rsidR="00E41166">
        <w:rPr>
          <w:rFonts w:ascii="Arial" w:hAnsi="Arial" w:cs="Arial"/>
          <w:szCs w:val="22"/>
        </w:rPr>
        <w:t>WR</w:t>
      </w:r>
      <w:r w:rsidRPr="00B831AC">
        <w:rPr>
          <w:rFonts w:ascii="Arial" w:hAnsi="Arial" w:cs="Arial"/>
          <w:szCs w:val="22"/>
        </w:rPr>
        <w:t>/0</w:t>
      </w:r>
      <w:r w:rsidR="00E41166">
        <w:rPr>
          <w:rFonts w:ascii="Arial" w:hAnsi="Arial" w:cs="Arial"/>
          <w:szCs w:val="22"/>
        </w:rPr>
        <w:t>9</w:t>
      </w:r>
      <w:r w:rsidRPr="00B831AC">
        <w:rPr>
          <w:rFonts w:ascii="Arial" w:hAnsi="Arial" w:cs="Arial"/>
          <w:szCs w:val="22"/>
        </w:rPr>
        <w:t>/</w:t>
      </w:r>
      <w:r w:rsidR="00E41166">
        <w:rPr>
          <w:rFonts w:ascii="Arial" w:hAnsi="Arial" w:cs="Arial"/>
          <w:szCs w:val="22"/>
        </w:rPr>
        <w:t>47</w:t>
      </w:r>
      <w:r w:rsidRPr="00B831AC">
        <w:rPr>
          <w:rFonts w:ascii="Arial" w:hAnsi="Arial" w:cs="Arial"/>
          <w:szCs w:val="22"/>
        </w:rPr>
        <w:t xml:space="preserve"> ze dne </w:t>
      </w:r>
      <w:proofErr w:type="gramStart"/>
      <w:r w:rsidR="00E41166">
        <w:rPr>
          <w:rFonts w:ascii="Arial" w:hAnsi="Arial" w:cs="Arial"/>
          <w:szCs w:val="22"/>
        </w:rPr>
        <w:t>29.5.2009</w:t>
      </w:r>
      <w:proofErr w:type="gramEnd"/>
      <w:r w:rsidRPr="00B831AC">
        <w:rPr>
          <w:rFonts w:ascii="Arial" w:hAnsi="Arial" w:cs="Arial"/>
          <w:szCs w:val="22"/>
        </w:rPr>
        <w:t xml:space="preserve"> </w:t>
      </w:r>
      <w:r w:rsidR="00937FD1">
        <w:rPr>
          <w:rFonts w:ascii="Arial" w:hAnsi="Arial" w:cs="Arial"/>
          <w:szCs w:val="22"/>
        </w:rPr>
        <w:t xml:space="preserve">ve znění dodatku č. </w:t>
      </w:r>
      <w:r w:rsidR="00937FD1" w:rsidRPr="00453728">
        <w:rPr>
          <w:rFonts w:ascii="Arial" w:hAnsi="Arial" w:cs="Arial"/>
          <w:szCs w:val="22"/>
        </w:rPr>
        <w:t>1</w:t>
      </w:r>
      <w:r w:rsidR="0076480B" w:rsidRPr="00453728">
        <w:rPr>
          <w:rFonts w:ascii="Arial" w:hAnsi="Arial" w:cs="Arial"/>
          <w:szCs w:val="22"/>
        </w:rPr>
        <w:t xml:space="preserve"> až </w:t>
      </w:r>
      <w:r w:rsidR="009007F1">
        <w:rPr>
          <w:rFonts w:ascii="Arial" w:hAnsi="Arial" w:cs="Arial"/>
          <w:szCs w:val="22"/>
        </w:rPr>
        <w:t>4</w:t>
      </w:r>
      <w:r w:rsidR="00085983" w:rsidRPr="00453728">
        <w:rPr>
          <w:rFonts w:ascii="Arial" w:hAnsi="Arial" w:cs="Arial"/>
          <w:szCs w:val="22"/>
        </w:rPr>
        <w:t xml:space="preserve"> </w:t>
      </w:r>
      <w:r w:rsidRPr="00453728">
        <w:rPr>
          <w:rFonts w:ascii="Arial" w:hAnsi="Arial" w:cs="Arial"/>
          <w:szCs w:val="22"/>
        </w:rPr>
        <w:t>(dále jen „</w:t>
      </w:r>
      <w:r w:rsidR="00091E7E" w:rsidRPr="00453728">
        <w:rPr>
          <w:rFonts w:ascii="Arial" w:hAnsi="Arial" w:cs="Arial"/>
          <w:szCs w:val="22"/>
        </w:rPr>
        <w:t>s</w:t>
      </w:r>
      <w:r w:rsidRPr="00453728">
        <w:rPr>
          <w:rFonts w:ascii="Arial" w:hAnsi="Arial" w:cs="Arial"/>
          <w:szCs w:val="22"/>
        </w:rPr>
        <w:t xml:space="preserve">mlouva“) na základě vzájemného a úplného souhlasu tento </w:t>
      </w:r>
      <w:r w:rsidR="0081444C" w:rsidRPr="00453728">
        <w:rPr>
          <w:rFonts w:ascii="Arial" w:hAnsi="Arial" w:cs="Arial"/>
          <w:szCs w:val="22"/>
        </w:rPr>
        <w:t>d</w:t>
      </w:r>
      <w:r w:rsidRPr="00453728">
        <w:rPr>
          <w:rFonts w:ascii="Arial" w:hAnsi="Arial" w:cs="Arial"/>
          <w:szCs w:val="22"/>
        </w:rPr>
        <w:t xml:space="preserve">odatek č. </w:t>
      </w:r>
      <w:r w:rsidR="009007F1">
        <w:rPr>
          <w:rFonts w:ascii="Arial" w:hAnsi="Arial" w:cs="Arial"/>
          <w:szCs w:val="22"/>
        </w:rPr>
        <w:t>5</w:t>
      </w:r>
      <w:r w:rsidRPr="00453728">
        <w:rPr>
          <w:rFonts w:ascii="Arial" w:hAnsi="Arial" w:cs="Arial"/>
          <w:szCs w:val="22"/>
        </w:rPr>
        <w:t xml:space="preserve"> ke </w:t>
      </w:r>
      <w:r w:rsidR="0081444C" w:rsidRPr="00453728">
        <w:rPr>
          <w:rFonts w:ascii="Arial" w:hAnsi="Arial" w:cs="Arial"/>
          <w:szCs w:val="22"/>
        </w:rPr>
        <w:t>s</w:t>
      </w:r>
      <w:r w:rsidRPr="00453728">
        <w:rPr>
          <w:rFonts w:ascii="Arial" w:hAnsi="Arial" w:cs="Arial"/>
          <w:szCs w:val="22"/>
        </w:rPr>
        <w:t>mlouvě</w:t>
      </w:r>
      <w:r w:rsidR="00E41166" w:rsidRPr="00453728">
        <w:rPr>
          <w:rFonts w:ascii="Arial" w:hAnsi="Arial" w:cs="Arial"/>
          <w:szCs w:val="22"/>
        </w:rPr>
        <w:t xml:space="preserve"> číslo SWR/09/47 ze dne 29.5.2009</w:t>
      </w:r>
      <w:r w:rsidR="00937FD1" w:rsidRPr="00453728">
        <w:rPr>
          <w:rFonts w:ascii="Arial" w:hAnsi="Arial" w:cs="Arial"/>
          <w:szCs w:val="22"/>
        </w:rPr>
        <w:t xml:space="preserve"> ve znění dodatku č. 1</w:t>
      </w:r>
      <w:r w:rsidR="0076480B" w:rsidRPr="00453728">
        <w:rPr>
          <w:rFonts w:ascii="Arial" w:hAnsi="Arial" w:cs="Arial"/>
          <w:szCs w:val="22"/>
        </w:rPr>
        <w:t xml:space="preserve"> až </w:t>
      </w:r>
      <w:r w:rsidR="009007F1">
        <w:rPr>
          <w:rFonts w:ascii="Arial" w:hAnsi="Arial" w:cs="Arial"/>
          <w:szCs w:val="22"/>
        </w:rPr>
        <w:t>4</w:t>
      </w:r>
      <w:r w:rsidR="00937FD1" w:rsidRPr="00453728">
        <w:rPr>
          <w:rFonts w:ascii="Arial" w:hAnsi="Arial" w:cs="Arial"/>
          <w:szCs w:val="22"/>
        </w:rPr>
        <w:t xml:space="preserve"> </w:t>
      </w:r>
      <w:r w:rsidR="00E41166" w:rsidRPr="00453728">
        <w:rPr>
          <w:rFonts w:ascii="Arial" w:hAnsi="Arial" w:cs="Arial"/>
          <w:szCs w:val="22"/>
        </w:rPr>
        <w:t xml:space="preserve"> (dále jen </w:t>
      </w:r>
      <w:r w:rsidR="00091E7E" w:rsidRPr="00453728">
        <w:rPr>
          <w:rFonts w:ascii="Arial" w:hAnsi="Arial" w:cs="Arial"/>
          <w:szCs w:val="22"/>
        </w:rPr>
        <w:t>„d</w:t>
      </w:r>
      <w:r w:rsidR="00E41166" w:rsidRPr="00453728">
        <w:rPr>
          <w:rFonts w:ascii="Arial" w:hAnsi="Arial" w:cs="Arial"/>
          <w:szCs w:val="22"/>
        </w:rPr>
        <w:t>odate</w:t>
      </w:r>
      <w:r w:rsidR="005E4027" w:rsidRPr="00453728">
        <w:rPr>
          <w:rFonts w:ascii="Arial" w:hAnsi="Arial" w:cs="Arial"/>
          <w:szCs w:val="22"/>
        </w:rPr>
        <w:t>k</w:t>
      </w:r>
      <w:r w:rsidR="00091E7E" w:rsidRPr="00453728">
        <w:rPr>
          <w:rFonts w:ascii="Arial" w:hAnsi="Arial" w:cs="Arial"/>
          <w:szCs w:val="22"/>
        </w:rPr>
        <w:t>“</w:t>
      </w:r>
      <w:r w:rsidR="00E41166" w:rsidRPr="00453728">
        <w:rPr>
          <w:rFonts w:ascii="Arial" w:hAnsi="Arial" w:cs="Arial"/>
          <w:szCs w:val="22"/>
        </w:rPr>
        <w:t xml:space="preserve">). </w:t>
      </w:r>
    </w:p>
    <w:p w:rsidR="00E41166" w:rsidRPr="009D50DE" w:rsidRDefault="00E41166" w:rsidP="00FE62A2">
      <w:pPr>
        <w:numPr>
          <w:ilvl w:val="0"/>
          <w:numId w:val="31"/>
        </w:numPr>
        <w:spacing w:before="360" w:after="120"/>
        <w:ind w:left="1077"/>
        <w:jc w:val="center"/>
        <w:rPr>
          <w:rFonts w:ascii="Arial" w:hAnsi="Arial" w:cs="Arial"/>
          <w:b/>
          <w:szCs w:val="22"/>
        </w:rPr>
      </w:pPr>
      <w:r w:rsidRPr="009D50DE">
        <w:rPr>
          <w:rFonts w:ascii="Arial" w:hAnsi="Arial" w:cs="Arial"/>
          <w:b/>
          <w:szCs w:val="22"/>
        </w:rPr>
        <w:t>Předmět</w:t>
      </w:r>
      <w:r w:rsidR="00233621">
        <w:rPr>
          <w:rFonts w:ascii="Arial" w:hAnsi="Arial" w:cs="Arial"/>
          <w:b/>
          <w:szCs w:val="22"/>
        </w:rPr>
        <w:t xml:space="preserve"> dodatku</w:t>
      </w:r>
    </w:p>
    <w:p w:rsidR="00091E7E" w:rsidRPr="00091E7E" w:rsidRDefault="00B529CC" w:rsidP="009007F1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/>
        <w:ind w:left="426" w:hanging="426"/>
        <w:jc w:val="both"/>
        <w:rPr>
          <w:rFonts w:cs="Arial"/>
          <w:sz w:val="22"/>
          <w:szCs w:val="22"/>
        </w:rPr>
      </w:pPr>
      <w:bookmarkStart w:id="0" w:name="_Ref30133307"/>
      <w:r>
        <w:rPr>
          <w:rFonts w:cs="Arial"/>
          <w:sz w:val="22"/>
          <w:szCs w:val="22"/>
        </w:rPr>
        <w:t xml:space="preserve">Změna </w:t>
      </w:r>
      <w:r w:rsidR="00937FD1">
        <w:rPr>
          <w:rFonts w:cs="Arial"/>
          <w:sz w:val="22"/>
          <w:szCs w:val="22"/>
        </w:rPr>
        <w:t xml:space="preserve">předmětu pronájmu </w:t>
      </w:r>
      <w:r w:rsidR="00091E7E" w:rsidRPr="00091E7E">
        <w:rPr>
          <w:rFonts w:cs="Arial"/>
          <w:sz w:val="22"/>
          <w:szCs w:val="22"/>
        </w:rPr>
        <w:t xml:space="preserve">programového vybavení </w:t>
      </w:r>
      <w:r w:rsidR="00DD1362">
        <w:rPr>
          <w:rFonts w:cs="Arial"/>
          <w:sz w:val="22"/>
          <w:szCs w:val="22"/>
        </w:rPr>
        <w:t xml:space="preserve">VERA </w:t>
      </w:r>
      <w:r w:rsidR="00091E7E" w:rsidRPr="00091E7E">
        <w:rPr>
          <w:rFonts w:cs="Arial"/>
          <w:sz w:val="22"/>
          <w:szCs w:val="22"/>
        </w:rPr>
        <w:t>Radnice:</w:t>
      </w:r>
    </w:p>
    <w:p w:rsidR="00091E7E" w:rsidRPr="00091E7E" w:rsidRDefault="00091E7E" w:rsidP="008718A6">
      <w:pPr>
        <w:pStyle w:val="Zkladntextodsazen"/>
        <w:numPr>
          <w:ilvl w:val="1"/>
          <w:numId w:val="25"/>
        </w:numPr>
        <w:suppressAutoHyphens/>
        <w:ind w:left="851" w:hanging="284"/>
        <w:jc w:val="both"/>
        <w:rPr>
          <w:rFonts w:cs="Arial"/>
          <w:sz w:val="22"/>
          <w:szCs w:val="22"/>
        </w:rPr>
      </w:pPr>
      <w:r w:rsidRPr="00091E7E">
        <w:rPr>
          <w:rFonts w:cs="Arial"/>
          <w:sz w:val="22"/>
          <w:szCs w:val="22"/>
        </w:rPr>
        <w:t xml:space="preserve">udělení </w:t>
      </w:r>
      <w:r w:rsidR="00592F48">
        <w:rPr>
          <w:rFonts w:cs="Arial"/>
          <w:sz w:val="22"/>
          <w:szCs w:val="22"/>
        </w:rPr>
        <w:t>L</w:t>
      </w:r>
      <w:r w:rsidRPr="00091E7E">
        <w:rPr>
          <w:rFonts w:cs="Arial"/>
          <w:sz w:val="22"/>
          <w:szCs w:val="22"/>
        </w:rPr>
        <w:t xml:space="preserve">icence </w:t>
      </w:r>
      <w:r w:rsidR="00592F48">
        <w:rPr>
          <w:rFonts w:cs="Arial"/>
          <w:sz w:val="22"/>
          <w:szCs w:val="22"/>
        </w:rPr>
        <w:t xml:space="preserve">k </w:t>
      </w:r>
      <w:r w:rsidR="005962C8">
        <w:rPr>
          <w:rFonts w:cs="Arial"/>
          <w:sz w:val="22"/>
          <w:szCs w:val="22"/>
        </w:rPr>
        <w:t>níže uvedený</w:t>
      </w:r>
      <w:r w:rsidR="00592F48">
        <w:rPr>
          <w:rFonts w:cs="Arial"/>
          <w:sz w:val="22"/>
          <w:szCs w:val="22"/>
        </w:rPr>
        <w:t>m</w:t>
      </w:r>
      <w:r w:rsidR="005962C8">
        <w:rPr>
          <w:rFonts w:cs="Arial"/>
          <w:sz w:val="22"/>
          <w:szCs w:val="22"/>
        </w:rPr>
        <w:t xml:space="preserve"> </w:t>
      </w:r>
      <w:r w:rsidRPr="00091E7E">
        <w:rPr>
          <w:rFonts w:cs="Arial"/>
          <w:sz w:val="22"/>
          <w:szCs w:val="22"/>
        </w:rPr>
        <w:t>agend</w:t>
      </w:r>
      <w:r w:rsidR="00592F48">
        <w:rPr>
          <w:rFonts w:cs="Arial"/>
          <w:sz w:val="22"/>
          <w:szCs w:val="22"/>
        </w:rPr>
        <w:t>ám</w:t>
      </w:r>
      <w:r w:rsidR="005962C8">
        <w:rPr>
          <w:rFonts w:cs="Arial"/>
          <w:sz w:val="22"/>
          <w:szCs w:val="22"/>
        </w:rPr>
        <w:t xml:space="preserve"> včetně poskytování </w:t>
      </w:r>
      <w:r w:rsidR="008718A6">
        <w:rPr>
          <w:rFonts w:cs="Arial"/>
          <w:sz w:val="22"/>
          <w:szCs w:val="22"/>
        </w:rPr>
        <w:t xml:space="preserve">Základní </w:t>
      </w:r>
      <w:r w:rsidR="005962C8">
        <w:rPr>
          <w:rFonts w:cs="Arial"/>
          <w:sz w:val="22"/>
          <w:szCs w:val="22"/>
        </w:rPr>
        <w:t>technické podpory</w:t>
      </w:r>
      <w:r w:rsidR="00A729DB">
        <w:rPr>
          <w:rFonts w:cs="Arial"/>
          <w:sz w:val="22"/>
          <w:szCs w:val="22"/>
        </w:rPr>
        <w:t xml:space="preserve"> (dále jen „ZTP“)</w:t>
      </w:r>
      <w:r w:rsidR="00937FD1">
        <w:rPr>
          <w:rFonts w:cs="Arial"/>
          <w:sz w:val="22"/>
          <w:szCs w:val="22"/>
        </w:rPr>
        <w:t>:</w:t>
      </w:r>
      <w:r w:rsidRPr="00091E7E">
        <w:rPr>
          <w:rFonts w:cs="Arial"/>
          <w:sz w:val="22"/>
          <w:szCs w:val="22"/>
        </w:rPr>
        <w:t xml:space="preserve"> </w:t>
      </w:r>
    </w:p>
    <w:p w:rsidR="00E67A7D" w:rsidRDefault="00E67A7D" w:rsidP="00091E7E">
      <w:pPr>
        <w:pStyle w:val="Zkladntextodsazen"/>
        <w:ind w:left="709"/>
        <w:jc w:val="center"/>
        <w:rPr>
          <w:rFonts w:cs="Arial"/>
          <w:b/>
          <w:sz w:val="22"/>
          <w:szCs w:val="22"/>
        </w:rPr>
        <w:sectPr w:rsidR="00E67A7D" w:rsidSect="004753FA">
          <w:headerReference w:type="default" r:id="rId7"/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9007F1" w:rsidRPr="000B69A6" w:rsidRDefault="0041581A" w:rsidP="0041581A">
      <w:pPr>
        <w:pStyle w:val="Zkladntextodsazen"/>
        <w:spacing w:before="120"/>
        <w:ind w:left="851" w:firstLine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Pokutové bloky, </w:t>
      </w:r>
      <w:r w:rsidR="009007F1">
        <w:rPr>
          <w:rFonts w:cs="Arial"/>
          <w:b/>
          <w:sz w:val="22"/>
          <w:szCs w:val="22"/>
        </w:rPr>
        <w:t>Registr přestupků,</w:t>
      </w:r>
      <w:r w:rsidR="000B69A6">
        <w:rPr>
          <w:rFonts w:cs="Arial"/>
          <w:b/>
          <w:sz w:val="22"/>
          <w:szCs w:val="22"/>
        </w:rPr>
        <w:t xml:space="preserve"> </w:t>
      </w:r>
      <w:proofErr w:type="spellStart"/>
      <w:r w:rsidR="000B69A6">
        <w:rPr>
          <w:rFonts w:cs="Arial"/>
          <w:b/>
          <w:sz w:val="22"/>
          <w:szCs w:val="22"/>
        </w:rPr>
        <w:t>ePodatelna</w:t>
      </w:r>
      <w:proofErr w:type="spellEnd"/>
      <w:r w:rsidR="000B69A6">
        <w:rPr>
          <w:rFonts w:cs="Arial"/>
          <w:b/>
          <w:sz w:val="22"/>
          <w:szCs w:val="22"/>
        </w:rPr>
        <w:t>,</w:t>
      </w:r>
      <w:r w:rsidR="009007F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Sklady</w:t>
      </w:r>
      <w:r w:rsidR="000B69A6" w:rsidRPr="000B69A6">
        <w:rPr>
          <w:rFonts w:cs="Arial"/>
          <w:sz w:val="22"/>
          <w:szCs w:val="22"/>
        </w:rPr>
        <w:t>.</w:t>
      </w:r>
    </w:p>
    <w:p w:rsidR="00E67A7D" w:rsidRDefault="00E67A7D" w:rsidP="00DD1362">
      <w:pPr>
        <w:pStyle w:val="Zkladntextodsazen"/>
        <w:tabs>
          <w:tab w:val="left" w:pos="0"/>
        </w:tabs>
        <w:suppressAutoHyphens/>
        <w:ind w:left="0" w:firstLine="0"/>
        <w:jc w:val="center"/>
        <w:rPr>
          <w:rFonts w:cs="Arial"/>
          <w:sz w:val="22"/>
          <w:szCs w:val="22"/>
        </w:rPr>
        <w:sectPr w:rsidR="00E67A7D" w:rsidSect="00DD1362">
          <w:type w:val="continuous"/>
          <w:pgSz w:w="11906" w:h="16838" w:code="9"/>
          <w:pgMar w:top="1134" w:right="1418" w:bottom="1134" w:left="1418" w:header="709" w:footer="709" w:gutter="0"/>
          <w:cols w:space="282"/>
          <w:titlePg/>
          <w:docGrid w:linePitch="360"/>
        </w:sectPr>
      </w:pPr>
    </w:p>
    <w:p w:rsidR="00091E7E" w:rsidRDefault="00091E7E" w:rsidP="009878C2">
      <w:pPr>
        <w:pStyle w:val="Zkladntextodsazen"/>
        <w:numPr>
          <w:ilvl w:val="0"/>
          <w:numId w:val="25"/>
        </w:numPr>
        <w:tabs>
          <w:tab w:val="clear" w:pos="502"/>
          <w:tab w:val="num" w:pos="360"/>
        </w:tabs>
        <w:suppressAutoHyphens/>
        <w:spacing w:before="120"/>
        <w:ind w:left="357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Příloha č. 1 ke </w:t>
      </w:r>
      <w:r w:rsidR="0081444C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mlouvě se nahrazuje v plném rozsahu, její nové znění je </w:t>
      </w:r>
      <w:r w:rsidR="00107578">
        <w:rPr>
          <w:rFonts w:cs="Arial"/>
          <w:sz w:val="22"/>
          <w:szCs w:val="22"/>
        </w:rPr>
        <w:t xml:space="preserve">nedílnou součástí tohoto </w:t>
      </w:r>
      <w:r w:rsidR="0081444C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>odatku.</w:t>
      </w:r>
    </w:p>
    <w:p w:rsidR="00762662" w:rsidRDefault="00762662" w:rsidP="00762662">
      <w:pPr>
        <w:tabs>
          <w:tab w:val="center" w:pos="5102"/>
        </w:tabs>
        <w:ind w:left="482" w:hanging="482"/>
        <w:jc w:val="center"/>
        <w:rPr>
          <w:rFonts w:ascii="Arial" w:hAnsi="Arial" w:cs="Arial"/>
          <w:b/>
          <w:bCs/>
          <w:iCs/>
          <w:szCs w:val="22"/>
        </w:rPr>
      </w:pPr>
    </w:p>
    <w:p w:rsidR="000B69A6" w:rsidRDefault="000B69A6" w:rsidP="00762662">
      <w:pPr>
        <w:tabs>
          <w:tab w:val="center" w:pos="5102"/>
        </w:tabs>
        <w:ind w:left="482" w:hanging="482"/>
        <w:jc w:val="center"/>
        <w:rPr>
          <w:rFonts w:ascii="Arial" w:hAnsi="Arial" w:cs="Arial"/>
          <w:b/>
          <w:bCs/>
          <w:iCs/>
          <w:szCs w:val="22"/>
        </w:rPr>
      </w:pPr>
    </w:p>
    <w:p w:rsidR="00091E7E" w:rsidRPr="009F032E" w:rsidRDefault="00091E7E" w:rsidP="00762662">
      <w:pPr>
        <w:tabs>
          <w:tab w:val="center" w:pos="5102"/>
        </w:tabs>
        <w:ind w:left="482" w:hanging="482"/>
        <w:jc w:val="center"/>
        <w:rPr>
          <w:rFonts w:ascii="Arial" w:hAnsi="Arial" w:cs="Arial"/>
          <w:b/>
          <w:bCs/>
          <w:iCs/>
          <w:szCs w:val="22"/>
        </w:rPr>
      </w:pPr>
      <w:r w:rsidRPr="009F032E">
        <w:rPr>
          <w:rFonts w:ascii="Arial" w:hAnsi="Arial" w:cs="Arial"/>
          <w:b/>
          <w:bCs/>
          <w:iCs/>
          <w:szCs w:val="22"/>
        </w:rPr>
        <w:lastRenderedPageBreak/>
        <w:t>Článek II</w:t>
      </w:r>
    </w:p>
    <w:p w:rsidR="00091E7E" w:rsidRPr="009F032E" w:rsidRDefault="00091E7E" w:rsidP="008F1167">
      <w:pPr>
        <w:tabs>
          <w:tab w:val="left" w:pos="293"/>
          <w:tab w:val="left" w:pos="605"/>
          <w:tab w:val="left" w:pos="873"/>
          <w:tab w:val="left" w:pos="1142"/>
          <w:tab w:val="left" w:pos="1391"/>
          <w:tab w:val="left" w:pos="1641"/>
          <w:tab w:val="left" w:pos="2265"/>
          <w:tab w:val="left" w:pos="2505"/>
          <w:tab w:val="left" w:pos="2880"/>
          <w:tab w:val="left" w:pos="3398"/>
          <w:tab w:val="left" w:pos="3660"/>
          <w:tab w:val="left" w:pos="3965"/>
          <w:tab w:val="left" w:pos="4245"/>
          <w:tab w:val="left" w:pos="4531"/>
          <w:tab w:val="left" w:pos="4831"/>
          <w:tab w:val="left" w:pos="5097"/>
          <w:tab w:val="left" w:pos="5417"/>
          <w:tab w:val="left" w:pos="5664"/>
          <w:tab w:val="left" w:pos="5929"/>
          <w:tab w:val="left" w:pos="6230"/>
          <w:tab w:val="left" w:pos="6515"/>
          <w:tab w:val="left" w:pos="6797"/>
          <w:tab w:val="left" w:pos="7100"/>
          <w:tab w:val="left" w:pos="7363"/>
          <w:tab w:val="left" w:pos="7613"/>
          <w:tab w:val="left" w:pos="7920"/>
          <w:tab w:val="left" w:pos="8198"/>
          <w:tab w:val="left" w:pos="8491"/>
          <w:tab w:val="left" w:pos="8784"/>
          <w:tab w:val="left" w:pos="9077"/>
          <w:tab w:val="left" w:pos="9369"/>
          <w:tab w:val="left" w:pos="9662"/>
          <w:tab w:val="left" w:pos="9882"/>
          <w:tab w:val="left" w:pos="10175"/>
          <w:tab w:val="left" w:pos="10467"/>
          <w:tab w:val="left" w:pos="10760"/>
        </w:tabs>
        <w:suppressAutoHyphens/>
        <w:ind w:left="482" w:hanging="482"/>
        <w:jc w:val="center"/>
        <w:rPr>
          <w:rFonts w:ascii="Arial" w:hAnsi="Arial"/>
          <w:spacing w:val="-2"/>
          <w:szCs w:val="22"/>
        </w:rPr>
      </w:pPr>
      <w:r w:rsidRPr="009F032E">
        <w:rPr>
          <w:rFonts w:ascii="Arial" w:hAnsi="Arial"/>
          <w:b/>
          <w:spacing w:val="-2"/>
          <w:szCs w:val="22"/>
        </w:rPr>
        <w:t>Termín dodání</w:t>
      </w:r>
    </w:p>
    <w:p w:rsidR="00091E7E" w:rsidRPr="009F032E" w:rsidRDefault="00091E7E" w:rsidP="009878C2">
      <w:pPr>
        <w:numPr>
          <w:ilvl w:val="0"/>
          <w:numId w:val="13"/>
        </w:numPr>
        <w:tabs>
          <w:tab w:val="clear" w:pos="720"/>
          <w:tab w:val="left" w:pos="426"/>
        </w:tabs>
        <w:spacing w:before="120" w:after="60"/>
        <w:ind w:left="425" w:hanging="425"/>
        <w:jc w:val="both"/>
        <w:rPr>
          <w:rFonts w:ascii="Arial" w:hAnsi="Arial" w:cs="Arial"/>
          <w:szCs w:val="22"/>
        </w:rPr>
      </w:pPr>
      <w:r w:rsidRPr="009F032E">
        <w:rPr>
          <w:rFonts w:ascii="Arial" w:hAnsi="Arial" w:cs="Arial"/>
          <w:szCs w:val="22"/>
        </w:rPr>
        <w:t xml:space="preserve">Programové vybavení dle </w:t>
      </w:r>
      <w:r w:rsidR="005E4027">
        <w:rPr>
          <w:rFonts w:ascii="Arial" w:hAnsi="Arial" w:cs="Arial"/>
          <w:szCs w:val="22"/>
        </w:rPr>
        <w:t>článku</w:t>
      </w:r>
      <w:r w:rsidRPr="009F032E">
        <w:rPr>
          <w:rFonts w:ascii="Arial" w:hAnsi="Arial" w:cs="Arial"/>
          <w:szCs w:val="22"/>
        </w:rPr>
        <w:t xml:space="preserve"> I </w:t>
      </w:r>
      <w:r w:rsidR="005E4027">
        <w:rPr>
          <w:rFonts w:ascii="Arial" w:hAnsi="Arial" w:cs="Arial"/>
          <w:szCs w:val="22"/>
        </w:rPr>
        <w:t xml:space="preserve">bod 1a) </w:t>
      </w:r>
      <w:r w:rsidRPr="009F032E">
        <w:rPr>
          <w:rFonts w:ascii="Arial" w:hAnsi="Arial" w:cs="Arial"/>
          <w:szCs w:val="22"/>
        </w:rPr>
        <w:t xml:space="preserve">bude nabyvateli dodáno </w:t>
      </w:r>
      <w:r w:rsidR="009F032E" w:rsidRPr="009F032E">
        <w:rPr>
          <w:rFonts w:ascii="Arial" w:hAnsi="Arial" w:cs="Arial"/>
          <w:szCs w:val="22"/>
        </w:rPr>
        <w:t xml:space="preserve">do 14dnů po </w:t>
      </w:r>
      <w:r w:rsidR="00593FEF">
        <w:rPr>
          <w:rFonts w:ascii="Arial" w:hAnsi="Arial" w:cs="Arial"/>
          <w:szCs w:val="22"/>
        </w:rPr>
        <w:t>uzavření</w:t>
      </w:r>
      <w:r w:rsidR="009F032E" w:rsidRPr="009F032E">
        <w:rPr>
          <w:rFonts w:ascii="Arial" w:hAnsi="Arial" w:cs="Arial"/>
          <w:szCs w:val="22"/>
        </w:rPr>
        <w:t xml:space="preserve"> dodatku.</w:t>
      </w:r>
    </w:p>
    <w:p w:rsidR="00091E7E" w:rsidRPr="009F032E" w:rsidRDefault="00091E7E" w:rsidP="009878C2">
      <w:pPr>
        <w:numPr>
          <w:ilvl w:val="0"/>
          <w:numId w:val="13"/>
        </w:numPr>
        <w:tabs>
          <w:tab w:val="clear" w:pos="720"/>
          <w:tab w:val="left" w:pos="426"/>
        </w:tabs>
        <w:spacing w:before="60" w:after="60"/>
        <w:ind w:left="425" w:hanging="425"/>
        <w:jc w:val="both"/>
        <w:rPr>
          <w:rFonts w:ascii="Arial" w:hAnsi="Arial" w:cs="Arial"/>
          <w:szCs w:val="22"/>
        </w:rPr>
      </w:pPr>
      <w:r w:rsidRPr="009F032E">
        <w:rPr>
          <w:rFonts w:ascii="Arial" w:hAnsi="Arial" w:cs="Arial"/>
          <w:szCs w:val="22"/>
        </w:rPr>
        <w:t>Dodáním se rozumí udělení přístupu k internetovému nebo obdobnému serveru Poskytovatele</w:t>
      </w:r>
      <w:r w:rsidR="005962C8">
        <w:rPr>
          <w:rFonts w:ascii="Arial" w:hAnsi="Arial" w:cs="Arial"/>
          <w:szCs w:val="22"/>
        </w:rPr>
        <w:t xml:space="preserve">, </w:t>
      </w:r>
      <w:r w:rsidRPr="009F032E">
        <w:rPr>
          <w:rFonts w:ascii="Arial" w:hAnsi="Arial" w:cs="Arial"/>
          <w:szCs w:val="22"/>
        </w:rPr>
        <w:t>z něhož může Nabyvatel získat instalační kopie pomocí dálkového přístupu (tzv. stažením</w:t>
      </w:r>
      <w:r w:rsidR="00A729DB">
        <w:rPr>
          <w:rFonts w:ascii="Arial" w:hAnsi="Arial" w:cs="Arial"/>
          <w:szCs w:val="22"/>
        </w:rPr>
        <w:t xml:space="preserve"> - </w:t>
      </w:r>
      <w:proofErr w:type="spellStart"/>
      <w:r w:rsidRPr="009F032E">
        <w:rPr>
          <w:rFonts w:ascii="Arial" w:hAnsi="Arial" w:cs="Arial"/>
          <w:szCs w:val="22"/>
        </w:rPr>
        <w:t>download</w:t>
      </w:r>
      <w:proofErr w:type="spellEnd"/>
      <w:r w:rsidRPr="009F032E">
        <w:rPr>
          <w:rFonts w:ascii="Arial" w:hAnsi="Arial" w:cs="Arial"/>
          <w:szCs w:val="22"/>
        </w:rPr>
        <w:t>).</w:t>
      </w:r>
    </w:p>
    <w:bookmarkEnd w:id="0"/>
    <w:p w:rsidR="00EE62D0" w:rsidRPr="00515FE0" w:rsidRDefault="00EE62D0" w:rsidP="005811E4">
      <w:pPr>
        <w:tabs>
          <w:tab w:val="left" w:pos="360"/>
          <w:tab w:val="left" w:pos="480"/>
        </w:tabs>
        <w:suppressAutoHyphens/>
        <w:spacing w:before="240"/>
        <w:ind w:left="0" w:firstLine="0"/>
        <w:jc w:val="center"/>
        <w:rPr>
          <w:rFonts w:ascii="Arial" w:hAnsi="Arial" w:cs="Arial"/>
          <w:b/>
          <w:szCs w:val="22"/>
        </w:rPr>
      </w:pPr>
      <w:r w:rsidRPr="00515FE0">
        <w:rPr>
          <w:rFonts w:ascii="Arial" w:hAnsi="Arial" w:cs="Arial"/>
          <w:b/>
          <w:szCs w:val="22"/>
        </w:rPr>
        <w:t xml:space="preserve">Článek </w:t>
      </w:r>
      <w:r w:rsidR="0079207D">
        <w:rPr>
          <w:rFonts w:ascii="Arial" w:hAnsi="Arial" w:cs="Arial"/>
          <w:b/>
          <w:szCs w:val="22"/>
        </w:rPr>
        <w:t>III</w:t>
      </w:r>
    </w:p>
    <w:p w:rsidR="00EE62D0" w:rsidRPr="00515FE0" w:rsidRDefault="00EE62D0" w:rsidP="00D808C4">
      <w:pPr>
        <w:tabs>
          <w:tab w:val="clear" w:pos="480"/>
        </w:tabs>
        <w:spacing w:after="120"/>
        <w:ind w:left="0" w:firstLine="0"/>
        <w:jc w:val="center"/>
        <w:rPr>
          <w:rFonts w:ascii="Arial" w:hAnsi="Arial" w:cs="Arial"/>
          <w:b/>
          <w:szCs w:val="22"/>
        </w:rPr>
      </w:pPr>
      <w:r w:rsidRPr="00515FE0">
        <w:rPr>
          <w:rFonts w:ascii="Arial" w:hAnsi="Arial" w:cs="Arial"/>
          <w:b/>
          <w:szCs w:val="22"/>
        </w:rPr>
        <w:t>Cen</w:t>
      </w:r>
      <w:r w:rsidR="00B705DA">
        <w:rPr>
          <w:rFonts w:ascii="Arial" w:hAnsi="Arial" w:cs="Arial"/>
          <w:b/>
          <w:szCs w:val="22"/>
        </w:rPr>
        <w:t>y</w:t>
      </w:r>
      <w:r w:rsidR="003061CA">
        <w:rPr>
          <w:rFonts w:ascii="Arial" w:hAnsi="Arial" w:cs="Arial"/>
          <w:b/>
          <w:szCs w:val="22"/>
        </w:rPr>
        <w:t xml:space="preserve"> a platební podmínky</w:t>
      </w:r>
    </w:p>
    <w:p w:rsidR="000A51E5" w:rsidRPr="00E86EA1" w:rsidRDefault="00091E7E" w:rsidP="009878C2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ind w:left="426" w:right="-287" w:hanging="426"/>
        <w:rPr>
          <w:rFonts w:cs="Arial"/>
          <w:b/>
          <w:sz w:val="22"/>
          <w:szCs w:val="22"/>
        </w:rPr>
      </w:pPr>
      <w:r w:rsidRPr="00F74088">
        <w:rPr>
          <w:rFonts w:cs="Arial"/>
          <w:sz w:val="22"/>
          <w:szCs w:val="22"/>
        </w:rPr>
        <w:t xml:space="preserve">V Článku </w:t>
      </w:r>
      <w:r>
        <w:rPr>
          <w:rFonts w:cs="Arial"/>
          <w:sz w:val="22"/>
          <w:szCs w:val="22"/>
        </w:rPr>
        <w:t xml:space="preserve">III </w:t>
      </w:r>
      <w:r w:rsidRPr="00F74088">
        <w:rPr>
          <w:rFonts w:cs="Arial"/>
          <w:sz w:val="22"/>
          <w:szCs w:val="22"/>
        </w:rPr>
        <w:t xml:space="preserve"> - Cena </w:t>
      </w:r>
      <w:r>
        <w:rPr>
          <w:rFonts w:cs="Arial"/>
          <w:sz w:val="22"/>
          <w:szCs w:val="22"/>
        </w:rPr>
        <w:t xml:space="preserve">za pronájem </w:t>
      </w:r>
      <w:r w:rsidRPr="00F74088">
        <w:rPr>
          <w:rFonts w:cs="Arial"/>
          <w:sz w:val="22"/>
          <w:szCs w:val="22"/>
        </w:rPr>
        <w:t xml:space="preserve">se bod </w:t>
      </w:r>
      <w:r>
        <w:rPr>
          <w:rFonts w:cs="Arial"/>
          <w:sz w:val="22"/>
          <w:szCs w:val="22"/>
        </w:rPr>
        <w:t>2</w:t>
      </w:r>
      <w:r w:rsidRPr="00F74088">
        <w:rPr>
          <w:rFonts w:cs="Arial"/>
          <w:sz w:val="22"/>
          <w:szCs w:val="22"/>
        </w:rPr>
        <w:t xml:space="preserve"> nahrazuje tímto zněním:</w:t>
      </w:r>
    </w:p>
    <w:p w:rsidR="005518C4" w:rsidRDefault="00E86EA1" w:rsidP="00762662">
      <w:pPr>
        <w:pStyle w:val="Zkladntextodsazen"/>
        <w:tabs>
          <w:tab w:val="num" w:pos="1270"/>
        </w:tabs>
        <w:suppressAutoHyphens/>
        <w:spacing w:after="120"/>
        <w:ind w:left="357" w:right="-28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Roční cena pronájmu a </w:t>
      </w:r>
      <w:r w:rsidR="005518C4">
        <w:rPr>
          <w:rFonts w:cs="Arial"/>
          <w:sz w:val="22"/>
          <w:szCs w:val="22"/>
        </w:rPr>
        <w:t xml:space="preserve">za poskytnutí </w:t>
      </w:r>
      <w:r>
        <w:rPr>
          <w:rFonts w:cs="Arial"/>
          <w:sz w:val="22"/>
          <w:szCs w:val="22"/>
        </w:rPr>
        <w:t>práva k dočasnému už</w:t>
      </w:r>
      <w:r w:rsidR="005518C4">
        <w:rPr>
          <w:rFonts w:cs="Arial"/>
          <w:sz w:val="22"/>
          <w:szCs w:val="22"/>
        </w:rPr>
        <w:t>ití</w:t>
      </w:r>
      <w:r>
        <w:rPr>
          <w:rFonts w:cs="Arial"/>
          <w:sz w:val="22"/>
          <w:szCs w:val="22"/>
        </w:rPr>
        <w:t xml:space="preserve"> </w:t>
      </w:r>
      <w:r w:rsidR="005518C4" w:rsidRPr="005518C4">
        <w:rPr>
          <w:rFonts w:cs="Arial"/>
          <w:i/>
          <w:sz w:val="22"/>
          <w:szCs w:val="22"/>
        </w:rPr>
        <w:t xml:space="preserve">Programového vybavení </w:t>
      </w:r>
      <w:r w:rsidR="00DD1362">
        <w:rPr>
          <w:rFonts w:cs="Arial"/>
          <w:i/>
          <w:sz w:val="22"/>
          <w:szCs w:val="22"/>
        </w:rPr>
        <w:t xml:space="preserve">VERA </w:t>
      </w:r>
      <w:proofErr w:type="gramStart"/>
      <w:r w:rsidR="005518C4" w:rsidRPr="005518C4">
        <w:rPr>
          <w:rFonts w:cs="Arial"/>
          <w:i/>
          <w:sz w:val="22"/>
          <w:szCs w:val="22"/>
        </w:rPr>
        <w:t xml:space="preserve">Radnice </w:t>
      </w:r>
      <w:r w:rsidR="005518C4" w:rsidRPr="005518C4">
        <w:rPr>
          <w:rFonts w:cs="Arial"/>
          <w:i/>
          <w:sz w:val="22"/>
          <w:szCs w:val="22"/>
          <w:vertAlign w:val="superscript"/>
        </w:rPr>
        <w:t xml:space="preserve"> </w:t>
      </w:r>
      <w:r w:rsidR="005518C4" w:rsidRPr="005518C4">
        <w:rPr>
          <w:rFonts w:cs="Arial"/>
          <w:sz w:val="22"/>
          <w:szCs w:val="22"/>
        </w:rPr>
        <w:t>dle</w:t>
      </w:r>
      <w:proofErr w:type="gramEnd"/>
      <w:r w:rsidR="005518C4" w:rsidRPr="005518C4">
        <w:rPr>
          <w:rFonts w:cs="Arial"/>
          <w:sz w:val="22"/>
          <w:szCs w:val="22"/>
        </w:rPr>
        <w:t xml:space="preserve"> Přílohy č. 1 činí</w:t>
      </w:r>
      <w:r w:rsidR="0023615B">
        <w:rPr>
          <w:rFonts w:cs="Arial"/>
          <w:sz w:val="22"/>
          <w:szCs w:val="22"/>
        </w:rPr>
        <w:t xml:space="preserve"> bez DPH</w:t>
      </w:r>
      <w:r w:rsidR="005518C4" w:rsidRPr="005518C4">
        <w:rPr>
          <w:rFonts w:cs="Arial"/>
          <w:sz w:val="22"/>
          <w:szCs w:val="22"/>
        </w:rPr>
        <w:t>:</w:t>
      </w:r>
    </w:p>
    <w:tbl>
      <w:tblPr>
        <w:tblW w:w="80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4840"/>
        <w:gridCol w:w="3240"/>
      </w:tblGrid>
      <w:tr w:rsidR="00483D15" w:rsidRPr="00483D15" w:rsidTr="00762662">
        <w:trPr>
          <w:trHeight w:val="66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Agendy IS VERA Radnice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>Cena nájmu za 1 rok (bez DPH)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Pokutové bloky (MB)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7 066,00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Registr přestupků (MK)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11 382,00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83D15">
              <w:rPr>
                <w:rFonts w:ascii="Arial" w:hAnsi="Arial" w:cs="Arial"/>
                <w:color w:val="000000"/>
                <w:sz w:val="20"/>
              </w:rPr>
              <w:t>ePodatelna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1 920,00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Sklady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11 403,00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>Cena celkem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483D15" w:rsidRPr="00483D15" w:rsidRDefault="007A4829" w:rsidP="00483D15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31 771</w:t>
            </w:r>
            <w:r w:rsidR="00483D15"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Původní roční nájem (dle Dodatku č. 4)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483D15">
              <w:rPr>
                <w:rFonts w:ascii="Arial" w:hAnsi="Arial" w:cs="Arial"/>
                <w:color w:val="000000"/>
                <w:sz w:val="20"/>
              </w:rPr>
              <w:t>372 286,00</w:t>
            </w:r>
          </w:p>
        </w:tc>
      </w:tr>
      <w:tr w:rsidR="00483D15" w:rsidRPr="00483D15" w:rsidTr="00762662">
        <w:trPr>
          <w:trHeight w:val="39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483D15">
            <w:pPr>
              <w:tabs>
                <w:tab w:val="clear" w:pos="480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>Roční cena nájmu celkem bez DPH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D15" w:rsidRPr="00483D15" w:rsidRDefault="00483D15" w:rsidP="007A4829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  <w:r w:rsidR="007A4829">
              <w:rPr>
                <w:rFonts w:ascii="Arial" w:hAnsi="Arial" w:cs="Arial"/>
                <w:b/>
                <w:bCs/>
                <w:color w:val="000000"/>
                <w:sz w:val="20"/>
              </w:rPr>
              <w:t>04</w:t>
            </w: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0</w:t>
            </w:r>
            <w:r w:rsidR="007A4829">
              <w:rPr>
                <w:rFonts w:ascii="Arial" w:hAnsi="Arial" w:cs="Arial"/>
                <w:b/>
                <w:bCs/>
                <w:color w:val="000000"/>
                <w:sz w:val="20"/>
              </w:rPr>
              <w:t>57</w:t>
            </w:r>
            <w:r w:rsidRPr="00483D15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</w:tbl>
    <w:p w:rsidR="008F1167" w:rsidRPr="00A80056" w:rsidRDefault="008F1167" w:rsidP="008F1167">
      <w:pPr>
        <w:tabs>
          <w:tab w:val="clear" w:pos="480"/>
          <w:tab w:val="num" w:pos="-360"/>
          <w:tab w:val="decimal" w:pos="7380"/>
        </w:tabs>
        <w:spacing w:after="60"/>
        <w:ind w:left="360" w:firstLine="0"/>
        <w:jc w:val="both"/>
        <w:rPr>
          <w:rFonts w:ascii="Arial" w:hAnsi="Arial" w:cs="Arial"/>
          <w:b/>
          <w:szCs w:val="22"/>
        </w:rPr>
      </w:pPr>
      <w:r w:rsidRPr="00A80056">
        <w:rPr>
          <w:rFonts w:ascii="Arial" w:hAnsi="Arial" w:cs="Arial"/>
          <w:b/>
          <w:szCs w:val="22"/>
        </w:rPr>
        <w:tab/>
      </w:r>
    </w:p>
    <w:p w:rsidR="001F37E4" w:rsidRDefault="005518C4" w:rsidP="005518C4">
      <w:pPr>
        <w:tabs>
          <w:tab w:val="clear" w:pos="480"/>
          <w:tab w:val="left" w:pos="360"/>
        </w:tabs>
        <w:spacing w:before="120"/>
        <w:ind w:left="357" w:right="-289" w:firstLine="0"/>
        <w:rPr>
          <w:rFonts w:ascii="Arial" w:hAnsi="Arial" w:cs="Arial"/>
          <w:szCs w:val="22"/>
        </w:rPr>
      </w:pPr>
      <w:r w:rsidRPr="008428E3">
        <w:rPr>
          <w:rFonts w:ascii="Arial" w:hAnsi="Arial" w:cs="Arial"/>
          <w:szCs w:val="22"/>
        </w:rPr>
        <w:t xml:space="preserve">Tato částka je </w:t>
      </w:r>
      <w:r w:rsidRPr="008376F5">
        <w:rPr>
          <w:rFonts w:ascii="Arial" w:hAnsi="Arial" w:cs="Arial"/>
          <w:szCs w:val="22"/>
        </w:rPr>
        <w:t>splatná čtvrtletně ve výši 1/4 ročního</w:t>
      </w:r>
      <w:r>
        <w:rPr>
          <w:rFonts w:ascii="Arial" w:hAnsi="Arial" w:cs="Arial"/>
          <w:szCs w:val="22"/>
        </w:rPr>
        <w:t xml:space="preserve"> poplatku,</w:t>
      </w:r>
      <w:r w:rsidRPr="008428E3">
        <w:rPr>
          <w:rFonts w:ascii="Arial" w:hAnsi="Arial" w:cs="Arial"/>
          <w:szCs w:val="22"/>
        </w:rPr>
        <w:t xml:space="preserve"> vždy proti řádně 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8428E3">
        <w:rPr>
          <w:rFonts w:ascii="Arial" w:hAnsi="Arial" w:cs="Arial"/>
          <w:szCs w:val="22"/>
        </w:rPr>
        <w:t>.</w:t>
      </w:r>
      <w:r w:rsidR="00762662">
        <w:rPr>
          <w:rFonts w:ascii="Arial" w:hAnsi="Arial" w:cs="Arial"/>
          <w:szCs w:val="22"/>
        </w:rPr>
        <w:t xml:space="preserve"> </w:t>
      </w:r>
    </w:p>
    <w:p w:rsidR="000A51E5" w:rsidRPr="00F74088" w:rsidRDefault="000A51E5" w:rsidP="00854734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120"/>
        <w:ind w:left="425" w:right="-85" w:hanging="425"/>
        <w:rPr>
          <w:rFonts w:cs="Arial"/>
          <w:b/>
          <w:sz w:val="22"/>
          <w:szCs w:val="22"/>
        </w:rPr>
      </w:pPr>
      <w:r w:rsidRPr="00F74088">
        <w:rPr>
          <w:rFonts w:cs="Arial"/>
          <w:sz w:val="22"/>
          <w:szCs w:val="22"/>
        </w:rPr>
        <w:t>V Článku X</w:t>
      </w:r>
      <w:r w:rsidR="00E07735">
        <w:rPr>
          <w:rFonts w:cs="Arial"/>
          <w:sz w:val="22"/>
          <w:szCs w:val="22"/>
        </w:rPr>
        <w:t>VI</w:t>
      </w:r>
      <w:r w:rsidRPr="00F74088">
        <w:rPr>
          <w:rFonts w:cs="Arial"/>
          <w:sz w:val="22"/>
          <w:szCs w:val="22"/>
        </w:rPr>
        <w:t xml:space="preserve">  - Cena </w:t>
      </w:r>
      <w:r w:rsidR="00E07735">
        <w:rPr>
          <w:rFonts w:cs="Arial"/>
          <w:sz w:val="22"/>
          <w:szCs w:val="22"/>
        </w:rPr>
        <w:t xml:space="preserve">technické podpory se </w:t>
      </w:r>
      <w:r w:rsidRPr="00F74088">
        <w:rPr>
          <w:rFonts w:cs="Arial"/>
          <w:sz w:val="22"/>
          <w:szCs w:val="22"/>
        </w:rPr>
        <w:t>bod 1 nahrazuje tímto zněním:</w:t>
      </w:r>
      <w:r w:rsidRPr="00F74088">
        <w:rPr>
          <w:rFonts w:cs="Arial"/>
          <w:sz w:val="22"/>
          <w:szCs w:val="22"/>
        </w:rPr>
        <w:tab/>
      </w:r>
    </w:p>
    <w:p w:rsidR="000A51E5" w:rsidRDefault="00E07735" w:rsidP="00762662">
      <w:pPr>
        <w:tabs>
          <w:tab w:val="clear" w:pos="480"/>
          <w:tab w:val="num" w:pos="426"/>
          <w:tab w:val="decimal" w:pos="5103"/>
        </w:tabs>
        <w:spacing w:after="120"/>
        <w:ind w:left="425" w:hanging="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="000A51E5" w:rsidRPr="00E6232E">
        <w:rPr>
          <w:rFonts w:ascii="Arial" w:hAnsi="Arial" w:cs="Arial"/>
          <w:szCs w:val="22"/>
        </w:rPr>
        <w:t>ena za poskytování Základní technické podpory</w:t>
      </w:r>
      <w:r w:rsidR="00B951A6">
        <w:rPr>
          <w:rFonts w:ascii="Arial" w:hAnsi="Arial" w:cs="Arial"/>
          <w:szCs w:val="22"/>
        </w:rPr>
        <w:t xml:space="preserve"> (ZTP)</w:t>
      </w:r>
      <w:r w:rsidR="000A51E5" w:rsidRPr="00E6232E">
        <w:rPr>
          <w:rFonts w:ascii="Arial" w:hAnsi="Arial" w:cs="Arial"/>
          <w:szCs w:val="22"/>
        </w:rPr>
        <w:t xml:space="preserve"> v rozsahu </w:t>
      </w:r>
      <w:r>
        <w:rPr>
          <w:rFonts w:ascii="Arial" w:hAnsi="Arial" w:cs="Arial"/>
          <w:szCs w:val="22"/>
        </w:rPr>
        <w:t>podle p</w:t>
      </w:r>
      <w:r w:rsidR="000A51E5" w:rsidRPr="00E6232E">
        <w:rPr>
          <w:rFonts w:ascii="Arial" w:hAnsi="Arial" w:cs="Arial"/>
          <w:szCs w:val="22"/>
        </w:rPr>
        <w:t xml:space="preserve">řílohy č. </w:t>
      </w:r>
      <w:r>
        <w:rPr>
          <w:rFonts w:ascii="Arial" w:hAnsi="Arial" w:cs="Arial"/>
          <w:szCs w:val="22"/>
        </w:rPr>
        <w:t>2</w:t>
      </w:r>
      <w:r w:rsidR="000A51E5" w:rsidRPr="00E6232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smlouvy na agendy uvedené v příloze č. 1 tohoto dodatku je stanovena dohodou smluvních stran v celkové roční výši</w:t>
      </w:r>
      <w:r w:rsidR="000A51E5">
        <w:rPr>
          <w:rFonts w:ascii="Arial" w:hAnsi="Arial" w:cs="Arial"/>
          <w:szCs w:val="22"/>
        </w:rPr>
        <w:t>:</w:t>
      </w:r>
    </w:p>
    <w:tbl>
      <w:tblPr>
        <w:tblW w:w="80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4840"/>
        <w:gridCol w:w="3240"/>
      </w:tblGrid>
      <w:tr w:rsidR="00762662" w:rsidRPr="00762662" w:rsidTr="00762662">
        <w:trPr>
          <w:trHeight w:val="54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62662">
              <w:rPr>
                <w:rFonts w:ascii="Arial" w:hAnsi="Arial"/>
                <w:b/>
                <w:bCs/>
                <w:color w:val="000000"/>
                <w:sz w:val="20"/>
              </w:rPr>
              <w:t xml:space="preserve">Základní technická podpora za agendy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>Cena ZTP za 1 rok (bez DPH)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Pokutové bloky (MB)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7 654,00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Registr přestupků (MK)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12 330,00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762662">
              <w:rPr>
                <w:rFonts w:ascii="Arial" w:hAnsi="Arial" w:cs="Arial"/>
                <w:color w:val="000000"/>
                <w:sz w:val="20"/>
              </w:rPr>
              <w:t>ePodatelna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2 080,00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Sklady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12 354,00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>Cena ZTP celkem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62662" w:rsidRPr="00762662" w:rsidRDefault="007A4829" w:rsidP="007254C6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762662"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4 </w:t>
            </w:r>
            <w:r w:rsidR="007254C6">
              <w:rPr>
                <w:rFonts w:ascii="Arial" w:hAnsi="Arial" w:cs="Arial"/>
                <w:b/>
                <w:bCs/>
                <w:color w:val="000000"/>
                <w:sz w:val="20"/>
              </w:rPr>
              <w:t>418</w:t>
            </w:r>
            <w:r w:rsidR="00762662"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Původní roční ZTP  (dle Dodatku č.</w:t>
            </w:r>
            <w:r w:rsidR="00F0253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62662">
              <w:rPr>
                <w:rFonts w:ascii="Arial" w:hAnsi="Arial" w:cs="Arial"/>
                <w:color w:val="000000"/>
                <w:sz w:val="20"/>
              </w:rPr>
              <w:t>4)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762662">
              <w:rPr>
                <w:rFonts w:ascii="Arial" w:hAnsi="Arial" w:cs="Arial"/>
                <w:color w:val="000000"/>
                <w:sz w:val="20"/>
              </w:rPr>
              <w:t>397 178,00</w:t>
            </w:r>
          </w:p>
        </w:tc>
      </w:tr>
      <w:tr w:rsidR="00762662" w:rsidRPr="00762662" w:rsidTr="00762662">
        <w:trPr>
          <w:trHeight w:val="375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62662">
            <w:pPr>
              <w:tabs>
                <w:tab w:val="clear" w:pos="480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>Roční cena ZTP celkem bez DPH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62" w:rsidRPr="00762662" w:rsidRDefault="00762662" w:rsidP="007254C6">
            <w:pPr>
              <w:tabs>
                <w:tab w:val="clear" w:pos="480"/>
              </w:tabs>
              <w:ind w:left="0"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  <w:r w:rsidR="007254C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 </w:t>
            </w:r>
            <w:r w:rsidR="007254C6">
              <w:rPr>
                <w:rFonts w:ascii="Arial" w:hAnsi="Arial" w:cs="Arial"/>
                <w:b/>
                <w:bCs/>
                <w:color w:val="000000"/>
                <w:sz w:val="20"/>
              </w:rPr>
              <w:t>596</w:t>
            </w:r>
            <w:r w:rsidRPr="00762662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</w:tbl>
    <w:p w:rsidR="00B951A6" w:rsidRDefault="00B951A6" w:rsidP="008718A6">
      <w:pPr>
        <w:tabs>
          <w:tab w:val="clear" w:pos="480"/>
          <w:tab w:val="num" w:pos="426"/>
          <w:tab w:val="decimal" w:pos="5103"/>
        </w:tabs>
        <w:spacing w:after="60"/>
        <w:ind w:left="426" w:hanging="66"/>
        <w:jc w:val="both"/>
        <w:rPr>
          <w:rFonts w:ascii="Arial" w:hAnsi="Arial" w:cs="Arial"/>
          <w:szCs w:val="22"/>
        </w:rPr>
      </w:pPr>
    </w:p>
    <w:p w:rsidR="00FB1C74" w:rsidRPr="00A80056" w:rsidRDefault="00FB1C74" w:rsidP="00FB1C74">
      <w:pPr>
        <w:tabs>
          <w:tab w:val="clear" w:pos="480"/>
          <w:tab w:val="num" w:pos="-360"/>
          <w:tab w:val="decimal" w:pos="7380"/>
        </w:tabs>
        <w:spacing w:after="60"/>
        <w:ind w:left="360" w:firstLine="0"/>
        <w:jc w:val="both"/>
        <w:rPr>
          <w:rFonts w:ascii="Arial" w:hAnsi="Arial" w:cs="Arial"/>
          <w:b/>
          <w:szCs w:val="22"/>
        </w:rPr>
      </w:pPr>
      <w:r w:rsidRPr="00A80056">
        <w:rPr>
          <w:rFonts w:ascii="Arial" w:hAnsi="Arial" w:cs="Arial"/>
          <w:b/>
          <w:szCs w:val="22"/>
        </w:rPr>
        <w:tab/>
      </w:r>
    </w:p>
    <w:p w:rsidR="000A51E5" w:rsidRPr="003061CA" w:rsidRDefault="000A51E5" w:rsidP="001F37E4">
      <w:pPr>
        <w:tabs>
          <w:tab w:val="decimal" w:pos="5103"/>
        </w:tabs>
        <w:spacing w:before="120" w:after="60"/>
        <w:ind w:left="425" w:hanging="68"/>
        <w:jc w:val="both"/>
        <w:rPr>
          <w:rFonts w:ascii="Arial" w:hAnsi="Arial" w:cs="Arial"/>
          <w:szCs w:val="22"/>
        </w:rPr>
      </w:pPr>
      <w:r w:rsidRPr="00E6232E">
        <w:rPr>
          <w:rFonts w:ascii="Arial" w:hAnsi="Arial" w:cs="Arial"/>
          <w:szCs w:val="22"/>
        </w:rPr>
        <w:t xml:space="preserve">Tato částka je splatná čtvrtletně ve </w:t>
      </w:r>
      <w:r w:rsidR="005705BC" w:rsidRPr="008376F5">
        <w:rPr>
          <w:rFonts w:ascii="Arial" w:hAnsi="Arial" w:cs="Arial"/>
          <w:szCs w:val="22"/>
        </w:rPr>
        <w:t>výši 1/4 ročního</w:t>
      </w:r>
      <w:r w:rsidR="005705BC">
        <w:rPr>
          <w:rFonts w:ascii="Arial" w:hAnsi="Arial" w:cs="Arial"/>
          <w:szCs w:val="22"/>
        </w:rPr>
        <w:t xml:space="preserve"> </w:t>
      </w:r>
      <w:r w:rsidRPr="00E6232E">
        <w:rPr>
          <w:rFonts w:ascii="Arial" w:hAnsi="Arial" w:cs="Arial"/>
          <w:szCs w:val="22"/>
        </w:rPr>
        <w:t xml:space="preserve">poplatku, vždy proti řádně </w:t>
      </w:r>
      <w:r w:rsidRPr="003061CA">
        <w:rPr>
          <w:rFonts w:ascii="Arial" w:hAnsi="Arial" w:cs="Arial"/>
          <w:szCs w:val="22"/>
        </w:rPr>
        <w:t>vystavenému daňovému dokladu</w:t>
      </w:r>
      <w:r w:rsidR="000910B4">
        <w:rPr>
          <w:rFonts w:ascii="Arial" w:hAnsi="Arial" w:cs="Arial"/>
          <w:szCs w:val="22"/>
        </w:rPr>
        <w:t xml:space="preserve"> (dále též jen „faktura“) dle článku XIX smlouvy</w:t>
      </w:r>
      <w:r w:rsidRPr="003061CA">
        <w:rPr>
          <w:rFonts w:ascii="Arial" w:hAnsi="Arial" w:cs="Arial"/>
          <w:szCs w:val="22"/>
        </w:rPr>
        <w:t>.</w:t>
      </w:r>
      <w:r w:rsidR="00A47DDC">
        <w:rPr>
          <w:rFonts w:ascii="Arial" w:hAnsi="Arial" w:cs="Arial"/>
          <w:szCs w:val="22"/>
        </w:rPr>
        <w:t xml:space="preserve">  </w:t>
      </w:r>
    </w:p>
    <w:p w:rsidR="000B69A6" w:rsidRDefault="000B69A6" w:rsidP="00A47DDC">
      <w:pPr>
        <w:numPr>
          <w:ilvl w:val="0"/>
          <w:numId w:val="30"/>
        </w:numPr>
        <w:tabs>
          <w:tab w:val="clear" w:pos="1060"/>
          <w:tab w:val="num" w:pos="360"/>
          <w:tab w:val="decimal" w:pos="5103"/>
        </w:tabs>
        <w:spacing w:before="120"/>
        <w:ind w:left="357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Poměrná část výše uvedených cen za období od účinnosti Dodatku do konce kalendářního čtvrtletí bude vyfakturována do 14dnů ode dne po uzavření Dodatku.</w:t>
      </w:r>
    </w:p>
    <w:p w:rsidR="003061CA" w:rsidRDefault="003061CA" w:rsidP="00A47DDC">
      <w:pPr>
        <w:numPr>
          <w:ilvl w:val="0"/>
          <w:numId w:val="30"/>
        </w:numPr>
        <w:tabs>
          <w:tab w:val="clear" w:pos="1060"/>
          <w:tab w:val="num" w:pos="360"/>
          <w:tab w:val="decimal" w:pos="5103"/>
        </w:tabs>
        <w:spacing w:before="120"/>
        <w:ind w:left="357" w:hanging="357"/>
        <w:jc w:val="both"/>
        <w:rPr>
          <w:rFonts w:ascii="Arial" w:hAnsi="Arial" w:cs="Arial"/>
          <w:szCs w:val="22"/>
        </w:rPr>
      </w:pPr>
      <w:r w:rsidRPr="003061CA">
        <w:rPr>
          <w:rFonts w:ascii="Arial" w:hAnsi="Arial" w:cs="Arial"/>
          <w:szCs w:val="22"/>
        </w:rPr>
        <w:t>K uvedeným cenám bude připočítána DPH v zákonem stanovené výši. V případě změny zákonné sazby DPH</w:t>
      </w:r>
      <w:r w:rsidR="005705BC">
        <w:rPr>
          <w:rFonts w:ascii="Arial" w:hAnsi="Arial" w:cs="Arial"/>
          <w:szCs w:val="22"/>
        </w:rPr>
        <w:t>,</w:t>
      </w:r>
      <w:r w:rsidRPr="003061CA">
        <w:rPr>
          <w:rFonts w:ascii="Arial" w:hAnsi="Arial" w:cs="Arial"/>
          <w:szCs w:val="22"/>
        </w:rPr>
        <w:t xml:space="preserve"> bude cena upravena Poskytovatelem do souladu se zákonem č. 235/2004 Sb. o dani z přidané hodnoty v platném znění</w:t>
      </w:r>
      <w:r>
        <w:rPr>
          <w:rFonts w:ascii="Arial" w:hAnsi="Arial" w:cs="Arial"/>
          <w:szCs w:val="22"/>
        </w:rPr>
        <w:t>.</w:t>
      </w:r>
      <w:r w:rsidR="00A47DDC">
        <w:rPr>
          <w:rFonts w:ascii="Arial" w:hAnsi="Arial" w:cs="Arial"/>
          <w:szCs w:val="22"/>
        </w:rPr>
        <w:t xml:space="preserve"> </w:t>
      </w:r>
    </w:p>
    <w:p w:rsidR="00A47DDC" w:rsidRDefault="00A47DDC" w:rsidP="005705BC">
      <w:pPr>
        <w:numPr>
          <w:ilvl w:val="0"/>
          <w:numId w:val="30"/>
        </w:numPr>
        <w:tabs>
          <w:tab w:val="clear" w:pos="1060"/>
          <w:tab w:val="num" w:pos="360"/>
          <w:tab w:val="decimal" w:pos="5103"/>
        </w:tabs>
        <w:spacing w:before="120" w:after="240"/>
        <w:ind w:left="357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 výše uvedeným cenám může být připočítána inflace dle ustanovení čl. XIX bod 5 Smlouvy.</w:t>
      </w:r>
    </w:p>
    <w:p w:rsidR="00B00D2A" w:rsidRPr="003061CA" w:rsidRDefault="00B00D2A" w:rsidP="003061CA">
      <w:pPr>
        <w:pStyle w:val="FIRMA"/>
        <w:rPr>
          <w:sz w:val="22"/>
          <w:szCs w:val="22"/>
          <w:u w:val="none"/>
        </w:rPr>
      </w:pPr>
      <w:r w:rsidRPr="003061CA">
        <w:rPr>
          <w:sz w:val="22"/>
          <w:szCs w:val="22"/>
          <w:u w:val="none"/>
        </w:rPr>
        <w:t xml:space="preserve">Článek </w:t>
      </w:r>
      <w:r w:rsidR="00EC4734">
        <w:rPr>
          <w:sz w:val="22"/>
          <w:szCs w:val="22"/>
          <w:u w:val="none"/>
        </w:rPr>
        <w:t>IV</w:t>
      </w:r>
    </w:p>
    <w:p w:rsidR="00B00D2A" w:rsidRPr="003061CA" w:rsidRDefault="00B00D2A" w:rsidP="003061CA">
      <w:pPr>
        <w:pStyle w:val="FIRMA"/>
        <w:rPr>
          <w:sz w:val="22"/>
          <w:szCs w:val="22"/>
          <w:u w:val="none"/>
        </w:rPr>
      </w:pPr>
      <w:r w:rsidRPr="003061CA">
        <w:rPr>
          <w:sz w:val="22"/>
          <w:szCs w:val="22"/>
          <w:u w:val="none"/>
        </w:rPr>
        <w:t>Závěrečná ustanovení</w:t>
      </w:r>
    </w:p>
    <w:p w:rsidR="00B8258F" w:rsidRDefault="00861E53" w:rsidP="00BC1445">
      <w:pPr>
        <w:numPr>
          <w:ilvl w:val="0"/>
          <w:numId w:val="23"/>
        </w:numPr>
        <w:tabs>
          <w:tab w:val="clear" w:pos="2340"/>
          <w:tab w:val="num" w:pos="540"/>
        </w:tabs>
        <w:spacing w:before="240" w:after="60"/>
        <w:ind w:left="539" w:hanging="539"/>
        <w:jc w:val="both"/>
        <w:rPr>
          <w:rFonts w:ascii="Arial" w:hAnsi="Arial" w:cs="Arial"/>
          <w:szCs w:val="22"/>
        </w:rPr>
      </w:pPr>
      <w:r w:rsidRPr="00495765">
        <w:rPr>
          <w:rFonts w:ascii="Arial" w:hAnsi="Arial" w:cs="Arial"/>
          <w:szCs w:val="22"/>
        </w:rPr>
        <w:t>Nedílnou součástí t</w:t>
      </w:r>
      <w:r>
        <w:rPr>
          <w:rFonts w:ascii="Arial" w:hAnsi="Arial" w:cs="Arial"/>
          <w:szCs w:val="22"/>
        </w:rPr>
        <w:t xml:space="preserve">ohoto dodatku </w:t>
      </w:r>
      <w:r w:rsidR="00B8258F">
        <w:rPr>
          <w:rFonts w:ascii="Arial" w:hAnsi="Arial" w:cs="Arial"/>
          <w:szCs w:val="22"/>
        </w:rPr>
        <w:t>j</w:t>
      </w:r>
      <w:r w:rsidR="0051128E">
        <w:rPr>
          <w:rFonts w:ascii="Arial" w:hAnsi="Arial" w:cs="Arial"/>
          <w:szCs w:val="22"/>
        </w:rPr>
        <w:t>e</w:t>
      </w:r>
      <w:r w:rsidR="00B8258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</w:t>
      </w:r>
      <w:r w:rsidRPr="00495765">
        <w:rPr>
          <w:rFonts w:ascii="Arial" w:hAnsi="Arial" w:cs="Arial"/>
          <w:szCs w:val="22"/>
        </w:rPr>
        <w:t>říloh</w:t>
      </w:r>
      <w:r w:rsidR="0051128E">
        <w:rPr>
          <w:rFonts w:ascii="Arial" w:hAnsi="Arial" w:cs="Arial"/>
          <w:szCs w:val="22"/>
        </w:rPr>
        <w:t>a:</w:t>
      </w:r>
    </w:p>
    <w:p w:rsidR="00861E53" w:rsidRDefault="00B8258F" w:rsidP="00B8258F">
      <w:pPr>
        <w:tabs>
          <w:tab w:val="clear" w:pos="480"/>
        </w:tabs>
        <w:spacing w:before="120" w:after="60"/>
        <w:ind w:left="539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</w:t>
      </w:r>
      <w:r w:rsidR="00861E53" w:rsidRPr="00495765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  <w:r w:rsidR="001F37E4">
        <w:rPr>
          <w:rFonts w:ascii="Arial" w:hAnsi="Arial" w:cs="Arial"/>
          <w:szCs w:val="22"/>
        </w:rPr>
        <w:t>-</w:t>
      </w:r>
      <w:r w:rsidR="00861E53">
        <w:rPr>
          <w:rFonts w:ascii="Arial" w:hAnsi="Arial" w:cs="Arial"/>
          <w:szCs w:val="22"/>
        </w:rPr>
        <w:t xml:space="preserve"> </w:t>
      </w:r>
      <w:r w:rsidR="00861E53" w:rsidRPr="00495765">
        <w:rPr>
          <w:rFonts w:ascii="Arial" w:hAnsi="Arial" w:cs="Arial"/>
          <w:szCs w:val="22"/>
        </w:rPr>
        <w:t>P</w:t>
      </w:r>
      <w:r w:rsidR="00861E53">
        <w:rPr>
          <w:rFonts w:ascii="Arial" w:hAnsi="Arial" w:cs="Arial"/>
          <w:szCs w:val="22"/>
        </w:rPr>
        <w:t xml:space="preserve">ředmět pronájmu a </w:t>
      </w:r>
      <w:r w:rsidR="005705BC">
        <w:rPr>
          <w:rFonts w:ascii="Arial" w:hAnsi="Arial" w:cs="Arial"/>
          <w:szCs w:val="22"/>
        </w:rPr>
        <w:t xml:space="preserve">Základní </w:t>
      </w:r>
      <w:r w:rsidR="00861E53">
        <w:rPr>
          <w:rFonts w:ascii="Arial" w:hAnsi="Arial" w:cs="Arial"/>
          <w:szCs w:val="22"/>
        </w:rPr>
        <w:t>technické podpory, která nahrazuje přílohu č. 1 ke smlouvě v plném rozsahu.</w:t>
      </w:r>
    </w:p>
    <w:p w:rsidR="00861E53" w:rsidRPr="00165CD9" w:rsidRDefault="00861E53" w:rsidP="00BC1445">
      <w:pPr>
        <w:numPr>
          <w:ilvl w:val="0"/>
          <w:numId w:val="23"/>
        </w:numPr>
        <w:tabs>
          <w:tab w:val="clear" w:pos="2340"/>
          <w:tab w:val="num" w:pos="540"/>
        </w:tabs>
        <w:spacing w:before="120" w:after="60"/>
        <w:ind w:left="539" w:hanging="539"/>
        <w:jc w:val="both"/>
        <w:rPr>
          <w:rFonts w:ascii="Arial" w:hAnsi="Arial" w:cs="Arial"/>
          <w:szCs w:val="22"/>
        </w:rPr>
      </w:pPr>
      <w:r w:rsidRPr="00165CD9">
        <w:rPr>
          <w:rFonts w:ascii="Arial" w:hAnsi="Arial" w:cs="Arial"/>
          <w:szCs w:val="22"/>
        </w:rPr>
        <w:t>Tento dodatek nabývá platnosti dnem podpisu oběma smluvními stranami</w:t>
      </w:r>
      <w:r w:rsidR="00314009" w:rsidRPr="00165CD9">
        <w:rPr>
          <w:rFonts w:ascii="Arial" w:hAnsi="Arial" w:cs="Arial"/>
          <w:szCs w:val="22"/>
        </w:rPr>
        <w:t xml:space="preserve"> a účinnosti od </w:t>
      </w:r>
      <w:r w:rsidR="00165CD9" w:rsidRPr="00165CD9">
        <w:rPr>
          <w:rFonts w:ascii="Arial" w:hAnsi="Arial" w:cs="Arial"/>
          <w:szCs w:val="22"/>
        </w:rPr>
        <w:t xml:space="preserve">prvního dne měsíce následujícího po </w:t>
      </w:r>
      <w:r w:rsidR="00A02D16">
        <w:rPr>
          <w:rFonts w:ascii="Arial" w:hAnsi="Arial" w:cs="Arial"/>
          <w:szCs w:val="22"/>
        </w:rPr>
        <w:t xml:space="preserve">jeho </w:t>
      </w:r>
      <w:r w:rsidR="00165CD9" w:rsidRPr="00165CD9">
        <w:rPr>
          <w:rFonts w:ascii="Arial" w:hAnsi="Arial" w:cs="Arial"/>
          <w:szCs w:val="22"/>
        </w:rPr>
        <w:t>uzavření.</w:t>
      </w:r>
    </w:p>
    <w:p w:rsidR="00861E53" w:rsidRPr="00495765" w:rsidRDefault="00861E53" w:rsidP="00BC1445">
      <w:pPr>
        <w:numPr>
          <w:ilvl w:val="0"/>
          <w:numId w:val="23"/>
        </w:numPr>
        <w:tabs>
          <w:tab w:val="clear" w:pos="2340"/>
          <w:tab w:val="num" w:pos="540"/>
        </w:tabs>
        <w:spacing w:before="120" w:after="60"/>
        <w:ind w:left="539" w:hanging="53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>je vyhotoven ve čtyřech identických výtiscích s platností originálu, z nichž poskytovatel obdrž</w:t>
      </w:r>
      <w:r>
        <w:rPr>
          <w:rFonts w:ascii="Arial" w:hAnsi="Arial" w:cs="Arial"/>
          <w:szCs w:val="22"/>
        </w:rPr>
        <w:t>í</w:t>
      </w:r>
      <w:r w:rsidRPr="00495765">
        <w:rPr>
          <w:rFonts w:ascii="Arial" w:hAnsi="Arial" w:cs="Arial"/>
          <w:szCs w:val="22"/>
        </w:rPr>
        <w:t xml:space="preserve"> dva a </w:t>
      </w:r>
      <w:r>
        <w:rPr>
          <w:rFonts w:ascii="Arial" w:hAnsi="Arial" w:cs="Arial"/>
          <w:szCs w:val="22"/>
        </w:rPr>
        <w:t>příjemce</w:t>
      </w:r>
      <w:r w:rsidRPr="00495765">
        <w:rPr>
          <w:rFonts w:ascii="Arial" w:hAnsi="Arial" w:cs="Arial"/>
          <w:szCs w:val="22"/>
        </w:rPr>
        <w:t xml:space="preserve"> rovněž dva výtisky.</w:t>
      </w:r>
    </w:p>
    <w:p w:rsidR="00861E53" w:rsidRPr="00495765" w:rsidRDefault="00861E53" w:rsidP="00BC1445">
      <w:pPr>
        <w:numPr>
          <w:ilvl w:val="0"/>
          <w:numId w:val="23"/>
        </w:numPr>
        <w:tabs>
          <w:tab w:val="clear" w:pos="2340"/>
          <w:tab w:val="num" w:pos="540"/>
        </w:tabs>
        <w:spacing w:before="120" w:after="60"/>
        <w:ind w:left="539" w:hanging="539"/>
        <w:jc w:val="both"/>
        <w:rPr>
          <w:rFonts w:ascii="Arial" w:hAnsi="Arial" w:cs="Arial"/>
          <w:szCs w:val="22"/>
        </w:rPr>
      </w:pPr>
      <w:r w:rsidRPr="00495765">
        <w:rPr>
          <w:rFonts w:ascii="Arial" w:hAnsi="Arial" w:cs="Arial"/>
          <w:szCs w:val="22"/>
        </w:rPr>
        <w:t xml:space="preserve">Smluvní strany prohlašují, že </w:t>
      </w: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>je projevem jejich pravé a svobodné vůle a na důkaz dohody o všech ustanoveních smlouvy připojují své podpisy.</w:t>
      </w:r>
    </w:p>
    <w:p w:rsidR="00B00D2A" w:rsidRPr="00453114" w:rsidRDefault="00B00D2A" w:rsidP="00BC1445">
      <w:pPr>
        <w:tabs>
          <w:tab w:val="num" w:pos="540"/>
          <w:tab w:val="left" w:pos="5220"/>
        </w:tabs>
        <w:spacing w:before="840" w:after="120"/>
        <w:ind w:left="720" w:hanging="720"/>
        <w:jc w:val="both"/>
        <w:rPr>
          <w:rFonts w:ascii="Arial" w:hAnsi="Arial" w:cs="Arial"/>
          <w:szCs w:val="22"/>
        </w:rPr>
      </w:pPr>
      <w:r w:rsidRPr="00453114">
        <w:rPr>
          <w:rFonts w:ascii="Arial" w:hAnsi="Arial" w:cs="Arial"/>
          <w:szCs w:val="22"/>
        </w:rPr>
        <w:t>Dne: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53114">
        <w:rPr>
          <w:rFonts w:ascii="Arial" w:hAnsi="Arial" w:cs="Arial"/>
          <w:szCs w:val="22"/>
        </w:rPr>
        <w:tab/>
      </w:r>
      <w:r w:rsidR="00E55B67">
        <w:rPr>
          <w:rFonts w:ascii="Arial" w:hAnsi="Arial" w:cs="Arial"/>
          <w:szCs w:val="22"/>
        </w:rPr>
        <w:t>28.4.2017</w:t>
      </w:r>
      <w:r w:rsidR="00DD33AA">
        <w:rPr>
          <w:rFonts w:ascii="Arial" w:hAnsi="Arial" w:cs="Arial"/>
          <w:szCs w:val="22"/>
        </w:rPr>
        <w:tab/>
      </w:r>
      <w:r w:rsidRPr="00453114">
        <w:rPr>
          <w:rFonts w:ascii="Arial" w:hAnsi="Arial" w:cs="Arial"/>
          <w:szCs w:val="22"/>
        </w:rPr>
        <w:t>Dne:</w:t>
      </w:r>
      <w:r w:rsidRPr="00453114">
        <w:rPr>
          <w:rFonts w:ascii="Arial" w:hAnsi="Arial" w:cs="Arial"/>
          <w:szCs w:val="22"/>
        </w:rPr>
        <w:tab/>
      </w:r>
    </w:p>
    <w:p w:rsidR="00B00D2A" w:rsidRPr="00453114" w:rsidRDefault="00861E53" w:rsidP="00861E53">
      <w:pPr>
        <w:tabs>
          <w:tab w:val="left" w:pos="5220"/>
        </w:tabs>
        <w:spacing w:before="360"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Poskytovatel:</w:t>
      </w:r>
      <w:r w:rsidR="00B00D2A" w:rsidRPr="00453114">
        <w:rPr>
          <w:rFonts w:ascii="Arial" w:hAnsi="Arial" w:cs="Arial"/>
          <w:szCs w:val="22"/>
        </w:rPr>
        <w:t xml:space="preserve"> VERA, spol</w:t>
      </w:r>
      <w:r w:rsidR="00F641DE">
        <w:rPr>
          <w:rFonts w:ascii="Arial" w:hAnsi="Arial" w:cs="Arial"/>
          <w:szCs w:val="22"/>
        </w:rPr>
        <w:t>.</w:t>
      </w:r>
      <w:r w:rsidR="0081444C">
        <w:rPr>
          <w:rFonts w:ascii="Arial" w:hAnsi="Arial" w:cs="Arial"/>
          <w:szCs w:val="22"/>
        </w:rPr>
        <w:t xml:space="preserve"> </w:t>
      </w:r>
      <w:r w:rsidR="00B00D2A" w:rsidRPr="00453114">
        <w:rPr>
          <w:rFonts w:ascii="Arial" w:hAnsi="Arial" w:cs="Arial"/>
          <w:szCs w:val="22"/>
        </w:rPr>
        <w:t>s r.</w:t>
      </w:r>
      <w:r w:rsidR="00F641DE">
        <w:rPr>
          <w:rFonts w:ascii="Arial" w:hAnsi="Arial" w:cs="Arial"/>
          <w:szCs w:val="22"/>
        </w:rPr>
        <w:t xml:space="preserve"> </w:t>
      </w:r>
      <w:r w:rsidR="00B00D2A" w:rsidRPr="00453114">
        <w:rPr>
          <w:rFonts w:ascii="Arial" w:hAnsi="Arial" w:cs="Arial"/>
          <w:szCs w:val="22"/>
        </w:rPr>
        <w:t>o.</w:t>
      </w:r>
      <w:r w:rsidR="00B00D2A" w:rsidRPr="00453114">
        <w:rPr>
          <w:rFonts w:ascii="Arial" w:hAnsi="Arial" w:cs="Arial"/>
          <w:szCs w:val="22"/>
        </w:rPr>
        <w:tab/>
      </w:r>
      <w:r w:rsidR="00A86437"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abyvatel</w:t>
      </w:r>
      <w:r w:rsidR="00B00D2A" w:rsidRPr="00453114">
        <w:rPr>
          <w:rFonts w:ascii="Arial" w:hAnsi="Arial" w:cs="Arial"/>
          <w:szCs w:val="22"/>
        </w:rPr>
        <w:t xml:space="preserve">: </w:t>
      </w:r>
      <w:r w:rsidR="00077330">
        <w:rPr>
          <w:rFonts w:ascii="Arial" w:hAnsi="Arial" w:cs="Arial"/>
          <w:szCs w:val="22"/>
        </w:rPr>
        <w:t>Město Jindřichův Hradec</w:t>
      </w:r>
    </w:p>
    <w:p w:rsidR="00B00D2A" w:rsidRPr="00453114" w:rsidRDefault="00B00D2A" w:rsidP="00B00D2A">
      <w:pPr>
        <w:spacing w:after="120"/>
        <w:jc w:val="both"/>
        <w:rPr>
          <w:rFonts w:ascii="Arial" w:hAnsi="Arial" w:cs="Arial"/>
          <w:szCs w:val="22"/>
        </w:rPr>
      </w:pPr>
    </w:p>
    <w:p w:rsidR="00B00D2A" w:rsidRDefault="00B00D2A" w:rsidP="00B00D2A">
      <w:pPr>
        <w:spacing w:after="120"/>
        <w:jc w:val="both"/>
        <w:rPr>
          <w:rFonts w:ascii="Arial" w:hAnsi="Arial" w:cs="Arial"/>
          <w:szCs w:val="22"/>
        </w:rPr>
      </w:pPr>
    </w:p>
    <w:p w:rsidR="003061CA" w:rsidRDefault="003061CA" w:rsidP="00B00D2A">
      <w:pPr>
        <w:spacing w:after="120"/>
        <w:jc w:val="both"/>
        <w:rPr>
          <w:rFonts w:ascii="Arial" w:hAnsi="Arial" w:cs="Arial"/>
          <w:szCs w:val="22"/>
        </w:rPr>
      </w:pPr>
    </w:p>
    <w:p w:rsidR="005518C4" w:rsidRPr="00453114" w:rsidRDefault="005518C4" w:rsidP="00B00D2A">
      <w:pPr>
        <w:spacing w:after="120"/>
        <w:jc w:val="both"/>
        <w:rPr>
          <w:rFonts w:ascii="Arial" w:hAnsi="Arial" w:cs="Arial"/>
          <w:szCs w:val="22"/>
        </w:rPr>
      </w:pPr>
    </w:p>
    <w:p w:rsidR="00B00D2A" w:rsidRPr="00453114" w:rsidRDefault="00B00D2A" w:rsidP="00B00D2A">
      <w:pPr>
        <w:tabs>
          <w:tab w:val="left" w:pos="0"/>
          <w:tab w:val="left" w:pos="5580"/>
        </w:tabs>
        <w:spacing w:before="240"/>
        <w:rPr>
          <w:rFonts w:ascii="Arial" w:hAnsi="Arial" w:cs="Arial"/>
          <w:szCs w:val="22"/>
        </w:rPr>
      </w:pPr>
      <w:r w:rsidRPr="00453114">
        <w:rPr>
          <w:rFonts w:ascii="Arial" w:hAnsi="Arial" w:cs="Arial"/>
          <w:szCs w:val="22"/>
        </w:rPr>
        <w:t>_________________________</w:t>
      </w:r>
      <w:r w:rsidRPr="00453114">
        <w:rPr>
          <w:rFonts w:ascii="Arial" w:hAnsi="Arial" w:cs="Arial"/>
          <w:szCs w:val="22"/>
        </w:rPr>
        <w:tab/>
        <w:t>_________________________</w:t>
      </w:r>
    </w:p>
    <w:p w:rsidR="00B00D2A" w:rsidRPr="00453114" w:rsidRDefault="00B00D2A" w:rsidP="00B254F1">
      <w:pPr>
        <w:tabs>
          <w:tab w:val="left" w:pos="0"/>
          <w:tab w:val="left" w:pos="5580"/>
        </w:tabs>
        <w:spacing w:before="120"/>
        <w:ind w:hanging="300"/>
        <w:rPr>
          <w:rFonts w:ascii="Arial" w:hAnsi="Arial" w:cs="Arial"/>
          <w:szCs w:val="22"/>
        </w:rPr>
      </w:pPr>
      <w:r w:rsidRPr="00453114">
        <w:rPr>
          <w:rFonts w:ascii="Arial" w:hAnsi="Arial" w:cs="Arial"/>
          <w:szCs w:val="22"/>
        </w:rPr>
        <w:t>Ing. Jiří Matoušek, jednatel</w:t>
      </w:r>
      <w:r w:rsidRPr="00453114">
        <w:rPr>
          <w:rFonts w:ascii="Arial" w:hAnsi="Arial" w:cs="Arial"/>
          <w:szCs w:val="22"/>
        </w:rPr>
        <w:tab/>
      </w:r>
      <w:r w:rsidR="00937FD1" w:rsidRPr="00233621">
        <w:rPr>
          <w:rFonts w:ascii="Arial" w:hAnsi="Arial" w:cs="Arial"/>
          <w:szCs w:val="22"/>
        </w:rPr>
        <w:t>Ing. Stanislav Mrvka</w:t>
      </w:r>
      <w:r w:rsidRPr="00233621">
        <w:rPr>
          <w:rFonts w:ascii="Arial" w:hAnsi="Arial" w:cs="Arial"/>
          <w:szCs w:val="22"/>
        </w:rPr>
        <w:t>, starosta</w:t>
      </w:r>
    </w:p>
    <w:p w:rsidR="004C6630" w:rsidRDefault="00B00D2A" w:rsidP="00545868">
      <w:pPr>
        <w:tabs>
          <w:tab w:val="left" w:pos="0"/>
          <w:tab w:val="left" w:pos="5760"/>
        </w:tabs>
        <w:spacing w:before="120"/>
        <w:rPr>
          <w:rFonts w:ascii="Arial" w:hAnsi="Arial" w:cs="Arial"/>
          <w:b/>
          <w:sz w:val="24"/>
          <w:szCs w:val="24"/>
        </w:rPr>
      </w:pPr>
      <w:r w:rsidRPr="00453114">
        <w:rPr>
          <w:rFonts w:ascii="Arial" w:hAnsi="Arial" w:cs="Arial"/>
          <w:szCs w:val="22"/>
        </w:rPr>
        <w:br w:type="page"/>
      </w:r>
      <w:r w:rsidRPr="004C6630"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:rsidR="00B00D2A" w:rsidRDefault="00406915" w:rsidP="004C6630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Předmět p</w:t>
      </w:r>
      <w:r w:rsidR="000843BB">
        <w:rPr>
          <w:rFonts w:ascii="Arial" w:hAnsi="Arial" w:cs="Arial"/>
          <w:b/>
          <w:szCs w:val="22"/>
        </w:rPr>
        <w:t>ronájm</w:t>
      </w:r>
      <w:r>
        <w:rPr>
          <w:rFonts w:ascii="Arial" w:hAnsi="Arial" w:cs="Arial"/>
          <w:b/>
          <w:szCs w:val="22"/>
        </w:rPr>
        <w:t>u</w:t>
      </w:r>
      <w:r w:rsidR="003061CA">
        <w:rPr>
          <w:rFonts w:ascii="Arial" w:hAnsi="Arial" w:cs="Arial"/>
          <w:b/>
          <w:szCs w:val="22"/>
        </w:rPr>
        <w:t xml:space="preserve"> a </w:t>
      </w:r>
      <w:r w:rsidR="005705BC">
        <w:rPr>
          <w:rFonts w:ascii="Arial" w:hAnsi="Arial" w:cs="Arial"/>
          <w:b/>
          <w:szCs w:val="22"/>
        </w:rPr>
        <w:t xml:space="preserve">Základní </w:t>
      </w:r>
      <w:r w:rsidR="000843BB">
        <w:rPr>
          <w:rFonts w:ascii="Arial" w:hAnsi="Arial" w:cs="Arial"/>
          <w:b/>
          <w:szCs w:val="22"/>
        </w:rPr>
        <w:t>t</w:t>
      </w:r>
      <w:r w:rsidR="00B00D2A" w:rsidRPr="00295B86">
        <w:rPr>
          <w:rFonts w:ascii="Arial" w:hAnsi="Arial" w:cs="Arial"/>
          <w:b/>
          <w:szCs w:val="22"/>
        </w:rPr>
        <w:t>echnick</w:t>
      </w:r>
      <w:r w:rsidR="003061CA">
        <w:rPr>
          <w:rFonts w:ascii="Arial" w:hAnsi="Arial" w:cs="Arial"/>
          <w:b/>
          <w:szCs w:val="22"/>
        </w:rPr>
        <w:t>é</w:t>
      </w:r>
      <w:r w:rsidR="00B00D2A">
        <w:rPr>
          <w:rFonts w:ascii="Arial" w:hAnsi="Arial" w:cs="Arial"/>
          <w:b/>
          <w:szCs w:val="22"/>
        </w:rPr>
        <w:t xml:space="preserve"> </w:t>
      </w:r>
      <w:r w:rsidR="00B00D2A" w:rsidRPr="00295B86">
        <w:rPr>
          <w:rFonts w:ascii="Arial" w:hAnsi="Arial" w:cs="Arial"/>
          <w:b/>
          <w:szCs w:val="22"/>
        </w:rPr>
        <w:t>podpor</w:t>
      </w:r>
      <w:r>
        <w:rPr>
          <w:rFonts w:ascii="Arial" w:hAnsi="Arial" w:cs="Arial"/>
          <w:b/>
          <w:szCs w:val="22"/>
        </w:rPr>
        <w:t>y</w:t>
      </w:r>
    </w:p>
    <w:p w:rsidR="00B00D2A" w:rsidRPr="00545868" w:rsidRDefault="00796059" w:rsidP="00B8258F">
      <w:pPr>
        <w:tabs>
          <w:tab w:val="clear" w:pos="480"/>
          <w:tab w:val="left" w:pos="360"/>
        </w:tabs>
        <w:spacing w:before="240" w:after="120"/>
        <w:ind w:left="0" w:right="-2" w:firstLine="0"/>
        <w:rPr>
          <w:rFonts w:ascii="Arial" w:hAnsi="Arial" w:cs="Arial"/>
          <w:szCs w:val="22"/>
        </w:rPr>
      </w:pPr>
      <w:r w:rsidRPr="00545868">
        <w:rPr>
          <w:rFonts w:ascii="Arial" w:hAnsi="Arial" w:cs="Arial"/>
          <w:szCs w:val="22"/>
        </w:rPr>
        <w:t xml:space="preserve">Licence k dočasnému užití </w:t>
      </w:r>
      <w:r w:rsidR="00A50522" w:rsidRPr="00545868">
        <w:rPr>
          <w:rFonts w:ascii="Arial" w:hAnsi="Arial" w:cs="Arial"/>
          <w:szCs w:val="22"/>
        </w:rPr>
        <w:t xml:space="preserve">Programového vybavení </w:t>
      </w:r>
      <w:r w:rsidR="00B951A6">
        <w:rPr>
          <w:rFonts w:ascii="Arial" w:hAnsi="Arial" w:cs="Arial"/>
          <w:szCs w:val="22"/>
        </w:rPr>
        <w:t xml:space="preserve">VERA </w:t>
      </w:r>
      <w:proofErr w:type="gramStart"/>
      <w:r w:rsidR="00A50522" w:rsidRPr="00545868">
        <w:rPr>
          <w:rFonts w:ascii="Arial" w:hAnsi="Arial" w:cs="Arial"/>
          <w:szCs w:val="22"/>
        </w:rPr>
        <w:t>Radnice</w:t>
      </w:r>
      <w:r w:rsidR="00B951A6">
        <w:rPr>
          <w:rFonts w:ascii="Arial" w:hAnsi="Arial" w:cs="Arial"/>
          <w:szCs w:val="22"/>
        </w:rPr>
        <w:t xml:space="preserve"> </w:t>
      </w:r>
      <w:r w:rsidRPr="00545868">
        <w:rPr>
          <w:rFonts w:ascii="Arial" w:hAnsi="Arial" w:cs="Arial"/>
          <w:szCs w:val="22"/>
          <w:vertAlign w:val="superscript"/>
        </w:rPr>
        <w:t xml:space="preserve"> </w:t>
      </w:r>
      <w:r w:rsidRPr="00545868">
        <w:rPr>
          <w:rFonts w:ascii="Arial" w:hAnsi="Arial" w:cs="Arial"/>
          <w:szCs w:val="22"/>
        </w:rPr>
        <w:t>je</w:t>
      </w:r>
      <w:proofErr w:type="gramEnd"/>
      <w:r w:rsidRPr="00545868">
        <w:rPr>
          <w:rFonts w:ascii="Arial" w:hAnsi="Arial" w:cs="Arial"/>
          <w:szCs w:val="22"/>
        </w:rPr>
        <w:t xml:space="preserve"> poskytnuta k </w:t>
      </w:r>
      <w:r w:rsidR="00B8258F" w:rsidRPr="00545868">
        <w:rPr>
          <w:rFonts w:ascii="Arial" w:hAnsi="Arial" w:cs="Arial"/>
          <w:szCs w:val="22"/>
        </w:rPr>
        <w:t>užití</w:t>
      </w:r>
      <w:r w:rsidRPr="00545868">
        <w:rPr>
          <w:rFonts w:ascii="Arial" w:hAnsi="Arial" w:cs="Arial"/>
          <w:szCs w:val="22"/>
        </w:rPr>
        <w:t xml:space="preserve"> níže uvedených agend </w:t>
      </w:r>
      <w:r w:rsidR="00A50522" w:rsidRPr="00545868">
        <w:rPr>
          <w:rFonts w:ascii="Arial" w:hAnsi="Arial" w:cs="Arial"/>
          <w:szCs w:val="22"/>
        </w:rPr>
        <w:t xml:space="preserve">provozovaných na platformě </w:t>
      </w:r>
      <w:proofErr w:type="spellStart"/>
      <w:r w:rsidR="00EA5DE9" w:rsidRPr="00545868">
        <w:rPr>
          <w:rFonts w:ascii="Arial" w:hAnsi="Arial" w:cs="Arial"/>
          <w:szCs w:val="22"/>
        </w:rPr>
        <w:t>Red</w:t>
      </w:r>
      <w:proofErr w:type="spellEnd"/>
      <w:r w:rsidR="00EA5DE9" w:rsidRPr="00545868">
        <w:rPr>
          <w:rFonts w:ascii="Arial" w:hAnsi="Arial" w:cs="Arial"/>
          <w:szCs w:val="22"/>
        </w:rPr>
        <w:t xml:space="preserve"> </w:t>
      </w:r>
      <w:proofErr w:type="spellStart"/>
      <w:r w:rsidR="00EA5DE9" w:rsidRPr="00545868">
        <w:rPr>
          <w:rFonts w:ascii="Arial" w:hAnsi="Arial" w:cs="Arial"/>
          <w:szCs w:val="22"/>
        </w:rPr>
        <w:t>Hat</w:t>
      </w:r>
      <w:proofErr w:type="spellEnd"/>
      <w:r w:rsidR="00EA5DE9" w:rsidRPr="00545868">
        <w:rPr>
          <w:rFonts w:ascii="Arial" w:hAnsi="Arial" w:cs="Arial"/>
          <w:szCs w:val="22"/>
        </w:rPr>
        <w:t xml:space="preserve"> Linux 5.1 ES</w:t>
      </w:r>
      <w:r w:rsidRPr="00545868">
        <w:rPr>
          <w:rFonts w:ascii="Arial" w:hAnsi="Arial" w:cs="Arial"/>
          <w:szCs w:val="22"/>
        </w:rPr>
        <w:t>.</w:t>
      </w:r>
    </w:p>
    <w:tbl>
      <w:tblPr>
        <w:tblW w:w="9112" w:type="dxa"/>
        <w:jc w:val="center"/>
        <w:tblInd w:w="-290" w:type="dxa"/>
        <w:tblCellMar>
          <w:left w:w="0" w:type="dxa"/>
          <w:right w:w="0" w:type="dxa"/>
        </w:tblCellMar>
        <w:tblLook w:val="0000"/>
      </w:tblPr>
      <w:tblGrid>
        <w:gridCol w:w="9112"/>
      </w:tblGrid>
      <w:tr w:rsidR="00AE6EF8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EF8" w:rsidRPr="00545868" w:rsidRDefault="00F544BB" w:rsidP="00B951A6">
            <w:pPr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545868">
              <w:rPr>
                <w:rFonts w:ascii="Arial" w:hAnsi="Arial" w:cs="Arial"/>
                <w:b/>
                <w:szCs w:val="22"/>
              </w:rPr>
              <w:t xml:space="preserve">Agendy </w:t>
            </w:r>
            <w:r w:rsidR="00AE6EF8" w:rsidRPr="00545868">
              <w:rPr>
                <w:rFonts w:ascii="Arial" w:hAnsi="Arial" w:cs="Arial"/>
                <w:b/>
                <w:szCs w:val="22"/>
              </w:rPr>
              <w:t xml:space="preserve"> IS</w:t>
            </w:r>
            <w:proofErr w:type="gramEnd"/>
            <w:r w:rsidR="00AE6EF8" w:rsidRPr="00545868">
              <w:rPr>
                <w:rFonts w:ascii="Arial" w:hAnsi="Arial" w:cs="Arial"/>
                <w:b/>
                <w:szCs w:val="22"/>
              </w:rPr>
              <w:t xml:space="preserve"> </w:t>
            </w:r>
            <w:r w:rsidR="00B951A6">
              <w:rPr>
                <w:rFonts w:ascii="Arial" w:hAnsi="Arial" w:cs="Arial"/>
                <w:b/>
                <w:szCs w:val="22"/>
              </w:rPr>
              <w:t xml:space="preserve">VERA </w:t>
            </w:r>
            <w:r w:rsidR="00AE6EF8" w:rsidRPr="00545868">
              <w:rPr>
                <w:rFonts w:ascii="Arial" w:hAnsi="Arial" w:cs="Arial"/>
                <w:b/>
                <w:szCs w:val="22"/>
              </w:rPr>
              <w:t>Radnice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Aktualizace ze ZR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Banka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Doúčtování služeb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proofErr w:type="spellStart"/>
            <w:r w:rsidRPr="00B951A6">
              <w:rPr>
                <w:rFonts w:ascii="Arial" w:hAnsi="Arial" w:cs="Arial"/>
                <w:szCs w:val="22"/>
              </w:rPr>
              <w:t>eJednání</w:t>
            </w:r>
            <w:proofErr w:type="spellEnd"/>
          </w:p>
        </w:tc>
      </w:tr>
      <w:tr w:rsidR="00762662" w:rsidRPr="00762662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662" w:rsidRPr="00762662" w:rsidRDefault="00762662" w:rsidP="00937FD1">
            <w:pPr>
              <w:ind w:left="142" w:hanging="20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ePodatelna</w:t>
            </w:r>
            <w:proofErr w:type="spellEnd"/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Evidence psů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Export do účetnictví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Fakturace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Finanční přehledy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Hlášení DPH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Informační kancelář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FB50C4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Jednotné úložiště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6F3244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JOS (Struktura úřadu)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proofErr w:type="spellStart"/>
            <w:r w:rsidRPr="0041581A">
              <w:rPr>
                <w:rFonts w:ascii="Arial" w:hAnsi="Arial" w:cs="Arial"/>
                <w:szCs w:val="22"/>
              </w:rPr>
              <w:t>JOSoptIM</w:t>
            </w:r>
            <w:proofErr w:type="spellEnd"/>
          </w:p>
        </w:tc>
      </w:tr>
      <w:tr w:rsidR="0041581A" w:rsidRPr="00B951A6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proofErr w:type="spellStart"/>
            <w:r w:rsidRPr="0041581A">
              <w:rPr>
                <w:rFonts w:ascii="Arial" w:hAnsi="Arial" w:cs="Arial"/>
                <w:szCs w:val="22"/>
              </w:rPr>
              <w:t>Klikací</w:t>
            </w:r>
            <w:proofErr w:type="spellEnd"/>
            <w:r w:rsidRPr="0041581A">
              <w:rPr>
                <w:rFonts w:ascii="Arial" w:hAnsi="Arial" w:cs="Arial"/>
                <w:szCs w:val="22"/>
              </w:rPr>
              <w:t xml:space="preserve"> rozpočet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Komunální odpad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Konverze parcel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proofErr w:type="gramStart"/>
            <w:r w:rsidRPr="0041581A">
              <w:rPr>
                <w:rFonts w:ascii="Arial" w:hAnsi="Arial" w:cs="Arial"/>
                <w:szCs w:val="22"/>
              </w:rPr>
              <w:t>Majetek  (Evidence</w:t>
            </w:r>
            <w:proofErr w:type="gramEnd"/>
            <w:r w:rsidRPr="0041581A">
              <w:rPr>
                <w:rFonts w:ascii="Arial" w:hAnsi="Arial" w:cs="Arial"/>
                <w:szCs w:val="22"/>
              </w:rPr>
              <w:t xml:space="preserve"> majetku)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Majetek-Odpisy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41581A">
              <w:rPr>
                <w:rFonts w:ascii="Arial" w:hAnsi="Arial" w:cs="Arial"/>
                <w:szCs w:val="22"/>
              </w:rPr>
              <w:t>Matrika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Nahrávač obyvatel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Nahrávač organizací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Nájemné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Objednávky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Organizace voleb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Platební karty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Pokladna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5C31AF">
            <w:pPr>
              <w:ind w:left="142" w:hanging="20"/>
              <w:rPr>
                <w:rFonts w:ascii="Arial" w:hAnsi="Arial" w:cs="Arial"/>
                <w:b/>
                <w:szCs w:val="22"/>
              </w:rPr>
            </w:pPr>
            <w:r w:rsidRPr="0041581A">
              <w:rPr>
                <w:rFonts w:ascii="Arial" w:hAnsi="Arial" w:cs="Arial"/>
                <w:b/>
                <w:szCs w:val="22"/>
              </w:rPr>
              <w:t>Pokutové bloky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Programový manažer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Pronájem nemovitého majetku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Přestupkové řízení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Příjmy (Daně a poplatky, Likvidace plateb, Evidence neplatičů)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41581A">
            <w:pPr>
              <w:ind w:left="142" w:hanging="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Registr přestupků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Registry (registr obyvatel, ohlašovna)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 xml:space="preserve">Rozhraní </w:t>
            </w:r>
            <w:proofErr w:type="spellStart"/>
            <w:r w:rsidRPr="00B951A6">
              <w:rPr>
                <w:rFonts w:ascii="Arial" w:hAnsi="Arial" w:cs="Arial"/>
                <w:szCs w:val="22"/>
              </w:rPr>
              <w:t>CzechPoint</w:t>
            </w:r>
            <w:proofErr w:type="spellEnd"/>
            <w:r w:rsidRPr="00B951A6">
              <w:rPr>
                <w:rFonts w:ascii="Arial" w:hAnsi="Arial" w:cs="Arial"/>
                <w:szCs w:val="22"/>
              </w:rPr>
              <w:t xml:space="preserve"> KZMU</w:t>
            </w:r>
          </w:p>
        </w:tc>
      </w:tr>
      <w:tr w:rsidR="0041581A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231276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Datové schránky Komfort</w:t>
            </w:r>
          </w:p>
        </w:tc>
      </w:tr>
      <w:tr w:rsidR="0041581A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EPO</w:t>
            </w:r>
          </w:p>
        </w:tc>
      </w:tr>
      <w:tr w:rsidR="0041581A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e-Podatelna</w:t>
            </w:r>
          </w:p>
        </w:tc>
      </w:tr>
      <w:tr w:rsidR="0041581A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Frankovací stroj</w:t>
            </w:r>
          </w:p>
        </w:tc>
      </w:tr>
      <w:tr w:rsidR="0041581A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GIS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ISIR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Nespolehliví plátci</w:t>
            </w:r>
          </w:p>
        </w:tc>
      </w:tr>
      <w:tr w:rsidR="0041581A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B951A6" w:rsidRDefault="0041581A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OK-VERA-Finance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6F3244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Příjmy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Rozhraní Registry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6F3244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lastRenderedPageBreak/>
              <w:t xml:space="preserve">Rozhraní </w:t>
            </w:r>
            <w:proofErr w:type="gramStart"/>
            <w:r w:rsidRPr="00B951A6">
              <w:rPr>
                <w:rFonts w:ascii="Arial" w:hAnsi="Arial" w:cs="Arial"/>
                <w:szCs w:val="22"/>
              </w:rPr>
              <w:t>SSL  (Spisová</w:t>
            </w:r>
            <w:proofErr w:type="gramEnd"/>
            <w:r w:rsidRPr="00B951A6">
              <w:rPr>
                <w:rFonts w:ascii="Arial" w:hAnsi="Arial" w:cs="Arial"/>
                <w:szCs w:val="22"/>
              </w:rPr>
              <w:t xml:space="preserve"> služba)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FB50C4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 xml:space="preserve">Rozhraní ZR </w:t>
            </w:r>
            <w:proofErr w:type="spellStart"/>
            <w:r w:rsidRPr="00B951A6">
              <w:rPr>
                <w:rFonts w:ascii="Arial" w:hAnsi="Arial" w:cs="Arial"/>
                <w:szCs w:val="22"/>
              </w:rPr>
              <w:t>eSIR</w:t>
            </w:r>
            <w:proofErr w:type="spellEnd"/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Rozpočtové účetnictví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 xml:space="preserve">Rozvojové plány a projekty 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5C31AF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SIPO</w:t>
            </w:r>
          </w:p>
        </w:tc>
      </w:tr>
      <w:tr w:rsidR="0041581A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1581A" w:rsidRPr="0041581A" w:rsidRDefault="0041581A" w:rsidP="00937FD1">
            <w:pPr>
              <w:ind w:left="142" w:hanging="20"/>
              <w:rPr>
                <w:rFonts w:ascii="Arial" w:hAnsi="Arial" w:cs="Arial"/>
                <w:b/>
                <w:szCs w:val="22"/>
              </w:rPr>
            </w:pPr>
            <w:r w:rsidRPr="0041581A">
              <w:rPr>
                <w:rFonts w:ascii="Arial" w:hAnsi="Arial" w:cs="Arial"/>
                <w:b/>
                <w:szCs w:val="22"/>
              </w:rPr>
              <w:t>Sklady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proofErr w:type="gramStart"/>
            <w:r w:rsidRPr="00545868">
              <w:rPr>
                <w:rFonts w:ascii="Arial" w:hAnsi="Arial" w:cs="Arial"/>
                <w:szCs w:val="22"/>
              </w:rPr>
              <w:t>Smlouvy  (Evidence</w:t>
            </w:r>
            <w:proofErr w:type="gramEnd"/>
            <w:r w:rsidRPr="00545868">
              <w:rPr>
                <w:rFonts w:ascii="Arial" w:hAnsi="Arial" w:cs="Arial"/>
                <w:szCs w:val="22"/>
              </w:rPr>
              <w:t xml:space="preserve"> smluv)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Spisová služba (Evidence písemností)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Statistik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545868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Tvorba rozpočtu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FB50C4">
            <w:pPr>
              <w:ind w:left="142" w:hanging="20"/>
              <w:rPr>
                <w:rFonts w:ascii="Arial" w:hAnsi="Arial" w:cs="Arial"/>
                <w:szCs w:val="22"/>
              </w:rPr>
            </w:pPr>
            <w:proofErr w:type="spellStart"/>
            <w:r w:rsidRPr="00B951A6">
              <w:rPr>
                <w:rFonts w:ascii="Arial" w:hAnsi="Arial" w:cs="Arial"/>
                <w:szCs w:val="22"/>
              </w:rPr>
              <w:t>VeraSigner</w:t>
            </w:r>
            <w:proofErr w:type="spellEnd"/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Veřejné rozhraní Registry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Vidimace a legalizace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Volební agenda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Výdaje</w:t>
            </w:r>
          </w:p>
        </w:tc>
      </w:tr>
      <w:tr w:rsidR="006F3244" w:rsidRPr="00545868" w:rsidTr="00F45096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hanging="2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Výkazy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Vymáhání pohledávek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WS Banka</w:t>
            </w:r>
          </w:p>
        </w:tc>
      </w:tr>
      <w:tr w:rsidR="006F3244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6F3244" w:rsidRPr="00B951A6" w:rsidRDefault="006F3244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WS Čerpání rozpočtu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B951A6" w:rsidRDefault="00D476BF" w:rsidP="005C31A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WS Katastr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B951A6" w:rsidRDefault="00D476BF" w:rsidP="005C31A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WS Konto plátce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B951A6" w:rsidRDefault="00D476BF" w:rsidP="005C31A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WS Obyvatelé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B951A6" w:rsidRDefault="00D476BF" w:rsidP="005C31A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B951A6">
              <w:rPr>
                <w:rFonts w:ascii="Arial" w:hAnsi="Arial" w:cs="Arial"/>
                <w:szCs w:val="22"/>
              </w:rPr>
              <w:t>WS Pokladna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5C31A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WS Psi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D476B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 xml:space="preserve">WS Statistik-Městská policie 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SW Statistik-Obyvatelé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D476BF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WS Statistik-Přestupky</w:t>
            </w:r>
          </w:p>
        </w:tc>
      </w:tr>
      <w:tr w:rsidR="00D476BF" w:rsidRPr="00545868" w:rsidTr="00F45096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WS Výdaje</w:t>
            </w:r>
          </w:p>
        </w:tc>
      </w:tr>
      <w:tr w:rsidR="00D476BF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841AB4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 xml:space="preserve">Změny obyvatel z ROB a AISEO   </w:t>
            </w:r>
          </w:p>
        </w:tc>
      </w:tr>
      <w:tr w:rsidR="00D476BF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476BF" w:rsidRPr="00545868" w:rsidRDefault="00D476BF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545868">
              <w:rPr>
                <w:rFonts w:ascii="Arial" w:hAnsi="Arial" w:cs="Arial"/>
                <w:szCs w:val="22"/>
              </w:rPr>
              <w:t>Životní prostředí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545868" w:rsidRDefault="00F45096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F45096" w:rsidRDefault="00F45096" w:rsidP="00937FD1">
            <w:pPr>
              <w:ind w:left="142" w:firstLine="0"/>
              <w:rPr>
                <w:rFonts w:ascii="Arial" w:hAnsi="Arial" w:cs="Arial"/>
                <w:szCs w:val="22"/>
              </w:rPr>
            </w:pPr>
            <w:r w:rsidRPr="00F45096">
              <w:rPr>
                <w:rFonts w:ascii="Arial" w:hAnsi="Arial" w:cs="Arial"/>
                <w:b/>
                <w:bCs/>
                <w:color w:val="000000"/>
                <w:szCs w:val="22"/>
              </w:rPr>
              <w:t>Technologické agendy *</w:t>
            </w:r>
            <w:r w:rsidRPr="00F45096">
              <w:rPr>
                <w:rFonts w:ascii="Arial" w:hAnsi="Arial" w:cs="Arial"/>
                <w:b/>
                <w:bCs/>
                <w:color w:val="000000"/>
                <w:szCs w:val="22"/>
                <w:vertAlign w:val="superscript"/>
              </w:rPr>
              <w:t>)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C75E37" w:rsidRDefault="00F45096" w:rsidP="00937FD1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598F">
              <w:rPr>
                <w:rFonts w:ascii="Arial" w:hAnsi="Arial" w:cs="Arial"/>
                <w:color w:val="000000"/>
              </w:rPr>
              <w:t>Adresy</w:t>
            </w:r>
            <w:r>
              <w:rPr>
                <w:rFonts w:ascii="Arial" w:hAnsi="Arial" w:cs="Arial"/>
                <w:color w:val="000000"/>
              </w:rPr>
              <w:t xml:space="preserve">  (VA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C75E37" w:rsidRDefault="00F45096" w:rsidP="00937FD1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598F">
              <w:rPr>
                <w:rFonts w:ascii="Arial" w:hAnsi="Arial" w:cs="Arial"/>
                <w:color w:val="000000"/>
              </w:rPr>
              <w:t>Evidence účtů</w:t>
            </w:r>
            <w:r>
              <w:rPr>
                <w:rFonts w:ascii="Arial" w:hAnsi="Arial" w:cs="Arial"/>
                <w:color w:val="000000"/>
              </w:rPr>
              <w:t xml:space="preserve">  (</w:t>
            </w:r>
            <w:proofErr w:type="gramStart"/>
            <w:r>
              <w:rPr>
                <w:rFonts w:ascii="Arial" w:hAnsi="Arial" w:cs="Arial"/>
                <w:color w:val="000000"/>
              </w:rPr>
              <w:t>KU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C75E37" w:rsidRDefault="00F45096" w:rsidP="00937FD1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45096">
              <w:rPr>
                <w:rFonts w:ascii="Arial" w:hAnsi="Arial" w:cs="Arial"/>
                <w:color w:val="000000"/>
              </w:rPr>
              <w:t>Klikací</w:t>
            </w:r>
            <w:proofErr w:type="spellEnd"/>
            <w:r w:rsidRPr="00F45096">
              <w:rPr>
                <w:rFonts w:ascii="Arial" w:hAnsi="Arial" w:cs="Arial"/>
                <w:color w:val="000000"/>
              </w:rPr>
              <w:t xml:space="preserve"> rozpočet – Datová </w:t>
            </w:r>
            <w:proofErr w:type="gramStart"/>
            <w:r w:rsidRPr="00F45096">
              <w:rPr>
                <w:rFonts w:ascii="Arial" w:hAnsi="Arial" w:cs="Arial"/>
                <w:color w:val="000000"/>
              </w:rPr>
              <w:t>pumpa  (QT-R</w:t>
            </w:r>
            <w:proofErr w:type="gramEnd"/>
            <w:r w:rsidRPr="00F45096">
              <w:rPr>
                <w:rFonts w:ascii="Arial" w:hAnsi="Arial" w:cs="Arial"/>
                <w:color w:val="000000"/>
              </w:rPr>
              <w:t>)</w:t>
            </w:r>
            <w:r w:rsidR="00BC1445">
              <w:rPr>
                <w:rFonts w:ascii="Arial" w:hAnsi="Arial" w:cs="Arial"/>
                <w:color w:val="000000"/>
              </w:rPr>
              <w:t xml:space="preserve"> </w:t>
            </w:r>
            <w:r w:rsidR="00BC1445" w:rsidRPr="00BC1445">
              <w:rPr>
                <w:rFonts w:ascii="Arial" w:hAnsi="Arial" w:cs="Arial"/>
                <w:b/>
                <w:color w:val="000000"/>
                <w:vertAlign w:val="superscript"/>
              </w:rPr>
              <w:t>**)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C75E37" w:rsidRDefault="00F45096" w:rsidP="00937FD1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3EE0">
              <w:rPr>
                <w:rFonts w:ascii="Arial" w:hAnsi="Arial" w:cs="Arial"/>
                <w:color w:val="000000"/>
              </w:rPr>
              <w:t xml:space="preserve">Společné </w:t>
            </w:r>
            <w:proofErr w:type="gramStart"/>
            <w:r w:rsidRPr="00973EE0">
              <w:rPr>
                <w:rFonts w:ascii="Arial" w:hAnsi="Arial" w:cs="Arial"/>
                <w:color w:val="000000"/>
              </w:rPr>
              <w:t>moduly</w:t>
            </w:r>
            <w:r>
              <w:rPr>
                <w:rFonts w:ascii="Arial" w:hAnsi="Arial" w:cs="Arial"/>
                <w:color w:val="000000"/>
              </w:rPr>
              <w:t xml:space="preserve">   (AR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45096" w:rsidRPr="00973EE0" w:rsidRDefault="00F45096" w:rsidP="00937FD1">
            <w:pPr>
              <w:ind w:left="142" w:firstLine="0"/>
              <w:rPr>
                <w:rFonts w:ascii="Arial" w:hAnsi="Arial" w:cs="Arial"/>
                <w:color w:val="000000"/>
              </w:rPr>
            </w:pPr>
            <w:r w:rsidRPr="004A598F">
              <w:rPr>
                <w:rFonts w:ascii="Arial" w:hAnsi="Arial" w:cs="Arial"/>
                <w:color w:val="000000"/>
              </w:rPr>
              <w:t xml:space="preserve">Správa </w:t>
            </w:r>
            <w:proofErr w:type="gramStart"/>
            <w:r w:rsidRPr="004A598F">
              <w:rPr>
                <w:rFonts w:ascii="Arial" w:hAnsi="Arial" w:cs="Arial"/>
                <w:color w:val="000000"/>
              </w:rPr>
              <w:t>databáze</w:t>
            </w:r>
            <w:r>
              <w:rPr>
                <w:rFonts w:ascii="Arial" w:hAnsi="Arial" w:cs="Arial"/>
                <w:color w:val="000000"/>
              </w:rPr>
              <w:t xml:space="preserve">  (VT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F45096" w:rsidRPr="00545868" w:rsidTr="00BC144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096" w:rsidRDefault="00F45096" w:rsidP="00BC14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9086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9086"/>
            </w:tblGrid>
            <w:tr w:rsidR="00F45096" w:rsidTr="00294257">
              <w:tblPrEx>
                <w:tblCellMar>
                  <w:top w:w="0" w:type="dxa"/>
                  <w:bottom w:w="0" w:type="dxa"/>
                </w:tblCellMar>
              </w:tblPrEx>
              <w:trPr>
                <w:trHeight w:val="768"/>
              </w:trPr>
              <w:tc>
                <w:tcPr>
                  <w:tcW w:w="9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5096" w:rsidRDefault="00F45096" w:rsidP="00BC144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61B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*</w:t>
                  </w:r>
                  <w:r w:rsidRPr="008B61B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)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Pr="00D620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Technologické licence jsou doplňující Licence nutné k provozování agend Programového vybavení VERA Radnice.</w:t>
                  </w:r>
                </w:p>
                <w:p w:rsidR="00BC1445" w:rsidRDefault="00F45096" w:rsidP="00BC144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**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vertAlign w:val="superscript"/>
                    </w:rPr>
                    <w:t>)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  <w:r w:rsidRPr="00D620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Poskytovatel uděluje Nabyvateli souhlas k užití technologick</w:t>
                  </w:r>
                  <w:r w:rsidR="00BC144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é</w:t>
                  </w:r>
                  <w:r w:rsidRPr="00D620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licenc</w:t>
                  </w:r>
                  <w:r w:rsidR="00BC144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  <w:r w:rsidRPr="00D620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pouze k provozování </w:t>
                  </w:r>
                  <w:r w:rsidR="00BC144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agendy </w:t>
                  </w:r>
                  <w:proofErr w:type="spellStart"/>
                  <w:r w:rsidR="00BC144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Klikací</w:t>
                  </w:r>
                  <w:proofErr w:type="spellEnd"/>
                  <w:r w:rsidR="00BC144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rozpočet.</w:t>
                  </w:r>
                </w:p>
                <w:p w:rsidR="00F45096" w:rsidRDefault="00F45096" w:rsidP="00BC144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20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Poskytovatel si vyhrazuje právo kdykoli ověřit způsob využívání technologických licencí a Nabyvatel se zavazuje Poskytovateli v tomto poskytnout součinnost. Poskytovatel má právo technologické licence ukončit či odejmout bez náhrady. Důvodem může být například využívání technologických licencí v rozporu s tímto ustanovením či v rozporu se Smlouvou, zejména nad rámec agend, k jejichž provozu jsou technologické licence uděleny. Dále právo užívání technologických licencí končí v případě, že již nebudou nezbytné k provozu Programového vybavení VERA Radnice. Ukončení či odejmutí technologických licencí se děje bez nároku na náhradu. V případě požadavku na využití technologických licencí pro jiné účely Nabyvatele je třeba tento status smluvně potvrdit a dle obchodních podmínek Poskytovatele dokoupit Licence včetně technické podpory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F45096" w:rsidRPr="0089007C" w:rsidRDefault="00F45096" w:rsidP="00BC14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50522" w:rsidRPr="00545868" w:rsidRDefault="00A50522" w:rsidP="00BC1445">
      <w:pPr>
        <w:jc w:val="both"/>
        <w:rPr>
          <w:rFonts w:ascii="Garamond" w:hAnsi="Garamond" w:cs="Arial"/>
          <w:szCs w:val="22"/>
        </w:rPr>
      </w:pPr>
    </w:p>
    <w:p w:rsidR="005705BC" w:rsidRPr="00545868" w:rsidRDefault="00A50522" w:rsidP="00A50522">
      <w:pPr>
        <w:rPr>
          <w:rFonts w:ascii="Arial" w:hAnsi="Arial" w:cs="Arial"/>
          <w:szCs w:val="22"/>
        </w:rPr>
      </w:pPr>
      <w:r w:rsidRPr="00545868">
        <w:rPr>
          <w:rFonts w:ascii="Arial" w:hAnsi="Arial" w:cs="Arial"/>
          <w:szCs w:val="22"/>
        </w:rPr>
        <w:t>Počet licencí jednotlivých pronajatých agend ke Koncovým uživatelům není omezen</w:t>
      </w:r>
      <w:r w:rsidR="00AE6EF8" w:rsidRPr="00545868">
        <w:rPr>
          <w:rFonts w:ascii="Arial" w:hAnsi="Arial" w:cs="Arial"/>
          <w:szCs w:val="22"/>
        </w:rPr>
        <w:t>.</w:t>
      </w:r>
    </w:p>
    <w:p w:rsidR="00F544BB" w:rsidRPr="00545868" w:rsidRDefault="00F544BB" w:rsidP="007A340B">
      <w:pPr>
        <w:tabs>
          <w:tab w:val="left" w:pos="1701"/>
        </w:tabs>
        <w:ind w:right="-286"/>
        <w:rPr>
          <w:rFonts w:ascii="Arial" w:hAnsi="Arial" w:cs="Arial"/>
          <w:szCs w:val="22"/>
        </w:rPr>
      </w:pPr>
    </w:p>
    <w:sectPr w:rsidR="00F544BB" w:rsidRPr="00545868" w:rsidSect="00E67A7D">
      <w:type w:val="continuous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EE" w:rsidRDefault="00C207EE">
      <w:r>
        <w:separator/>
      </w:r>
    </w:p>
  </w:endnote>
  <w:endnote w:type="continuationSeparator" w:id="0">
    <w:p w:rsidR="00C207EE" w:rsidRDefault="00C20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CE124B" w:rsidRDefault="00CE124B">
    <w:pPr>
      <w:pStyle w:val="Zpat"/>
      <w:tabs>
        <w:tab w:val="clear" w:pos="480"/>
      </w:tabs>
      <w:ind w:left="0" w:firstLine="0"/>
      <w:rPr>
        <w:sz w:val="18"/>
      </w:rPr>
    </w:pPr>
  </w:p>
  <w:p w:rsidR="00CE124B" w:rsidRDefault="00CE124B">
    <w:pPr>
      <w:pStyle w:val="Zpat"/>
      <w:tabs>
        <w:tab w:val="clear" w:pos="480"/>
      </w:tabs>
      <w:ind w:left="0" w:firstLine="0"/>
      <w:rPr>
        <w:sz w:val="18"/>
      </w:rPr>
    </w:pPr>
  </w:p>
  <w:p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ab/>
      <w:t xml:space="preserve">                     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E55B67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E55B67">
      <w:rPr>
        <w:noProof/>
        <w:sz w:val="18"/>
      </w:rPr>
      <w:t>5</w:t>
    </w:r>
    <w:r>
      <w:rPr>
        <w:sz w:val="18"/>
      </w:rPr>
      <w:fldChar w:fldCharType="end"/>
    </w:r>
    <w:r>
      <w:rPr>
        <w:sz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EE" w:rsidRDefault="00C207EE">
      <w:r>
        <w:separator/>
      </w:r>
    </w:p>
  </w:footnote>
  <w:footnote w:type="continuationSeparator" w:id="0">
    <w:p w:rsidR="00C207EE" w:rsidRDefault="00C20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24B" w:rsidRDefault="00CE124B">
    <w:pPr>
      <w:pStyle w:val="Zhlav"/>
      <w:tabs>
        <w:tab w:val="clear" w:pos="480"/>
      </w:tabs>
      <w:ind w:left="0" w:firstLine="0"/>
      <w:rPr>
        <w:rFonts w:ascii="Times New Roman" w:hAnsi="Times New Roman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5"/>
      <w:numFmt w:val="decimal"/>
      <w:lvlText w:val="%1"/>
      <w:lvlJc w:val="left"/>
      <w:pPr>
        <w:tabs>
          <w:tab w:val="num" w:pos="482"/>
        </w:tabs>
        <w:ind w:left="482" w:hanging="340"/>
      </w:pPr>
      <w:rPr>
        <w:rFonts w:ascii="Symbol" w:hAnsi="Symbol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567"/>
      </w:pPr>
    </w:lvl>
    <w:lvl w:ilvl="3">
      <w:start w:val="1"/>
      <w:numFmt w:val="decimal"/>
      <w:lvlText w:val="%1.%2.%3.%4."/>
      <w:lvlJc w:val="left"/>
      <w:pPr>
        <w:tabs>
          <w:tab w:val="num" w:pos="2183"/>
        </w:tabs>
        <w:ind w:left="2183" w:hanging="680"/>
      </w:pPr>
    </w:lvl>
    <w:lvl w:ilvl="4">
      <w:start w:val="1"/>
      <w:numFmt w:val="decimal"/>
      <w:lvlText w:val="%1.%2.%3.%4.%5."/>
      <w:lvlJc w:val="left"/>
      <w:pPr>
        <w:tabs>
          <w:tab w:val="num" w:pos="2891"/>
        </w:tabs>
        <w:ind w:left="2891" w:hanging="708"/>
      </w:pPr>
      <w:rPr>
        <w:rFonts w:ascii="NimbusRoman" w:hAnsi="NimbusRoman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599"/>
        </w:tabs>
        <w:ind w:left="3599" w:hanging="708"/>
      </w:pPr>
    </w:lvl>
    <w:lvl w:ilvl="6">
      <w:start w:val="1"/>
      <w:numFmt w:val="decimal"/>
      <w:lvlText w:val="%1.%2.%3.%4.%5.%6.%7."/>
      <w:lvlJc w:val="left"/>
      <w:pPr>
        <w:tabs>
          <w:tab w:val="num" w:pos="4307"/>
        </w:tabs>
        <w:ind w:left="430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015"/>
        </w:tabs>
        <w:ind w:left="501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5723"/>
        </w:tabs>
        <w:ind w:left="5723" w:hanging="708"/>
      </w:pPr>
    </w:lvl>
  </w:abstractNum>
  <w:abstractNum w:abstractNumId="3">
    <w:nsid w:val="00000010"/>
    <w:multiLevelType w:val="multilevel"/>
    <w:tmpl w:val="00000010"/>
    <w:name w:val="WW8Num1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8F0F57"/>
    <w:multiLevelType w:val="multilevel"/>
    <w:tmpl w:val="3D9A92B8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>
    <w:nsid w:val="04E0267E"/>
    <w:multiLevelType w:val="multilevel"/>
    <w:tmpl w:val="FEEC2ECA"/>
    <w:lvl w:ilvl="0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6">
    <w:nsid w:val="0AB57B1B"/>
    <w:multiLevelType w:val="multilevel"/>
    <w:tmpl w:val="79AC4838"/>
    <w:lvl w:ilvl="0">
      <w:start w:val="3"/>
      <w:numFmt w:val="decimal"/>
      <w:pStyle w:val="Odstavec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048"/>
        </w:tabs>
        <w:ind w:left="2048" w:hanging="36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8"/>
        </w:tabs>
        <w:ind w:left="35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8"/>
        </w:tabs>
        <w:ind w:left="38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8"/>
        </w:tabs>
        <w:ind w:left="4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378" w:hanging="1800"/>
      </w:pPr>
      <w:rPr>
        <w:rFonts w:hint="default"/>
      </w:rPr>
    </w:lvl>
  </w:abstractNum>
  <w:abstractNum w:abstractNumId="7">
    <w:nsid w:val="0AB61516"/>
    <w:multiLevelType w:val="hybridMultilevel"/>
    <w:tmpl w:val="419EB8BC"/>
    <w:lvl w:ilvl="0" w:tplc="5EB483DC">
      <w:start w:val="1"/>
      <w:numFmt w:val="decimal"/>
      <w:lvlText w:val="%1."/>
      <w:lvlJc w:val="left"/>
      <w:pPr>
        <w:tabs>
          <w:tab w:val="num" w:pos="1449"/>
        </w:tabs>
        <w:ind w:left="1903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25773F"/>
    <w:multiLevelType w:val="hybridMultilevel"/>
    <w:tmpl w:val="D930C238"/>
    <w:lvl w:ilvl="0" w:tplc="9F76F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9F3CEB"/>
    <w:multiLevelType w:val="hybridMultilevel"/>
    <w:tmpl w:val="40E60B6C"/>
    <w:lvl w:ilvl="0" w:tplc="A1F810E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51A2B64">
      <w:start w:val="1"/>
      <w:numFmt w:val="lowerLetter"/>
      <w:lvlText w:val="%2/"/>
      <w:lvlJc w:val="left"/>
      <w:pPr>
        <w:tabs>
          <w:tab w:val="num" w:pos="1077"/>
        </w:tabs>
        <w:ind w:left="1764" w:hanging="684"/>
      </w:pPr>
      <w:rPr>
        <w:rFonts w:hint="default"/>
      </w:rPr>
    </w:lvl>
    <w:lvl w:ilvl="2" w:tplc="0526BB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1EE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22EAB"/>
    <w:multiLevelType w:val="hybridMultilevel"/>
    <w:tmpl w:val="059A3F3A"/>
    <w:lvl w:ilvl="0" w:tplc="0302D1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70870"/>
    <w:multiLevelType w:val="hybridMultilevel"/>
    <w:tmpl w:val="1CBCB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65F8A"/>
    <w:multiLevelType w:val="hybridMultilevel"/>
    <w:tmpl w:val="D4902F80"/>
    <w:lvl w:ilvl="0" w:tplc="BC90629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4974E0"/>
    <w:multiLevelType w:val="hybridMultilevel"/>
    <w:tmpl w:val="3AC04912"/>
    <w:lvl w:ilvl="0" w:tplc="AA0E65A4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C2609"/>
    <w:multiLevelType w:val="hybridMultilevel"/>
    <w:tmpl w:val="5D26E00E"/>
    <w:lvl w:ilvl="0" w:tplc="0478B164">
      <w:start w:val="1"/>
      <w:numFmt w:val="decimal"/>
      <w:pStyle w:val="StylNadpis1zarovnnnast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330D2"/>
    <w:multiLevelType w:val="hybridMultilevel"/>
    <w:tmpl w:val="E4A070E6"/>
    <w:lvl w:ilvl="0" w:tplc="E5FEF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34FB0"/>
    <w:multiLevelType w:val="multilevel"/>
    <w:tmpl w:val="0EAAD71C"/>
    <w:lvl w:ilvl="0">
      <w:start w:val="3"/>
      <w:numFmt w:val="decimal"/>
      <w:pStyle w:val="text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>
      <w:start w:val="1"/>
      <w:numFmt w:val="decimal"/>
      <w:lvlRestart w:val="0"/>
      <w:pStyle w:val="text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E772D25"/>
    <w:multiLevelType w:val="hybridMultilevel"/>
    <w:tmpl w:val="BDB8BB50"/>
    <w:lvl w:ilvl="0" w:tplc="5740C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A0161B8A">
      <w:start w:val="2"/>
      <w:numFmt w:val="decimal"/>
      <w:pStyle w:val="Nadpis2Odstavec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A6537"/>
    <w:multiLevelType w:val="multilevel"/>
    <w:tmpl w:val="2110AC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Restart w:val="1"/>
      <w:pStyle w:val="N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ylN311bZarovnatdobloku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F0E242B"/>
    <w:multiLevelType w:val="hybridMultilevel"/>
    <w:tmpl w:val="C7D268B4"/>
    <w:lvl w:ilvl="0" w:tplc="D8C479DE">
      <w:start w:val="2"/>
      <w:numFmt w:val="decimal"/>
      <w:pStyle w:val="N1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A71D4"/>
    <w:multiLevelType w:val="hybridMultilevel"/>
    <w:tmpl w:val="1E9464C4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5427DB"/>
    <w:multiLevelType w:val="multilevel"/>
    <w:tmpl w:val="D102B6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N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3D261C4"/>
    <w:multiLevelType w:val="multilevel"/>
    <w:tmpl w:val="3CD8B1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027" w:hanging="176"/>
      </w:pPr>
      <w:rPr>
        <w:rFonts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25">
    <w:nsid w:val="59EF7F67"/>
    <w:multiLevelType w:val="multilevel"/>
    <w:tmpl w:val="9FE6EAF0"/>
    <w:lvl w:ilvl="0">
      <w:start w:val="3"/>
      <w:numFmt w:val="decimal"/>
      <w:pStyle w:val="Stylslovanseznam3ZarovnatdoblokuZa6b1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6">
    <w:nsid w:val="5C1E301E"/>
    <w:multiLevelType w:val="multilevel"/>
    <w:tmpl w:val="300E0F3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StylN2Vlevo0cmPedsazen273cm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C7E12F2"/>
    <w:multiLevelType w:val="hybridMultilevel"/>
    <w:tmpl w:val="9B9C227E"/>
    <w:lvl w:ilvl="0" w:tplc="FFFFFFFF">
      <w:start w:val="1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b w:val="0"/>
        <w:i w:val="0"/>
        <w:sz w:val="22"/>
        <w:szCs w:val="22"/>
      </w:rPr>
    </w:lvl>
    <w:lvl w:ilvl="1" w:tplc="5054384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52D03"/>
    <w:multiLevelType w:val="hybridMultilevel"/>
    <w:tmpl w:val="256278D6"/>
    <w:lvl w:ilvl="0" w:tplc="15269F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66FE0"/>
    <w:multiLevelType w:val="multilevel"/>
    <w:tmpl w:val="31586B8C"/>
    <w:lvl w:ilvl="0">
      <w:start w:val="9"/>
      <w:numFmt w:val="decimal"/>
      <w:pStyle w:val="Stylslovanseznam3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8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0">
    <w:nsid w:val="69A352E5"/>
    <w:multiLevelType w:val="multilevel"/>
    <w:tmpl w:val="84D8B840"/>
    <w:lvl w:ilvl="0">
      <w:start w:val="4"/>
      <w:numFmt w:val="decimal"/>
      <w:pStyle w:val="slovanseznam2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6"/>
      <w:numFmt w:val="decimal"/>
      <w:lvlRestart w:val="0"/>
      <w:pStyle w:val="slovanseznam2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75CB4B17"/>
    <w:multiLevelType w:val="singleLevel"/>
    <w:tmpl w:val="A538D094"/>
    <w:lvl w:ilvl="0">
      <w:start w:val="1"/>
      <w:numFmt w:val="bullet"/>
      <w:pStyle w:val="Normallea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5E93990"/>
    <w:multiLevelType w:val="hybridMultilevel"/>
    <w:tmpl w:val="2EAC01EA"/>
    <w:lvl w:ilvl="0" w:tplc="CA6C1660">
      <w:start w:val="2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F22722"/>
    <w:multiLevelType w:val="hybridMultilevel"/>
    <w:tmpl w:val="0874CD28"/>
    <w:lvl w:ilvl="0" w:tplc="15466F9A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A15CB"/>
    <w:multiLevelType w:val="multilevel"/>
    <w:tmpl w:val="9D44EB5E"/>
    <w:lvl w:ilvl="0">
      <w:start w:val="4"/>
      <w:numFmt w:val="decimal"/>
      <w:pStyle w:val="Stylslovanseznam2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pStyle w:val="slovanseznam3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5">
    <w:nsid w:val="77361DD2"/>
    <w:multiLevelType w:val="hybridMultilevel"/>
    <w:tmpl w:val="A5A8B72E"/>
    <w:lvl w:ilvl="0" w:tplc="A9D006AC">
      <w:start w:val="1"/>
      <w:numFmt w:val="decimal"/>
      <w:lvlText w:val="%1."/>
      <w:lvlJc w:val="left"/>
      <w:pPr>
        <w:tabs>
          <w:tab w:val="num" w:pos="0"/>
        </w:tabs>
        <w:ind w:left="-23" w:firstLine="23"/>
      </w:pPr>
      <w:rPr>
        <w:rFonts w:hint="default"/>
      </w:rPr>
    </w:lvl>
    <w:lvl w:ilvl="1" w:tplc="FC3297CC">
      <w:start w:val="1"/>
      <w:numFmt w:val="decimal"/>
      <w:lvlText w:val="%2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F062AD"/>
    <w:multiLevelType w:val="hybridMultilevel"/>
    <w:tmpl w:val="AD98434A"/>
    <w:lvl w:ilvl="0" w:tplc="A198D3E2">
      <w:start w:val="3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0"/>
  </w:num>
  <w:num w:numId="3">
    <w:abstractNumId w:val="29"/>
  </w:num>
  <w:num w:numId="4">
    <w:abstractNumId w:val="25"/>
  </w:num>
  <w:num w:numId="5">
    <w:abstractNumId w:val="34"/>
  </w:num>
  <w:num w:numId="6">
    <w:abstractNumId w:val="15"/>
  </w:num>
  <w:num w:numId="7">
    <w:abstractNumId w:val="14"/>
  </w:num>
  <w:num w:numId="8">
    <w:abstractNumId w:val="17"/>
  </w:num>
  <w:num w:numId="9">
    <w:abstractNumId w:val="20"/>
  </w:num>
  <w:num w:numId="10">
    <w:abstractNumId w:val="21"/>
  </w:num>
  <w:num w:numId="11">
    <w:abstractNumId w:val="23"/>
  </w:num>
  <w:num w:numId="12">
    <w:abstractNumId w:val="26"/>
  </w:num>
  <w:num w:numId="13">
    <w:abstractNumId w:val="8"/>
  </w:num>
  <w:num w:numId="14">
    <w:abstractNumId w:val="19"/>
  </w:num>
  <w:num w:numId="15">
    <w:abstractNumId w:val="31"/>
  </w:num>
  <w:num w:numId="16">
    <w:abstractNumId w:val="4"/>
  </w:num>
  <w:num w:numId="17">
    <w:abstractNumId w:val="11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0"/>
  </w:num>
  <w:num w:numId="23">
    <w:abstractNumId w:val="10"/>
  </w:num>
  <w:num w:numId="24">
    <w:abstractNumId w:val="35"/>
  </w:num>
  <w:num w:numId="25">
    <w:abstractNumId w:val="24"/>
  </w:num>
  <w:num w:numId="26">
    <w:abstractNumId w:val="12"/>
  </w:num>
  <w:num w:numId="27">
    <w:abstractNumId w:val="33"/>
  </w:num>
  <w:num w:numId="28">
    <w:abstractNumId w:val="7"/>
  </w:num>
  <w:num w:numId="29">
    <w:abstractNumId w:val="32"/>
  </w:num>
  <w:num w:numId="30">
    <w:abstractNumId w:val="36"/>
  </w:num>
  <w:num w:numId="31">
    <w:abstractNumId w:val="16"/>
  </w:num>
  <w:num w:numId="32">
    <w:abstractNumId w:val="13"/>
  </w:num>
  <w:num w:numId="33">
    <w:abstractNumId w:val="28"/>
  </w:num>
  <w:num w:numId="34">
    <w:abstractNumId w:val="2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06C"/>
    <w:rsid w:val="00000B56"/>
    <w:rsid w:val="00004D2F"/>
    <w:rsid w:val="00007BD2"/>
    <w:rsid w:val="00010D61"/>
    <w:rsid w:val="000116AE"/>
    <w:rsid w:val="000211E5"/>
    <w:rsid w:val="0002316D"/>
    <w:rsid w:val="000239DD"/>
    <w:rsid w:val="00025145"/>
    <w:rsid w:val="000318D1"/>
    <w:rsid w:val="000716BD"/>
    <w:rsid w:val="000723BE"/>
    <w:rsid w:val="00074B5D"/>
    <w:rsid w:val="00077330"/>
    <w:rsid w:val="000827C0"/>
    <w:rsid w:val="0008343A"/>
    <w:rsid w:val="000843BB"/>
    <w:rsid w:val="00085983"/>
    <w:rsid w:val="000910B4"/>
    <w:rsid w:val="00091E7E"/>
    <w:rsid w:val="000921DC"/>
    <w:rsid w:val="00093EBE"/>
    <w:rsid w:val="000A51E5"/>
    <w:rsid w:val="000A6868"/>
    <w:rsid w:val="000B492B"/>
    <w:rsid w:val="000B4991"/>
    <w:rsid w:val="000B5549"/>
    <w:rsid w:val="000B69A6"/>
    <w:rsid w:val="000C13BE"/>
    <w:rsid w:val="000C57DB"/>
    <w:rsid w:val="000C5BCD"/>
    <w:rsid w:val="000C7073"/>
    <w:rsid w:val="000E6BCD"/>
    <w:rsid w:val="000F1753"/>
    <w:rsid w:val="00107578"/>
    <w:rsid w:val="001103BA"/>
    <w:rsid w:val="00114177"/>
    <w:rsid w:val="00121FB4"/>
    <w:rsid w:val="00122289"/>
    <w:rsid w:val="00122330"/>
    <w:rsid w:val="00124AB5"/>
    <w:rsid w:val="00126C95"/>
    <w:rsid w:val="00127405"/>
    <w:rsid w:val="00127D9F"/>
    <w:rsid w:val="001426D2"/>
    <w:rsid w:val="00144B68"/>
    <w:rsid w:val="00144C1D"/>
    <w:rsid w:val="00146381"/>
    <w:rsid w:val="001539D7"/>
    <w:rsid w:val="001554EF"/>
    <w:rsid w:val="00156CCB"/>
    <w:rsid w:val="00165CD9"/>
    <w:rsid w:val="001716A7"/>
    <w:rsid w:val="0018264A"/>
    <w:rsid w:val="00184DB6"/>
    <w:rsid w:val="0019682F"/>
    <w:rsid w:val="001A02DE"/>
    <w:rsid w:val="001A4B3B"/>
    <w:rsid w:val="001A5E50"/>
    <w:rsid w:val="001B3903"/>
    <w:rsid w:val="001C31C2"/>
    <w:rsid w:val="001D5402"/>
    <w:rsid w:val="001D6244"/>
    <w:rsid w:val="001D643D"/>
    <w:rsid w:val="001E0C5F"/>
    <w:rsid w:val="001E5080"/>
    <w:rsid w:val="001E758B"/>
    <w:rsid w:val="001F37E4"/>
    <w:rsid w:val="0020358B"/>
    <w:rsid w:val="0020785F"/>
    <w:rsid w:val="00213D4C"/>
    <w:rsid w:val="002240CF"/>
    <w:rsid w:val="00231276"/>
    <w:rsid w:val="00233621"/>
    <w:rsid w:val="00234A5E"/>
    <w:rsid w:val="0023615B"/>
    <w:rsid w:val="00237488"/>
    <w:rsid w:val="00240F88"/>
    <w:rsid w:val="00250AAF"/>
    <w:rsid w:val="00253BF3"/>
    <w:rsid w:val="002677B0"/>
    <w:rsid w:val="00275438"/>
    <w:rsid w:val="002759B2"/>
    <w:rsid w:val="002814F3"/>
    <w:rsid w:val="00283C3F"/>
    <w:rsid w:val="0029107E"/>
    <w:rsid w:val="0029325B"/>
    <w:rsid w:val="00293C93"/>
    <w:rsid w:val="00293E96"/>
    <w:rsid w:val="00294000"/>
    <w:rsid w:val="002941D8"/>
    <w:rsid w:val="00294257"/>
    <w:rsid w:val="002951B2"/>
    <w:rsid w:val="002A2BE4"/>
    <w:rsid w:val="002A2D96"/>
    <w:rsid w:val="002A794C"/>
    <w:rsid w:val="002C0311"/>
    <w:rsid w:val="002C4CBC"/>
    <w:rsid w:val="002C538F"/>
    <w:rsid w:val="002C6D78"/>
    <w:rsid w:val="002D1526"/>
    <w:rsid w:val="002D3EA3"/>
    <w:rsid w:val="002D5193"/>
    <w:rsid w:val="002D75F9"/>
    <w:rsid w:val="002F2713"/>
    <w:rsid w:val="002F27D4"/>
    <w:rsid w:val="002F76B5"/>
    <w:rsid w:val="002F7EDE"/>
    <w:rsid w:val="00302DDB"/>
    <w:rsid w:val="00303CAC"/>
    <w:rsid w:val="003061CA"/>
    <w:rsid w:val="00311FCE"/>
    <w:rsid w:val="00314009"/>
    <w:rsid w:val="003146B6"/>
    <w:rsid w:val="0031734D"/>
    <w:rsid w:val="00320095"/>
    <w:rsid w:val="0032264D"/>
    <w:rsid w:val="00323C99"/>
    <w:rsid w:val="00325424"/>
    <w:rsid w:val="00336FD5"/>
    <w:rsid w:val="003435F5"/>
    <w:rsid w:val="0034391E"/>
    <w:rsid w:val="00345E0A"/>
    <w:rsid w:val="00350DCA"/>
    <w:rsid w:val="003560CB"/>
    <w:rsid w:val="003601E0"/>
    <w:rsid w:val="00363FC0"/>
    <w:rsid w:val="00367E70"/>
    <w:rsid w:val="00372FD9"/>
    <w:rsid w:val="003756E5"/>
    <w:rsid w:val="00375BE6"/>
    <w:rsid w:val="003774C3"/>
    <w:rsid w:val="00391DBD"/>
    <w:rsid w:val="003A35F6"/>
    <w:rsid w:val="003A5B89"/>
    <w:rsid w:val="003B02CA"/>
    <w:rsid w:val="003B631A"/>
    <w:rsid w:val="003B7C7B"/>
    <w:rsid w:val="003C1B69"/>
    <w:rsid w:val="003C341E"/>
    <w:rsid w:val="003C52AB"/>
    <w:rsid w:val="003D174B"/>
    <w:rsid w:val="003E1CC9"/>
    <w:rsid w:val="003E5771"/>
    <w:rsid w:val="003F4781"/>
    <w:rsid w:val="00401941"/>
    <w:rsid w:val="00403387"/>
    <w:rsid w:val="00406915"/>
    <w:rsid w:val="0041581A"/>
    <w:rsid w:val="00416463"/>
    <w:rsid w:val="004172F8"/>
    <w:rsid w:val="004265AA"/>
    <w:rsid w:val="00432739"/>
    <w:rsid w:val="0043730D"/>
    <w:rsid w:val="00437816"/>
    <w:rsid w:val="00444466"/>
    <w:rsid w:val="00451237"/>
    <w:rsid w:val="004515B5"/>
    <w:rsid w:val="00451FB5"/>
    <w:rsid w:val="00453728"/>
    <w:rsid w:val="0045423B"/>
    <w:rsid w:val="00463F0F"/>
    <w:rsid w:val="0046447B"/>
    <w:rsid w:val="004732B4"/>
    <w:rsid w:val="004753FA"/>
    <w:rsid w:val="004819F6"/>
    <w:rsid w:val="00482210"/>
    <w:rsid w:val="00483D15"/>
    <w:rsid w:val="0048544F"/>
    <w:rsid w:val="00493B41"/>
    <w:rsid w:val="004971E5"/>
    <w:rsid w:val="004A0BB5"/>
    <w:rsid w:val="004A4B58"/>
    <w:rsid w:val="004A4DE7"/>
    <w:rsid w:val="004B2A98"/>
    <w:rsid w:val="004B378F"/>
    <w:rsid w:val="004B7220"/>
    <w:rsid w:val="004B743A"/>
    <w:rsid w:val="004C0E88"/>
    <w:rsid w:val="004C5717"/>
    <w:rsid w:val="004C630D"/>
    <w:rsid w:val="004C6630"/>
    <w:rsid w:val="004D064C"/>
    <w:rsid w:val="004D658E"/>
    <w:rsid w:val="004E120E"/>
    <w:rsid w:val="004E41E7"/>
    <w:rsid w:val="004E52CF"/>
    <w:rsid w:val="004E6205"/>
    <w:rsid w:val="004F0F76"/>
    <w:rsid w:val="004F3395"/>
    <w:rsid w:val="004F3F63"/>
    <w:rsid w:val="004F4E03"/>
    <w:rsid w:val="004F548E"/>
    <w:rsid w:val="004F7752"/>
    <w:rsid w:val="0050206C"/>
    <w:rsid w:val="005045E8"/>
    <w:rsid w:val="00510F9E"/>
    <w:rsid w:val="0051128E"/>
    <w:rsid w:val="005139B8"/>
    <w:rsid w:val="00515FE0"/>
    <w:rsid w:val="00516572"/>
    <w:rsid w:val="005172D9"/>
    <w:rsid w:val="005317E4"/>
    <w:rsid w:val="0053354A"/>
    <w:rsid w:val="005351B0"/>
    <w:rsid w:val="00544CC9"/>
    <w:rsid w:val="00545868"/>
    <w:rsid w:val="00546507"/>
    <w:rsid w:val="005518C4"/>
    <w:rsid w:val="00553242"/>
    <w:rsid w:val="00555D9A"/>
    <w:rsid w:val="00557CFC"/>
    <w:rsid w:val="005633CC"/>
    <w:rsid w:val="005705BC"/>
    <w:rsid w:val="00571275"/>
    <w:rsid w:val="00577BA7"/>
    <w:rsid w:val="00580E6D"/>
    <w:rsid w:val="005811E4"/>
    <w:rsid w:val="00583A64"/>
    <w:rsid w:val="00584C14"/>
    <w:rsid w:val="00590F94"/>
    <w:rsid w:val="00592F48"/>
    <w:rsid w:val="00593FEF"/>
    <w:rsid w:val="005962C8"/>
    <w:rsid w:val="005A0DA8"/>
    <w:rsid w:val="005A4768"/>
    <w:rsid w:val="005A4870"/>
    <w:rsid w:val="005A5121"/>
    <w:rsid w:val="005B748F"/>
    <w:rsid w:val="005C31AF"/>
    <w:rsid w:val="005D621B"/>
    <w:rsid w:val="005D786F"/>
    <w:rsid w:val="005D7FE3"/>
    <w:rsid w:val="005E2DB3"/>
    <w:rsid w:val="005E4027"/>
    <w:rsid w:val="005F5152"/>
    <w:rsid w:val="005F596D"/>
    <w:rsid w:val="00604A9C"/>
    <w:rsid w:val="006101DB"/>
    <w:rsid w:val="00614230"/>
    <w:rsid w:val="0062128C"/>
    <w:rsid w:val="00622B4C"/>
    <w:rsid w:val="00632428"/>
    <w:rsid w:val="00637048"/>
    <w:rsid w:val="00642A80"/>
    <w:rsid w:val="00643CA9"/>
    <w:rsid w:val="00645285"/>
    <w:rsid w:val="0064658D"/>
    <w:rsid w:val="00646E33"/>
    <w:rsid w:val="00646FCD"/>
    <w:rsid w:val="00647DE0"/>
    <w:rsid w:val="00652F03"/>
    <w:rsid w:val="006546A8"/>
    <w:rsid w:val="00655DCF"/>
    <w:rsid w:val="00666FBC"/>
    <w:rsid w:val="00671CD4"/>
    <w:rsid w:val="0067246A"/>
    <w:rsid w:val="006736FE"/>
    <w:rsid w:val="00682E5F"/>
    <w:rsid w:val="00687AD9"/>
    <w:rsid w:val="00697EF7"/>
    <w:rsid w:val="006A1145"/>
    <w:rsid w:val="006B0D66"/>
    <w:rsid w:val="006B1B9D"/>
    <w:rsid w:val="006B431C"/>
    <w:rsid w:val="006C1181"/>
    <w:rsid w:val="006C2EC5"/>
    <w:rsid w:val="006C48A5"/>
    <w:rsid w:val="006D2FF6"/>
    <w:rsid w:val="006D5539"/>
    <w:rsid w:val="006D6496"/>
    <w:rsid w:val="006D67C4"/>
    <w:rsid w:val="006D723C"/>
    <w:rsid w:val="006D739C"/>
    <w:rsid w:val="006D7AEC"/>
    <w:rsid w:val="006E327F"/>
    <w:rsid w:val="006F3244"/>
    <w:rsid w:val="006F5148"/>
    <w:rsid w:val="006F6318"/>
    <w:rsid w:val="007011D1"/>
    <w:rsid w:val="007059C7"/>
    <w:rsid w:val="00707A31"/>
    <w:rsid w:val="0071199B"/>
    <w:rsid w:val="00712914"/>
    <w:rsid w:val="00713A83"/>
    <w:rsid w:val="007254C6"/>
    <w:rsid w:val="00726545"/>
    <w:rsid w:val="007278AC"/>
    <w:rsid w:val="00731BE8"/>
    <w:rsid w:val="00735EBE"/>
    <w:rsid w:val="007410AE"/>
    <w:rsid w:val="00744F65"/>
    <w:rsid w:val="00745803"/>
    <w:rsid w:val="00756B8A"/>
    <w:rsid w:val="0075729E"/>
    <w:rsid w:val="00757BCE"/>
    <w:rsid w:val="0076128B"/>
    <w:rsid w:val="00762662"/>
    <w:rsid w:val="0076480B"/>
    <w:rsid w:val="00767138"/>
    <w:rsid w:val="007762EE"/>
    <w:rsid w:val="00776A5F"/>
    <w:rsid w:val="00782288"/>
    <w:rsid w:val="0078434D"/>
    <w:rsid w:val="00786244"/>
    <w:rsid w:val="00787C56"/>
    <w:rsid w:val="0079207D"/>
    <w:rsid w:val="00794794"/>
    <w:rsid w:val="00796059"/>
    <w:rsid w:val="007A17E7"/>
    <w:rsid w:val="007A340B"/>
    <w:rsid w:val="007A4829"/>
    <w:rsid w:val="007A7892"/>
    <w:rsid w:val="007B3737"/>
    <w:rsid w:val="007B45A4"/>
    <w:rsid w:val="007B51F2"/>
    <w:rsid w:val="007C2606"/>
    <w:rsid w:val="007C3823"/>
    <w:rsid w:val="007D06E1"/>
    <w:rsid w:val="007D0702"/>
    <w:rsid w:val="007D15A2"/>
    <w:rsid w:val="007D56EF"/>
    <w:rsid w:val="007D6EFE"/>
    <w:rsid w:val="007E04BE"/>
    <w:rsid w:val="007E2FE7"/>
    <w:rsid w:val="007E3B0F"/>
    <w:rsid w:val="007F03B6"/>
    <w:rsid w:val="007F40DF"/>
    <w:rsid w:val="007F7A3C"/>
    <w:rsid w:val="00800714"/>
    <w:rsid w:val="008017A5"/>
    <w:rsid w:val="0080549D"/>
    <w:rsid w:val="00806A8E"/>
    <w:rsid w:val="00810228"/>
    <w:rsid w:val="0081444C"/>
    <w:rsid w:val="00814537"/>
    <w:rsid w:val="00814EF0"/>
    <w:rsid w:val="00823004"/>
    <w:rsid w:val="008318CE"/>
    <w:rsid w:val="00833DB9"/>
    <w:rsid w:val="0083620F"/>
    <w:rsid w:val="008376F5"/>
    <w:rsid w:val="00837771"/>
    <w:rsid w:val="0084032B"/>
    <w:rsid w:val="008408DD"/>
    <w:rsid w:val="008412D6"/>
    <w:rsid w:val="00841AB4"/>
    <w:rsid w:val="00843B3C"/>
    <w:rsid w:val="008507E0"/>
    <w:rsid w:val="00854734"/>
    <w:rsid w:val="008561F3"/>
    <w:rsid w:val="00861A5A"/>
    <w:rsid w:val="00861E53"/>
    <w:rsid w:val="008656CB"/>
    <w:rsid w:val="008718A6"/>
    <w:rsid w:val="00873158"/>
    <w:rsid w:val="00875DA9"/>
    <w:rsid w:val="008818C1"/>
    <w:rsid w:val="00884EEB"/>
    <w:rsid w:val="0089083A"/>
    <w:rsid w:val="0089288F"/>
    <w:rsid w:val="00895092"/>
    <w:rsid w:val="008A2DAB"/>
    <w:rsid w:val="008A745F"/>
    <w:rsid w:val="008B444D"/>
    <w:rsid w:val="008C2D52"/>
    <w:rsid w:val="008C6454"/>
    <w:rsid w:val="008E25B4"/>
    <w:rsid w:val="008E327D"/>
    <w:rsid w:val="008E5DAE"/>
    <w:rsid w:val="008F064C"/>
    <w:rsid w:val="008F1167"/>
    <w:rsid w:val="008F1714"/>
    <w:rsid w:val="008F25AC"/>
    <w:rsid w:val="009007F1"/>
    <w:rsid w:val="009048A2"/>
    <w:rsid w:val="00907419"/>
    <w:rsid w:val="0091619D"/>
    <w:rsid w:val="00920C30"/>
    <w:rsid w:val="0092158E"/>
    <w:rsid w:val="0092349B"/>
    <w:rsid w:val="009237C1"/>
    <w:rsid w:val="00924822"/>
    <w:rsid w:val="00931545"/>
    <w:rsid w:val="0093323B"/>
    <w:rsid w:val="00937FD1"/>
    <w:rsid w:val="00945ACE"/>
    <w:rsid w:val="00946547"/>
    <w:rsid w:val="00947740"/>
    <w:rsid w:val="00950CBD"/>
    <w:rsid w:val="0095216A"/>
    <w:rsid w:val="00952E5E"/>
    <w:rsid w:val="00953165"/>
    <w:rsid w:val="00954776"/>
    <w:rsid w:val="00955014"/>
    <w:rsid w:val="00955543"/>
    <w:rsid w:val="009564FD"/>
    <w:rsid w:val="0096487D"/>
    <w:rsid w:val="0096525E"/>
    <w:rsid w:val="00965AB6"/>
    <w:rsid w:val="009759A6"/>
    <w:rsid w:val="009803A7"/>
    <w:rsid w:val="00981479"/>
    <w:rsid w:val="009878C2"/>
    <w:rsid w:val="00987A64"/>
    <w:rsid w:val="009909C1"/>
    <w:rsid w:val="00991147"/>
    <w:rsid w:val="00994294"/>
    <w:rsid w:val="009975DC"/>
    <w:rsid w:val="009A1431"/>
    <w:rsid w:val="009A56A2"/>
    <w:rsid w:val="009B34CD"/>
    <w:rsid w:val="009B6357"/>
    <w:rsid w:val="009C5E29"/>
    <w:rsid w:val="009C6C76"/>
    <w:rsid w:val="009D2233"/>
    <w:rsid w:val="009D6368"/>
    <w:rsid w:val="009E448C"/>
    <w:rsid w:val="009F032E"/>
    <w:rsid w:val="009F5112"/>
    <w:rsid w:val="00A01A77"/>
    <w:rsid w:val="00A02D16"/>
    <w:rsid w:val="00A11C69"/>
    <w:rsid w:val="00A160C7"/>
    <w:rsid w:val="00A24DE1"/>
    <w:rsid w:val="00A30773"/>
    <w:rsid w:val="00A36CCB"/>
    <w:rsid w:val="00A36F1E"/>
    <w:rsid w:val="00A42FBC"/>
    <w:rsid w:val="00A47C54"/>
    <w:rsid w:val="00A47DDC"/>
    <w:rsid w:val="00A501F4"/>
    <w:rsid w:val="00A50522"/>
    <w:rsid w:val="00A50C57"/>
    <w:rsid w:val="00A515D9"/>
    <w:rsid w:val="00A5248D"/>
    <w:rsid w:val="00A66A19"/>
    <w:rsid w:val="00A729DB"/>
    <w:rsid w:val="00A7622A"/>
    <w:rsid w:val="00A80056"/>
    <w:rsid w:val="00A83BB0"/>
    <w:rsid w:val="00A86437"/>
    <w:rsid w:val="00A86514"/>
    <w:rsid w:val="00A86CEA"/>
    <w:rsid w:val="00A8755F"/>
    <w:rsid w:val="00A92A41"/>
    <w:rsid w:val="00A94427"/>
    <w:rsid w:val="00A94479"/>
    <w:rsid w:val="00A94790"/>
    <w:rsid w:val="00A97DD2"/>
    <w:rsid w:val="00AA05E7"/>
    <w:rsid w:val="00AA1A3B"/>
    <w:rsid w:val="00AA2A81"/>
    <w:rsid w:val="00AA417F"/>
    <w:rsid w:val="00AA6303"/>
    <w:rsid w:val="00AA6BBD"/>
    <w:rsid w:val="00AB0EEE"/>
    <w:rsid w:val="00AB0FEB"/>
    <w:rsid w:val="00AB4DE6"/>
    <w:rsid w:val="00AC23E3"/>
    <w:rsid w:val="00AC6626"/>
    <w:rsid w:val="00AD0389"/>
    <w:rsid w:val="00AD55C7"/>
    <w:rsid w:val="00AE2BF5"/>
    <w:rsid w:val="00AE457F"/>
    <w:rsid w:val="00AE48FE"/>
    <w:rsid w:val="00AE5C57"/>
    <w:rsid w:val="00AE6EF8"/>
    <w:rsid w:val="00B00D2A"/>
    <w:rsid w:val="00B079B3"/>
    <w:rsid w:val="00B07C81"/>
    <w:rsid w:val="00B13636"/>
    <w:rsid w:val="00B13AE3"/>
    <w:rsid w:val="00B15AF3"/>
    <w:rsid w:val="00B1651F"/>
    <w:rsid w:val="00B23701"/>
    <w:rsid w:val="00B24CF5"/>
    <w:rsid w:val="00B254F1"/>
    <w:rsid w:val="00B331DE"/>
    <w:rsid w:val="00B33C21"/>
    <w:rsid w:val="00B3519F"/>
    <w:rsid w:val="00B35A71"/>
    <w:rsid w:val="00B35DE5"/>
    <w:rsid w:val="00B422AE"/>
    <w:rsid w:val="00B452BD"/>
    <w:rsid w:val="00B45FDB"/>
    <w:rsid w:val="00B529CC"/>
    <w:rsid w:val="00B52EA0"/>
    <w:rsid w:val="00B53B50"/>
    <w:rsid w:val="00B55AD8"/>
    <w:rsid w:val="00B704C4"/>
    <w:rsid w:val="00B705DA"/>
    <w:rsid w:val="00B76166"/>
    <w:rsid w:val="00B8258F"/>
    <w:rsid w:val="00B831AC"/>
    <w:rsid w:val="00B8648A"/>
    <w:rsid w:val="00B92DCE"/>
    <w:rsid w:val="00B93038"/>
    <w:rsid w:val="00B951A6"/>
    <w:rsid w:val="00B967F9"/>
    <w:rsid w:val="00BA1704"/>
    <w:rsid w:val="00BA443A"/>
    <w:rsid w:val="00BB02D7"/>
    <w:rsid w:val="00BB1189"/>
    <w:rsid w:val="00BB13B0"/>
    <w:rsid w:val="00BB2831"/>
    <w:rsid w:val="00BC1445"/>
    <w:rsid w:val="00BC38A9"/>
    <w:rsid w:val="00BC4680"/>
    <w:rsid w:val="00BC6522"/>
    <w:rsid w:val="00BD0EA1"/>
    <w:rsid w:val="00BD2AF3"/>
    <w:rsid w:val="00BF26BC"/>
    <w:rsid w:val="00BF6609"/>
    <w:rsid w:val="00C0138E"/>
    <w:rsid w:val="00C06E2F"/>
    <w:rsid w:val="00C14A9A"/>
    <w:rsid w:val="00C207EE"/>
    <w:rsid w:val="00C233C6"/>
    <w:rsid w:val="00C24EE4"/>
    <w:rsid w:val="00C2723A"/>
    <w:rsid w:val="00C3550A"/>
    <w:rsid w:val="00C364BC"/>
    <w:rsid w:val="00C46F63"/>
    <w:rsid w:val="00C5201F"/>
    <w:rsid w:val="00C55D05"/>
    <w:rsid w:val="00C56C6B"/>
    <w:rsid w:val="00C618AD"/>
    <w:rsid w:val="00C809AB"/>
    <w:rsid w:val="00C822A9"/>
    <w:rsid w:val="00C825AF"/>
    <w:rsid w:val="00C95360"/>
    <w:rsid w:val="00C95876"/>
    <w:rsid w:val="00C95A11"/>
    <w:rsid w:val="00CB0B73"/>
    <w:rsid w:val="00CB4A64"/>
    <w:rsid w:val="00CC3399"/>
    <w:rsid w:val="00CC4D28"/>
    <w:rsid w:val="00CC6479"/>
    <w:rsid w:val="00CC7DDD"/>
    <w:rsid w:val="00CD1EC6"/>
    <w:rsid w:val="00CD252B"/>
    <w:rsid w:val="00CD6185"/>
    <w:rsid w:val="00CE124B"/>
    <w:rsid w:val="00CE22B1"/>
    <w:rsid w:val="00CE66F3"/>
    <w:rsid w:val="00CF0171"/>
    <w:rsid w:val="00CF1B15"/>
    <w:rsid w:val="00CF2985"/>
    <w:rsid w:val="00D00F6E"/>
    <w:rsid w:val="00D20E68"/>
    <w:rsid w:val="00D31C64"/>
    <w:rsid w:val="00D41EF7"/>
    <w:rsid w:val="00D44DD2"/>
    <w:rsid w:val="00D467C7"/>
    <w:rsid w:val="00D476BF"/>
    <w:rsid w:val="00D57176"/>
    <w:rsid w:val="00D621D2"/>
    <w:rsid w:val="00D651E0"/>
    <w:rsid w:val="00D71C35"/>
    <w:rsid w:val="00D808C4"/>
    <w:rsid w:val="00D81188"/>
    <w:rsid w:val="00D92695"/>
    <w:rsid w:val="00D943F0"/>
    <w:rsid w:val="00DA59D6"/>
    <w:rsid w:val="00DA63B2"/>
    <w:rsid w:val="00DB1DBA"/>
    <w:rsid w:val="00DB601C"/>
    <w:rsid w:val="00DD019A"/>
    <w:rsid w:val="00DD1362"/>
    <w:rsid w:val="00DD1FD9"/>
    <w:rsid w:val="00DD33AA"/>
    <w:rsid w:val="00DE2BB5"/>
    <w:rsid w:val="00DF1F58"/>
    <w:rsid w:val="00DF49FE"/>
    <w:rsid w:val="00DF5F44"/>
    <w:rsid w:val="00DF675D"/>
    <w:rsid w:val="00DF6EAC"/>
    <w:rsid w:val="00DF7741"/>
    <w:rsid w:val="00E07735"/>
    <w:rsid w:val="00E13D17"/>
    <w:rsid w:val="00E2717F"/>
    <w:rsid w:val="00E4074E"/>
    <w:rsid w:val="00E41166"/>
    <w:rsid w:val="00E5446F"/>
    <w:rsid w:val="00E554A0"/>
    <w:rsid w:val="00E55B67"/>
    <w:rsid w:val="00E55F49"/>
    <w:rsid w:val="00E614CF"/>
    <w:rsid w:val="00E65C71"/>
    <w:rsid w:val="00E67A7D"/>
    <w:rsid w:val="00E71629"/>
    <w:rsid w:val="00E80D80"/>
    <w:rsid w:val="00E84533"/>
    <w:rsid w:val="00E86EA1"/>
    <w:rsid w:val="00E91ABB"/>
    <w:rsid w:val="00E92E9D"/>
    <w:rsid w:val="00EA2FFC"/>
    <w:rsid w:val="00EA5190"/>
    <w:rsid w:val="00EA5864"/>
    <w:rsid w:val="00EA5DE9"/>
    <w:rsid w:val="00EB0685"/>
    <w:rsid w:val="00EB367C"/>
    <w:rsid w:val="00EB5525"/>
    <w:rsid w:val="00EB569A"/>
    <w:rsid w:val="00EB58D4"/>
    <w:rsid w:val="00EC3129"/>
    <w:rsid w:val="00EC4734"/>
    <w:rsid w:val="00EC6898"/>
    <w:rsid w:val="00EC6EF7"/>
    <w:rsid w:val="00ED0BD0"/>
    <w:rsid w:val="00ED394E"/>
    <w:rsid w:val="00ED403A"/>
    <w:rsid w:val="00EE269D"/>
    <w:rsid w:val="00EE4283"/>
    <w:rsid w:val="00EE4E76"/>
    <w:rsid w:val="00EE5B55"/>
    <w:rsid w:val="00EE5F85"/>
    <w:rsid w:val="00EE62D0"/>
    <w:rsid w:val="00EE7947"/>
    <w:rsid w:val="00EF005B"/>
    <w:rsid w:val="00F00A4D"/>
    <w:rsid w:val="00F0253B"/>
    <w:rsid w:val="00F06F27"/>
    <w:rsid w:val="00F12DAD"/>
    <w:rsid w:val="00F209EE"/>
    <w:rsid w:val="00F255F1"/>
    <w:rsid w:val="00F25DE3"/>
    <w:rsid w:val="00F30E99"/>
    <w:rsid w:val="00F3358C"/>
    <w:rsid w:val="00F35D9E"/>
    <w:rsid w:val="00F40A15"/>
    <w:rsid w:val="00F444CE"/>
    <w:rsid w:val="00F45096"/>
    <w:rsid w:val="00F4654A"/>
    <w:rsid w:val="00F46B30"/>
    <w:rsid w:val="00F50F13"/>
    <w:rsid w:val="00F544BB"/>
    <w:rsid w:val="00F55037"/>
    <w:rsid w:val="00F6221F"/>
    <w:rsid w:val="00F628EF"/>
    <w:rsid w:val="00F641DE"/>
    <w:rsid w:val="00F70A1B"/>
    <w:rsid w:val="00F71E01"/>
    <w:rsid w:val="00F738E1"/>
    <w:rsid w:val="00F7638E"/>
    <w:rsid w:val="00F76BCD"/>
    <w:rsid w:val="00F816E1"/>
    <w:rsid w:val="00F829B9"/>
    <w:rsid w:val="00F85F67"/>
    <w:rsid w:val="00F977B4"/>
    <w:rsid w:val="00FA135A"/>
    <w:rsid w:val="00FB1024"/>
    <w:rsid w:val="00FB1C74"/>
    <w:rsid w:val="00FB50C4"/>
    <w:rsid w:val="00FB79B1"/>
    <w:rsid w:val="00FC2A5D"/>
    <w:rsid w:val="00FC5488"/>
    <w:rsid w:val="00FC6CBC"/>
    <w:rsid w:val="00FD22ED"/>
    <w:rsid w:val="00FD52FB"/>
    <w:rsid w:val="00FD586A"/>
    <w:rsid w:val="00FD650B"/>
    <w:rsid w:val="00FD7CD6"/>
    <w:rsid w:val="00FE62A2"/>
    <w:rsid w:val="00FF4DFD"/>
    <w:rsid w:val="00FF5DC9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6CCB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7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autoRedefine/>
    <w:qFormat/>
    <w:rsid w:val="00895092"/>
    <w:pPr>
      <w:tabs>
        <w:tab w:val="clear" w:pos="480"/>
        <w:tab w:val="left" w:pos="1080"/>
        <w:tab w:val="left" w:pos="4395"/>
        <w:tab w:val="left" w:pos="5529"/>
      </w:tabs>
      <w:spacing w:before="120" w:after="60" w:line="240" w:lineRule="exact"/>
      <w:ind w:left="540" w:firstLine="0"/>
      <w:outlineLvl w:val="1"/>
    </w:pPr>
    <w:rPr>
      <w:rFonts w:ascii="Arial" w:hAnsi="Arial" w:cs="Arial"/>
      <w:szCs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clear" w:pos="480"/>
      </w:tabs>
      <w:spacing w:after="120"/>
      <w:jc w:val="center"/>
      <w:outlineLvl w:val="4"/>
    </w:pPr>
    <w:rPr>
      <w:b/>
      <w:bCs/>
      <w:sz w:val="24"/>
      <w:szCs w:val="22"/>
    </w:rPr>
  </w:style>
  <w:style w:type="paragraph" w:styleId="Nadpis6">
    <w:name w:val="heading 6"/>
    <w:basedOn w:val="Normln"/>
    <w:next w:val="Normln"/>
    <w:qFormat/>
    <w:rsid w:val="00B00D2A"/>
    <w:pPr>
      <w:keepNext/>
      <w:numPr>
        <w:ilvl w:val="12"/>
      </w:numPr>
      <w:tabs>
        <w:tab w:val="left" w:pos="709"/>
        <w:tab w:val="left" w:pos="2127"/>
        <w:tab w:val="left" w:pos="4395"/>
        <w:tab w:val="left" w:pos="5529"/>
      </w:tabs>
      <w:ind w:firstLine="708"/>
      <w:outlineLvl w:val="5"/>
    </w:pPr>
    <w:rPr>
      <w:rFonts w:ascii="Arial" w:hAnsi="Arial"/>
      <w:sz w:val="20"/>
      <w:u w:val="single"/>
    </w:rPr>
  </w:style>
  <w:style w:type="paragraph" w:styleId="Nadpis7">
    <w:name w:val="heading 7"/>
    <w:basedOn w:val="Normln"/>
    <w:next w:val="Normln"/>
    <w:qFormat/>
    <w:rsid w:val="00B00D2A"/>
    <w:pPr>
      <w:keepNext/>
      <w:numPr>
        <w:ilvl w:val="12"/>
      </w:numPr>
      <w:tabs>
        <w:tab w:val="left" w:pos="709"/>
        <w:tab w:val="left" w:pos="2127"/>
        <w:tab w:val="left" w:pos="4395"/>
        <w:tab w:val="left" w:pos="5529"/>
      </w:tabs>
      <w:ind w:left="283" w:hanging="283"/>
      <w:jc w:val="center"/>
      <w:outlineLvl w:val="6"/>
    </w:pPr>
    <w:rPr>
      <w:rFonts w:ascii="Arial" w:hAnsi="Arial"/>
      <w:b/>
      <w:sz w:val="20"/>
      <w:u w:val="single"/>
    </w:rPr>
  </w:style>
  <w:style w:type="paragraph" w:styleId="Nadpis8">
    <w:name w:val="heading 8"/>
    <w:basedOn w:val="Normln"/>
    <w:next w:val="Normln"/>
    <w:qFormat/>
    <w:rsid w:val="00B00D2A"/>
    <w:pPr>
      <w:keepNext/>
      <w:tabs>
        <w:tab w:val="clear" w:pos="480"/>
        <w:tab w:val="left" w:pos="709"/>
        <w:tab w:val="left" w:pos="2127"/>
        <w:tab w:val="left" w:pos="4395"/>
        <w:tab w:val="left" w:pos="5529"/>
      </w:tabs>
      <w:ind w:left="0" w:firstLine="0"/>
      <w:jc w:val="center"/>
      <w:outlineLvl w:val="7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">
    <w:name w:val="Odstavec"/>
    <w:basedOn w:val="Normln"/>
    <w:pPr>
      <w:widowControl w:val="0"/>
      <w:numPr>
        <w:numId w:val="1"/>
      </w:numPr>
      <w:spacing w:before="120" w:after="120"/>
      <w:ind w:right="45"/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adpis3Zhlav3VHead3VHead31VHead32Podkapitola2">
    <w:name w:val="Nadpis 3;Záhlaví 3;V_Head3;V_Head31;V_Head32;Podkapitola2"/>
    <w:basedOn w:val="Normln"/>
  </w:style>
  <w:style w:type="paragraph" w:styleId="slovanseznam2">
    <w:name w:val="List Number 2"/>
    <w:basedOn w:val="Normln"/>
    <w:pPr>
      <w:numPr>
        <w:ilvl w:val="1"/>
        <w:numId w:val="2"/>
      </w:numPr>
    </w:pPr>
  </w:style>
  <w:style w:type="character" w:customStyle="1" w:styleId="ZkladntextChar">
    <w:name w:val="Základní text Char"/>
    <w:rPr>
      <w:kern w:val="28"/>
      <w:sz w:val="22"/>
      <w:lang w:val="cs-CZ" w:eastAsia="cs-CZ" w:bidi="ar-SA"/>
    </w:rPr>
  </w:style>
  <w:style w:type="paragraph" w:customStyle="1" w:styleId="sez">
    <w:name w:val="sez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slovanseznam3">
    <w:name w:val="List Number 3"/>
    <w:basedOn w:val="Normln"/>
    <w:pPr>
      <w:numPr>
        <w:ilvl w:val="2"/>
        <w:numId w:val="5"/>
      </w:numPr>
    </w:pPr>
  </w:style>
  <w:style w:type="paragraph" w:customStyle="1" w:styleId="Stylslovanseznam3ZarovnatdoblokuZa6b">
    <w:name w:val="Styl Číslovaný seznam 3 + Zarovnat do bloku Za:  6 b."/>
    <w:basedOn w:val="slovanseznam3"/>
    <w:pPr>
      <w:numPr>
        <w:ilvl w:val="0"/>
        <w:numId w:val="3"/>
      </w:numPr>
      <w:spacing w:after="120"/>
      <w:jc w:val="both"/>
    </w:pPr>
  </w:style>
  <w:style w:type="paragraph" w:customStyle="1" w:styleId="Stylslovanseznam2ZarovnatdoblokuZa6b">
    <w:name w:val="Styl Číslovaný seznam 2 + Zarovnat do bloku Za:  6 b."/>
    <w:basedOn w:val="slovanseznam2"/>
    <w:pPr>
      <w:numPr>
        <w:ilvl w:val="0"/>
        <w:numId w:val="5"/>
      </w:numPr>
      <w:spacing w:after="120"/>
      <w:jc w:val="both"/>
    </w:pPr>
  </w:style>
  <w:style w:type="paragraph" w:customStyle="1" w:styleId="Stylslovanseznam3ZarovnatdoblokuZa6b1">
    <w:name w:val="Styl Číslovaný seznam 3 + Zarovnat do bloku Za:  6 b.1"/>
    <w:basedOn w:val="slovanseznam3"/>
    <w:pPr>
      <w:numPr>
        <w:ilvl w:val="0"/>
        <w:numId w:val="4"/>
      </w:numPr>
      <w:spacing w:after="120"/>
      <w:jc w:val="both"/>
    </w:pPr>
  </w:style>
  <w:style w:type="paragraph" w:customStyle="1" w:styleId="StylNadpis1zarovnnnasted">
    <w:name w:val="Styl Nadpis 1 + zarovnání na střed"/>
    <w:basedOn w:val="Nadpis1"/>
    <w:pPr>
      <w:numPr>
        <w:numId w:val="6"/>
      </w:numPr>
      <w:jc w:val="center"/>
    </w:pPr>
    <w:rPr>
      <w:rFonts w:cs="Times New Roman"/>
      <w:sz w:val="28"/>
      <w:szCs w:val="28"/>
    </w:rPr>
  </w:style>
  <w:style w:type="paragraph" w:customStyle="1" w:styleId="text">
    <w:name w:val="text"/>
    <w:basedOn w:val="Normln"/>
    <w:autoRedefine/>
    <w:pPr>
      <w:numPr>
        <w:ilvl w:val="1"/>
        <w:numId w:val="8"/>
      </w:numPr>
      <w:spacing w:after="120"/>
    </w:pPr>
  </w:style>
  <w:style w:type="paragraph" w:customStyle="1" w:styleId="StyltextVlevo0cmPrvndek0cm">
    <w:name w:val="Styl text + Vlevo:  0 cm První řádek:  0 cm"/>
    <w:basedOn w:val="text"/>
    <w:pPr>
      <w:numPr>
        <w:ilvl w:val="0"/>
        <w:numId w:val="0"/>
      </w:numPr>
    </w:pPr>
  </w:style>
  <w:style w:type="paragraph" w:customStyle="1" w:styleId="Psmeno">
    <w:name w:val="Písmeno"/>
    <w:basedOn w:val="Odstavec"/>
    <w:pPr>
      <w:widowControl/>
      <w:tabs>
        <w:tab w:val="clear" w:pos="360"/>
      </w:tabs>
      <w:spacing w:before="0" w:after="60"/>
      <w:ind w:right="0"/>
      <w:jc w:val="left"/>
    </w:pPr>
    <w:rPr>
      <w:lang w:eastAsia="cs-CZ"/>
    </w:rPr>
  </w:style>
  <w:style w:type="paragraph" w:customStyle="1" w:styleId="N1">
    <w:name w:val="N1"/>
    <w:basedOn w:val="Nadpis1"/>
    <w:pPr>
      <w:numPr>
        <w:numId w:val="10"/>
      </w:numPr>
      <w:jc w:val="center"/>
    </w:pPr>
    <w:rPr>
      <w:rFonts w:ascii="Times New Roman" w:hAnsi="Times New Roman"/>
      <w:sz w:val="28"/>
      <w:szCs w:val="28"/>
    </w:rPr>
  </w:style>
  <w:style w:type="paragraph" w:customStyle="1" w:styleId="N2">
    <w:name w:val="N2"/>
    <w:basedOn w:val="Nadpis2"/>
    <w:pPr>
      <w:numPr>
        <w:ilvl w:val="1"/>
        <w:numId w:val="11"/>
      </w:numPr>
    </w:pPr>
  </w:style>
  <w:style w:type="paragraph" w:customStyle="1" w:styleId="StylN1Vlevo125cm">
    <w:name w:val="Styl N1 + Vlevo:  125 cm"/>
    <w:basedOn w:val="N1"/>
    <w:pPr>
      <w:numPr>
        <w:numId w:val="0"/>
      </w:numPr>
    </w:pPr>
    <w:rPr>
      <w:rFonts w:cs="Times New Roman"/>
      <w:szCs w:val="20"/>
    </w:rPr>
  </w:style>
  <w:style w:type="paragraph" w:customStyle="1" w:styleId="N3">
    <w:name w:val="N3"/>
    <w:basedOn w:val="Nadpis3"/>
    <w:next w:val="N2"/>
    <w:pPr>
      <w:numPr>
        <w:ilvl w:val="2"/>
        <w:numId w:val="9"/>
      </w:numPr>
    </w:pPr>
  </w:style>
  <w:style w:type="paragraph" w:customStyle="1" w:styleId="StylN2Vlevo0cmPedsazen273cm">
    <w:name w:val="Styl N2 + Vlevo:  0 cm Předsazení:  273 cm"/>
    <w:basedOn w:val="Nadpis2"/>
    <w:next w:val="N2"/>
    <w:pPr>
      <w:numPr>
        <w:ilvl w:val="1"/>
        <w:numId w:val="12"/>
      </w:numPr>
    </w:pPr>
    <w:rPr>
      <w:szCs w:val="20"/>
    </w:rPr>
  </w:style>
  <w:style w:type="paragraph" w:customStyle="1" w:styleId="StylN311bZarovnatdobloku">
    <w:name w:val="Styl N3 + 11 b. Zarovnat do bloku"/>
    <w:basedOn w:val="N3"/>
    <w:next w:val="N2"/>
    <w:pPr>
      <w:numPr>
        <w:ilvl w:val="3"/>
      </w:numPr>
      <w:jc w:val="both"/>
    </w:pPr>
    <w:rPr>
      <w:sz w:val="22"/>
      <w:szCs w:val="20"/>
    </w:rPr>
  </w:style>
  <w:style w:type="paragraph" w:customStyle="1" w:styleId="StA">
    <w:name w:val="StA"/>
    <w:basedOn w:val="N2"/>
    <w:pPr>
      <w:numPr>
        <w:ilvl w:val="0"/>
        <w:numId w:val="0"/>
      </w:numPr>
    </w:pPr>
  </w:style>
  <w:style w:type="paragraph" w:styleId="Seznamsodrkami">
    <w:name w:val="List Bullet"/>
    <w:basedOn w:val="Normln"/>
    <w:autoRedefine/>
    <w:pPr>
      <w:tabs>
        <w:tab w:val="left" w:pos="360"/>
      </w:tabs>
      <w:spacing w:after="60"/>
      <w:ind w:left="360" w:hanging="360"/>
    </w:pPr>
  </w:style>
  <w:style w:type="paragraph" w:customStyle="1" w:styleId="lneknzev">
    <w:name w:val="Článek název"/>
    <w:basedOn w:val="Normln"/>
    <w:pPr>
      <w:keepNext/>
      <w:tabs>
        <w:tab w:val="clear" w:pos="480"/>
      </w:tabs>
      <w:spacing w:after="120"/>
      <w:ind w:left="0" w:firstLine="0"/>
      <w:jc w:val="center"/>
    </w:pPr>
    <w:rPr>
      <w:b/>
      <w:caps/>
      <w:smallCaps/>
      <w:kern w:val="28"/>
      <w:sz w:val="24"/>
    </w:rPr>
  </w:style>
  <w:style w:type="paragraph" w:styleId="Zkladntext">
    <w:name w:val="Body Text"/>
    <w:basedOn w:val="Normln"/>
    <w:pPr>
      <w:tabs>
        <w:tab w:val="clear" w:pos="480"/>
      </w:tabs>
      <w:spacing w:after="60"/>
      <w:ind w:left="0" w:firstLine="567"/>
    </w:pPr>
    <w:rPr>
      <w:kern w:val="28"/>
    </w:rPr>
  </w:style>
  <w:style w:type="character" w:customStyle="1" w:styleId="lneknzevChar">
    <w:name w:val="Článek název Char"/>
    <w:rPr>
      <w:b/>
      <w:caps/>
      <w:smallCaps/>
      <w:kern w:val="28"/>
      <w:sz w:val="24"/>
      <w:lang w:val="cs-CZ" w:eastAsia="cs-CZ" w:bidi="ar-SA"/>
    </w:rPr>
  </w:style>
  <w:style w:type="paragraph" w:styleId="Textvysvtlivek">
    <w:name w:val="endnote text"/>
    <w:basedOn w:val="Normln"/>
    <w:semiHidden/>
    <w:pPr>
      <w:tabs>
        <w:tab w:val="clear" w:pos="480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Zkladntextodsazen">
    <w:name w:val="Body Text Indent"/>
    <w:basedOn w:val="Normln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paragraph" w:customStyle="1" w:styleId="Normal-podtitul">
    <w:name w:val="Normal-podtitul"/>
    <w:basedOn w:val="Normln"/>
    <w:pPr>
      <w:tabs>
        <w:tab w:val="clear" w:pos="480"/>
      </w:tabs>
      <w:spacing w:after="120"/>
      <w:ind w:left="0" w:firstLine="0"/>
      <w:jc w:val="center"/>
    </w:pPr>
    <w:rPr>
      <w:b/>
      <w:lang w:eastAsia="en-US"/>
    </w:rPr>
  </w:style>
  <w:style w:type="paragraph" w:styleId="Zkladntext2">
    <w:name w:val="Body Text 2"/>
    <w:basedOn w:val="Normln"/>
    <w:pPr>
      <w:tabs>
        <w:tab w:val="clear" w:pos="480"/>
      </w:tabs>
      <w:spacing w:after="240"/>
      <w:ind w:left="0" w:firstLine="0"/>
      <w:jc w:val="both"/>
    </w:pPr>
    <w:rPr>
      <w:bCs/>
      <w:color w:val="FF000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tabs>
        <w:tab w:val="clear" w:pos="480"/>
      </w:tabs>
      <w:spacing w:after="120"/>
      <w:ind w:left="540" w:hanging="540"/>
      <w:jc w:val="both"/>
    </w:pPr>
  </w:style>
  <w:style w:type="paragraph" w:customStyle="1" w:styleId="Styl1">
    <w:name w:val="Styl1"/>
    <w:basedOn w:val="Normln"/>
    <w:autoRedefine/>
    <w:rsid w:val="0076128B"/>
    <w:pPr>
      <w:tabs>
        <w:tab w:val="clear" w:pos="480"/>
      </w:tabs>
      <w:spacing w:before="240"/>
      <w:ind w:left="0" w:firstLine="0"/>
      <w:jc w:val="center"/>
    </w:pPr>
    <w:rPr>
      <w:rFonts w:ascii="Arial" w:hAnsi="Arial" w:cs="Arial"/>
      <w:b/>
      <w:sz w:val="24"/>
    </w:rPr>
  </w:style>
  <w:style w:type="paragraph" w:styleId="Zkladntextodsazen3">
    <w:name w:val="Body Text Indent 3"/>
    <w:basedOn w:val="Normln"/>
    <w:rsid w:val="005633CC"/>
    <w:pPr>
      <w:tabs>
        <w:tab w:val="clear" w:pos="480"/>
      </w:tabs>
      <w:spacing w:before="60"/>
      <w:ind w:left="0" w:firstLine="2410"/>
    </w:pPr>
    <w:rPr>
      <w:rFonts w:ascii="Arial" w:hAnsi="Arial"/>
      <w:szCs w:val="22"/>
    </w:rPr>
  </w:style>
  <w:style w:type="paragraph" w:customStyle="1" w:styleId="mezinadpiskurzva">
    <w:name w:val="mezinadpis_kurzíva"/>
    <w:basedOn w:val="Normln"/>
    <w:rsid w:val="007D06E1"/>
    <w:pPr>
      <w:tabs>
        <w:tab w:val="clear" w:pos="480"/>
      </w:tabs>
      <w:spacing w:before="240" w:after="240"/>
      <w:ind w:left="0" w:firstLine="0"/>
      <w:jc w:val="both"/>
    </w:pPr>
    <w:rPr>
      <w:rFonts w:ascii="Arial" w:hAnsi="Arial"/>
      <w:b/>
      <w:i/>
      <w:sz w:val="20"/>
    </w:rPr>
  </w:style>
  <w:style w:type="paragraph" w:customStyle="1" w:styleId="Nadpis1lnek">
    <w:name w:val="Nadpis 1.Článek"/>
    <w:basedOn w:val="Normln"/>
    <w:next w:val="Normln"/>
    <w:autoRedefine/>
    <w:rsid w:val="00B00D2A"/>
    <w:pPr>
      <w:keepNext/>
      <w:tabs>
        <w:tab w:val="clear" w:pos="480"/>
        <w:tab w:val="left" w:pos="2127"/>
        <w:tab w:val="left" w:pos="4395"/>
        <w:tab w:val="left" w:pos="5529"/>
      </w:tabs>
      <w:spacing w:after="120" w:line="240" w:lineRule="exact"/>
      <w:ind w:left="0" w:firstLine="0"/>
      <w:jc w:val="center"/>
    </w:pPr>
    <w:rPr>
      <w:rFonts w:ascii="Arial" w:hAnsi="Arial" w:cs="Arial"/>
      <w:b/>
      <w:caps/>
      <w:szCs w:val="22"/>
    </w:rPr>
  </w:style>
  <w:style w:type="paragraph" w:customStyle="1" w:styleId="Nadpis2Odstavec">
    <w:name w:val="Nadpis 2.Odstavec"/>
    <w:basedOn w:val="Normln"/>
    <w:next w:val="Normln"/>
    <w:autoRedefine/>
    <w:rsid w:val="00B00D2A"/>
    <w:pPr>
      <w:numPr>
        <w:ilvl w:val="1"/>
        <w:numId w:val="19"/>
      </w:numPr>
      <w:tabs>
        <w:tab w:val="clear" w:pos="1647"/>
        <w:tab w:val="num" w:pos="540"/>
        <w:tab w:val="left" w:pos="2127"/>
        <w:tab w:val="left" w:pos="3544"/>
        <w:tab w:val="left" w:pos="4395"/>
        <w:tab w:val="left" w:pos="5529"/>
      </w:tabs>
      <w:spacing w:before="60"/>
      <w:ind w:hanging="1647"/>
    </w:pPr>
    <w:rPr>
      <w:rFonts w:ascii="Arial" w:hAnsi="Arial"/>
      <w:b/>
      <w:szCs w:val="22"/>
    </w:rPr>
  </w:style>
  <w:style w:type="paragraph" w:customStyle="1" w:styleId="FIRMA">
    <w:name w:val="FIRMA"/>
    <w:basedOn w:val="Normln"/>
    <w:autoRedefine/>
    <w:rsid w:val="003061CA"/>
    <w:pPr>
      <w:tabs>
        <w:tab w:val="clear" w:pos="480"/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ind w:left="0" w:firstLine="0"/>
      <w:jc w:val="center"/>
    </w:pPr>
    <w:rPr>
      <w:rFonts w:ascii="Arial" w:hAnsi="Arial" w:cs="Arial"/>
      <w:b/>
      <w:bCs/>
      <w:sz w:val="26"/>
      <w:szCs w:val="26"/>
      <w:u w:val="single"/>
    </w:rPr>
  </w:style>
  <w:style w:type="paragraph" w:customStyle="1" w:styleId="Odrky2">
    <w:name w:val="Odrážky 2"/>
    <w:basedOn w:val="Normln"/>
    <w:autoRedefine/>
    <w:rsid w:val="004F4E03"/>
    <w:pPr>
      <w:tabs>
        <w:tab w:val="clear" w:pos="480"/>
        <w:tab w:val="left" w:pos="720"/>
        <w:tab w:val="left" w:pos="5529"/>
      </w:tabs>
      <w:spacing w:before="60"/>
      <w:ind w:left="720" w:hanging="360"/>
      <w:jc w:val="both"/>
    </w:pPr>
    <w:rPr>
      <w:rFonts w:ascii="Arial" w:hAnsi="Arial"/>
      <w:szCs w:val="22"/>
    </w:rPr>
  </w:style>
  <w:style w:type="paragraph" w:customStyle="1" w:styleId="Normalleader">
    <w:name w:val="Normal leader"/>
    <w:basedOn w:val="Normln"/>
    <w:rsid w:val="00B00D2A"/>
    <w:pPr>
      <w:numPr>
        <w:numId w:val="15"/>
      </w:numPr>
      <w:tabs>
        <w:tab w:val="left" w:pos="709"/>
        <w:tab w:val="left" w:pos="2127"/>
        <w:tab w:val="left" w:pos="4395"/>
        <w:tab w:val="left" w:pos="5529"/>
      </w:tabs>
    </w:pPr>
    <w:rPr>
      <w:rFonts w:ascii="Arial" w:hAnsi="Arial"/>
      <w:sz w:val="20"/>
    </w:rPr>
  </w:style>
  <w:style w:type="paragraph" w:customStyle="1" w:styleId="Poznmka">
    <w:name w:val="Poznámka"/>
    <w:rsid w:val="00B00D2A"/>
    <w:pPr>
      <w:jc w:val="both"/>
    </w:pPr>
    <w:rPr>
      <w:i/>
    </w:rPr>
  </w:style>
  <w:style w:type="character" w:styleId="slostrnky">
    <w:name w:val="page number"/>
    <w:basedOn w:val="Standardnpsmoodstavce"/>
    <w:rsid w:val="00B00D2A"/>
  </w:style>
  <w:style w:type="paragraph" w:styleId="Nzev">
    <w:name w:val="Title"/>
    <w:basedOn w:val="Normln"/>
    <w:qFormat/>
    <w:rsid w:val="00B00D2A"/>
    <w:pPr>
      <w:tabs>
        <w:tab w:val="clear" w:pos="480"/>
        <w:tab w:val="left" w:pos="709"/>
        <w:tab w:val="left" w:pos="2127"/>
        <w:tab w:val="left" w:pos="4395"/>
        <w:tab w:val="left" w:pos="5529"/>
      </w:tabs>
      <w:spacing w:line="480" w:lineRule="exact"/>
      <w:ind w:left="0" w:firstLine="0"/>
      <w:jc w:val="center"/>
    </w:pPr>
    <w:rPr>
      <w:rFonts w:ascii="Arial" w:hAnsi="Arial"/>
      <w:b/>
      <w:sz w:val="28"/>
    </w:rPr>
  </w:style>
  <w:style w:type="paragraph" w:customStyle="1" w:styleId="lnek">
    <w:name w:val="Článek"/>
    <w:basedOn w:val="Normln"/>
    <w:rsid w:val="00B00D2A"/>
    <w:pPr>
      <w:numPr>
        <w:numId w:val="16"/>
      </w:numPr>
      <w:jc w:val="center"/>
      <w:outlineLvl w:val="0"/>
    </w:pPr>
    <w:rPr>
      <w:b/>
      <w:sz w:val="20"/>
    </w:rPr>
  </w:style>
  <w:style w:type="paragraph" w:customStyle="1" w:styleId="Odsazen">
    <w:name w:val="Odsazení"/>
    <w:basedOn w:val="Normln"/>
    <w:next w:val="Normln"/>
    <w:rsid w:val="00B00D2A"/>
    <w:pPr>
      <w:numPr>
        <w:ilvl w:val="1"/>
        <w:numId w:val="16"/>
      </w:numPr>
      <w:jc w:val="both"/>
    </w:pPr>
    <w:rPr>
      <w:color w:val="000000"/>
      <w:sz w:val="24"/>
    </w:rPr>
  </w:style>
  <w:style w:type="paragraph" w:customStyle="1" w:styleId="font5">
    <w:name w:val="font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FF0000"/>
      <w:sz w:val="20"/>
    </w:rPr>
  </w:style>
  <w:style w:type="paragraph" w:customStyle="1" w:styleId="font6">
    <w:name w:val="font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Cs w:val="22"/>
    </w:rPr>
  </w:style>
  <w:style w:type="paragraph" w:customStyle="1" w:styleId="font7">
    <w:name w:val="font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8"/>
      <w:szCs w:val="28"/>
    </w:rPr>
  </w:style>
  <w:style w:type="paragraph" w:customStyle="1" w:styleId="xl24">
    <w:name w:val="xl2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25">
    <w:name w:val="xl2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6">
    <w:name w:val="xl26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7">
    <w:name w:val="xl27"/>
    <w:basedOn w:val="Normln"/>
    <w:rsid w:val="00B00D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8">
    <w:name w:val="xl28"/>
    <w:basedOn w:val="Normln"/>
    <w:rsid w:val="00B00D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9">
    <w:name w:val="xl29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0">
    <w:name w:val="xl3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FF0000"/>
      <w:sz w:val="24"/>
      <w:szCs w:val="24"/>
    </w:rPr>
  </w:style>
  <w:style w:type="paragraph" w:customStyle="1" w:styleId="xl31">
    <w:name w:val="xl31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Chars="10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2">
    <w:name w:val="xl32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3">
    <w:name w:val="xl33"/>
    <w:basedOn w:val="Normln"/>
    <w:rsid w:val="00B00D2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4">
    <w:name w:val="xl34"/>
    <w:basedOn w:val="Normln"/>
    <w:rsid w:val="00B00D2A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5">
    <w:name w:val="xl3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40"/>
      <w:szCs w:val="40"/>
    </w:rPr>
  </w:style>
  <w:style w:type="paragraph" w:customStyle="1" w:styleId="xl36">
    <w:name w:val="xl3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xl37">
    <w:name w:val="xl3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000000"/>
      <w:sz w:val="24"/>
      <w:szCs w:val="24"/>
    </w:rPr>
  </w:style>
  <w:style w:type="paragraph" w:customStyle="1" w:styleId="xl38">
    <w:name w:val="xl38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39">
    <w:name w:val="xl39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0">
    <w:name w:val="xl40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1">
    <w:name w:val="xl41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2">
    <w:name w:val="xl42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Cs w:val="22"/>
    </w:rPr>
  </w:style>
  <w:style w:type="paragraph" w:customStyle="1" w:styleId="xl43">
    <w:name w:val="xl4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4">
    <w:name w:val="xl4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45">
    <w:name w:val="xl4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6">
    <w:name w:val="xl46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7">
    <w:name w:val="xl47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8">
    <w:name w:val="xl48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9">
    <w:name w:val="xl49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50">
    <w:name w:val="xl5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jc w:val="center"/>
    </w:pPr>
    <w:rPr>
      <w:rFonts w:ascii="Tahoma" w:hAnsi="Tahoma" w:cs="Tahoma"/>
      <w:sz w:val="24"/>
      <w:szCs w:val="24"/>
    </w:rPr>
  </w:style>
  <w:style w:type="paragraph" w:customStyle="1" w:styleId="xl51">
    <w:name w:val="xl51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52">
    <w:name w:val="xl52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Cs w:val="22"/>
    </w:rPr>
  </w:style>
  <w:style w:type="paragraph" w:customStyle="1" w:styleId="xl53">
    <w:name w:val="xl5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NormlnSmlouva">
    <w:name w:val="Normální.Smlouva"/>
    <w:rsid w:val="00B00D2A"/>
    <w:pPr>
      <w:widowControl w:val="0"/>
      <w:jc w:val="both"/>
    </w:pPr>
    <w:rPr>
      <w:sz w:val="24"/>
    </w:rPr>
  </w:style>
  <w:style w:type="character" w:styleId="Siln">
    <w:name w:val="Strong"/>
    <w:qFormat/>
    <w:rsid w:val="00B00D2A"/>
    <w:rPr>
      <w:b/>
      <w:bCs/>
    </w:rPr>
  </w:style>
  <w:style w:type="table" w:styleId="Mkatabulky">
    <w:name w:val="Table Grid"/>
    <w:basedOn w:val="Normlntabulka"/>
    <w:rsid w:val="00B00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Rozložení dokumentu"/>
    <w:basedOn w:val="Normln"/>
    <w:semiHidden/>
    <w:rsid w:val="00B00D2A"/>
    <w:pPr>
      <w:shd w:val="clear" w:color="auto" w:fill="000080"/>
      <w:tabs>
        <w:tab w:val="clear" w:pos="480"/>
      </w:tabs>
      <w:ind w:left="0" w:firstLine="0"/>
    </w:pPr>
    <w:rPr>
      <w:rFonts w:ascii="Tahoma" w:hAnsi="Tahoma" w:cs="Tahoma"/>
      <w:sz w:val="20"/>
    </w:rPr>
  </w:style>
  <w:style w:type="paragraph" w:customStyle="1" w:styleId="Podnadpis1">
    <w:name w:val="Podnadpis1"/>
    <w:basedOn w:val="Normln"/>
    <w:next w:val="Nadpis2"/>
    <w:rsid w:val="00B00D2A"/>
    <w:pPr>
      <w:keepNext/>
      <w:tabs>
        <w:tab w:val="clear" w:pos="480"/>
      </w:tabs>
      <w:autoSpaceDE w:val="0"/>
      <w:autoSpaceDN w:val="0"/>
      <w:adjustRightInd w:val="0"/>
      <w:ind w:left="0" w:firstLine="0"/>
      <w:jc w:val="center"/>
    </w:pPr>
    <w:rPr>
      <w:b/>
      <w:bCs/>
      <w:szCs w:val="22"/>
    </w:rPr>
  </w:style>
  <w:style w:type="paragraph" w:styleId="Pedmtkomente">
    <w:name w:val="annotation subject"/>
    <w:basedOn w:val="Textkomente"/>
    <w:next w:val="Textkomente"/>
    <w:semiHidden/>
    <w:rsid w:val="00B00D2A"/>
    <w:pPr>
      <w:tabs>
        <w:tab w:val="clear" w:pos="480"/>
      </w:tabs>
      <w:ind w:left="0" w:firstLine="0"/>
    </w:pPr>
    <w:rPr>
      <w:b/>
      <w:bCs/>
    </w:rPr>
  </w:style>
  <w:style w:type="character" w:customStyle="1" w:styleId="boldbodycopy">
    <w:name w:val="boldbodycopy"/>
    <w:basedOn w:val="Standardnpsmoodstavce"/>
    <w:rsid w:val="00F641DE"/>
  </w:style>
  <w:style w:type="character" w:customStyle="1" w:styleId="topstoryhead">
    <w:name w:val="topstoryhead"/>
    <w:basedOn w:val="Standardnpsmoodstavce"/>
    <w:rsid w:val="00F641DE"/>
  </w:style>
  <w:style w:type="paragraph" w:styleId="Obsah1">
    <w:name w:val="toc 1"/>
    <w:basedOn w:val="Normln"/>
    <w:next w:val="Normln"/>
    <w:semiHidden/>
    <w:rsid w:val="00F641DE"/>
    <w:pPr>
      <w:tabs>
        <w:tab w:val="left" w:pos="480"/>
        <w:tab w:val="right" w:leader="dot" w:pos="9062"/>
      </w:tabs>
      <w:suppressAutoHyphens/>
      <w:ind w:left="0" w:firstLine="0"/>
    </w:pPr>
    <w:rPr>
      <w:rFonts w:ascii="Tahoma" w:hAnsi="Tahoma"/>
      <w:sz w:val="16"/>
      <w:szCs w:val="24"/>
      <w:lang w:eastAsia="ar-SA"/>
    </w:rPr>
  </w:style>
  <w:style w:type="paragraph" w:styleId="Obsah2">
    <w:name w:val="toc 2"/>
    <w:basedOn w:val="Normln"/>
    <w:next w:val="Normln"/>
    <w:semiHidden/>
    <w:rsid w:val="00F641DE"/>
    <w:pPr>
      <w:tabs>
        <w:tab w:val="clear" w:pos="480"/>
      </w:tabs>
      <w:suppressAutoHyphens/>
      <w:ind w:left="160" w:firstLine="0"/>
    </w:pPr>
    <w:rPr>
      <w:rFonts w:ascii="Tahoma" w:hAnsi="Tahoma"/>
      <w:sz w:val="16"/>
      <w:szCs w:val="24"/>
      <w:lang w:eastAsia="ar-SA"/>
    </w:rPr>
  </w:style>
  <w:style w:type="paragraph" w:styleId="Obsah3">
    <w:name w:val="toc 3"/>
    <w:basedOn w:val="Normln"/>
    <w:semiHidden/>
    <w:rsid w:val="00F641DE"/>
    <w:pPr>
      <w:suppressLineNumbers/>
      <w:tabs>
        <w:tab w:val="clear" w:pos="480"/>
        <w:tab w:val="right" w:leader="dot" w:pos="9637"/>
      </w:tabs>
      <w:suppressAutoHyphens/>
      <w:ind w:left="566" w:firstLine="0"/>
    </w:pPr>
    <w:rPr>
      <w:rFonts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 L  O  U  V A    O   D  Í  L  O</vt:lpstr>
    </vt:vector>
  </TitlesOfParts>
  <Company>CPE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 L  O  U  V A    O   D  Í  L  O</dc:title>
  <dc:creator>Václav Vencl</dc:creator>
  <cp:lastModifiedBy>Karel Holý</cp:lastModifiedBy>
  <cp:revision>4</cp:revision>
  <cp:lastPrinted>2017-03-23T13:00:00Z</cp:lastPrinted>
  <dcterms:created xsi:type="dcterms:W3CDTF">2017-06-12T08:17:00Z</dcterms:created>
  <dcterms:modified xsi:type="dcterms:W3CDTF">2017-06-12T08:20:00Z</dcterms:modified>
</cp:coreProperties>
</file>